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4E8138D5"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0D0A20">
        <w:rPr>
          <w:rStyle w:val="Strong"/>
          <w:rFonts w:ascii="GHEA Grapalat" w:hAnsi="GHEA Grapalat"/>
          <w:color w:val="000000"/>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88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6379"/>
      </w:tblGrid>
      <w:tr w:rsidR="007A6CD8" w:rsidRPr="00386BA5" w14:paraId="74943033" w14:textId="77777777" w:rsidTr="00CD777A">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379" w:type="dxa"/>
            <w:shd w:val="clear" w:color="auto" w:fill="D9D9D9" w:themeFill="background1" w:themeFillShade="D9"/>
            <w:hideMark/>
          </w:tcPr>
          <w:p w14:paraId="1DEEFE08" w14:textId="6C632B8E" w:rsidR="008F7EB9" w:rsidRPr="00C05A83" w:rsidRDefault="00322730" w:rsidP="001A0CA4">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1A0CA4">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1A0CA4">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CD777A">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379" w:type="dxa"/>
            <w:shd w:val="clear" w:color="auto" w:fill="D9D9D9" w:themeFill="background1" w:themeFillShade="D9"/>
            <w:hideMark/>
          </w:tcPr>
          <w:p w14:paraId="4214D851" w14:textId="00DFD816" w:rsidR="008F7EB9" w:rsidRPr="00FE6548" w:rsidRDefault="001A0CA4" w:rsidP="001A0CA4">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01/34/18931</w:t>
            </w:r>
            <w:r w:rsidR="00FE6548" w:rsidRPr="005A4F8C">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1A0CA4" w:rsidRPr="00A004D2" w14:paraId="037659DB" w14:textId="77777777" w:rsidTr="00CD777A">
        <w:trPr>
          <w:trHeight w:val="800"/>
          <w:tblCellSpacing w:w="0" w:type="dxa"/>
        </w:trPr>
        <w:tc>
          <w:tcPr>
            <w:tcW w:w="7508" w:type="dxa"/>
            <w:shd w:val="clear" w:color="auto" w:fill="FFFFFF"/>
          </w:tcPr>
          <w:p w14:paraId="789DE6EA" w14:textId="77777777" w:rsidR="001A0CA4" w:rsidRDefault="001A0CA4" w:rsidP="00CD777A">
            <w:pPr>
              <w:spacing w:line="276" w:lineRule="auto"/>
              <w:ind w:left="127" w:right="129" w:firstLine="440"/>
              <w:jc w:val="both"/>
              <w:rPr>
                <w:rFonts w:ascii="Cambria Math" w:hAnsi="Cambria Math"/>
              </w:rPr>
            </w:pPr>
            <w:r>
              <w:rPr>
                <w:rFonts w:ascii="GHEA Grapalat" w:hAnsi="GHEA Grapalat"/>
              </w:rPr>
              <w:t>Ձեր 13.08</w:t>
            </w:r>
            <w:r w:rsidRPr="00E960C8">
              <w:rPr>
                <w:rFonts w:ascii="GHEA Grapalat" w:hAnsi="GHEA Grapalat"/>
              </w:rPr>
              <w:t xml:space="preserve">.2025թ. N </w:t>
            </w:r>
            <w:r w:rsidRPr="00E433B9">
              <w:rPr>
                <w:rFonts w:ascii="GHEA Grapalat" w:hAnsi="GHEA Grapalat"/>
              </w:rPr>
              <w:t>ՆՄ//22673-2025</w:t>
            </w:r>
            <w:r w:rsidRPr="00E960C8">
              <w:rPr>
                <w:rFonts w:ascii="GHEA Grapalat" w:hAnsi="GHEA Grapalat"/>
              </w:rPr>
              <w:t xml:space="preserve"> գրությամբ ներկայացված՝</w:t>
            </w:r>
            <w:r>
              <w:rPr>
                <w:rFonts w:ascii="GHEA Grapalat" w:hAnsi="GHEA Grapalat"/>
              </w:rPr>
              <w:t xml:space="preserve"> ««</w:t>
            </w:r>
            <w:r w:rsidRPr="00E960C8">
              <w:rPr>
                <w:rFonts w:ascii="GHEA Grapalat" w:hAnsi="GHEA Grapalat"/>
              </w:rPr>
              <w:t>Հայաստանի Հանրապետության</w:t>
            </w:r>
            <w:r>
              <w:rPr>
                <w:rFonts w:ascii="GHEA Grapalat" w:hAnsi="GHEA Grapalat"/>
              </w:rPr>
              <w:t xml:space="preserve"> 2025</w:t>
            </w:r>
            <w:r w:rsidRPr="00E960C8">
              <w:rPr>
                <w:rFonts w:ascii="GHEA Grapalat" w:hAnsi="GHEA Grapalat"/>
              </w:rPr>
              <w:t xml:space="preserve"> թվականի </w:t>
            </w:r>
            <w:r>
              <w:rPr>
                <w:rFonts w:ascii="GHEA Grapalat" w:hAnsi="GHEA Grapalat"/>
              </w:rPr>
              <w:t>պետական բյուջեի մասին» օրենքում վերաբաշխում և Հայաստանի Հանրապետության կառավարության 2024 թվականի դեկտեմբերի 27</w:t>
            </w:r>
            <w:r w:rsidRPr="00E960C8">
              <w:rPr>
                <w:rFonts w:ascii="GHEA Grapalat" w:hAnsi="GHEA Grapalat"/>
              </w:rPr>
              <w:t>-ի</w:t>
            </w:r>
            <w:r>
              <w:rPr>
                <w:rFonts w:ascii="GHEA Grapalat" w:hAnsi="GHEA Grapalat"/>
              </w:rPr>
              <w:t xml:space="preserve"> N 2060</w:t>
            </w:r>
            <w:r w:rsidRPr="00E960C8">
              <w:rPr>
                <w:rFonts w:ascii="GHEA Grapalat" w:hAnsi="GHEA Grapalat"/>
              </w:rPr>
              <w:t>-</w:t>
            </w:r>
            <w:r>
              <w:rPr>
                <w:rFonts w:ascii="GHEA Grapalat" w:hAnsi="GHEA Grapalat"/>
              </w:rPr>
              <w:t>Ն</w:t>
            </w:r>
            <w:r w:rsidRPr="00E960C8">
              <w:rPr>
                <w:rFonts w:ascii="GHEA Grapalat" w:hAnsi="GHEA Grapalat"/>
              </w:rPr>
              <w:t xml:space="preserve"> որոշման մեջ փոփոխություններ </w:t>
            </w:r>
            <w:r>
              <w:rPr>
                <w:rFonts w:ascii="GHEA Grapalat" w:hAnsi="GHEA Grapalat"/>
              </w:rPr>
              <w:t xml:space="preserve">և լրացումներ </w:t>
            </w:r>
            <w:r w:rsidRPr="00E960C8">
              <w:rPr>
                <w:rFonts w:ascii="GHEA Grapalat" w:hAnsi="GHEA Grapalat"/>
              </w:rPr>
              <w:t>կատարելու մասին» ՀՀ կառավարության որոշման նախագծի</w:t>
            </w:r>
            <w:r>
              <w:rPr>
                <w:rFonts w:ascii="GHEA Grapalat" w:hAnsi="GHEA Grapalat"/>
              </w:rPr>
              <w:t xml:space="preserve"> </w:t>
            </w:r>
            <w:r w:rsidRPr="00E67435">
              <w:rPr>
                <w:rFonts w:ascii="GHEA Grapalat" w:hAnsi="GHEA Grapalat"/>
              </w:rPr>
              <w:t>(</w:t>
            </w:r>
            <w:r>
              <w:rPr>
                <w:rFonts w:ascii="GHEA Grapalat" w:hAnsi="GHEA Grapalat"/>
              </w:rPr>
              <w:t>այսուհետ՝ Նախագիծ</w:t>
            </w:r>
            <w:r w:rsidRPr="00E67435">
              <w:rPr>
                <w:rFonts w:ascii="GHEA Grapalat" w:hAnsi="GHEA Grapalat"/>
              </w:rPr>
              <w:t>)</w:t>
            </w:r>
            <w:r>
              <w:rPr>
                <w:rFonts w:ascii="GHEA Grapalat" w:hAnsi="GHEA Grapalat"/>
              </w:rPr>
              <w:t xml:space="preserve"> </w:t>
            </w:r>
            <w:r w:rsidRPr="00E960C8">
              <w:rPr>
                <w:rFonts w:ascii="GHEA Grapalat" w:hAnsi="GHEA Grapalat"/>
              </w:rPr>
              <w:t>վերաբերյալ</w:t>
            </w:r>
            <w:r>
              <w:rPr>
                <w:rFonts w:ascii="GHEA Grapalat" w:hAnsi="GHEA Grapalat"/>
              </w:rPr>
              <w:t xml:space="preserve"> հայտնում ենք հետևյալը</w:t>
            </w:r>
            <w:r>
              <w:rPr>
                <w:rFonts w:ascii="Cambria Math" w:hAnsi="Cambria Math"/>
              </w:rPr>
              <w:t>․</w:t>
            </w:r>
          </w:p>
          <w:p w14:paraId="5CB092C5" w14:textId="77777777" w:rsidR="001A0CA4" w:rsidRDefault="001A0CA4" w:rsidP="00CD777A">
            <w:pPr>
              <w:spacing w:line="276" w:lineRule="auto"/>
              <w:ind w:left="127" w:right="129" w:firstLine="440"/>
              <w:jc w:val="both"/>
              <w:rPr>
                <w:rFonts w:ascii="Cambria Math" w:hAnsi="Cambria Math"/>
              </w:rPr>
            </w:pPr>
            <w:r>
              <w:rPr>
                <w:rFonts w:ascii="GHEA Grapalat" w:hAnsi="GHEA Grapalat"/>
              </w:rPr>
              <w:t>Նախագծով առաջարկվում է 1068 ծրագրի 12004. Դրամական աջակցություն ընտանիքում 3 և ավելի երեխա ունեցող ընտանիքներին միջոցառման տնտեսումների հաշվին 499.0 մլն դրամ վերաբաշխել 1088 ծրագրի «12024. Անհուսալի վարկային դասով դասակարգված վարկային պարտավորություն</w:t>
            </w:r>
            <w:r w:rsidRPr="00624AF8">
              <w:rPr>
                <w:rFonts w:ascii="GHEA Grapalat" w:hAnsi="GHEA Grapalat"/>
              </w:rPr>
              <w:t>(</w:t>
            </w:r>
            <w:r>
              <w:rPr>
                <w:rFonts w:ascii="GHEA Grapalat" w:hAnsi="GHEA Grapalat"/>
              </w:rPr>
              <w:t>ներ</w:t>
            </w:r>
            <w:r w:rsidRPr="00624AF8">
              <w:rPr>
                <w:rFonts w:ascii="GHEA Grapalat" w:hAnsi="GHEA Grapalat"/>
              </w:rPr>
              <w:t>)</w:t>
            </w:r>
            <w:r>
              <w:rPr>
                <w:rFonts w:ascii="GHEA Grapalat" w:hAnsi="GHEA Grapalat"/>
              </w:rPr>
              <w:t xml:space="preserve"> ունեցող աշխատաշուկայից </w:t>
            </w:r>
            <w:r w:rsidRPr="00624AF8">
              <w:rPr>
                <w:rFonts w:ascii="GHEA Grapalat" w:hAnsi="GHEA Grapalat"/>
              </w:rPr>
              <w:t>(</w:t>
            </w:r>
            <w:r>
              <w:rPr>
                <w:rFonts w:ascii="GHEA Grapalat" w:hAnsi="GHEA Grapalat"/>
              </w:rPr>
              <w:t>ֆորմալ զբաղվածությունից</w:t>
            </w:r>
            <w:r w:rsidRPr="00624AF8">
              <w:rPr>
                <w:rFonts w:ascii="GHEA Grapalat" w:hAnsi="GHEA Grapalat"/>
              </w:rPr>
              <w:t>)</w:t>
            </w:r>
            <w:r>
              <w:rPr>
                <w:rFonts w:ascii="GHEA Grapalat" w:hAnsi="GHEA Grapalat"/>
              </w:rPr>
              <w:t xml:space="preserve"> դուրս մնացած կամ մասնակի ֆորմալ զբաղվածություն ունեցող անձանց աջակցություն» միջոցառմանը՝</w:t>
            </w:r>
            <w:r w:rsidRPr="001D17EB">
              <w:rPr>
                <w:rFonts w:ascii="GHEA Grapalat" w:hAnsi="GHEA Grapalat"/>
                <w:color w:val="000000"/>
              </w:rPr>
              <w:t xml:space="preserve"> </w:t>
            </w:r>
            <w:r w:rsidRPr="001D17EB">
              <w:rPr>
                <w:rFonts w:ascii="GHEA Grapalat" w:hAnsi="GHEA Grapalat"/>
              </w:rPr>
              <w:t>անհուսալի վարկեր ունեցող անձանց տնտեսական ակտիվության խթանման միջոցառման շարունակականությունը 2025 թվականի օգոստոս, սեպտեմբեր և հոկտեմբեր ամիսների</w:t>
            </w:r>
            <w:r>
              <w:rPr>
                <w:rFonts w:ascii="GHEA Grapalat" w:hAnsi="GHEA Grapalat"/>
              </w:rPr>
              <w:t>ն</w:t>
            </w:r>
            <w:r w:rsidRPr="001D17EB">
              <w:rPr>
                <w:rFonts w:ascii="GHEA Grapalat" w:hAnsi="GHEA Grapalat"/>
              </w:rPr>
              <w:t xml:space="preserve"> ապահովելու նպատակով</w:t>
            </w:r>
            <w:r>
              <w:rPr>
                <w:rFonts w:ascii="GHEA Grapalat" w:hAnsi="GHEA Grapalat"/>
              </w:rPr>
              <w:t>։</w:t>
            </w:r>
          </w:p>
          <w:p w14:paraId="7CFB81D4" w14:textId="77777777" w:rsidR="001A0CA4" w:rsidRDefault="001A0CA4" w:rsidP="00CD777A">
            <w:pPr>
              <w:spacing w:line="276" w:lineRule="auto"/>
              <w:ind w:left="127" w:right="129" w:firstLine="440"/>
              <w:jc w:val="both"/>
              <w:rPr>
                <w:rFonts w:ascii="GHEA Grapalat" w:hAnsi="GHEA Grapalat"/>
                <w:color w:val="000000" w:themeColor="text1"/>
              </w:rPr>
            </w:pPr>
            <w:r>
              <w:rPr>
                <w:rFonts w:ascii="GHEA Grapalat" w:hAnsi="GHEA Grapalat"/>
              </w:rPr>
              <w:lastRenderedPageBreak/>
              <w:t xml:space="preserve">Այս կապակցությամբ հայտնում ենք, որ </w:t>
            </w:r>
            <w:r w:rsidRPr="00355911">
              <w:rPr>
                <w:rFonts w:ascii="GHEA Grapalat" w:hAnsi="GHEA Grapalat"/>
              </w:rPr>
              <w:t>ՀՀ կառավարության 12.12.2024թ. N 1990-Լ որոշման</w:t>
            </w:r>
            <w:r>
              <w:rPr>
                <w:rFonts w:ascii="GHEA Grapalat" w:hAnsi="GHEA Grapalat"/>
              </w:rPr>
              <w:t xml:space="preserve"> ընդունումը պայմանավորված է եղել աշխատաշուկայից (ֆորմալ զբաղվածությունից) դուրս մնացած, կամ </w:t>
            </w:r>
            <w:r w:rsidRPr="002E75E4">
              <w:rPr>
                <w:rFonts w:ascii="GHEA Grapalat" w:hAnsi="GHEA Grapalat"/>
                <w:b/>
                <w:i/>
              </w:rPr>
              <w:t>մասնակի ֆորմալ զբաղվածություն ունեցողներին</w:t>
            </w:r>
            <w:r>
              <w:rPr>
                <w:rFonts w:ascii="GHEA Grapalat" w:hAnsi="GHEA Grapalat"/>
                <w:b/>
                <w:i/>
              </w:rPr>
              <w:t xml:space="preserve"> </w:t>
            </w:r>
            <w:r>
              <w:rPr>
                <w:rFonts w:ascii="GHEA Grapalat" w:hAnsi="GHEA Grapalat"/>
              </w:rPr>
              <w:t xml:space="preserve">տնտեսական ակտիվ դաշտ վերադարձնելու անհրաժեշտությամբ՝ աջակցությունը նախատեսելով իրականացնել </w:t>
            </w:r>
            <w:r w:rsidRPr="002E75E4">
              <w:rPr>
                <w:rFonts w:ascii="GHEA Grapalat" w:hAnsi="GHEA Grapalat"/>
                <w:color w:val="000000" w:themeColor="text1"/>
              </w:rPr>
              <w:t xml:space="preserve">հարկային </w:t>
            </w:r>
            <w:r>
              <w:rPr>
                <w:rFonts w:ascii="GHEA Grapalat" w:hAnsi="GHEA Grapalat"/>
                <w:color w:val="000000" w:themeColor="text1"/>
              </w:rPr>
              <w:t>եկամուտների հաշվին, քանի որ ակնկալվում էր նաև հարկային եկամուտների ավելացում:</w:t>
            </w:r>
          </w:p>
          <w:p w14:paraId="57B0A24B" w14:textId="083CEAEC" w:rsidR="001A0CA4" w:rsidRDefault="001A0CA4" w:rsidP="00CD777A">
            <w:pPr>
              <w:spacing w:line="276" w:lineRule="auto"/>
              <w:ind w:left="127" w:right="129" w:firstLine="440"/>
              <w:jc w:val="both"/>
              <w:rPr>
                <w:rFonts w:ascii="GHEA Grapalat" w:hAnsi="GHEA Grapalat"/>
                <w:iCs/>
              </w:rPr>
            </w:pPr>
            <w:r>
              <w:rPr>
                <w:rFonts w:ascii="GHEA Grapalat" w:hAnsi="GHEA Grapalat"/>
                <w:color w:val="000000" w:themeColor="text1"/>
              </w:rPr>
              <w:t xml:space="preserve">Հետագայում, </w:t>
            </w:r>
            <w:r>
              <w:rPr>
                <w:rFonts w:ascii="GHEA Grapalat" w:hAnsi="GHEA Grapalat"/>
              </w:rPr>
              <w:t xml:space="preserve">2025թ-ի տարեսկզբից և ծրագրի գործարկումից սկսած մինչ օրս ՀՀ կառավարության 06.03.2025թ.-ի </w:t>
            </w:r>
            <w:r w:rsidRPr="008C01F5">
              <w:rPr>
                <w:rFonts w:ascii="GHEA Grapalat" w:hAnsi="GHEA Grapalat" w:cs="Sylfaen"/>
              </w:rPr>
              <w:t>N 264-Ն</w:t>
            </w:r>
            <w:r>
              <w:rPr>
                <w:rFonts w:ascii="GHEA Grapalat" w:hAnsi="GHEA Grapalat" w:cs="Sylfaen"/>
              </w:rPr>
              <w:t xml:space="preserve">, </w:t>
            </w:r>
            <w:r>
              <w:rPr>
                <w:rFonts w:ascii="GHEA Grapalat" w:hAnsi="GHEA Grapalat"/>
                <w:bCs/>
              </w:rPr>
              <w:t>23.04.</w:t>
            </w:r>
            <w:r w:rsidRPr="008C01F5">
              <w:rPr>
                <w:rFonts w:ascii="GHEA Grapalat" w:hAnsi="GHEA Grapalat" w:cs="Sylfaen"/>
              </w:rPr>
              <w:t>2025թ</w:t>
            </w:r>
            <w:r>
              <w:rPr>
                <w:rFonts w:ascii="GHEA Grapalat" w:hAnsi="GHEA Grapalat" w:cs="Sylfaen"/>
              </w:rPr>
              <w:t xml:space="preserve">.-ի </w:t>
            </w:r>
            <w:r w:rsidRPr="008C01F5">
              <w:rPr>
                <w:rFonts w:ascii="GHEA Grapalat" w:hAnsi="GHEA Grapalat" w:cs="Sylfaen"/>
              </w:rPr>
              <w:t xml:space="preserve">N </w:t>
            </w:r>
            <w:r w:rsidRPr="0085745F">
              <w:rPr>
                <w:rFonts w:ascii="GHEA Grapalat" w:hAnsi="GHEA Grapalat" w:cs="Sylfaen"/>
              </w:rPr>
              <w:t>493</w:t>
            </w:r>
            <w:r w:rsidRPr="008C01F5">
              <w:rPr>
                <w:rFonts w:ascii="GHEA Grapalat" w:hAnsi="GHEA Grapalat" w:cs="Sylfaen"/>
              </w:rPr>
              <w:t xml:space="preserve">-Ն </w:t>
            </w:r>
            <w:r>
              <w:rPr>
                <w:rFonts w:ascii="GHEA Grapalat" w:hAnsi="GHEA Grapalat" w:cs="Sylfaen"/>
              </w:rPr>
              <w:t xml:space="preserve">և 24.07.2025թ.-ի </w:t>
            </w:r>
            <w:r w:rsidRPr="008C01F5">
              <w:rPr>
                <w:rFonts w:ascii="GHEA Grapalat" w:hAnsi="GHEA Grapalat" w:cs="Sylfaen"/>
              </w:rPr>
              <w:t xml:space="preserve">N </w:t>
            </w:r>
            <w:r w:rsidRPr="0085745F">
              <w:rPr>
                <w:rFonts w:ascii="GHEA Grapalat" w:hAnsi="GHEA Grapalat" w:cs="Sylfaen"/>
              </w:rPr>
              <w:t>1027</w:t>
            </w:r>
            <w:r w:rsidRPr="008C01F5">
              <w:rPr>
                <w:rFonts w:ascii="GHEA Grapalat" w:hAnsi="GHEA Grapalat" w:cs="Sylfaen"/>
              </w:rPr>
              <w:t>-Ն</w:t>
            </w:r>
            <w:r>
              <w:rPr>
                <w:rFonts w:ascii="GHEA Grapalat" w:hAnsi="GHEA Grapalat" w:cs="Sylfaen"/>
              </w:rPr>
              <w:t xml:space="preserve"> որոշումների հիման վրա վերաբաշխման միջոցով ծրագրի իրականացման համար հատկացվել է 535.5 մլն դրամ, որից՝ 330.5 մլն դրամը հատկացվել է </w:t>
            </w:r>
            <w:r>
              <w:rPr>
                <w:rFonts w:ascii="GHEA Grapalat" w:hAnsi="GHEA Grapalat"/>
              </w:rPr>
              <w:t>ՀՀ</w:t>
            </w:r>
            <w:r w:rsidRPr="008C01F5">
              <w:rPr>
                <w:rFonts w:ascii="GHEA Grapalat" w:hAnsi="GHEA Grapalat"/>
              </w:rPr>
              <w:t xml:space="preserve"> 202</w:t>
            </w:r>
            <w:r w:rsidRPr="008C01F5">
              <w:rPr>
                <w:rFonts w:ascii="GHEA Grapalat" w:hAnsi="GHEA Grapalat"/>
                <w:lang w:val="es-ES"/>
              </w:rPr>
              <w:t>5</w:t>
            </w:r>
            <w:r w:rsidRPr="008C01F5">
              <w:rPr>
                <w:rFonts w:ascii="GHEA Grapalat" w:hAnsi="GHEA Grapalat"/>
              </w:rPr>
              <w:t>թ</w:t>
            </w:r>
            <w:r>
              <w:rPr>
                <w:rFonts w:ascii="GHEA Grapalat" w:hAnsi="GHEA Grapalat"/>
              </w:rPr>
              <w:t xml:space="preserve">. </w:t>
            </w:r>
            <w:r w:rsidRPr="008C01F5">
              <w:rPr>
                <w:rFonts w:ascii="GHEA Grapalat" w:hAnsi="GHEA Grapalat"/>
              </w:rPr>
              <w:t xml:space="preserve">պետական բյուջեով նախատեսված </w:t>
            </w:r>
            <w:r>
              <w:rPr>
                <w:rFonts w:ascii="GHEA Grapalat" w:hAnsi="GHEA Grapalat"/>
              </w:rPr>
              <w:t>հ</w:t>
            </w:r>
            <w:r w:rsidRPr="008C01F5">
              <w:rPr>
                <w:rFonts w:ascii="GHEA Grapalat" w:hAnsi="GHEA Grapalat"/>
              </w:rPr>
              <w:t>արկային եկամուտների և պետական տուրքերի</w:t>
            </w:r>
            <w:r>
              <w:rPr>
                <w:rFonts w:ascii="GHEA Grapalat" w:hAnsi="GHEA Grapalat"/>
              </w:rPr>
              <w:t xml:space="preserve"> հաշվին, իսկ </w:t>
            </w:r>
            <w:r w:rsidRPr="008C01F5">
              <w:rPr>
                <w:rFonts w:ascii="GHEA Grapalat" w:hAnsi="GHEA Grapalat"/>
              </w:rPr>
              <w:t>205</w:t>
            </w:r>
            <w:r>
              <w:rPr>
                <w:rFonts w:ascii="GHEA Grapalat" w:hAnsi="GHEA Grapalat"/>
              </w:rPr>
              <w:t xml:space="preserve">.0 </w:t>
            </w:r>
            <w:r w:rsidRPr="008C01F5">
              <w:rPr>
                <w:rFonts w:ascii="GHEA Grapalat" w:hAnsi="GHEA Grapalat"/>
              </w:rPr>
              <w:t>մլն դրամ</w:t>
            </w:r>
            <w:r>
              <w:rPr>
                <w:rFonts w:ascii="GHEA Grapalat" w:hAnsi="GHEA Grapalat"/>
              </w:rPr>
              <w:t xml:space="preserve">ը՝ ՀՀ </w:t>
            </w:r>
            <w:r w:rsidRPr="008C01F5">
              <w:rPr>
                <w:rFonts w:ascii="GHEA Grapalat" w:hAnsi="GHEA Grapalat"/>
                <w:iCs/>
              </w:rPr>
              <w:t>աշխատանքի և սոցիալական հարցերի նախարարությանը հատկացված</w:t>
            </w:r>
            <w:r w:rsidRPr="0085745F">
              <w:rPr>
                <w:rFonts w:ascii="GHEA Grapalat" w:hAnsi="GHEA Grapalat"/>
                <w:iCs/>
              </w:rPr>
              <w:t xml:space="preserve"> միջոցների</w:t>
            </w:r>
            <w:r>
              <w:rPr>
                <w:rFonts w:ascii="GHEA Grapalat" w:hAnsi="GHEA Grapalat"/>
                <w:iCs/>
              </w:rPr>
              <w:t xml:space="preserve"> հաշվին:</w:t>
            </w:r>
          </w:p>
          <w:p w14:paraId="240D098C" w14:textId="77777777" w:rsidR="00CD777A" w:rsidRDefault="00CD777A" w:rsidP="00CD777A">
            <w:pPr>
              <w:spacing w:line="276" w:lineRule="auto"/>
              <w:ind w:left="127" w:right="129" w:firstLine="440"/>
              <w:jc w:val="both"/>
              <w:rPr>
                <w:rFonts w:ascii="GHEA Grapalat" w:hAnsi="GHEA Grapalat"/>
                <w:iCs/>
              </w:rPr>
            </w:pPr>
          </w:p>
          <w:p w14:paraId="2E4EEFE3" w14:textId="77777777" w:rsidR="001A0CA4" w:rsidRDefault="001A0CA4" w:rsidP="00CD777A">
            <w:pPr>
              <w:spacing w:line="276" w:lineRule="auto"/>
              <w:ind w:left="127" w:right="129" w:firstLine="440"/>
              <w:jc w:val="both"/>
              <w:rPr>
                <w:rFonts w:ascii="GHEA Grapalat" w:hAnsi="GHEA Grapalat" w:cs="Sylfaen"/>
              </w:rPr>
            </w:pPr>
            <w:r>
              <w:rPr>
                <w:rFonts w:ascii="GHEA Grapalat" w:hAnsi="GHEA Grapalat"/>
                <w:iCs/>
              </w:rPr>
              <w:t xml:space="preserve">Հարկ է նշել նաև, որ ՀՀ կառավարության կողմից ընդունված առաջին երկու՝ </w:t>
            </w:r>
            <w:r w:rsidRPr="008C01F5">
              <w:rPr>
                <w:rFonts w:ascii="GHEA Grapalat" w:hAnsi="GHEA Grapalat" w:cs="Sylfaen"/>
              </w:rPr>
              <w:t>N 264-Ն</w:t>
            </w:r>
            <w:r>
              <w:rPr>
                <w:rFonts w:ascii="GHEA Grapalat" w:hAnsi="GHEA Grapalat" w:cs="Sylfaen"/>
              </w:rPr>
              <w:t xml:space="preserve"> և </w:t>
            </w:r>
            <w:r w:rsidRPr="008C01F5">
              <w:rPr>
                <w:rFonts w:ascii="GHEA Grapalat" w:hAnsi="GHEA Grapalat" w:cs="Sylfaen"/>
              </w:rPr>
              <w:t xml:space="preserve">N </w:t>
            </w:r>
            <w:r w:rsidRPr="0085745F">
              <w:rPr>
                <w:rFonts w:ascii="GHEA Grapalat" w:hAnsi="GHEA Grapalat" w:cs="Sylfaen"/>
              </w:rPr>
              <w:t>493</w:t>
            </w:r>
            <w:r w:rsidRPr="008C01F5">
              <w:rPr>
                <w:rFonts w:ascii="GHEA Grapalat" w:hAnsi="GHEA Grapalat" w:cs="Sylfaen"/>
              </w:rPr>
              <w:t xml:space="preserve">-Ն </w:t>
            </w:r>
            <w:r>
              <w:rPr>
                <w:rFonts w:ascii="GHEA Grapalat" w:hAnsi="GHEA Grapalat"/>
                <w:iCs/>
              </w:rPr>
              <w:t xml:space="preserve">որոշումների </w:t>
            </w:r>
            <w:r w:rsidRPr="00CF322E">
              <w:rPr>
                <w:rFonts w:ascii="GHEA Grapalat" w:hAnsi="GHEA Grapalat"/>
                <w:color w:val="000000" w:themeColor="text1"/>
              </w:rPr>
              <w:t xml:space="preserve">N 5, N 6 հավելվածներում, որպես արդյունքային </w:t>
            </w:r>
            <w:r>
              <w:rPr>
                <w:rFonts w:ascii="GHEA Grapalat" w:hAnsi="GHEA Grapalat"/>
                <w:color w:val="000000" w:themeColor="text1"/>
              </w:rPr>
              <w:t>չափորոշիչներ,</w:t>
            </w:r>
            <w:r w:rsidRPr="00CF322E">
              <w:rPr>
                <w:rFonts w:ascii="GHEA Grapalat" w:hAnsi="GHEA Grapalat"/>
                <w:color w:val="000000" w:themeColor="text1"/>
              </w:rPr>
              <w:t xml:space="preserve"> առանձնացված չեն </w:t>
            </w:r>
            <w:r>
              <w:rPr>
                <w:rFonts w:ascii="GHEA Grapalat" w:hAnsi="GHEA Grapalat"/>
                <w:color w:val="000000" w:themeColor="text1"/>
              </w:rPr>
              <w:t xml:space="preserve">եղել </w:t>
            </w:r>
            <w:r w:rsidRPr="00CF322E">
              <w:rPr>
                <w:rFonts w:ascii="GHEA Grapalat" w:hAnsi="GHEA Grapalat"/>
              </w:rPr>
              <w:t xml:space="preserve">աշխատաշուկայից (ֆորմալ զբաղվածությունից) դուրս մնացած և մասնակի ֆորմալ զբաղվածություն ունեցողների վերաբերյալ տվյալները, </w:t>
            </w:r>
            <w:r>
              <w:rPr>
                <w:rFonts w:ascii="GHEA Grapalat" w:hAnsi="GHEA Grapalat"/>
              </w:rPr>
              <w:t>իսկ համապատասխան նախագծերի</w:t>
            </w:r>
            <w:r w:rsidRPr="00CF322E">
              <w:rPr>
                <w:rFonts w:ascii="GHEA Grapalat" w:hAnsi="GHEA Grapalat"/>
              </w:rPr>
              <w:t xml:space="preserve"> </w:t>
            </w:r>
            <w:r w:rsidRPr="00CF322E">
              <w:rPr>
                <w:rFonts w:ascii="GHEA Grapalat" w:hAnsi="GHEA Grapalat"/>
                <w:color w:val="000000" w:themeColor="text1"/>
              </w:rPr>
              <w:t>հիմնավորումներում բացակայ</w:t>
            </w:r>
            <w:r>
              <w:rPr>
                <w:rFonts w:ascii="GHEA Grapalat" w:hAnsi="GHEA Grapalat"/>
                <w:color w:val="000000" w:themeColor="text1"/>
              </w:rPr>
              <w:t xml:space="preserve">ել են </w:t>
            </w:r>
            <w:r w:rsidRPr="00CF322E">
              <w:rPr>
                <w:rFonts w:ascii="GHEA Grapalat" w:hAnsi="GHEA Grapalat"/>
                <w:color w:val="000000" w:themeColor="text1"/>
              </w:rPr>
              <w:t>տեղեկություններ</w:t>
            </w:r>
            <w:r>
              <w:rPr>
                <w:rFonts w:ascii="GHEA Grapalat" w:hAnsi="GHEA Grapalat"/>
                <w:color w:val="000000" w:themeColor="text1"/>
              </w:rPr>
              <w:t>ը</w:t>
            </w:r>
            <w:r w:rsidRPr="00CF322E">
              <w:rPr>
                <w:rFonts w:ascii="GHEA Grapalat" w:hAnsi="GHEA Grapalat"/>
                <w:color w:val="000000" w:themeColor="text1"/>
              </w:rPr>
              <w:t xml:space="preserve">՝ </w:t>
            </w:r>
            <w:r>
              <w:rPr>
                <w:rFonts w:ascii="GHEA Grapalat" w:hAnsi="GHEA Grapalat"/>
                <w:color w:val="000000" w:themeColor="text1"/>
              </w:rPr>
              <w:t xml:space="preserve">  </w:t>
            </w:r>
            <w:r w:rsidRPr="006220E2">
              <w:rPr>
                <w:rFonts w:ascii="GHEA Grapalat" w:hAnsi="GHEA Grapalat"/>
                <w:color w:val="000000" w:themeColor="text1"/>
              </w:rPr>
              <w:t xml:space="preserve">N </w:t>
            </w:r>
            <w:r>
              <w:rPr>
                <w:rFonts w:ascii="GHEA Grapalat" w:hAnsi="GHEA Grapalat"/>
                <w:color w:val="000000" w:themeColor="text1"/>
              </w:rPr>
              <w:t>1990-Լ ո</w:t>
            </w:r>
            <w:r w:rsidRPr="00CF322E">
              <w:rPr>
                <w:rFonts w:ascii="GHEA Grapalat" w:hAnsi="GHEA Grapalat" w:cs="Sylfaen"/>
              </w:rPr>
              <w:t>րոշման ընդուն</w:t>
            </w:r>
            <w:r>
              <w:rPr>
                <w:rFonts w:ascii="GHEA Grapalat" w:hAnsi="GHEA Grapalat" w:cs="Sylfaen"/>
              </w:rPr>
              <w:t xml:space="preserve">ումից հետո </w:t>
            </w:r>
            <w:r w:rsidRPr="00CF322E">
              <w:rPr>
                <w:rFonts w:ascii="GHEA Grapalat" w:hAnsi="GHEA Grapalat" w:cs="Sylfaen"/>
              </w:rPr>
              <w:t>ֆորմալ զբաղվածություն ձեռք բերած շահառուների թվաքանակի վերաբերյալ:</w:t>
            </w:r>
            <w:r>
              <w:rPr>
                <w:rFonts w:ascii="GHEA Grapalat" w:hAnsi="GHEA Grapalat" w:cs="Sylfaen"/>
              </w:rPr>
              <w:t xml:space="preserve"> ՀՀ կառավարության 24.07.2025թ.-ի </w:t>
            </w:r>
            <w:r w:rsidRPr="008C01F5">
              <w:rPr>
                <w:rFonts w:ascii="GHEA Grapalat" w:hAnsi="GHEA Grapalat" w:cs="Sylfaen"/>
              </w:rPr>
              <w:t xml:space="preserve">N </w:t>
            </w:r>
            <w:r w:rsidRPr="0085745F">
              <w:rPr>
                <w:rFonts w:ascii="GHEA Grapalat" w:hAnsi="GHEA Grapalat" w:cs="Sylfaen"/>
              </w:rPr>
              <w:t>1027</w:t>
            </w:r>
            <w:r w:rsidRPr="008C01F5">
              <w:rPr>
                <w:rFonts w:ascii="GHEA Grapalat" w:hAnsi="GHEA Grapalat" w:cs="Sylfaen"/>
              </w:rPr>
              <w:t>-Ն</w:t>
            </w:r>
            <w:r>
              <w:rPr>
                <w:rFonts w:ascii="GHEA Grapalat" w:hAnsi="GHEA Grapalat" w:cs="Sylfaen"/>
              </w:rPr>
              <w:t xml:space="preserve"> որոշման հավելվածներում արտացոլված է միայն մայիս-հուլիս </w:t>
            </w:r>
            <w:r>
              <w:rPr>
                <w:rFonts w:ascii="GHEA Grapalat" w:hAnsi="GHEA Grapalat" w:cs="Sylfaen"/>
              </w:rPr>
              <w:lastRenderedPageBreak/>
              <w:t>ամիսների կտրվածքով ֆորմալ զբաղվածություն ձեռք բերածների վերաբերյալ տեղեկությունները՝ 204 շահառու:</w:t>
            </w:r>
          </w:p>
          <w:p w14:paraId="4E54B456" w14:textId="77777777" w:rsidR="00CD777A" w:rsidRDefault="00CD777A" w:rsidP="00CD777A">
            <w:pPr>
              <w:shd w:val="clear" w:color="auto" w:fill="FFFFFF"/>
              <w:tabs>
                <w:tab w:val="left" w:pos="810"/>
                <w:tab w:val="left" w:pos="990"/>
              </w:tabs>
              <w:spacing w:line="276" w:lineRule="auto"/>
              <w:ind w:left="127" w:right="129" w:firstLine="440"/>
              <w:jc w:val="both"/>
              <w:rPr>
                <w:rFonts w:ascii="GHEA Grapalat" w:hAnsi="GHEA Grapalat" w:cs="Sylfaen"/>
              </w:rPr>
            </w:pPr>
          </w:p>
          <w:p w14:paraId="1A083DE0" w14:textId="77777777" w:rsidR="00CD777A" w:rsidRDefault="00CD777A" w:rsidP="00CD777A">
            <w:pPr>
              <w:shd w:val="clear" w:color="auto" w:fill="FFFFFF"/>
              <w:tabs>
                <w:tab w:val="left" w:pos="810"/>
                <w:tab w:val="left" w:pos="990"/>
              </w:tabs>
              <w:spacing w:line="276" w:lineRule="auto"/>
              <w:ind w:left="127" w:right="129" w:firstLine="440"/>
              <w:jc w:val="both"/>
              <w:rPr>
                <w:rFonts w:ascii="GHEA Grapalat" w:hAnsi="GHEA Grapalat" w:cs="Sylfaen"/>
              </w:rPr>
            </w:pPr>
          </w:p>
          <w:p w14:paraId="2555ACBC" w14:textId="22971B8A" w:rsidR="001A0CA4" w:rsidRDefault="001A0CA4" w:rsidP="00CD777A">
            <w:pPr>
              <w:shd w:val="clear" w:color="auto" w:fill="FFFFFF"/>
              <w:tabs>
                <w:tab w:val="left" w:pos="810"/>
                <w:tab w:val="left" w:pos="990"/>
              </w:tabs>
              <w:spacing w:line="276" w:lineRule="auto"/>
              <w:ind w:left="127" w:right="129" w:firstLine="440"/>
              <w:jc w:val="both"/>
              <w:rPr>
                <w:rFonts w:ascii="GHEA Grapalat" w:hAnsi="GHEA Grapalat" w:cs="Sylfaen"/>
              </w:rPr>
            </w:pPr>
            <w:r>
              <w:rPr>
                <w:rFonts w:ascii="GHEA Grapalat" w:hAnsi="GHEA Grapalat" w:cs="Sylfaen"/>
              </w:rPr>
              <w:t>Ելնելով վերոգրյալից և նպատակ ունենալով գնահատելու, թե որքանով է իրականացվող միջոցառումը արդյունավետորեն ծառայել իր սկզբնական նպատակին, առաջարկում ենք.</w:t>
            </w:r>
          </w:p>
          <w:p w14:paraId="62D076E5" w14:textId="77777777" w:rsidR="001A0CA4" w:rsidRDefault="001A0CA4" w:rsidP="00CD777A">
            <w:pPr>
              <w:shd w:val="clear" w:color="auto" w:fill="FFFFFF"/>
              <w:tabs>
                <w:tab w:val="left" w:pos="810"/>
                <w:tab w:val="left" w:pos="990"/>
              </w:tabs>
              <w:spacing w:line="276" w:lineRule="auto"/>
              <w:ind w:left="127" w:right="129" w:firstLine="440"/>
              <w:jc w:val="both"/>
              <w:rPr>
                <w:rFonts w:ascii="GHEA Grapalat" w:hAnsi="GHEA Grapalat"/>
              </w:rPr>
            </w:pPr>
            <w:r w:rsidRPr="0060460E">
              <w:rPr>
                <w:rFonts w:ascii="GHEA Grapalat" w:hAnsi="GHEA Grapalat"/>
                <w:color w:val="000000"/>
              </w:rPr>
              <w:t>Նախագծի հիմնավորմամբ բացահայտել ծր</w:t>
            </w:r>
            <w:r>
              <w:rPr>
                <w:rFonts w:ascii="GHEA Grapalat" w:hAnsi="GHEA Grapalat"/>
                <w:color w:val="000000"/>
              </w:rPr>
              <w:t>ագրի մեկնարկի պահից սկսած մինչ օրս շահառուների բաշխվածությունն</w:t>
            </w:r>
            <w:r w:rsidRPr="0060460E">
              <w:rPr>
                <w:rFonts w:ascii="GHEA Grapalat" w:hAnsi="GHEA Grapalat"/>
                <w:color w:val="000000"/>
              </w:rPr>
              <w:t xml:space="preserve"> ըստ </w:t>
            </w:r>
            <w:r w:rsidRPr="006220E2">
              <w:rPr>
                <w:rFonts w:ascii="GHEA Grapalat" w:hAnsi="GHEA Grapalat"/>
                <w:color w:val="000000"/>
              </w:rPr>
              <w:t xml:space="preserve">N </w:t>
            </w:r>
            <w:r>
              <w:rPr>
                <w:rFonts w:ascii="GHEA Grapalat" w:hAnsi="GHEA Grapalat"/>
                <w:color w:val="000000" w:themeColor="text1"/>
              </w:rPr>
              <w:t>1990-Լ ո</w:t>
            </w:r>
            <w:r w:rsidRPr="00CF322E">
              <w:rPr>
                <w:rFonts w:ascii="GHEA Grapalat" w:hAnsi="GHEA Grapalat" w:cs="Sylfaen"/>
              </w:rPr>
              <w:t xml:space="preserve">րոշման </w:t>
            </w:r>
            <w:r w:rsidRPr="0060460E">
              <w:rPr>
                <w:rFonts w:ascii="GHEA Grapalat" w:hAnsi="GHEA Grapalat"/>
                <w:color w:val="000000"/>
              </w:rPr>
              <w:t>ընդունման պահին ֆորմալ</w:t>
            </w:r>
            <w:r>
              <w:rPr>
                <w:rFonts w:ascii="GHEA Grapalat" w:hAnsi="GHEA Grapalat"/>
                <w:color w:val="000000"/>
              </w:rPr>
              <w:t xml:space="preserve"> և ոչ</w:t>
            </w:r>
            <w:r w:rsidRPr="0060460E">
              <w:rPr>
                <w:rFonts w:ascii="GHEA Grapalat" w:hAnsi="GHEA Grapalat"/>
                <w:color w:val="000000"/>
              </w:rPr>
              <w:t xml:space="preserve"> ֆորմալ զբաղվածություն ունեցողների</w:t>
            </w:r>
            <w:r>
              <w:rPr>
                <w:rFonts w:ascii="GHEA Grapalat" w:hAnsi="GHEA Grapalat"/>
                <w:color w:val="000000"/>
              </w:rPr>
              <w:t xml:space="preserve">` դրան համապատասխան առանձնացնելով նաև անհրաժեշտ ֆինանսավորման չափերն ըստ </w:t>
            </w:r>
            <w:r w:rsidRPr="00355911">
              <w:rPr>
                <w:rFonts w:ascii="GHEA Grapalat" w:hAnsi="GHEA Grapalat"/>
              </w:rPr>
              <w:t>եկամուտ-ծախս ավելացման (ֆորմալ զբաղվածություն ձեռք բերած շահառուների դեպքում) կամ ՀՀ պետական բյուջեից ուղղակի ծախսերի ավելացման</w:t>
            </w:r>
            <w:r>
              <w:rPr>
                <w:rFonts w:ascii="GHEA Grapalat" w:hAnsi="GHEA Grapalat"/>
              </w:rPr>
              <w:t xml:space="preserve"> </w:t>
            </w:r>
            <w:r w:rsidRPr="005F0ADC">
              <w:rPr>
                <w:rFonts w:ascii="GHEA Grapalat" w:hAnsi="GHEA Grapalat"/>
              </w:rPr>
              <w:t>(</w:t>
            </w:r>
            <w:r w:rsidRPr="00355911">
              <w:rPr>
                <w:rFonts w:ascii="GHEA Grapalat" w:hAnsi="GHEA Grapalat"/>
              </w:rPr>
              <w:t>որոշման ընդունման</w:t>
            </w:r>
            <w:r w:rsidRPr="003D7E7B">
              <w:rPr>
                <w:rFonts w:ascii="GHEA Grapalat" w:hAnsi="GHEA Grapalat"/>
              </w:rPr>
              <w:t xml:space="preserve"> </w:t>
            </w:r>
            <w:r w:rsidRPr="00355911">
              <w:rPr>
                <w:rFonts w:ascii="GHEA Grapalat" w:hAnsi="GHEA Grapalat"/>
              </w:rPr>
              <w:t>պահին ֆորմալ զբաղվածություն ունեցողների դեպքում)</w:t>
            </w:r>
            <w:r>
              <w:rPr>
                <w:rFonts w:ascii="GHEA Grapalat" w:hAnsi="GHEA Grapalat"/>
              </w:rPr>
              <w:t xml:space="preserve"> հարաբերակցության, </w:t>
            </w:r>
            <w:r w:rsidRPr="00355911">
              <w:rPr>
                <w:rFonts w:ascii="GHEA Grapalat" w:hAnsi="GHEA Grapalat"/>
              </w:rPr>
              <w:t>ինչպես նաև դրան համապատասխան</w:t>
            </w:r>
            <w:r>
              <w:rPr>
                <w:rFonts w:ascii="GHEA Grapalat" w:hAnsi="GHEA Grapalat"/>
              </w:rPr>
              <w:t>՝</w:t>
            </w:r>
            <w:r w:rsidRPr="00355911">
              <w:rPr>
                <w:rFonts w:ascii="GHEA Grapalat" w:hAnsi="GHEA Grapalat"/>
              </w:rPr>
              <w:t xml:space="preserve"> ձևակերպել</w:t>
            </w:r>
            <w:r w:rsidRPr="004C77DE">
              <w:rPr>
                <w:rFonts w:ascii="GHEA Grapalat" w:hAnsi="GHEA Grapalat"/>
              </w:rPr>
              <w:t xml:space="preserve"> </w:t>
            </w:r>
            <w:r w:rsidRPr="00355911">
              <w:rPr>
                <w:rFonts w:ascii="GHEA Grapalat" w:hAnsi="GHEA Grapalat"/>
              </w:rPr>
              <w:t xml:space="preserve">Նախագծին կից հավելվածները: </w:t>
            </w:r>
          </w:p>
          <w:p w14:paraId="6C630DB5" w14:textId="33406B4E" w:rsidR="001A0CA4" w:rsidRPr="002C09BB" w:rsidRDefault="001A0CA4" w:rsidP="00CD777A">
            <w:pPr>
              <w:shd w:val="clear" w:color="auto" w:fill="FFFFFF"/>
              <w:tabs>
                <w:tab w:val="left" w:pos="810"/>
                <w:tab w:val="left" w:pos="990"/>
              </w:tabs>
              <w:spacing w:line="276" w:lineRule="auto"/>
              <w:ind w:left="269" w:right="270" w:firstLine="567"/>
              <w:jc w:val="both"/>
              <w:rPr>
                <w:rFonts w:ascii="GHEA Grapalat" w:hAnsi="GHEA Grapalat"/>
                <w:color w:val="000000"/>
              </w:rPr>
            </w:pPr>
          </w:p>
        </w:tc>
        <w:tc>
          <w:tcPr>
            <w:tcW w:w="6379" w:type="dxa"/>
            <w:shd w:val="clear" w:color="auto" w:fill="FFFFFF"/>
          </w:tcPr>
          <w:p w14:paraId="166F1530" w14:textId="77777777" w:rsidR="001A0CA4" w:rsidRDefault="001A0CA4" w:rsidP="001A0CA4">
            <w:pPr>
              <w:spacing w:line="360" w:lineRule="auto"/>
              <w:ind w:right="165"/>
              <w:rPr>
                <w:rFonts w:ascii="GHEA Grapalat" w:hAnsi="GHEA Grapalat"/>
                <w:color w:val="000000"/>
                <w:lang w:val="hy-AM" w:eastAsia="en-US"/>
              </w:rPr>
            </w:pPr>
          </w:p>
          <w:p w14:paraId="6687DF78" w14:textId="77777777" w:rsidR="001A0CA4" w:rsidRPr="003E00BA" w:rsidRDefault="001A0CA4" w:rsidP="001A0CA4">
            <w:pPr>
              <w:spacing w:line="360" w:lineRule="auto"/>
              <w:ind w:left="165" w:right="165" w:firstLine="90"/>
              <w:rPr>
                <w:rFonts w:ascii="GHEA Grapalat" w:hAnsi="GHEA Grapalat"/>
                <w:color w:val="000000"/>
                <w:lang w:val="hy-AM" w:eastAsia="en-US"/>
              </w:rPr>
            </w:pPr>
          </w:p>
          <w:p w14:paraId="3B651ECE" w14:textId="77777777" w:rsidR="001A0CA4" w:rsidRPr="003E00BA" w:rsidRDefault="001A0CA4" w:rsidP="001A0CA4">
            <w:pPr>
              <w:spacing w:line="360" w:lineRule="auto"/>
              <w:ind w:left="165" w:right="165" w:firstLine="90"/>
              <w:rPr>
                <w:rFonts w:ascii="GHEA Grapalat" w:hAnsi="GHEA Grapalat"/>
                <w:color w:val="000000"/>
                <w:lang w:val="hy-AM" w:eastAsia="en-US"/>
              </w:rPr>
            </w:pPr>
          </w:p>
          <w:p w14:paraId="23112274" w14:textId="77777777" w:rsidR="001A0CA4" w:rsidRPr="003E00BA" w:rsidRDefault="001A0CA4" w:rsidP="001A0CA4">
            <w:pPr>
              <w:spacing w:line="360" w:lineRule="auto"/>
              <w:ind w:left="165" w:right="165" w:firstLine="90"/>
              <w:rPr>
                <w:rFonts w:ascii="GHEA Grapalat" w:hAnsi="GHEA Grapalat"/>
                <w:color w:val="000000"/>
                <w:lang w:val="hy-AM" w:eastAsia="en-US"/>
              </w:rPr>
            </w:pPr>
          </w:p>
          <w:p w14:paraId="5882A9DA" w14:textId="27BAFD5E" w:rsidR="001A0CA4" w:rsidRPr="003E00BA" w:rsidRDefault="001A0CA4" w:rsidP="001A0CA4">
            <w:pPr>
              <w:spacing w:line="360" w:lineRule="auto"/>
              <w:ind w:left="165" w:right="165" w:firstLine="90"/>
              <w:rPr>
                <w:rFonts w:ascii="GHEA Grapalat" w:hAnsi="GHEA Grapalat"/>
                <w:color w:val="000000"/>
                <w:lang w:val="hy-AM" w:eastAsia="en-US"/>
              </w:rPr>
            </w:pPr>
          </w:p>
          <w:p w14:paraId="4B96CB93" w14:textId="730CAABB" w:rsidR="001A0CA4" w:rsidRPr="003E00BA" w:rsidRDefault="001A0CA4" w:rsidP="001A0CA4">
            <w:pPr>
              <w:spacing w:line="360" w:lineRule="auto"/>
              <w:ind w:left="165" w:right="165" w:firstLine="90"/>
              <w:rPr>
                <w:rFonts w:ascii="GHEA Grapalat" w:hAnsi="GHEA Grapalat"/>
                <w:color w:val="000000"/>
                <w:lang w:val="hy-AM" w:eastAsia="en-US"/>
              </w:rPr>
            </w:pPr>
          </w:p>
          <w:p w14:paraId="16D6AE32" w14:textId="77777777" w:rsidR="001A0CA4" w:rsidRPr="00B33EC5" w:rsidRDefault="001A0CA4" w:rsidP="001A0CA4">
            <w:pPr>
              <w:ind w:left="165" w:right="165" w:firstLine="90"/>
              <w:jc w:val="both"/>
              <w:rPr>
                <w:rFonts w:ascii="GHEA Grapalat" w:hAnsi="GHEA Grapalat"/>
                <w:color w:val="000000"/>
                <w:lang w:eastAsia="en-US"/>
              </w:rPr>
            </w:pPr>
          </w:p>
          <w:p w14:paraId="3277B137" w14:textId="77777777" w:rsidR="001A0CA4" w:rsidRPr="00B33EC5" w:rsidRDefault="001A0CA4" w:rsidP="001A0CA4">
            <w:pPr>
              <w:ind w:left="165" w:right="165" w:firstLine="90"/>
              <w:jc w:val="both"/>
              <w:rPr>
                <w:rFonts w:ascii="GHEA Grapalat" w:hAnsi="GHEA Grapalat"/>
                <w:color w:val="000000"/>
                <w:lang w:eastAsia="en-US"/>
              </w:rPr>
            </w:pPr>
          </w:p>
          <w:p w14:paraId="13DEDB92" w14:textId="77777777" w:rsidR="001A0CA4" w:rsidRDefault="001A0CA4" w:rsidP="001A0CA4">
            <w:pPr>
              <w:ind w:right="165"/>
              <w:jc w:val="both"/>
              <w:rPr>
                <w:rFonts w:ascii="GHEA Grapalat" w:hAnsi="GHEA Grapalat"/>
                <w:color w:val="000000"/>
                <w:lang w:eastAsia="en-US"/>
              </w:rPr>
            </w:pPr>
            <w:r w:rsidRPr="00B33EC5">
              <w:rPr>
                <w:rFonts w:ascii="GHEA Grapalat" w:hAnsi="GHEA Grapalat"/>
                <w:color w:val="000000"/>
                <w:lang w:eastAsia="en-US"/>
              </w:rPr>
              <w:t xml:space="preserve"> </w:t>
            </w:r>
          </w:p>
          <w:p w14:paraId="1F936DA7" w14:textId="77777777" w:rsidR="001A0CA4" w:rsidRDefault="001A0CA4" w:rsidP="001A0CA4">
            <w:pPr>
              <w:ind w:right="165"/>
              <w:jc w:val="both"/>
              <w:rPr>
                <w:rFonts w:ascii="GHEA Grapalat" w:hAnsi="GHEA Grapalat"/>
                <w:color w:val="000000"/>
                <w:lang w:eastAsia="en-US"/>
              </w:rPr>
            </w:pPr>
          </w:p>
          <w:p w14:paraId="099641D8" w14:textId="77777777" w:rsidR="001A0CA4" w:rsidRDefault="001A0CA4" w:rsidP="001A0CA4">
            <w:pPr>
              <w:ind w:right="165"/>
              <w:jc w:val="both"/>
              <w:rPr>
                <w:rFonts w:ascii="GHEA Grapalat" w:hAnsi="GHEA Grapalat"/>
                <w:color w:val="000000"/>
                <w:lang w:eastAsia="en-US"/>
              </w:rPr>
            </w:pPr>
          </w:p>
          <w:p w14:paraId="220EA8EE" w14:textId="77777777" w:rsidR="001A0CA4" w:rsidRDefault="001A0CA4" w:rsidP="001A0CA4">
            <w:pPr>
              <w:ind w:right="165"/>
              <w:jc w:val="both"/>
              <w:rPr>
                <w:rFonts w:ascii="GHEA Grapalat" w:hAnsi="GHEA Grapalat"/>
                <w:color w:val="000000"/>
                <w:lang w:eastAsia="en-US"/>
              </w:rPr>
            </w:pPr>
          </w:p>
          <w:p w14:paraId="123FACAC" w14:textId="77777777" w:rsidR="001A0CA4" w:rsidRDefault="001A0CA4" w:rsidP="001A0CA4">
            <w:pPr>
              <w:ind w:right="165"/>
              <w:jc w:val="both"/>
              <w:rPr>
                <w:rFonts w:ascii="GHEA Grapalat" w:hAnsi="GHEA Grapalat"/>
                <w:color w:val="000000"/>
                <w:lang w:eastAsia="en-US"/>
              </w:rPr>
            </w:pPr>
          </w:p>
          <w:p w14:paraId="5849ADF8" w14:textId="77777777" w:rsidR="001A0CA4" w:rsidRDefault="001A0CA4" w:rsidP="001A0CA4">
            <w:pPr>
              <w:ind w:right="165"/>
              <w:jc w:val="both"/>
              <w:rPr>
                <w:rFonts w:ascii="GHEA Grapalat" w:hAnsi="GHEA Grapalat"/>
                <w:color w:val="000000"/>
                <w:lang w:eastAsia="en-US"/>
              </w:rPr>
            </w:pPr>
          </w:p>
          <w:p w14:paraId="33EC3CA6" w14:textId="77777777" w:rsidR="001A0CA4" w:rsidRDefault="001A0CA4" w:rsidP="001A0CA4">
            <w:pPr>
              <w:ind w:right="165"/>
              <w:jc w:val="both"/>
              <w:rPr>
                <w:rFonts w:ascii="GHEA Grapalat" w:hAnsi="GHEA Grapalat"/>
                <w:color w:val="000000"/>
                <w:lang w:eastAsia="en-US"/>
              </w:rPr>
            </w:pPr>
          </w:p>
          <w:p w14:paraId="031B8041" w14:textId="77777777" w:rsidR="001A0CA4" w:rsidRDefault="001A0CA4" w:rsidP="001A0CA4">
            <w:pPr>
              <w:ind w:right="165"/>
              <w:jc w:val="both"/>
              <w:rPr>
                <w:rFonts w:ascii="GHEA Grapalat" w:hAnsi="GHEA Grapalat"/>
                <w:color w:val="000000"/>
                <w:lang w:eastAsia="en-US"/>
              </w:rPr>
            </w:pPr>
          </w:p>
          <w:p w14:paraId="570F5008" w14:textId="77777777" w:rsidR="001A0CA4" w:rsidRDefault="001A0CA4" w:rsidP="001A0CA4">
            <w:pPr>
              <w:ind w:right="165"/>
              <w:jc w:val="both"/>
              <w:rPr>
                <w:rFonts w:ascii="GHEA Grapalat" w:hAnsi="GHEA Grapalat"/>
                <w:color w:val="000000"/>
                <w:lang w:eastAsia="en-US"/>
              </w:rPr>
            </w:pPr>
            <w:r>
              <w:rPr>
                <w:rFonts w:ascii="GHEA Grapalat" w:hAnsi="GHEA Grapalat"/>
                <w:color w:val="000000"/>
                <w:lang w:eastAsia="en-US"/>
              </w:rPr>
              <w:t xml:space="preserve">  </w:t>
            </w:r>
          </w:p>
          <w:p w14:paraId="611B5AC9" w14:textId="77777777" w:rsidR="001A0CA4" w:rsidRDefault="001A0CA4" w:rsidP="001A0CA4">
            <w:pPr>
              <w:ind w:right="165"/>
              <w:jc w:val="both"/>
              <w:rPr>
                <w:rFonts w:ascii="GHEA Grapalat" w:hAnsi="GHEA Grapalat"/>
                <w:color w:val="000000"/>
                <w:lang w:eastAsia="en-US"/>
              </w:rPr>
            </w:pPr>
          </w:p>
          <w:p w14:paraId="73851486" w14:textId="77777777" w:rsidR="001A0CA4" w:rsidRDefault="001A0CA4" w:rsidP="001A0CA4">
            <w:pPr>
              <w:ind w:right="165"/>
              <w:jc w:val="both"/>
              <w:rPr>
                <w:rFonts w:ascii="GHEA Grapalat" w:hAnsi="GHEA Grapalat"/>
                <w:color w:val="000000"/>
                <w:lang w:eastAsia="en-US"/>
              </w:rPr>
            </w:pPr>
          </w:p>
          <w:p w14:paraId="3F012120" w14:textId="77777777" w:rsidR="001A0CA4" w:rsidRDefault="001A0CA4" w:rsidP="001A0CA4">
            <w:pPr>
              <w:ind w:right="165"/>
              <w:jc w:val="both"/>
              <w:rPr>
                <w:rFonts w:ascii="GHEA Grapalat" w:hAnsi="GHEA Grapalat"/>
                <w:color w:val="000000"/>
                <w:lang w:eastAsia="en-US"/>
              </w:rPr>
            </w:pPr>
          </w:p>
          <w:p w14:paraId="78E13C72" w14:textId="77777777" w:rsidR="001A0CA4" w:rsidRDefault="001A0CA4" w:rsidP="001A0CA4">
            <w:pPr>
              <w:ind w:right="165"/>
              <w:jc w:val="both"/>
              <w:rPr>
                <w:rFonts w:ascii="GHEA Grapalat" w:hAnsi="GHEA Grapalat"/>
                <w:color w:val="000000"/>
                <w:lang w:eastAsia="en-US"/>
              </w:rPr>
            </w:pPr>
          </w:p>
          <w:p w14:paraId="6193A4BC" w14:textId="77777777" w:rsidR="001A0CA4" w:rsidRDefault="001A0CA4" w:rsidP="001A0CA4">
            <w:pPr>
              <w:ind w:right="165"/>
              <w:jc w:val="both"/>
              <w:rPr>
                <w:rFonts w:ascii="GHEA Grapalat" w:hAnsi="GHEA Grapalat"/>
                <w:color w:val="000000"/>
                <w:lang w:eastAsia="en-US"/>
              </w:rPr>
            </w:pPr>
          </w:p>
          <w:p w14:paraId="09F0F5FA" w14:textId="77777777" w:rsidR="001A0CA4" w:rsidRDefault="001A0CA4" w:rsidP="001A0CA4">
            <w:pPr>
              <w:ind w:right="165"/>
              <w:jc w:val="both"/>
              <w:rPr>
                <w:rFonts w:ascii="GHEA Grapalat" w:hAnsi="GHEA Grapalat"/>
                <w:color w:val="000000"/>
                <w:lang w:eastAsia="en-US"/>
              </w:rPr>
            </w:pPr>
          </w:p>
          <w:p w14:paraId="6AC7697D" w14:textId="3F45E8C2" w:rsidR="001A0CA4" w:rsidRPr="00AB17AC" w:rsidRDefault="001A0CA4" w:rsidP="001A0CA4">
            <w:pPr>
              <w:ind w:right="165"/>
              <w:jc w:val="both"/>
              <w:rPr>
                <w:rFonts w:ascii="GHEA Grapalat" w:hAnsi="GHEA Grapalat"/>
              </w:rPr>
            </w:pPr>
            <w:r w:rsidRPr="001A48CB">
              <w:rPr>
                <w:rFonts w:ascii="GHEA Grapalat" w:hAnsi="GHEA Grapalat"/>
              </w:rPr>
              <w:t xml:space="preserve">         </w:t>
            </w:r>
          </w:p>
          <w:p w14:paraId="0F44D2A7" w14:textId="77777777" w:rsidR="001A0CA4" w:rsidRPr="00AB17AC" w:rsidRDefault="001A0CA4" w:rsidP="001A0CA4">
            <w:pPr>
              <w:ind w:right="165"/>
              <w:jc w:val="both"/>
              <w:rPr>
                <w:rFonts w:ascii="GHEA Grapalat" w:hAnsi="GHEA Grapalat"/>
              </w:rPr>
            </w:pPr>
          </w:p>
          <w:p w14:paraId="097BE7E1" w14:textId="77777777" w:rsidR="001A0CA4" w:rsidRDefault="001A0CA4" w:rsidP="001A0CA4">
            <w:pPr>
              <w:ind w:right="165"/>
              <w:jc w:val="both"/>
              <w:rPr>
                <w:rFonts w:ascii="GHEA Grapalat" w:hAnsi="GHEA Grapalat"/>
                <w:color w:val="000000"/>
                <w:lang w:eastAsia="en-US"/>
              </w:rPr>
            </w:pPr>
          </w:p>
          <w:p w14:paraId="230C14A3" w14:textId="77777777" w:rsidR="001A0CA4" w:rsidRDefault="001A0CA4" w:rsidP="001A0CA4">
            <w:pPr>
              <w:ind w:right="165"/>
              <w:jc w:val="both"/>
              <w:rPr>
                <w:rFonts w:ascii="GHEA Grapalat" w:hAnsi="GHEA Grapalat"/>
                <w:color w:val="000000"/>
                <w:lang w:eastAsia="en-US"/>
              </w:rPr>
            </w:pPr>
          </w:p>
          <w:p w14:paraId="15403BF2" w14:textId="77777777" w:rsidR="001A0CA4" w:rsidRDefault="001A0CA4" w:rsidP="001A0CA4">
            <w:pPr>
              <w:ind w:right="165"/>
              <w:jc w:val="both"/>
              <w:rPr>
                <w:rFonts w:ascii="GHEA Grapalat" w:hAnsi="GHEA Grapalat"/>
                <w:color w:val="000000"/>
                <w:lang w:val="en-US" w:eastAsia="en-US"/>
              </w:rPr>
            </w:pPr>
          </w:p>
          <w:p w14:paraId="6310BF07" w14:textId="77777777" w:rsidR="001A0CA4" w:rsidRDefault="001A0CA4" w:rsidP="001A0CA4">
            <w:pPr>
              <w:ind w:right="165"/>
              <w:jc w:val="both"/>
              <w:rPr>
                <w:rFonts w:ascii="GHEA Grapalat" w:hAnsi="GHEA Grapalat"/>
                <w:color w:val="000000"/>
                <w:lang w:val="en-US" w:eastAsia="en-US"/>
              </w:rPr>
            </w:pPr>
          </w:p>
          <w:p w14:paraId="2AC788F9" w14:textId="77777777" w:rsidR="001A0CA4" w:rsidRDefault="001A0CA4" w:rsidP="001A0CA4">
            <w:pPr>
              <w:ind w:right="165"/>
              <w:jc w:val="both"/>
              <w:rPr>
                <w:rFonts w:ascii="GHEA Grapalat" w:hAnsi="GHEA Grapalat"/>
                <w:color w:val="000000"/>
                <w:lang w:val="en-US" w:eastAsia="en-US"/>
              </w:rPr>
            </w:pPr>
          </w:p>
          <w:p w14:paraId="4C1F5A01" w14:textId="77777777" w:rsidR="00360C43" w:rsidRDefault="00360C43" w:rsidP="001A0CA4">
            <w:pPr>
              <w:ind w:right="165"/>
              <w:jc w:val="both"/>
              <w:rPr>
                <w:rFonts w:ascii="GHEA Grapalat" w:hAnsi="GHEA Grapalat"/>
                <w:color w:val="000000"/>
                <w:lang w:val="en-US" w:eastAsia="en-US"/>
              </w:rPr>
            </w:pPr>
          </w:p>
          <w:p w14:paraId="6D925E6A" w14:textId="77777777" w:rsidR="00360C43" w:rsidRDefault="00360C43" w:rsidP="001A0CA4">
            <w:pPr>
              <w:ind w:right="165"/>
              <w:jc w:val="both"/>
              <w:rPr>
                <w:rFonts w:ascii="GHEA Grapalat" w:hAnsi="GHEA Grapalat"/>
                <w:color w:val="000000"/>
                <w:lang w:val="en-US" w:eastAsia="en-US"/>
              </w:rPr>
            </w:pPr>
          </w:p>
          <w:p w14:paraId="73091363" w14:textId="77777777" w:rsidR="00360C43" w:rsidRDefault="00360C43" w:rsidP="001A0CA4">
            <w:pPr>
              <w:ind w:right="165"/>
              <w:jc w:val="both"/>
              <w:rPr>
                <w:rFonts w:ascii="GHEA Grapalat" w:hAnsi="GHEA Grapalat"/>
                <w:color w:val="000000"/>
                <w:lang w:val="en-US" w:eastAsia="en-US"/>
              </w:rPr>
            </w:pPr>
          </w:p>
          <w:p w14:paraId="473D9667" w14:textId="77777777" w:rsidR="00360C43" w:rsidRDefault="00360C43" w:rsidP="001A0CA4">
            <w:pPr>
              <w:ind w:right="165"/>
              <w:jc w:val="both"/>
              <w:rPr>
                <w:rFonts w:ascii="GHEA Grapalat" w:hAnsi="GHEA Grapalat"/>
                <w:color w:val="000000"/>
                <w:lang w:val="en-US" w:eastAsia="en-US"/>
              </w:rPr>
            </w:pPr>
          </w:p>
          <w:p w14:paraId="7621399B" w14:textId="77777777" w:rsidR="00360C43" w:rsidRDefault="00360C43" w:rsidP="001A0CA4">
            <w:pPr>
              <w:ind w:right="165"/>
              <w:jc w:val="both"/>
              <w:rPr>
                <w:rFonts w:ascii="GHEA Grapalat" w:hAnsi="GHEA Grapalat"/>
                <w:color w:val="000000"/>
                <w:lang w:val="en-US" w:eastAsia="en-US"/>
              </w:rPr>
            </w:pPr>
          </w:p>
          <w:p w14:paraId="247538C2" w14:textId="77777777" w:rsidR="00360C43" w:rsidRDefault="00360C43" w:rsidP="001A0CA4">
            <w:pPr>
              <w:ind w:right="165"/>
              <w:jc w:val="both"/>
              <w:rPr>
                <w:rFonts w:ascii="GHEA Grapalat" w:hAnsi="GHEA Grapalat"/>
                <w:color w:val="000000"/>
                <w:lang w:val="en-US" w:eastAsia="en-US"/>
              </w:rPr>
            </w:pPr>
          </w:p>
          <w:p w14:paraId="21025409" w14:textId="77777777" w:rsidR="00360C43" w:rsidRDefault="00360C43" w:rsidP="001A0CA4">
            <w:pPr>
              <w:ind w:right="165"/>
              <w:jc w:val="both"/>
              <w:rPr>
                <w:rFonts w:ascii="GHEA Grapalat" w:hAnsi="GHEA Grapalat"/>
                <w:color w:val="000000"/>
                <w:lang w:val="en-US" w:eastAsia="en-US"/>
              </w:rPr>
            </w:pPr>
          </w:p>
          <w:p w14:paraId="57A3D5DD" w14:textId="77777777" w:rsidR="00360C43" w:rsidRDefault="00360C43" w:rsidP="001A0CA4">
            <w:pPr>
              <w:ind w:right="165"/>
              <w:jc w:val="both"/>
              <w:rPr>
                <w:rFonts w:ascii="GHEA Grapalat" w:hAnsi="GHEA Grapalat"/>
                <w:color w:val="000000"/>
                <w:lang w:val="en-US" w:eastAsia="en-US"/>
              </w:rPr>
            </w:pPr>
          </w:p>
          <w:p w14:paraId="7D18EB0D" w14:textId="77777777" w:rsidR="00360C43" w:rsidRDefault="00360C43" w:rsidP="001A0CA4">
            <w:pPr>
              <w:ind w:right="165"/>
              <w:jc w:val="both"/>
              <w:rPr>
                <w:rFonts w:ascii="GHEA Grapalat" w:hAnsi="GHEA Grapalat"/>
                <w:color w:val="000000"/>
                <w:lang w:val="en-US" w:eastAsia="en-US"/>
              </w:rPr>
            </w:pPr>
          </w:p>
          <w:p w14:paraId="1A7184A8" w14:textId="77777777" w:rsidR="00360C43" w:rsidRDefault="00360C43" w:rsidP="001A0CA4">
            <w:pPr>
              <w:ind w:right="165"/>
              <w:jc w:val="both"/>
              <w:rPr>
                <w:rFonts w:ascii="GHEA Grapalat" w:hAnsi="GHEA Grapalat"/>
                <w:color w:val="000000"/>
                <w:lang w:val="en-US" w:eastAsia="en-US"/>
              </w:rPr>
            </w:pPr>
          </w:p>
          <w:p w14:paraId="1D162461" w14:textId="77777777" w:rsidR="00CD777A" w:rsidRDefault="00CD777A" w:rsidP="001A0CA4">
            <w:pPr>
              <w:ind w:right="165"/>
              <w:jc w:val="both"/>
              <w:rPr>
                <w:rFonts w:ascii="GHEA Grapalat" w:hAnsi="GHEA Grapalat"/>
                <w:color w:val="000000"/>
                <w:lang w:val="en-US" w:eastAsia="en-US"/>
              </w:rPr>
            </w:pPr>
          </w:p>
          <w:p w14:paraId="0C6F3130" w14:textId="77777777" w:rsidR="00CD777A" w:rsidRDefault="00CD777A" w:rsidP="001A0CA4">
            <w:pPr>
              <w:ind w:right="165"/>
              <w:jc w:val="both"/>
              <w:rPr>
                <w:rFonts w:ascii="GHEA Grapalat" w:hAnsi="GHEA Grapalat"/>
                <w:color w:val="000000"/>
                <w:lang w:val="en-US" w:eastAsia="en-US"/>
              </w:rPr>
            </w:pPr>
          </w:p>
          <w:p w14:paraId="3E4C7B2A" w14:textId="757E617F" w:rsidR="001A0CA4" w:rsidRDefault="001A0CA4" w:rsidP="001A0CA4">
            <w:pPr>
              <w:ind w:right="165"/>
              <w:jc w:val="both"/>
              <w:rPr>
                <w:rFonts w:ascii="GHEA Grapalat" w:hAnsi="GHEA Grapalat"/>
                <w:color w:val="FF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w:t>
            </w:r>
            <w:r>
              <w:rPr>
                <w:rFonts w:ascii="GHEA Grapalat" w:hAnsi="GHEA Grapalat"/>
                <w:color w:val="000000"/>
                <w:lang w:val="hy-AM" w:eastAsia="en-US"/>
              </w:rPr>
              <w:t>է,</w:t>
            </w:r>
            <w:r>
              <w:rPr>
                <w:rFonts w:ascii="GHEA Grapalat" w:hAnsi="GHEA Grapalat"/>
                <w:color w:val="000000"/>
                <w:lang w:val="en-US" w:eastAsia="en-US"/>
              </w:rPr>
              <w:t xml:space="preserve"> </w:t>
            </w:r>
            <w:proofErr w:type="spellStart"/>
            <w:r w:rsidR="00360C43">
              <w:rPr>
                <w:rFonts w:ascii="GHEA Grapalat" w:hAnsi="GHEA Grapalat"/>
                <w:lang w:val="en-US" w:eastAsia="en-US"/>
              </w:rPr>
              <w:t>հիմնավորումը</w:t>
            </w:r>
            <w:proofErr w:type="spellEnd"/>
            <w:r w:rsidR="00360C43">
              <w:rPr>
                <w:rFonts w:ascii="GHEA Grapalat" w:hAnsi="GHEA Grapalat"/>
                <w:lang w:val="en-US" w:eastAsia="en-US"/>
              </w:rPr>
              <w:t xml:space="preserve"> </w:t>
            </w:r>
            <w:proofErr w:type="spellStart"/>
            <w:r w:rsidR="00360C43">
              <w:rPr>
                <w:rFonts w:ascii="GHEA Grapalat" w:hAnsi="GHEA Grapalat"/>
                <w:lang w:val="en-US" w:eastAsia="en-US"/>
              </w:rPr>
              <w:t>խմբագրվել</w:t>
            </w:r>
            <w:proofErr w:type="spellEnd"/>
            <w:r w:rsidR="00360C43">
              <w:rPr>
                <w:rFonts w:ascii="GHEA Grapalat" w:hAnsi="GHEA Grapalat"/>
                <w:lang w:val="en-US" w:eastAsia="en-US"/>
              </w:rPr>
              <w:t xml:space="preserve"> է</w:t>
            </w:r>
            <w:r w:rsidRPr="001A48CB">
              <w:rPr>
                <w:rFonts w:ascii="GHEA Grapalat" w:hAnsi="GHEA Grapalat"/>
                <w:color w:val="FF0000"/>
                <w:lang w:val="en-US" w:eastAsia="en-US"/>
              </w:rPr>
              <w:t>:</w:t>
            </w:r>
          </w:p>
          <w:p w14:paraId="225180B7" w14:textId="77777777" w:rsidR="001357BE" w:rsidRPr="00D66721" w:rsidRDefault="001357BE" w:rsidP="002709FF">
            <w:pPr>
              <w:tabs>
                <w:tab w:val="left" w:pos="1080"/>
              </w:tabs>
              <w:ind w:left="125" w:right="125" w:firstLine="595"/>
              <w:jc w:val="both"/>
              <w:rPr>
                <w:rFonts w:ascii="GHEA Grapalat" w:hAnsi="GHEA Grapalat"/>
                <w:iCs/>
                <w:lang w:val="en-US"/>
              </w:rPr>
            </w:pPr>
            <w:proofErr w:type="spellStart"/>
            <w:r w:rsidRPr="00D66721">
              <w:rPr>
                <w:rFonts w:ascii="GHEA Grapalat" w:hAnsi="GHEA Grapalat"/>
                <w:iCs/>
                <w:lang w:val="en-US"/>
              </w:rPr>
              <w:t>Հարկ</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եմ</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համարում</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նշել</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որ</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տարեսկզբից</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ֆորմալ</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զբաղվածություն</w:t>
            </w:r>
            <w:proofErr w:type="spellEnd"/>
            <w:r w:rsidRPr="00D66721">
              <w:rPr>
                <w:rFonts w:ascii="GHEA Grapalat" w:hAnsi="GHEA Grapalat"/>
                <w:iCs/>
                <w:lang w:val="en-US"/>
              </w:rPr>
              <w:t xml:space="preserve"> </w:t>
            </w:r>
            <w:proofErr w:type="spellStart"/>
            <w:r>
              <w:rPr>
                <w:rFonts w:ascii="GHEA Grapalat" w:hAnsi="GHEA Grapalat"/>
                <w:iCs/>
                <w:lang w:val="en-US"/>
              </w:rPr>
              <w:t>ունեցողների</w:t>
            </w:r>
            <w:proofErr w:type="spellEnd"/>
            <w:r w:rsidRPr="00D66721">
              <w:rPr>
                <w:rFonts w:ascii="GHEA Grapalat" w:hAnsi="GHEA Grapalat"/>
                <w:iCs/>
                <w:lang w:val="en-US"/>
              </w:rPr>
              <w:t xml:space="preserve"> </w:t>
            </w:r>
            <w:proofErr w:type="spellStart"/>
            <w:r>
              <w:rPr>
                <w:rFonts w:ascii="GHEA Grapalat" w:hAnsi="GHEA Grapalat"/>
                <w:iCs/>
                <w:lang w:val="en-US"/>
              </w:rPr>
              <w:t>թիվը</w:t>
            </w:r>
            <w:proofErr w:type="spellEnd"/>
            <w:r>
              <w:rPr>
                <w:rFonts w:ascii="GHEA Grapalat" w:hAnsi="GHEA Grapalat"/>
                <w:iCs/>
                <w:lang w:val="en-US"/>
              </w:rPr>
              <w:t xml:space="preserve"> </w:t>
            </w:r>
            <w:proofErr w:type="spellStart"/>
            <w:r>
              <w:rPr>
                <w:rFonts w:ascii="GHEA Grapalat" w:hAnsi="GHEA Grapalat"/>
                <w:iCs/>
                <w:lang w:val="en-US"/>
              </w:rPr>
              <w:t>կազմում</w:t>
            </w:r>
            <w:proofErr w:type="spellEnd"/>
            <w:r>
              <w:rPr>
                <w:rFonts w:ascii="GHEA Grapalat" w:hAnsi="GHEA Grapalat"/>
                <w:iCs/>
                <w:lang w:val="en-US"/>
              </w:rPr>
              <w:t xml:space="preserve"> է</w:t>
            </w:r>
            <w:r w:rsidRPr="00D66721">
              <w:rPr>
                <w:rFonts w:ascii="GHEA Grapalat" w:hAnsi="GHEA Grapalat"/>
                <w:iCs/>
                <w:lang w:val="en-US"/>
              </w:rPr>
              <w:t xml:space="preserve"> 1148 </w:t>
            </w:r>
            <w:proofErr w:type="spellStart"/>
            <w:r>
              <w:rPr>
                <w:rFonts w:ascii="GHEA Grapalat" w:hAnsi="GHEA Grapalat"/>
                <w:iCs/>
                <w:lang w:val="en-US"/>
              </w:rPr>
              <w:t>անձ</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այդ</w:t>
            </w:r>
            <w:proofErr w:type="spellEnd"/>
            <w:r w:rsidRPr="00D66721">
              <w:rPr>
                <w:rFonts w:ascii="GHEA Grapalat" w:hAnsi="GHEA Grapalat"/>
                <w:iCs/>
                <w:lang w:val="en-US"/>
              </w:rPr>
              <w:t xml:space="preserve"> </w:t>
            </w:r>
            <w:proofErr w:type="spellStart"/>
            <w:r w:rsidRPr="00D66721">
              <w:rPr>
                <w:rFonts w:ascii="GHEA Grapalat" w:hAnsi="GHEA Grapalat"/>
                <w:iCs/>
                <w:lang w:val="en-US"/>
              </w:rPr>
              <w:t>թվում</w:t>
            </w:r>
            <w:proofErr w:type="spellEnd"/>
            <w:r w:rsidRPr="00D66721">
              <w:rPr>
                <w:rFonts w:ascii="GHEA Grapalat" w:hAnsi="GHEA Grapalat"/>
                <w:iCs/>
                <w:lang w:val="en-US"/>
              </w:rPr>
              <w:t xml:space="preserve"> </w:t>
            </w:r>
            <w:r w:rsidRPr="00D66721">
              <w:rPr>
                <w:rFonts w:ascii="GHEA Grapalat" w:hAnsi="GHEA Grapalat"/>
                <w:color w:val="000000"/>
              </w:rPr>
              <w:t>01.01.2025-31.03.2025</w:t>
            </w:r>
            <w:proofErr w:type="spellStart"/>
            <w:r w:rsidRPr="00D66721">
              <w:rPr>
                <w:rFonts w:ascii="GHEA Grapalat" w:hAnsi="GHEA Grapalat"/>
                <w:color w:val="000000"/>
                <w:lang w:val="en-US"/>
              </w:rPr>
              <w:t>թթ</w:t>
            </w:r>
            <w:proofErr w:type="spellEnd"/>
            <w:r w:rsidRPr="00D66721">
              <w:rPr>
                <w:rFonts w:ascii="GHEA Grapalat" w:hAnsi="GHEA Grapalat"/>
                <w:color w:val="000000"/>
                <w:lang w:val="en-US"/>
              </w:rPr>
              <w:t xml:space="preserve"> </w:t>
            </w:r>
            <w:proofErr w:type="spellStart"/>
            <w:r w:rsidRPr="00D66721">
              <w:rPr>
                <w:rFonts w:ascii="GHEA Grapalat" w:hAnsi="GHEA Grapalat"/>
                <w:color w:val="000000"/>
                <w:lang w:val="en-US"/>
              </w:rPr>
              <w:t>ժամանակահատվածի</w:t>
            </w:r>
            <w:proofErr w:type="spellEnd"/>
            <w:r w:rsidRPr="00D66721">
              <w:rPr>
                <w:rFonts w:ascii="GHEA Grapalat" w:hAnsi="GHEA Grapalat"/>
                <w:color w:val="000000"/>
                <w:lang w:val="en-US"/>
              </w:rPr>
              <w:t xml:space="preserve"> </w:t>
            </w:r>
            <w:proofErr w:type="spellStart"/>
            <w:r w:rsidRPr="00D66721">
              <w:rPr>
                <w:rFonts w:ascii="GHEA Grapalat" w:hAnsi="GHEA Grapalat"/>
                <w:color w:val="000000"/>
                <w:lang w:val="en-US"/>
              </w:rPr>
              <w:t>համար</w:t>
            </w:r>
            <w:proofErr w:type="spellEnd"/>
            <w:r w:rsidRPr="00D66721">
              <w:rPr>
                <w:rFonts w:ascii="GHEA Grapalat" w:hAnsi="GHEA Grapalat"/>
                <w:color w:val="000000"/>
                <w:lang w:val="en-US"/>
              </w:rPr>
              <w:t xml:space="preserve">՝ 655, </w:t>
            </w:r>
            <w:r w:rsidRPr="00D66721">
              <w:rPr>
                <w:rFonts w:ascii="GHEA Grapalat" w:hAnsi="GHEA Grapalat"/>
                <w:color w:val="000000"/>
              </w:rPr>
              <w:t>01.04.2025-22.04.2025</w:t>
            </w:r>
            <w:proofErr w:type="spellStart"/>
            <w:r w:rsidRPr="00D66721">
              <w:rPr>
                <w:rFonts w:ascii="GHEA Grapalat" w:hAnsi="GHEA Grapalat"/>
                <w:color w:val="000000"/>
                <w:lang w:val="en-US"/>
              </w:rPr>
              <w:t>թթ</w:t>
            </w:r>
            <w:proofErr w:type="spellEnd"/>
            <w:r w:rsidRPr="00D66721">
              <w:rPr>
                <w:rFonts w:ascii="GHEA Grapalat" w:hAnsi="GHEA Grapalat"/>
                <w:color w:val="000000"/>
                <w:lang w:val="en-US"/>
              </w:rPr>
              <w:t xml:space="preserve"> </w:t>
            </w:r>
            <w:proofErr w:type="spellStart"/>
            <w:r w:rsidRPr="00D66721">
              <w:rPr>
                <w:rFonts w:ascii="GHEA Grapalat" w:hAnsi="GHEA Grapalat"/>
                <w:color w:val="000000"/>
                <w:lang w:val="en-US"/>
              </w:rPr>
              <w:t>ժամանակահատվածի</w:t>
            </w:r>
            <w:proofErr w:type="spellEnd"/>
            <w:r w:rsidRPr="00D66721">
              <w:rPr>
                <w:rFonts w:ascii="GHEA Grapalat" w:hAnsi="GHEA Grapalat"/>
                <w:color w:val="000000"/>
                <w:lang w:val="en-US"/>
              </w:rPr>
              <w:t xml:space="preserve"> </w:t>
            </w:r>
            <w:proofErr w:type="spellStart"/>
            <w:r w:rsidRPr="00D66721">
              <w:rPr>
                <w:rFonts w:ascii="GHEA Grapalat" w:hAnsi="GHEA Grapalat"/>
                <w:color w:val="000000"/>
                <w:lang w:val="en-US"/>
              </w:rPr>
              <w:t>համար</w:t>
            </w:r>
            <w:proofErr w:type="spellEnd"/>
            <w:r w:rsidRPr="00D66721">
              <w:rPr>
                <w:rFonts w:ascii="GHEA Grapalat" w:hAnsi="GHEA Grapalat"/>
                <w:color w:val="000000"/>
                <w:lang w:val="en-US"/>
              </w:rPr>
              <w:t xml:space="preserve">՝ 204 և </w:t>
            </w:r>
            <w:r w:rsidRPr="00D66721">
              <w:rPr>
                <w:rFonts w:ascii="GHEA Grapalat" w:hAnsi="GHEA Grapalat"/>
                <w:color w:val="000000"/>
              </w:rPr>
              <w:t>01.05.2025-22.07.2025</w:t>
            </w:r>
            <w:proofErr w:type="spellStart"/>
            <w:r w:rsidRPr="00D66721">
              <w:rPr>
                <w:rFonts w:ascii="GHEA Grapalat" w:hAnsi="GHEA Grapalat"/>
                <w:color w:val="000000"/>
                <w:lang w:val="en-US"/>
              </w:rPr>
              <w:t>թթ</w:t>
            </w:r>
            <w:proofErr w:type="spellEnd"/>
            <w:r w:rsidRPr="00D66721">
              <w:rPr>
                <w:rFonts w:ascii="GHEA Grapalat" w:hAnsi="GHEA Grapalat"/>
                <w:color w:val="000000"/>
                <w:lang w:val="en-US"/>
              </w:rPr>
              <w:t xml:space="preserve"> </w:t>
            </w:r>
            <w:proofErr w:type="spellStart"/>
            <w:r w:rsidRPr="00D66721">
              <w:rPr>
                <w:rFonts w:ascii="GHEA Grapalat" w:hAnsi="GHEA Grapalat"/>
                <w:color w:val="000000"/>
                <w:lang w:val="en-US"/>
              </w:rPr>
              <w:t>ժամանակահատվածի</w:t>
            </w:r>
            <w:proofErr w:type="spellEnd"/>
            <w:r w:rsidRPr="00D66721">
              <w:rPr>
                <w:rFonts w:ascii="GHEA Grapalat" w:hAnsi="GHEA Grapalat"/>
                <w:color w:val="000000"/>
                <w:lang w:val="en-US"/>
              </w:rPr>
              <w:t xml:space="preserve"> </w:t>
            </w:r>
            <w:proofErr w:type="spellStart"/>
            <w:r w:rsidRPr="00D66721">
              <w:rPr>
                <w:rFonts w:ascii="GHEA Grapalat" w:hAnsi="GHEA Grapalat"/>
                <w:color w:val="000000"/>
                <w:lang w:val="en-US"/>
              </w:rPr>
              <w:t>համար</w:t>
            </w:r>
            <w:proofErr w:type="spellEnd"/>
            <w:r w:rsidRPr="00D66721">
              <w:rPr>
                <w:rFonts w:ascii="GHEA Grapalat" w:hAnsi="GHEA Grapalat"/>
                <w:color w:val="000000"/>
                <w:lang w:val="en-US"/>
              </w:rPr>
              <w:t xml:space="preserve">՝ 339 </w:t>
            </w:r>
            <w:proofErr w:type="spellStart"/>
            <w:r>
              <w:rPr>
                <w:rFonts w:ascii="GHEA Grapalat" w:hAnsi="GHEA Grapalat"/>
                <w:color w:val="000000"/>
                <w:lang w:val="en-US"/>
              </w:rPr>
              <w:t>անձ</w:t>
            </w:r>
            <w:proofErr w:type="spellEnd"/>
            <w:r w:rsidRPr="00D66721">
              <w:rPr>
                <w:rFonts w:ascii="GHEA Grapalat" w:hAnsi="GHEA Grapalat"/>
                <w:color w:val="000000"/>
                <w:lang w:val="en-US"/>
              </w:rPr>
              <w:t xml:space="preserve"> (605+204+339=1148): </w:t>
            </w:r>
            <w:proofErr w:type="spellStart"/>
            <w:r w:rsidRPr="00D66721">
              <w:rPr>
                <w:rFonts w:ascii="GHEA Grapalat" w:hAnsi="GHEA Grapalat"/>
                <w:color w:val="000000"/>
                <w:lang w:val="en-US"/>
              </w:rPr>
              <w:t>Համաձայն</w:t>
            </w:r>
            <w:proofErr w:type="spellEnd"/>
            <w:r w:rsidRPr="00D66721">
              <w:rPr>
                <w:rFonts w:ascii="GHEA Grapalat" w:hAnsi="GHEA Grapalat"/>
                <w:color w:val="000000"/>
                <w:lang w:val="en-US"/>
              </w:rPr>
              <w:t xml:space="preserve"> </w:t>
            </w:r>
            <w:r w:rsidRPr="00D66721">
              <w:rPr>
                <w:rFonts w:ascii="GHEA Grapalat" w:hAnsi="GHEA Grapalat"/>
                <w:bCs/>
              </w:rPr>
              <w:t>23.04.</w:t>
            </w:r>
            <w:r w:rsidRPr="00D66721">
              <w:rPr>
                <w:rFonts w:ascii="GHEA Grapalat" w:hAnsi="GHEA Grapalat" w:cs="Sylfaen"/>
              </w:rPr>
              <w:t>2025թ.-ի N 493-Ն</w:t>
            </w:r>
            <w:r w:rsidRPr="00D66721">
              <w:rPr>
                <w:rFonts w:ascii="GHEA Grapalat" w:hAnsi="GHEA Grapalat" w:cs="Sylfaen"/>
                <w:lang w:val="en-US"/>
              </w:rPr>
              <w:t xml:space="preserve"> </w:t>
            </w:r>
            <w:proofErr w:type="spellStart"/>
            <w:r w:rsidRPr="00D66721">
              <w:rPr>
                <w:rFonts w:ascii="GHEA Grapalat" w:hAnsi="GHEA Grapalat" w:cs="Sylfaen"/>
                <w:lang w:val="en-US"/>
              </w:rPr>
              <w:t>որոշմամբ</w:t>
            </w:r>
            <w:proofErr w:type="spellEnd"/>
            <w:r>
              <w:rPr>
                <w:rFonts w:ascii="GHEA Grapalat" w:hAnsi="GHEA Grapalat" w:cs="Sylfaen"/>
                <w:lang w:val="en-US"/>
              </w:rPr>
              <w:t xml:space="preserve"> </w:t>
            </w:r>
            <w:proofErr w:type="spellStart"/>
            <w:r>
              <w:rPr>
                <w:rFonts w:ascii="GHEA Grapalat" w:hAnsi="GHEA Grapalat" w:cs="Sylfaen"/>
                <w:lang w:val="en-US"/>
              </w:rPr>
              <w:t>ցուցանիշ</w:t>
            </w:r>
            <w:proofErr w:type="spellEnd"/>
            <w:r w:rsidRPr="00D66721">
              <w:rPr>
                <w:rFonts w:ascii="GHEA Grapalat" w:hAnsi="GHEA Grapalat" w:cs="Sylfaen"/>
                <w:lang w:val="en-US"/>
              </w:rPr>
              <w:t xml:space="preserve"> </w:t>
            </w:r>
            <w:proofErr w:type="spellStart"/>
            <w:r w:rsidRPr="00D66721">
              <w:rPr>
                <w:rFonts w:ascii="GHEA Grapalat" w:hAnsi="GHEA Grapalat" w:cs="Sylfaen"/>
                <w:lang w:val="en-US"/>
              </w:rPr>
              <w:t>հաստատվել</w:t>
            </w:r>
            <w:proofErr w:type="spellEnd"/>
            <w:r w:rsidRPr="00D66721">
              <w:rPr>
                <w:rFonts w:ascii="GHEA Grapalat" w:hAnsi="GHEA Grapalat" w:cs="Sylfaen"/>
                <w:lang w:val="en-US"/>
              </w:rPr>
              <w:t xml:space="preserve"> է </w:t>
            </w:r>
            <w:r w:rsidRPr="00D66721">
              <w:rPr>
                <w:rFonts w:ascii="GHEA Grapalat" w:hAnsi="GHEA Grapalat"/>
              </w:rPr>
              <w:t>ֆորմալ զբաղվածություն ձեռք բերած</w:t>
            </w:r>
            <w:r w:rsidRPr="00D66721">
              <w:rPr>
                <w:rFonts w:ascii="GHEA Grapalat" w:hAnsi="GHEA Grapalat"/>
                <w:iCs/>
                <w:lang w:val="en-US"/>
              </w:rPr>
              <w:t xml:space="preserve"> </w:t>
            </w:r>
            <w:r w:rsidRPr="00D66721">
              <w:rPr>
                <w:rFonts w:ascii="GHEA Grapalat" w:hAnsi="GHEA Grapalat" w:cs="Sylfaen"/>
                <w:lang w:val="en-US"/>
              </w:rPr>
              <w:t xml:space="preserve">204 </w:t>
            </w:r>
            <w:proofErr w:type="spellStart"/>
            <w:r w:rsidRPr="00D66721">
              <w:rPr>
                <w:rFonts w:ascii="GHEA Grapalat" w:hAnsi="GHEA Grapalat" w:cs="Sylfaen"/>
                <w:lang w:val="en-US"/>
              </w:rPr>
              <w:t>անձ</w:t>
            </w:r>
            <w:proofErr w:type="spellEnd"/>
            <w:r w:rsidRPr="00D66721">
              <w:rPr>
                <w:rFonts w:ascii="GHEA Grapalat" w:hAnsi="GHEA Grapalat" w:cs="Sylfaen"/>
                <w:lang w:val="en-US"/>
              </w:rPr>
              <w:t xml:space="preserve">, </w:t>
            </w:r>
            <w:proofErr w:type="spellStart"/>
            <w:r w:rsidRPr="00D66721">
              <w:rPr>
                <w:rFonts w:ascii="GHEA Grapalat" w:hAnsi="GHEA Grapalat" w:cs="Sylfaen"/>
                <w:lang w:val="en-US"/>
              </w:rPr>
              <w:t>հետևաբար</w:t>
            </w:r>
            <w:proofErr w:type="spellEnd"/>
            <w:r w:rsidRPr="00D66721">
              <w:rPr>
                <w:rFonts w:ascii="GHEA Grapalat" w:hAnsi="GHEA Grapalat" w:cs="Sylfaen"/>
                <w:lang w:val="en-US"/>
              </w:rPr>
              <w:t xml:space="preserve"> </w:t>
            </w:r>
            <w:proofErr w:type="spellStart"/>
            <w:r w:rsidRPr="00D66721">
              <w:rPr>
                <w:rFonts w:ascii="GHEA Grapalat" w:hAnsi="GHEA Grapalat" w:cs="Sylfaen"/>
                <w:lang w:val="en-US"/>
              </w:rPr>
              <w:t>սույն</w:t>
            </w:r>
            <w:proofErr w:type="spellEnd"/>
            <w:r w:rsidRPr="00D66721">
              <w:rPr>
                <w:rFonts w:ascii="GHEA Grapalat" w:hAnsi="GHEA Grapalat" w:cs="Sylfaen"/>
                <w:lang w:val="en-US"/>
              </w:rPr>
              <w:t xml:space="preserve"> </w:t>
            </w:r>
            <w:proofErr w:type="spellStart"/>
            <w:r>
              <w:rPr>
                <w:rFonts w:ascii="GHEA Grapalat" w:hAnsi="GHEA Grapalat" w:cs="Sylfaen"/>
                <w:lang w:val="en-US"/>
              </w:rPr>
              <w:t>նախ</w:t>
            </w:r>
            <w:r w:rsidRPr="00D66721">
              <w:rPr>
                <w:rFonts w:ascii="GHEA Grapalat" w:hAnsi="GHEA Grapalat" w:cs="Sylfaen"/>
                <w:lang w:val="en-US"/>
              </w:rPr>
              <w:t>ագծով</w:t>
            </w:r>
            <w:proofErr w:type="spellEnd"/>
            <w:r w:rsidRPr="00D66721">
              <w:rPr>
                <w:rFonts w:ascii="GHEA Grapalat" w:hAnsi="GHEA Grapalat" w:cs="Sylfaen"/>
                <w:lang w:val="en-US"/>
              </w:rPr>
              <w:t xml:space="preserve"> </w:t>
            </w:r>
            <w:proofErr w:type="spellStart"/>
            <w:r w:rsidRPr="00D66721">
              <w:rPr>
                <w:rFonts w:ascii="GHEA Grapalat" w:hAnsi="GHEA Grapalat" w:cs="Sylfaen"/>
                <w:lang w:val="en-US"/>
              </w:rPr>
              <w:t>առաջարկում</w:t>
            </w:r>
            <w:proofErr w:type="spellEnd"/>
            <w:r w:rsidRPr="00D66721">
              <w:rPr>
                <w:rFonts w:ascii="GHEA Grapalat" w:hAnsi="GHEA Grapalat" w:cs="Sylfaen"/>
                <w:lang w:val="en-US"/>
              </w:rPr>
              <w:t xml:space="preserve"> </w:t>
            </w:r>
            <w:proofErr w:type="spellStart"/>
            <w:r w:rsidRPr="00D66721">
              <w:rPr>
                <w:rFonts w:ascii="GHEA Grapalat" w:hAnsi="GHEA Grapalat" w:cs="Sylfaen"/>
                <w:lang w:val="en-US"/>
              </w:rPr>
              <w:t>ենք</w:t>
            </w:r>
            <w:proofErr w:type="spellEnd"/>
            <w:r w:rsidRPr="00D66721">
              <w:rPr>
                <w:rFonts w:ascii="GHEA Grapalat" w:hAnsi="GHEA Grapalat" w:cs="Sylfaen"/>
                <w:lang w:val="en-US"/>
              </w:rPr>
              <w:t xml:space="preserve"> </w:t>
            </w:r>
            <w:r w:rsidRPr="00D66721">
              <w:rPr>
                <w:rFonts w:ascii="GHEA Grapalat" w:hAnsi="GHEA Grapalat"/>
              </w:rPr>
              <w:t>ֆորմալ զբաղվածություն ձեռք բերած</w:t>
            </w:r>
            <w:r w:rsidRPr="00D66721">
              <w:rPr>
                <w:rFonts w:ascii="GHEA Grapalat" w:hAnsi="GHEA Grapalat"/>
                <w:iCs/>
                <w:lang w:val="en-US"/>
              </w:rPr>
              <w:t xml:space="preserve"> </w:t>
            </w:r>
            <w:r w:rsidRPr="00D66721">
              <w:rPr>
                <w:rFonts w:ascii="GHEA Grapalat" w:hAnsi="GHEA Grapalat" w:cs="Sylfaen"/>
                <w:lang w:val="en-US"/>
              </w:rPr>
              <w:t xml:space="preserve">944 </w:t>
            </w:r>
            <w:proofErr w:type="spellStart"/>
            <w:r w:rsidRPr="00D66721">
              <w:rPr>
                <w:rFonts w:ascii="GHEA Grapalat" w:hAnsi="GHEA Grapalat" w:cs="Sylfaen"/>
                <w:lang w:val="en-US"/>
              </w:rPr>
              <w:t>անձ</w:t>
            </w:r>
            <w:proofErr w:type="spellEnd"/>
            <w:r>
              <w:rPr>
                <w:rFonts w:ascii="GHEA Grapalat" w:hAnsi="GHEA Grapalat" w:cs="Sylfaen"/>
                <w:lang w:val="en-US"/>
              </w:rPr>
              <w:t xml:space="preserve">, </w:t>
            </w:r>
            <w:proofErr w:type="spellStart"/>
            <w:r>
              <w:rPr>
                <w:rFonts w:ascii="GHEA Grapalat" w:hAnsi="GHEA Grapalat" w:cs="Sylfaen"/>
                <w:lang w:val="en-US"/>
              </w:rPr>
              <w:t>կամ</w:t>
            </w:r>
            <w:proofErr w:type="spellEnd"/>
            <w:r>
              <w:rPr>
                <w:rFonts w:ascii="GHEA Grapalat" w:hAnsi="GHEA Grapalat" w:cs="Sylfaen"/>
                <w:lang w:val="en-US"/>
              </w:rPr>
              <w:t xml:space="preserve"> </w:t>
            </w:r>
            <w:proofErr w:type="spellStart"/>
            <w:r>
              <w:rPr>
                <w:rFonts w:ascii="GHEA Grapalat" w:hAnsi="GHEA Grapalat" w:cs="Sylfaen"/>
                <w:lang w:val="en-US"/>
              </w:rPr>
              <w:lastRenderedPageBreak/>
              <w:t>տարսկզբից</w:t>
            </w:r>
            <w:proofErr w:type="spellEnd"/>
            <w:r>
              <w:rPr>
                <w:rFonts w:ascii="GHEA Grapalat" w:hAnsi="GHEA Grapalat" w:cs="Sylfaen"/>
                <w:lang w:val="en-US"/>
              </w:rPr>
              <w:t xml:space="preserve"> </w:t>
            </w:r>
            <w:proofErr w:type="spellStart"/>
            <w:r>
              <w:rPr>
                <w:rFonts w:ascii="GHEA Grapalat" w:hAnsi="GHEA Grapalat" w:cs="Sylfaen"/>
                <w:lang w:val="en-US"/>
              </w:rPr>
              <w:t>աճողական</w:t>
            </w:r>
            <w:proofErr w:type="spellEnd"/>
            <w:r>
              <w:rPr>
                <w:rFonts w:ascii="GHEA Grapalat" w:hAnsi="GHEA Grapalat" w:cs="Sylfaen"/>
                <w:lang w:val="en-US"/>
              </w:rPr>
              <w:t xml:space="preserve"> </w:t>
            </w:r>
            <w:proofErr w:type="spellStart"/>
            <w:r>
              <w:rPr>
                <w:rFonts w:ascii="GHEA Grapalat" w:hAnsi="GHEA Grapalat" w:cs="Sylfaen"/>
                <w:lang w:val="en-US"/>
              </w:rPr>
              <w:t>ցուցանիշի</w:t>
            </w:r>
            <w:proofErr w:type="spellEnd"/>
            <w:r>
              <w:rPr>
                <w:rFonts w:ascii="GHEA Grapalat" w:hAnsi="GHEA Grapalat" w:cs="Sylfaen"/>
                <w:lang w:val="en-US"/>
              </w:rPr>
              <w:t xml:space="preserve"> և </w:t>
            </w:r>
            <w:proofErr w:type="spellStart"/>
            <w:r>
              <w:rPr>
                <w:rFonts w:ascii="GHEA Grapalat" w:hAnsi="GHEA Grapalat" w:cs="Sylfaen"/>
                <w:lang w:val="en-US"/>
              </w:rPr>
              <w:t>հաստատված</w:t>
            </w:r>
            <w:proofErr w:type="spellEnd"/>
            <w:r>
              <w:rPr>
                <w:rFonts w:ascii="GHEA Grapalat" w:hAnsi="GHEA Grapalat" w:cs="Sylfaen"/>
                <w:lang w:val="en-US"/>
              </w:rPr>
              <w:t xml:space="preserve"> </w:t>
            </w:r>
            <w:proofErr w:type="spellStart"/>
            <w:r>
              <w:rPr>
                <w:rFonts w:ascii="GHEA Grapalat" w:hAnsi="GHEA Grapalat" w:cs="Sylfaen"/>
                <w:lang w:val="en-US"/>
              </w:rPr>
              <w:t>որոշման</w:t>
            </w:r>
            <w:proofErr w:type="spellEnd"/>
            <w:r>
              <w:rPr>
                <w:rFonts w:ascii="GHEA Grapalat" w:hAnsi="GHEA Grapalat" w:cs="Sylfaen"/>
                <w:lang w:val="en-US"/>
              </w:rPr>
              <w:t xml:space="preserve"> </w:t>
            </w:r>
            <w:proofErr w:type="spellStart"/>
            <w:r>
              <w:rPr>
                <w:rFonts w:ascii="GHEA Grapalat" w:hAnsi="GHEA Grapalat" w:cs="Sylfaen"/>
                <w:lang w:val="en-US"/>
              </w:rPr>
              <w:t>ցուցանիշի</w:t>
            </w:r>
            <w:proofErr w:type="spellEnd"/>
            <w:r>
              <w:rPr>
                <w:rFonts w:ascii="GHEA Grapalat" w:hAnsi="GHEA Grapalat" w:cs="Sylfaen"/>
                <w:lang w:val="en-US"/>
              </w:rPr>
              <w:t xml:space="preserve"> </w:t>
            </w:r>
            <w:proofErr w:type="spellStart"/>
            <w:r>
              <w:rPr>
                <w:rFonts w:ascii="GHEA Grapalat" w:hAnsi="GHEA Grapalat" w:cs="Sylfaen"/>
                <w:lang w:val="en-US"/>
              </w:rPr>
              <w:t>տարբերությունը</w:t>
            </w:r>
            <w:proofErr w:type="spellEnd"/>
            <w:r>
              <w:rPr>
                <w:rFonts w:ascii="GHEA Grapalat" w:hAnsi="GHEA Grapalat" w:cs="Sylfaen"/>
                <w:lang w:val="en-US"/>
              </w:rPr>
              <w:t>:</w:t>
            </w:r>
          </w:p>
          <w:p w14:paraId="15BB267F" w14:textId="77777777" w:rsidR="00CD777A" w:rsidRPr="001A48CB" w:rsidRDefault="00CD777A" w:rsidP="001A0CA4">
            <w:pPr>
              <w:ind w:right="165"/>
              <w:jc w:val="both"/>
              <w:rPr>
                <w:rFonts w:ascii="GHEA Grapalat" w:hAnsi="GHEA Grapalat"/>
                <w:color w:val="FF0000"/>
                <w:lang w:val="en-US" w:eastAsia="en-US"/>
              </w:rPr>
            </w:pPr>
          </w:p>
          <w:p w14:paraId="011F67CE" w14:textId="77777777" w:rsidR="00360C43" w:rsidRDefault="00360C43" w:rsidP="00360C43">
            <w:pPr>
              <w:ind w:right="165"/>
              <w:jc w:val="both"/>
              <w:rPr>
                <w:rFonts w:ascii="GHEA Grapalat" w:hAnsi="GHEA Grapalat"/>
              </w:rPr>
            </w:pPr>
          </w:p>
          <w:p w14:paraId="5B48D7DD" w14:textId="77777777" w:rsidR="00360C43" w:rsidRDefault="00360C43" w:rsidP="00360C43">
            <w:pPr>
              <w:ind w:right="165"/>
              <w:jc w:val="both"/>
              <w:rPr>
                <w:rFonts w:ascii="GHEA Grapalat" w:hAnsi="GHEA Grapalat"/>
              </w:rPr>
            </w:pPr>
          </w:p>
          <w:p w14:paraId="2BC69A13" w14:textId="77777777" w:rsidR="00360C43" w:rsidRDefault="00360C43" w:rsidP="00360C43">
            <w:pPr>
              <w:ind w:right="165"/>
              <w:jc w:val="both"/>
              <w:rPr>
                <w:rFonts w:ascii="GHEA Grapalat" w:hAnsi="GHEA Grapalat"/>
              </w:rPr>
            </w:pPr>
          </w:p>
          <w:p w14:paraId="7DFFA663" w14:textId="77777777" w:rsidR="003F39DA" w:rsidRDefault="003F39DA" w:rsidP="00472C96">
            <w:pPr>
              <w:spacing w:line="276" w:lineRule="auto"/>
              <w:ind w:left="125" w:right="165" w:firstLine="142"/>
              <w:jc w:val="both"/>
              <w:rPr>
                <w:rFonts w:ascii="GHEA Grapalat" w:hAnsi="GHEA Grapalat"/>
              </w:rPr>
            </w:pPr>
          </w:p>
          <w:p w14:paraId="1886969D" w14:textId="77777777" w:rsidR="003F39DA" w:rsidRDefault="003F39DA" w:rsidP="00472C96">
            <w:pPr>
              <w:spacing w:line="276" w:lineRule="auto"/>
              <w:ind w:left="125" w:right="165" w:firstLine="142"/>
              <w:jc w:val="both"/>
              <w:rPr>
                <w:rFonts w:ascii="GHEA Grapalat" w:hAnsi="GHEA Grapalat"/>
              </w:rPr>
            </w:pPr>
          </w:p>
          <w:p w14:paraId="77FF1E35" w14:textId="539F121C" w:rsidR="00360C43" w:rsidRPr="00AB17AC" w:rsidRDefault="00360C43" w:rsidP="00472C96">
            <w:pPr>
              <w:spacing w:line="276" w:lineRule="auto"/>
              <w:ind w:left="125" w:right="165" w:firstLine="142"/>
              <w:jc w:val="both"/>
              <w:rPr>
                <w:rFonts w:ascii="GHEA Grapalat" w:hAnsi="GHEA Grapalat"/>
              </w:rPr>
            </w:pPr>
            <w:bookmarkStart w:id="0" w:name="_GoBack"/>
            <w:bookmarkEnd w:id="0"/>
            <w:r w:rsidRPr="00AB17AC">
              <w:rPr>
                <w:rFonts w:ascii="GHEA Grapalat" w:hAnsi="GHEA Grapalat"/>
              </w:rPr>
              <w:t xml:space="preserve">Չի ընդունվում, </w:t>
            </w:r>
            <w:proofErr w:type="spellStart"/>
            <w:r>
              <w:rPr>
                <w:rFonts w:ascii="GHEA Grapalat" w:hAnsi="GHEA Grapalat"/>
                <w:lang w:val="en-US"/>
              </w:rPr>
              <w:t>նշեմ</w:t>
            </w:r>
            <w:proofErr w:type="spellEnd"/>
            <w:r>
              <w:rPr>
                <w:rFonts w:ascii="GHEA Grapalat" w:hAnsi="GHEA Grapalat"/>
                <w:lang w:val="en-US"/>
              </w:rPr>
              <w:t>,</w:t>
            </w:r>
            <w:r w:rsidRPr="001A48CB">
              <w:rPr>
                <w:rFonts w:ascii="GHEA Grapalat" w:hAnsi="GHEA Grapalat"/>
              </w:rPr>
              <w:t xml:space="preserve"> որ նման կտրվածով </w:t>
            </w:r>
            <w:proofErr w:type="spellStart"/>
            <w:r>
              <w:rPr>
                <w:rFonts w:ascii="GHEA Grapalat" w:hAnsi="GHEA Grapalat"/>
                <w:lang w:val="en-US"/>
              </w:rPr>
              <w:t>ցուցանիշներ</w:t>
            </w:r>
            <w:proofErr w:type="spellEnd"/>
            <w:r w:rsidRPr="001A48CB">
              <w:rPr>
                <w:rFonts w:ascii="GHEA Grapalat" w:hAnsi="GHEA Grapalat"/>
              </w:rPr>
              <w:t xml:space="preserve"> սահմանելու համար կանխատեսումներ կատարելը իրատեսական չէ և առաջարկի ընդունումը նպատակահարմար չենք գտնում</w:t>
            </w:r>
            <w:r w:rsidRPr="00AB17AC">
              <w:rPr>
                <w:rFonts w:ascii="GHEA Grapalat" w:hAnsi="GHEA Grapalat"/>
              </w:rPr>
              <w:t>:</w:t>
            </w:r>
          </w:p>
          <w:p w14:paraId="2EBC28CF" w14:textId="7DBA5F26" w:rsidR="001A0CA4" w:rsidRPr="00D02F6D" w:rsidRDefault="001A0CA4" w:rsidP="001A0CA4">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5BE9"/>
    <w:rsid w:val="00046E5E"/>
    <w:rsid w:val="00053E09"/>
    <w:rsid w:val="00062588"/>
    <w:rsid w:val="000639EE"/>
    <w:rsid w:val="0006685E"/>
    <w:rsid w:val="00080CB5"/>
    <w:rsid w:val="000846EA"/>
    <w:rsid w:val="00091EC9"/>
    <w:rsid w:val="000922A6"/>
    <w:rsid w:val="000C4D51"/>
    <w:rsid w:val="000D0A20"/>
    <w:rsid w:val="000D52B1"/>
    <w:rsid w:val="000D5816"/>
    <w:rsid w:val="00102A30"/>
    <w:rsid w:val="00117120"/>
    <w:rsid w:val="0012021B"/>
    <w:rsid w:val="00133C31"/>
    <w:rsid w:val="001357BE"/>
    <w:rsid w:val="00151484"/>
    <w:rsid w:val="00162DCE"/>
    <w:rsid w:val="00163059"/>
    <w:rsid w:val="0018373E"/>
    <w:rsid w:val="001858FF"/>
    <w:rsid w:val="001A0CA4"/>
    <w:rsid w:val="001A1911"/>
    <w:rsid w:val="001A21E5"/>
    <w:rsid w:val="001A2F9C"/>
    <w:rsid w:val="001A3747"/>
    <w:rsid w:val="001A48CB"/>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709FF"/>
    <w:rsid w:val="002822EE"/>
    <w:rsid w:val="00287403"/>
    <w:rsid w:val="002931E6"/>
    <w:rsid w:val="00295DF4"/>
    <w:rsid w:val="002B1A81"/>
    <w:rsid w:val="002B4EB5"/>
    <w:rsid w:val="002B50D6"/>
    <w:rsid w:val="002B6490"/>
    <w:rsid w:val="002C09BB"/>
    <w:rsid w:val="002D6989"/>
    <w:rsid w:val="002D6E72"/>
    <w:rsid w:val="002E3961"/>
    <w:rsid w:val="002E46AE"/>
    <w:rsid w:val="002E4B39"/>
    <w:rsid w:val="002E6294"/>
    <w:rsid w:val="00322730"/>
    <w:rsid w:val="00323175"/>
    <w:rsid w:val="00334833"/>
    <w:rsid w:val="00336C2D"/>
    <w:rsid w:val="003443A5"/>
    <w:rsid w:val="00345696"/>
    <w:rsid w:val="003479AF"/>
    <w:rsid w:val="0035051C"/>
    <w:rsid w:val="00355268"/>
    <w:rsid w:val="00357092"/>
    <w:rsid w:val="00360C43"/>
    <w:rsid w:val="00364760"/>
    <w:rsid w:val="0038274D"/>
    <w:rsid w:val="003866FD"/>
    <w:rsid w:val="00386BA5"/>
    <w:rsid w:val="0039503E"/>
    <w:rsid w:val="0039563D"/>
    <w:rsid w:val="003A2D6C"/>
    <w:rsid w:val="003A7312"/>
    <w:rsid w:val="003B6D8D"/>
    <w:rsid w:val="003C3011"/>
    <w:rsid w:val="003D3139"/>
    <w:rsid w:val="003D6C5A"/>
    <w:rsid w:val="003E00BA"/>
    <w:rsid w:val="003F39DA"/>
    <w:rsid w:val="004027E7"/>
    <w:rsid w:val="00403B4D"/>
    <w:rsid w:val="004046EC"/>
    <w:rsid w:val="00412AC5"/>
    <w:rsid w:val="00416190"/>
    <w:rsid w:val="00426F92"/>
    <w:rsid w:val="0043553E"/>
    <w:rsid w:val="004474FD"/>
    <w:rsid w:val="00450A84"/>
    <w:rsid w:val="004713E4"/>
    <w:rsid w:val="004727F0"/>
    <w:rsid w:val="00472C96"/>
    <w:rsid w:val="00481F68"/>
    <w:rsid w:val="00483640"/>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9065A"/>
    <w:rsid w:val="005A4F8C"/>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6E2E59"/>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17AC"/>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D777A"/>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10738290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368F7-4E3C-4ED8-B52A-A35A934E5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48</cp:revision>
  <cp:lastPrinted>2021-11-29T08:49:00Z</cp:lastPrinted>
  <dcterms:created xsi:type="dcterms:W3CDTF">2024-02-13T06:45:00Z</dcterms:created>
  <dcterms:modified xsi:type="dcterms:W3CDTF">2025-09-08T09:17:00Z</dcterms:modified>
  <cp:keywords>https://mul2.gov.am/tasks/1209464/oneclick?token=92d4b64a38accb763efad112a479ffa2</cp:keywords>
</cp:coreProperties>
</file>