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8AD0F2" w14:textId="77777777" w:rsidR="00E6521F" w:rsidRPr="00710360" w:rsidRDefault="00E6521F" w:rsidP="00E6521F">
      <w:pPr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  <w:r w:rsidRPr="00710360">
        <w:rPr>
          <w:rFonts w:ascii="GHEA Grapalat" w:hAnsi="GHEA Grapalat" w:cs="Arial Armenian"/>
          <w:b/>
          <w:sz w:val="24"/>
          <w:szCs w:val="24"/>
          <w:lang w:val="hy-AM"/>
        </w:rPr>
        <w:t>Հ Ի Մ Ն Ա Վ Ո Ր ՈՒ Մ</w:t>
      </w:r>
    </w:p>
    <w:p w14:paraId="407EB399" w14:textId="77777777" w:rsidR="00E6521F" w:rsidRPr="00710360" w:rsidRDefault="00E6521F" w:rsidP="00E6521F">
      <w:pPr>
        <w:shd w:val="clear" w:color="auto" w:fill="FFFFFF"/>
        <w:spacing w:after="0" w:line="240" w:lineRule="auto"/>
        <w:jc w:val="center"/>
        <w:rPr>
          <w:rFonts w:ascii="GHEA Grapalat" w:hAnsi="GHEA Grapalat" w:cs="Arial Armenian"/>
          <w:b/>
          <w:sz w:val="24"/>
          <w:szCs w:val="24"/>
          <w:lang w:val="hy-AM"/>
        </w:rPr>
      </w:pPr>
      <w:r w:rsidRPr="0071036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«ՀԱՅԱՍՏԱՆԻ ՀԱՆՐԱՊԵՏՈՒԹՅԱՆ ԿԱՌԱՎԱՐՈՒԹՅԱՆ 2006 ԹՎԱԿԱՆԻ ՆՈՅԵՄԲԵՐԻ 16-Ի N 1708-Ն ՈՐՈՇՄԱՆ ՄԵՋ ՓՈՓՈԽՈՒԹՅՈՒՆՆԵՐ ԵՎ ԼՐԱՑՈՒՄՆԵՐ ԿԱՏԱՐԵԼՈՒ ՄԱՍԻՆ» </w:t>
      </w:r>
      <w:r w:rsidRPr="00710360">
        <w:rPr>
          <w:rFonts w:ascii="GHEA Grapalat" w:hAnsi="GHEA Grapalat" w:cs="Arial Armenian"/>
          <w:b/>
          <w:sz w:val="24"/>
          <w:szCs w:val="24"/>
          <w:lang w:val="hy-AM"/>
        </w:rPr>
        <w:t xml:space="preserve">ՀԱՅԱՍՏԱՆԻ ՀԱՆՐԱՊԵՏՈՒԹՅԱՆ ԿԱՌԱՎԱՐՈՒԹՅԱՆ ՈՐՈՇՄԱՆ ՆԱԽԱԳԾԻ ԸՆԴՈՒՆՄԱՆ </w:t>
      </w:r>
    </w:p>
    <w:p w14:paraId="57BCCCB2" w14:textId="77777777" w:rsidR="00E6521F" w:rsidRPr="00710360" w:rsidRDefault="00E6521F" w:rsidP="00E6521F">
      <w:pPr>
        <w:jc w:val="center"/>
        <w:rPr>
          <w:rFonts w:ascii="GHEA Grapalat" w:hAnsi="GHEA Grapalat" w:cs="Arial Armenian"/>
          <w:sz w:val="24"/>
          <w:szCs w:val="24"/>
          <w:lang w:val="hy-AM"/>
        </w:rPr>
      </w:pPr>
    </w:p>
    <w:p w14:paraId="0105B9E3" w14:textId="77777777" w:rsidR="00E6521F" w:rsidRPr="00710360" w:rsidRDefault="00E6521F" w:rsidP="00E6521F">
      <w:pPr>
        <w:pStyle w:val="ListParagraph"/>
        <w:numPr>
          <w:ilvl w:val="0"/>
          <w:numId w:val="2"/>
        </w:numPr>
        <w:spacing w:after="0" w:line="312" w:lineRule="auto"/>
        <w:ind w:right="-540"/>
        <w:jc w:val="both"/>
        <w:rPr>
          <w:rFonts w:ascii="GHEA Grapalat" w:hAnsi="GHEA Grapalat" w:cs="Arial Armenian"/>
          <w:sz w:val="24"/>
          <w:szCs w:val="24"/>
        </w:rPr>
      </w:pPr>
      <w:r w:rsidRPr="00710360">
        <w:rPr>
          <w:rFonts w:ascii="GHEA Grapalat" w:hAnsi="GHEA Grapalat" w:cs="Arial Armenian"/>
          <w:sz w:val="24"/>
          <w:szCs w:val="24"/>
        </w:rPr>
        <w:t>ԱՆՀՐԱԺԵՇՏՈՒԹՅՈՒՆԸ</w:t>
      </w:r>
    </w:p>
    <w:p w14:paraId="53B8D82F" w14:textId="77777777" w:rsidR="00E6521F" w:rsidRPr="00710360" w:rsidRDefault="00E6521F" w:rsidP="00E6521F">
      <w:pPr>
        <w:pStyle w:val="ListParagraph"/>
        <w:spacing w:after="0" w:line="312" w:lineRule="auto"/>
        <w:ind w:right="-540"/>
        <w:jc w:val="both"/>
        <w:rPr>
          <w:rFonts w:ascii="GHEA Grapalat" w:hAnsi="GHEA Grapalat" w:cs="Arial Armenian"/>
          <w:sz w:val="24"/>
          <w:szCs w:val="24"/>
        </w:rPr>
      </w:pPr>
    </w:p>
    <w:p w14:paraId="754A6F0B" w14:textId="77777777" w:rsidR="00E6521F" w:rsidRPr="00710360" w:rsidRDefault="00E6521F" w:rsidP="00E6521F">
      <w:pPr>
        <w:pStyle w:val="Default"/>
        <w:tabs>
          <w:tab w:val="left" w:pos="180"/>
        </w:tabs>
        <w:spacing w:line="360" w:lineRule="auto"/>
        <w:ind w:left="-547" w:firstLine="547"/>
        <w:jc w:val="both"/>
        <w:rPr>
          <w:rFonts w:ascii="GHEA Grapalat" w:hAnsi="GHEA Grapalat" w:cs="Arial Armenian"/>
          <w:lang w:val="hy-AM"/>
        </w:rPr>
      </w:pPr>
      <w:bookmarkStart w:id="0" w:name="_Hlk64630549"/>
      <w:r w:rsidRPr="00710360">
        <w:rPr>
          <w:rFonts w:ascii="GHEA Grapalat" w:hAnsi="GHEA Grapalat" w:cs="Arial Armenian"/>
          <w:lang w:val="hy-AM"/>
        </w:rPr>
        <w:t xml:space="preserve">  «Հայաստանի Հանրապետության կառավարության 2006 թվականի նոյեմբերի 16-ի N 1708-Ն որոշման մեջ </w:t>
      </w:r>
      <w:proofErr w:type="spellStart"/>
      <w:r w:rsidRPr="00710360">
        <w:rPr>
          <w:rFonts w:ascii="GHEA Grapalat" w:hAnsi="GHEA Grapalat" w:cs="Arial Armenian"/>
          <w:lang w:val="hy-AM"/>
        </w:rPr>
        <w:t>փոփոխություներ</w:t>
      </w:r>
      <w:proofErr w:type="spellEnd"/>
      <w:r w:rsidRPr="00710360">
        <w:rPr>
          <w:rFonts w:ascii="GHEA Grapalat" w:hAnsi="GHEA Grapalat" w:cs="Arial Armenian"/>
          <w:lang w:val="hy-AM"/>
        </w:rPr>
        <w:t xml:space="preserve"> և լրացում կատարելու մասին» Կառավարության որոշման նախագծի ընդունումը պայմանավորված է </w:t>
      </w:r>
      <w:r w:rsidRPr="00710360">
        <w:rPr>
          <w:rFonts w:ascii="GHEA Grapalat" w:hAnsi="GHEA Grapalat"/>
          <w:lang w:val="hy-AM"/>
        </w:rPr>
        <w:t xml:space="preserve">Տարածքային զարգացման և շրջակա միջավայրի նախարարական կոմիտեի 2024 թվականի մայիսի 21-ի նիստի N ԿԱ/157 արձանագրության 4-րդ կետով,  </w:t>
      </w:r>
      <w:r w:rsidRPr="00710360">
        <w:rPr>
          <w:rFonts w:ascii="GHEA Grapalat" w:hAnsi="GHEA Grapalat" w:cs="Arial Armenian"/>
          <w:lang w:val="hy-AM"/>
        </w:rPr>
        <w:t>Ֆինանսատնտեսական նախարարական կոմիտեի 24</w:t>
      </w:r>
      <w:r w:rsidRPr="00710360">
        <w:rPr>
          <w:rFonts w:ascii="Cambria Math" w:eastAsia="MS Mincho" w:hAnsi="Cambria Math" w:cs="Cambria Math"/>
          <w:lang w:val="hy-AM"/>
        </w:rPr>
        <w:t>․</w:t>
      </w:r>
      <w:r w:rsidRPr="00710360">
        <w:rPr>
          <w:rFonts w:ascii="GHEA Grapalat" w:eastAsia="MS Mincho" w:hAnsi="GHEA Grapalat" w:cs="MS Mincho"/>
          <w:lang w:val="hy-AM"/>
        </w:rPr>
        <w:t>12</w:t>
      </w:r>
      <w:r w:rsidRPr="00710360">
        <w:rPr>
          <w:rFonts w:ascii="Cambria Math" w:eastAsia="MS Mincho" w:hAnsi="Cambria Math" w:cs="Cambria Math"/>
          <w:lang w:val="hy-AM"/>
        </w:rPr>
        <w:t>․</w:t>
      </w:r>
      <w:r w:rsidRPr="00710360">
        <w:rPr>
          <w:rFonts w:ascii="GHEA Grapalat" w:eastAsia="MS Mincho" w:hAnsi="GHEA Grapalat" w:cs="MS Mincho"/>
          <w:lang w:val="hy-AM"/>
        </w:rPr>
        <w:t>2024թ նիստի թիվ ԿԱ/392-2024 արձանագրության 15</w:t>
      </w:r>
      <w:r w:rsidRPr="00710360">
        <w:rPr>
          <w:rFonts w:ascii="Cambria Math" w:eastAsia="MS Mincho" w:hAnsi="Cambria Math" w:cs="Cambria Math"/>
          <w:lang w:val="hy-AM"/>
        </w:rPr>
        <w:t>․</w:t>
      </w:r>
      <w:r w:rsidRPr="00710360">
        <w:rPr>
          <w:rFonts w:ascii="GHEA Grapalat" w:eastAsia="MS Mincho" w:hAnsi="GHEA Grapalat" w:cs="MS Mincho"/>
          <w:lang w:val="hy-AM"/>
        </w:rPr>
        <w:t>1-ին կետով</w:t>
      </w:r>
      <w:r w:rsidRPr="00710360">
        <w:rPr>
          <w:rFonts w:ascii="GHEA Grapalat" w:hAnsi="GHEA Grapalat" w:cs="Arial Armenian"/>
          <w:lang w:val="hy-AM"/>
        </w:rPr>
        <w:t xml:space="preserve">, </w:t>
      </w:r>
      <w:r w:rsidRPr="00710360">
        <w:rPr>
          <w:rFonts w:ascii="GHEA Grapalat" w:hAnsi="GHEA Grapalat"/>
          <w:lang w:val="hy-AM"/>
        </w:rPr>
        <w:t>ՀՀ կառավարության 2024 թվականի սեպտեմբերի 5-ի N 36 նիստի արձանագրության N ԱՔ/56-2024 քաղվածքի 25-րդ կետի 2-րդ ենթակետով, Վարչապետի կողմից 2024 թվականի սեպտեմբերի 4-ին ՀՀ Վայոց ձորի մարզ կատարած այցի շրջանակներում ներկայացված՝ ՀՀ Վայոց ձորի մարզպետի աշխատակազմի 2023 թվականի գործունեության արդյունքների վերաբերյալ N Վ/121-2024 արձանագրության 1-ին կետի 10-րդ և 13-րդ ենթակետերով, ՀՀ վարչապետի կողմից 2024 թվականի օգոստոսի 21-ին ՀՀ Արարատի մարզ կատարած այցի շրջանակներում ներկայացված՝ ՀՀ Արարատի մարզպետի աշխատակազմի 2023 թվականի գործունեության արդյունքների վերաբերյալ արձանագրության 2.6. -</w:t>
      </w:r>
      <w:proofErr w:type="spellStart"/>
      <w:r w:rsidRPr="00710360">
        <w:rPr>
          <w:rFonts w:ascii="GHEA Grapalat" w:hAnsi="GHEA Grapalat"/>
          <w:lang w:val="hy-AM"/>
        </w:rPr>
        <w:t>րդ</w:t>
      </w:r>
      <w:proofErr w:type="spellEnd"/>
      <w:r w:rsidRPr="00710360">
        <w:rPr>
          <w:rFonts w:ascii="GHEA Grapalat" w:hAnsi="GHEA Grapalat"/>
          <w:lang w:val="hy-AM"/>
        </w:rPr>
        <w:t xml:space="preserve"> ենթակետով, տրված հանձնարարականների կատարման ապահովմամբ, </w:t>
      </w:r>
      <w:r w:rsidRPr="00710360">
        <w:rPr>
          <w:rFonts w:ascii="GHEA Grapalat" w:hAnsi="GHEA Grapalat" w:cs="Arial Armenian"/>
          <w:lang w:val="hy-AM"/>
        </w:rPr>
        <w:t xml:space="preserve">ինչպես նաև ՀՀ համայնքների տնտեսական և սոցիալական ենթակառուցվածքների զարգացմանն ուղղված Հայաստանի Հանրապետության պետական բյուջեից </w:t>
      </w:r>
      <w:proofErr w:type="spellStart"/>
      <w:r w:rsidRPr="00710360">
        <w:rPr>
          <w:rFonts w:ascii="GHEA Grapalat" w:hAnsi="GHEA Grapalat" w:cs="Arial Armenian"/>
          <w:lang w:val="hy-AM"/>
        </w:rPr>
        <w:t>սուբվենցիայի</w:t>
      </w:r>
      <w:proofErr w:type="spellEnd"/>
      <w:r w:rsidRPr="00710360">
        <w:rPr>
          <w:rFonts w:ascii="GHEA Grapalat" w:hAnsi="GHEA Grapalat" w:cs="Arial Armenian"/>
          <w:lang w:val="hy-AM"/>
        </w:rPr>
        <w:t xml:space="preserve"> տրամադրման գործընթացի արդյունավետության բարձրացման նպատակով։ </w:t>
      </w:r>
    </w:p>
    <w:p w14:paraId="4392FAD9" w14:textId="77777777" w:rsidR="00E6521F" w:rsidRPr="00710360" w:rsidRDefault="00E6521F" w:rsidP="00E6521F">
      <w:pPr>
        <w:pStyle w:val="Footer"/>
        <w:spacing w:line="360" w:lineRule="auto"/>
        <w:ind w:left="-547" w:firstLine="547"/>
        <w:jc w:val="center"/>
        <w:rPr>
          <w:rFonts w:ascii="GHEA Grapalat" w:hAnsi="GHEA Grapalat"/>
          <w:caps/>
          <w:sz w:val="24"/>
          <w:szCs w:val="24"/>
          <w:lang w:val="fr-FR"/>
        </w:rPr>
      </w:pPr>
    </w:p>
    <w:bookmarkEnd w:id="0"/>
    <w:p w14:paraId="78AE286D" w14:textId="77777777" w:rsidR="00E6521F" w:rsidRPr="00710360" w:rsidRDefault="00E6521F" w:rsidP="00E6521F">
      <w:pPr>
        <w:numPr>
          <w:ilvl w:val="0"/>
          <w:numId w:val="1"/>
        </w:numPr>
        <w:spacing w:after="0" w:line="360" w:lineRule="auto"/>
        <w:ind w:left="-547" w:firstLine="547"/>
        <w:jc w:val="both"/>
        <w:rPr>
          <w:rFonts w:ascii="GHEA Grapalat" w:hAnsi="GHEA Grapalat" w:cs="Arial Armenian"/>
          <w:sz w:val="24"/>
          <w:szCs w:val="24"/>
        </w:rPr>
      </w:pPr>
      <w:r w:rsidRPr="00710360">
        <w:rPr>
          <w:rFonts w:ascii="GHEA Grapalat" w:hAnsi="GHEA Grapalat" w:cs="Arial Armenian"/>
          <w:sz w:val="24"/>
          <w:szCs w:val="24"/>
          <w:lang w:val="ru-RU"/>
        </w:rPr>
        <w:t>ԸՆԹԱՑԻԿ ԻՐԱՎԻՃԱԿԸ ԵՎ ԽՆԴԻՐՆԵՐԸ</w:t>
      </w:r>
    </w:p>
    <w:p w14:paraId="4C51D662" w14:textId="77777777" w:rsidR="00E6521F" w:rsidRPr="00710360" w:rsidRDefault="00E6521F" w:rsidP="00E6521F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rial Armenian"/>
          <w:sz w:val="24"/>
          <w:szCs w:val="24"/>
          <w:lang w:val="hy-AM"/>
        </w:rPr>
      </w:pPr>
    </w:p>
    <w:p w14:paraId="7A9A3FF2" w14:textId="77777777" w:rsidR="00E6521F" w:rsidRPr="00710360" w:rsidRDefault="00E6521F" w:rsidP="00E6521F">
      <w:pPr>
        <w:tabs>
          <w:tab w:val="left" w:pos="360"/>
        </w:tabs>
        <w:autoSpaceDE w:val="0"/>
        <w:autoSpaceDN w:val="0"/>
        <w:adjustRightInd w:val="0"/>
        <w:spacing w:after="0" w:line="360" w:lineRule="auto"/>
        <w:ind w:left="-540" w:firstLine="54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710360">
        <w:rPr>
          <w:rFonts w:ascii="GHEA Grapalat" w:hAnsi="GHEA Grapalat" w:cs="Arial Armenian"/>
          <w:sz w:val="24"/>
          <w:szCs w:val="24"/>
          <w:lang w:val="hy-AM"/>
        </w:rPr>
        <w:t xml:space="preserve">  «Հայաստանի Հանրապետության կառավարության 2006 թվականի նոյեմբերի 16-ի N 1708-Ն որոշման 2-րդ հավելվածով հաստատված կարգի /այսուհետ՝ Կարգ/ դրույթների համաձայն 2018 թվականից սկսած իրականացվում է համայնքների ենթակառուցվածքների զարգացմանն ուղղված </w:t>
      </w:r>
      <w:proofErr w:type="spellStart"/>
      <w:r w:rsidRPr="00710360">
        <w:rPr>
          <w:rFonts w:ascii="GHEA Grapalat" w:hAnsi="GHEA Grapalat" w:cs="Arial Armenian"/>
          <w:sz w:val="24"/>
          <w:szCs w:val="24"/>
          <w:lang w:val="hy-AM"/>
        </w:rPr>
        <w:t>սուբվենցիայի</w:t>
      </w:r>
      <w:proofErr w:type="spellEnd"/>
      <w:r w:rsidRPr="00710360">
        <w:rPr>
          <w:rFonts w:ascii="GHEA Grapalat" w:hAnsi="GHEA Grapalat" w:cs="Arial Armenian"/>
          <w:sz w:val="24"/>
          <w:szCs w:val="24"/>
          <w:lang w:val="hy-AM"/>
        </w:rPr>
        <w:t xml:space="preserve"> տրամադրման </w:t>
      </w:r>
      <w:r w:rsidRPr="00710360">
        <w:rPr>
          <w:rFonts w:ascii="GHEA Grapalat" w:hAnsi="GHEA Grapalat" w:cs="Arial Armenian"/>
          <w:sz w:val="24"/>
          <w:szCs w:val="24"/>
          <w:lang w:val="hy-AM"/>
        </w:rPr>
        <w:lastRenderedPageBreak/>
        <w:t xml:space="preserve">գործընթացը։ Այս տարիների ընթացքում պարբերաբար իրականացվել են Կարգում փոփոխություններ՝ նպատակ ունենալով </w:t>
      </w:r>
      <w:proofErr w:type="spellStart"/>
      <w:r w:rsidRPr="00710360">
        <w:rPr>
          <w:rFonts w:ascii="GHEA Grapalat" w:hAnsi="GHEA Grapalat" w:cs="Arial Armenian"/>
          <w:sz w:val="24"/>
          <w:szCs w:val="24"/>
          <w:lang w:val="hy-AM"/>
        </w:rPr>
        <w:t>բարելավվելու</w:t>
      </w:r>
      <w:proofErr w:type="spellEnd"/>
      <w:r w:rsidRPr="007103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proofErr w:type="spellStart"/>
      <w:r w:rsidRPr="00710360">
        <w:rPr>
          <w:rFonts w:ascii="GHEA Grapalat" w:hAnsi="GHEA Grapalat" w:cs="Arial Armenian"/>
          <w:sz w:val="24"/>
          <w:szCs w:val="24"/>
          <w:lang w:val="hy-AM"/>
        </w:rPr>
        <w:t>սուբվենցիայի</w:t>
      </w:r>
      <w:proofErr w:type="spellEnd"/>
      <w:r w:rsidRPr="00710360">
        <w:rPr>
          <w:rFonts w:ascii="GHEA Grapalat" w:hAnsi="GHEA Grapalat" w:cs="Arial Armenian"/>
          <w:sz w:val="24"/>
          <w:szCs w:val="24"/>
          <w:lang w:val="hy-AM"/>
        </w:rPr>
        <w:t xml:space="preserve"> տրամադրման գործընթացները,  այդ թվում՝</w:t>
      </w:r>
      <w:r w:rsidRPr="00710360">
        <w:rPr>
          <w:rFonts w:ascii="GHEA Grapalat" w:hAnsi="GHEA Grapalat" w:cs="Arial Armenian"/>
          <w:sz w:val="24"/>
          <w:szCs w:val="24"/>
          <w:lang w:val="hy-AM"/>
        </w:rPr>
        <w:tab/>
        <w:t xml:space="preserve"> կատարվել են փոփոխություններ նաև  ՀՀ համայնքներին տրամադրվող ՀՀ պետական բյուջեից համաֆինանսավորման չափաբաժինների մասով՝ դրանով իսկ ներկայացնելով ՀՀ կառավարության համար առաջնահերթ ոլորտները։ </w:t>
      </w:r>
    </w:p>
    <w:p w14:paraId="0A9418A9" w14:textId="77777777" w:rsidR="00E6521F" w:rsidRPr="00710360" w:rsidRDefault="00E6521F" w:rsidP="00E6521F">
      <w:pPr>
        <w:tabs>
          <w:tab w:val="left" w:pos="360"/>
        </w:tabs>
        <w:autoSpaceDE w:val="0"/>
        <w:autoSpaceDN w:val="0"/>
        <w:adjustRightInd w:val="0"/>
        <w:spacing w:after="0" w:line="360" w:lineRule="auto"/>
        <w:ind w:left="-540" w:firstLine="54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710360">
        <w:rPr>
          <w:rFonts w:ascii="GHEA Grapalat" w:hAnsi="GHEA Grapalat" w:cs="Arial Armenian"/>
          <w:sz w:val="24"/>
          <w:szCs w:val="24"/>
          <w:lang w:val="hy-AM"/>
        </w:rPr>
        <w:t xml:space="preserve">Ներկայումս հաշվի առնելով ՀՀ համայնքներում </w:t>
      </w:r>
      <w:proofErr w:type="spellStart"/>
      <w:r w:rsidRPr="00710360">
        <w:rPr>
          <w:rFonts w:ascii="GHEA Grapalat" w:hAnsi="GHEA Grapalat" w:cs="Arial Armenian"/>
          <w:sz w:val="24"/>
          <w:szCs w:val="24"/>
          <w:lang w:val="hy-AM"/>
        </w:rPr>
        <w:t>գույքահարկերի</w:t>
      </w:r>
      <w:proofErr w:type="spellEnd"/>
      <w:r w:rsidRPr="00710360">
        <w:rPr>
          <w:rFonts w:ascii="GHEA Grapalat" w:hAnsi="GHEA Grapalat" w:cs="Arial Armenian"/>
          <w:sz w:val="24"/>
          <w:szCs w:val="24"/>
          <w:lang w:val="hy-AM"/>
        </w:rPr>
        <w:t xml:space="preserve"> ավելացման, համայնքներին տրվող դոտացիաների ավելացման փաստը, ինչպես նաև  </w:t>
      </w:r>
      <w:r w:rsidRPr="00710360">
        <w:rPr>
          <w:rFonts w:ascii="GHEA Grapalat" w:hAnsi="GHEA Grapalat"/>
          <w:sz w:val="24"/>
          <w:szCs w:val="24"/>
          <w:lang w:val="hy-AM"/>
        </w:rPr>
        <w:t xml:space="preserve">«Ընկերությունների կողմից վճարվող բնապահպանական հարկի նպատակային օգտագործման մասին» օրենքի  </w:t>
      </w:r>
      <w:proofErr w:type="spellStart"/>
      <w:r w:rsidRPr="00710360">
        <w:rPr>
          <w:rFonts w:ascii="GHEA Grapalat" w:hAnsi="GHEA Grapalat"/>
          <w:sz w:val="24"/>
          <w:szCs w:val="24"/>
          <w:lang w:val="hy-AM"/>
        </w:rPr>
        <w:t>կարգավորումները</w:t>
      </w:r>
      <w:proofErr w:type="spellEnd"/>
      <w:r w:rsidRPr="00710360">
        <w:rPr>
          <w:rFonts w:ascii="GHEA Grapalat" w:hAnsi="GHEA Grapalat"/>
          <w:sz w:val="24"/>
          <w:szCs w:val="24"/>
          <w:lang w:val="hy-AM"/>
        </w:rPr>
        <w:t xml:space="preserve">, որոնց համաձայն  մի շարք </w:t>
      </w:r>
      <w:proofErr w:type="spellStart"/>
      <w:r w:rsidRPr="00710360">
        <w:rPr>
          <w:rFonts w:ascii="GHEA Grapalat" w:hAnsi="GHEA Grapalat"/>
          <w:sz w:val="24"/>
          <w:szCs w:val="24"/>
          <w:lang w:val="hy-AM"/>
        </w:rPr>
        <w:t>ընկերութունների</w:t>
      </w:r>
      <w:proofErr w:type="spellEnd"/>
      <w:r w:rsidRPr="00710360">
        <w:rPr>
          <w:rFonts w:ascii="GHEA Grapalat" w:hAnsi="GHEA Grapalat"/>
          <w:sz w:val="24"/>
          <w:szCs w:val="24"/>
          <w:lang w:val="hy-AM"/>
        </w:rPr>
        <w:t xml:space="preserve"> կողմից վճարվող բնապահպանական հարկից մասհանումները արտացոլվում են համայնքային բյուջեներում, </w:t>
      </w:r>
      <w:r w:rsidRPr="00710360">
        <w:rPr>
          <w:rFonts w:ascii="GHEA Grapalat" w:hAnsi="GHEA Grapalat" w:cs="Arial Armenian"/>
          <w:sz w:val="24"/>
          <w:szCs w:val="24"/>
          <w:lang w:val="hy-AM"/>
        </w:rPr>
        <w:t xml:space="preserve">դրանով իսկ փաստելով համայնքներին հասանելի ֆինանսական միջոցների ծավալների աճը, անհրաժեշտություն է առաջանում փոփոխել ՀՀ պետական բյուջեից ՀՀ համայնքներին տրամադրվող </w:t>
      </w:r>
      <w:proofErr w:type="spellStart"/>
      <w:r w:rsidRPr="00710360">
        <w:rPr>
          <w:rFonts w:ascii="GHEA Grapalat" w:hAnsi="GHEA Grapalat" w:cs="Arial Armenian"/>
          <w:sz w:val="24"/>
          <w:szCs w:val="24"/>
          <w:lang w:val="hy-AM"/>
        </w:rPr>
        <w:t>սուբվենցիայի</w:t>
      </w:r>
      <w:proofErr w:type="spellEnd"/>
      <w:r w:rsidRPr="00710360">
        <w:rPr>
          <w:rFonts w:ascii="GHEA Grapalat" w:hAnsi="GHEA Grapalat" w:cs="Arial Armenian"/>
          <w:sz w:val="24"/>
          <w:szCs w:val="24"/>
          <w:lang w:val="hy-AM"/>
        </w:rPr>
        <w:t xml:space="preserve"> համաֆինանսավորման չափերը, համայնքների մասնակցության նվազագույն </w:t>
      </w:r>
      <w:proofErr w:type="spellStart"/>
      <w:r w:rsidRPr="00710360">
        <w:rPr>
          <w:rFonts w:ascii="GHEA Grapalat" w:hAnsi="GHEA Grapalat" w:cs="Arial Armenian"/>
          <w:sz w:val="24"/>
          <w:szCs w:val="24"/>
          <w:lang w:val="hy-AM"/>
        </w:rPr>
        <w:t>շեմերը</w:t>
      </w:r>
      <w:proofErr w:type="spellEnd"/>
      <w:r w:rsidRPr="00710360">
        <w:rPr>
          <w:rFonts w:ascii="GHEA Grapalat" w:hAnsi="GHEA Grapalat" w:cs="Arial Armenian"/>
          <w:sz w:val="24"/>
          <w:szCs w:val="24"/>
          <w:lang w:val="hy-AM"/>
        </w:rPr>
        <w:t xml:space="preserve"> և հստակեցնել ուղղությունները։ </w:t>
      </w:r>
    </w:p>
    <w:p w14:paraId="6E82B4AD" w14:textId="77777777" w:rsidR="00E6521F" w:rsidRPr="00710360" w:rsidRDefault="00E6521F" w:rsidP="00E6521F">
      <w:pPr>
        <w:spacing w:after="0" w:line="360" w:lineRule="auto"/>
        <w:ind w:left="-630"/>
        <w:jc w:val="both"/>
        <w:rPr>
          <w:rFonts w:ascii="GHEA Grapalat" w:hAnsi="GHEA Grapalat"/>
          <w:sz w:val="24"/>
          <w:szCs w:val="24"/>
          <w:lang w:val="hy-AM"/>
        </w:rPr>
      </w:pPr>
      <w:r w:rsidRPr="00710360">
        <w:rPr>
          <w:rFonts w:ascii="GHEA Grapalat" w:hAnsi="GHEA Grapalat" w:cs="Arial Armenian"/>
          <w:sz w:val="24"/>
          <w:szCs w:val="24"/>
          <w:lang w:val="hy-AM"/>
        </w:rPr>
        <w:t xml:space="preserve">        Մասնավորապես, հաշվի առնելով, որ </w:t>
      </w:r>
      <w:r w:rsidRPr="00710360">
        <w:rPr>
          <w:rFonts w:ascii="GHEA Grapalat" w:hAnsi="GHEA Grapalat"/>
          <w:sz w:val="24"/>
          <w:szCs w:val="24"/>
          <w:lang w:val="hy-AM"/>
        </w:rPr>
        <w:t>ՀՀ կառավարության 16</w:t>
      </w:r>
      <w:r w:rsidRPr="00710360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710360">
        <w:rPr>
          <w:rFonts w:ascii="GHEA Grapalat" w:hAnsi="GHEA Grapalat"/>
          <w:sz w:val="24"/>
          <w:szCs w:val="24"/>
          <w:lang w:val="hy-AM"/>
        </w:rPr>
        <w:t>11</w:t>
      </w:r>
      <w:r w:rsidRPr="00710360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710360">
        <w:rPr>
          <w:rFonts w:ascii="GHEA Grapalat" w:hAnsi="GHEA Grapalat"/>
          <w:sz w:val="24"/>
          <w:szCs w:val="24"/>
          <w:lang w:val="hy-AM"/>
        </w:rPr>
        <w:t xml:space="preserve">2006թ թիվ 1708-Ն որոշմամբ ՀՀ պետական բյուջեի համաֆինանսավորման հիմնական </w:t>
      </w:r>
      <w:proofErr w:type="spellStart"/>
      <w:r w:rsidRPr="00710360">
        <w:rPr>
          <w:rFonts w:ascii="GHEA Grapalat" w:hAnsi="GHEA Grapalat"/>
          <w:sz w:val="24"/>
          <w:szCs w:val="24"/>
          <w:lang w:val="hy-AM"/>
        </w:rPr>
        <w:t>չափաբաժինները</w:t>
      </w:r>
      <w:proofErr w:type="spellEnd"/>
      <w:r w:rsidRPr="00710360">
        <w:rPr>
          <w:rFonts w:ascii="GHEA Grapalat" w:hAnsi="GHEA Grapalat"/>
          <w:sz w:val="24"/>
          <w:szCs w:val="24"/>
          <w:lang w:val="hy-AM"/>
        </w:rPr>
        <w:t xml:space="preserve"> սահմանվել են ՀՀ կառավարության 13</w:t>
      </w:r>
      <w:r w:rsidRPr="00710360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710360">
        <w:rPr>
          <w:rFonts w:ascii="GHEA Grapalat" w:hAnsi="GHEA Grapalat"/>
          <w:sz w:val="24"/>
          <w:szCs w:val="24"/>
          <w:lang w:val="hy-AM"/>
        </w:rPr>
        <w:t>01</w:t>
      </w:r>
      <w:r w:rsidRPr="00710360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710360">
        <w:rPr>
          <w:rFonts w:ascii="GHEA Grapalat" w:hAnsi="GHEA Grapalat"/>
          <w:sz w:val="24"/>
          <w:szCs w:val="24"/>
          <w:lang w:val="hy-AM"/>
        </w:rPr>
        <w:t>2022թ</w:t>
      </w:r>
      <w:r w:rsidRPr="00710360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710360">
        <w:rPr>
          <w:rFonts w:ascii="GHEA Grapalat" w:hAnsi="GHEA Grapalat"/>
          <w:sz w:val="24"/>
          <w:szCs w:val="24"/>
          <w:lang w:val="hy-AM"/>
        </w:rPr>
        <w:t xml:space="preserve">N 37-Ն որոշմամբ, ապա 2022թ-ի համեմատ ՀՀ համայնքներում (առանց </w:t>
      </w:r>
      <w:proofErr w:type="spellStart"/>
      <w:r w:rsidRPr="00710360">
        <w:rPr>
          <w:rFonts w:ascii="GHEA Grapalat" w:hAnsi="GHEA Grapalat"/>
          <w:sz w:val="24"/>
          <w:szCs w:val="24"/>
          <w:lang w:val="hy-AM"/>
        </w:rPr>
        <w:t>Երևանի</w:t>
      </w:r>
      <w:proofErr w:type="spellEnd"/>
      <w:r w:rsidRPr="00710360">
        <w:rPr>
          <w:rFonts w:ascii="GHEA Grapalat" w:hAnsi="GHEA Grapalat"/>
          <w:sz w:val="24"/>
          <w:szCs w:val="24"/>
          <w:lang w:val="hy-AM"/>
        </w:rPr>
        <w:t xml:space="preserve">) միայն դոտացիաների ու </w:t>
      </w:r>
      <w:proofErr w:type="spellStart"/>
      <w:r w:rsidRPr="00710360">
        <w:rPr>
          <w:rFonts w:ascii="GHEA Grapalat" w:hAnsi="GHEA Grapalat"/>
          <w:sz w:val="24"/>
          <w:szCs w:val="24"/>
          <w:lang w:val="hy-AM"/>
        </w:rPr>
        <w:t>գույքահարկերի</w:t>
      </w:r>
      <w:proofErr w:type="spellEnd"/>
      <w:r w:rsidRPr="00710360">
        <w:rPr>
          <w:rFonts w:ascii="GHEA Grapalat" w:hAnsi="GHEA Grapalat"/>
          <w:sz w:val="24"/>
          <w:szCs w:val="24"/>
          <w:lang w:val="hy-AM"/>
        </w:rPr>
        <w:t xml:space="preserve"> մասով 2025 թվականի դոտացիաների ու </w:t>
      </w:r>
      <w:proofErr w:type="spellStart"/>
      <w:r w:rsidRPr="00710360">
        <w:rPr>
          <w:rFonts w:ascii="GHEA Grapalat" w:hAnsi="GHEA Grapalat"/>
          <w:sz w:val="24"/>
          <w:szCs w:val="24"/>
          <w:lang w:val="hy-AM"/>
        </w:rPr>
        <w:t>գույքահարկերի</w:t>
      </w:r>
      <w:proofErr w:type="spellEnd"/>
      <w:r w:rsidRPr="00710360">
        <w:rPr>
          <w:rFonts w:ascii="GHEA Grapalat" w:hAnsi="GHEA Grapalat"/>
          <w:sz w:val="24"/>
          <w:szCs w:val="24"/>
          <w:lang w:val="hy-AM"/>
        </w:rPr>
        <w:t xml:space="preserve"> մուտքերն աճել են 44,2 մլրդ դրամով։ Հարկ է նշել, որ 2026 թվականին </w:t>
      </w:r>
      <w:proofErr w:type="spellStart"/>
      <w:r w:rsidRPr="00710360">
        <w:rPr>
          <w:rFonts w:ascii="GHEA Grapalat" w:hAnsi="GHEA Grapalat"/>
          <w:sz w:val="24"/>
          <w:szCs w:val="24"/>
          <w:lang w:val="hy-AM"/>
        </w:rPr>
        <w:t>կանխատեսվում</w:t>
      </w:r>
      <w:proofErr w:type="spellEnd"/>
      <w:r w:rsidRPr="00710360">
        <w:rPr>
          <w:rFonts w:ascii="GHEA Grapalat" w:hAnsi="GHEA Grapalat"/>
          <w:sz w:val="24"/>
          <w:szCs w:val="24"/>
          <w:lang w:val="hy-AM"/>
        </w:rPr>
        <w:t xml:space="preserve"> է </w:t>
      </w:r>
      <w:proofErr w:type="spellStart"/>
      <w:r w:rsidRPr="00710360">
        <w:rPr>
          <w:rFonts w:ascii="GHEA Grapalat" w:hAnsi="GHEA Grapalat"/>
          <w:sz w:val="24"/>
          <w:szCs w:val="24"/>
          <w:lang w:val="hy-AM"/>
        </w:rPr>
        <w:t>գույքահարկերի</w:t>
      </w:r>
      <w:proofErr w:type="spellEnd"/>
      <w:r w:rsidRPr="00710360">
        <w:rPr>
          <w:rFonts w:ascii="GHEA Grapalat" w:hAnsi="GHEA Grapalat"/>
          <w:sz w:val="24"/>
          <w:szCs w:val="24"/>
          <w:lang w:val="hy-AM"/>
        </w:rPr>
        <w:t xml:space="preserve">  և դոտացիաների մասով </w:t>
      </w:r>
      <w:proofErr w:type="spellStart"/>
      <w:r w:rsidRPr="00710360">
        <w:rPr>
          <w:rFonts w:ascii="GHEA Grapalat" w:hAnsi="GHEA Grapalat"/>
          <w:sz w:val="24"/>
          <w:szCs w:val="24"/>
          <w:lang w:val="hy-AM"/>
        </w:rPr>
        <w:t>ևս</w:t>
      </w:r>
      <w:proofErr w:type="spellEnd"/>
      <w:r w:rsidRPr="00710360">
        <w:rPr>
          <w:rFonts w:ascii="GHEA Grapalat" w:hAnsi="GHEA Grapalat"/>
          <w:sz w:val="24"/>
          <w:szCs w:val="24"/>
          <w:lang w:val="hy-AM"/>
        </w:rPr>
        <w:t xml:space="preserve"> ավելացված մուտքեր։ </w:t>
      </w:r>
    </w:p>
    <w:p w14:paraId="275A5446" w14:textId="77777777" w:rsidR="00E6521F" w:rsidRPr="00710360" w:rsidRDefault="00E6521F" w:rsidP="00E6521F">
      <w:pPr>
        <w:tabs>
          <w:tab w:val="left" w:pos="360"/>
        </w:tabs>
        <w:autoSpaceDE w:val="0"/>
        <w:autoSpaceDN w:val="0"/>
        <w:adjustRightInd w:val="0"/>
        <w:spacing w:after="0" w:line="360" w:lineRule="auto"/>
        <w:ind w:left="-540" w:firstLine="54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710360">
        <w:rPr>
          <w:rFonts w:ascii="GHEA Grapalat" w:hAnsi="GHEA Grapalat" w:cs="Arial Armenian"/>
          <w:sz w:val="24"/>
          <w:szCs w:val="24"/>
          <w:lang w:val="hy-AM"/>
        </w:rPr>
        <w:t xml:space="preserve"> Միաժամանակ, կառավարության նիստերի, նախարարական կոմիտեների և ՀՀ վարչապետի հանձնարարականների համաձայն, ինչպես նաև </w:t>
      </w:r>
      <w:proofErr w:type="spellStart"/>
      <w:r w:rsidRPr="00710360">
        <w:rPr>
          <w:rFonts w:ascii="GHEA Grapalat" w:hAnsi="GHEA Grapalat" w:cs="Arial Armenian"/>
          <w:sz w:val="24"/>
          <w:szCs w:val="24"/>
          <w:lang w:val="hy-AM"/>
        </w:rPr>
        <w:t>սուբվենցիայի</w:t>
      </w:r>
      <w:proofErr w:type="spellEnd"/>
      <w:r w:rsidRPr="00710360">
        <w:rPr>
          <w:rFonts w:ascii="GHEA Grapalat" w:hAnsi="GHEA Grapalat" w:cs="Arial Armenian"/>
          <w:sz w:val="24"/>
          <w:szCs w:val="24"/>
          <w:lang w:val="hy-AM"/>
        </w:rPr>
        <w:t xml:space="preserve"> ծրագրի գործընթացի բարելավման նպատակով անհրաժեշտություն է առաջանում նաև մի շարք փոփոխություններ և լրացումներ կատարել Կարգում, մասնավորապես</w:t>
      </w:r>
      <w:r w:rsidRPr="00710360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710360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</w:p>
    <w:p w14:paraId="4F5FCBFC" w14:textId="77777777" w:rsidR="00E6521F" w:rsidRPr="00710360" w:rsidRDefault="00E6521F" w:rsidP="00E6521F">
      <w:pPr>
        <w:pStyle w:val="ListParagraph"/>
        <w:numPr>
          <w:ilvl w:val="0"/>
          <w:numId w:val="5"/>
        </w:numPr>
        <w:tabs>
          <w:tab w:val="left" w:pos="360"/>
        </w:tabs>
        <w:spacing w:after="0" w:line="360" w:lineRule="auto"/>
        <w:ind w:left="-54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710360">
        <w:rPr>
          <w:rFonts w:ascii="GHEA Grapalat" w:hAnsi="GHEA Grapalat"/>
          <w:sz w:val="24"/>
          <w:szCs w:val="24"/>
          <w:lang w:val="hy-AM"/>
        </w:rPr>
        <w:t>ՀՀ կառավարության 2024 թվականի սեպտեմբերի 5-ի N36 նիստի արձանագրության NԱՔ/56-2024 քաղվածքի 25-րդ կետի 2-րդ ենթակետով</w:t>
      </w:r>
      <w:r w:rsidRPr="00710360">
        <w:rPr>
          <w:rFonts w:ascii="GHEA Grapalat" w:hAnsi="GHEA Grapalat" w:cs="Arial Armenian"/>
          <w:sz w:val="24"/>
          <w:szCs w:val="24"/>
          <w:lang w:val="hy-AM"/>
        </w:rPr>
        <w:t xml:space="preserve"> հանձնարարվել է  ճանապարհների, այդ թվում՝ գյուղական բնակավայրերի, նախագծման փուլում</w:t>
      </w:r>
      <w:r w:rsidRPr="0071036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710360">
        <w:rPr>
          <w:rFonts w:ascii="GHEA Grapalat" w:hAnsi="GHEA Grapalat"/>
          <w:sz w:val="24"/>
          <w:szCs w:val="24"/>
          <w:lang w:val="hy-AM"/>
        </w:rPr>
        <w:t>գծանշումները</w:t>
      </w:r>
      <w:proofErr w:type="spellEnd"/>
      <w:r w:rsidRPr="00710360">
        <w:rPr>
          <w:rFonts w:ascii="GHEA Grapalat" w:hAnsi="GHEA Grapalat"/>
          <w:sz w:val="24"/>
          <w:szCs w:val="24"/>
          <w:lang w:val="hy-AM"/>
        </w:rPr>
        <w:t xml:space="preserve"> պարտադիր ներառել</w:t>
      </w:r>
      <w:r w:rsidRPr="00710360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71036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921521F" w14:textId="77777777" w:rsidR="00E6521F" w:rsidRPr="00710360" w:rsidRDefault="00E6521F" w:rsidP="00E6521F">
      <w:pPr>
        <w:pStyle w:val="ListParagraph"/>
        <w:numPr>
          <w:ilvl w:val="0"/>
          <w:numId w:val="5"/>
        </w:numPr>
        <w:tabs>
          <w:tab w:val="left" w:pos="360"/>
        </w:tabs>
        <w:spacing w:after="0" w:line="360" w:lineRule="auto"/>
        <w:ind w:left="-450" w:firstLine="540"/>
        <w:jc w:val="both"/>
        <w:rPr>
          <w:rFonts w:ascii="GHEA Grapalat" w:eastAsia="CIDFont+F2" w:hAnsi="GHEA Grapalat" w:cs="CIDFont+F2"/>
          <w:sz w:val="24"/>
          <w:szCs w:val="24"/>
          <w:lang w:val="hy-AM"/>
        </w:rPr>
      </w:pPr>
      <w:r w:rsidRPr="00710360">
        <w:rPr>
          <w:rFonts w:ascii="GHEA Grapalat" w:hAnsi="GHEA Grapalat"/>
          <w:sz w:val="24"/>
          <w:szCs w:val="24"/>
          <w:lang w:val="hy-AM"/>
        </w:rPr>
        <w:t xml:space="preserve">ՀՀ Վայոց ձորի մարզպետի աշխատակազմի 2023 թվականի գործունեության արդյունքների վերաբերյալ NՎ/121-2024 արձանագրության 1-ին կետի 13-րդ ենթակետով </w:t>
      </w:r>
      <w:proofErr w:type="spellStart"/>
      <w:r w:rsidRPr="00710360">
        <w:rPr>
          <w:rFonts w:ascii="GHEA Grapalat" w:hAnsi="GHEA Grapalat"/>
          <w:sz w:val="24"/>
          <w:szCs w:val="24"/>
          <w:lang w:val="hy-AM"/>
        </w:rPr>
        <w:lastRenderedPageBreak/>
        <w:t>հանձրարարվել</w:t>
      </w:r>
      <w:proofErr w:type="spellEnd"/>
      <w:r w:rsidRPr="00710360">
        <w:rPr>
          <w:rFonts w:ascii="GHEA Grapalat" w:hAnsi="GHEA Grapalat"/>
          <w:sz w:val="24"/>
          <w:szCs w:val="24"/>
          <w:lang w:val="hy-AM"/>
        </w:rPr>
        <w:t xml:space="preserve"> է </w:t>
      </w:r>
      <w:proofErr w:type="spellStart"/>
      <w:r w:rsidRPr="00710360">
        <w:rPr>
          <w:rFonts w:ascii="GHEA Grapalat" w:eastAsia="CIDFont+F2" w:hAnsi="GHEA Grapalat" w:cs="CIDFont+F2"/>
          <w:sz w:val="24"/>
          <w:szCs w:val="24"/>
          <w:lang w:val="hy-AM"/>
        </w:rPr>
        <w:t>սուբվենցիոն</w:t>
      </w:r>
      <w:proofErr w:type="spellEnd"/>
      <w:r w:rsidRPr="00710360">
        <w:rPr>
          <w:rFonts w:ascii="GHEA Grapalat" w:eastAsia="CIDFont+F2" w:hAnsi="GHEA Grapalat" w:cs="CIDFont+F2"/>
          <w:sz w:val="24"/>
          <w:szCs w:val="24"/>
          <w:lang w:val="hy-AM"/>
        </w:rPr>
        <w:t xml:space="preserve"> ծրագրերով պարտադիր ներառել </w:t>
      </w:r>
      <w:proofErr w:type="spellStart"/>
      <w:r w:rsidRPr="00710360">
        <w:rPr>
          <w:rFonts w:ascii="GHEA Grapalat" w:eastAsia="CIDFont+F2" w:hAnsi="GHEA Grapalat" w:cs="CIDFont+F2"/>
          <w:sz w:val="24"/>
          <w:szCs w:val="24"/>
          <w:lang w:val="hy-AM"/>
        </w:rPr>
        <w:t>հիմնանորոգվող</w:t>
      </w:r>
      <w:proofErr w:type="spellEnd"/>
      <w:r w:rsidRPr="00710360">
        <w:rPr>
          <w:rFonts w:ascii="GHEA Grapalat" w:eastAsia="CIDFont+F2" w:hAnsi="GHEA Grapalat" w:cs="CIDFont+F2"/>
          <w:sz w:val="24"/>
          <w:szCs w:val="24"/>
          <w:lang w:val="hy-AM"/>
        </w:rPr>
        <w:t xml:space="preserve"> ճանապարհների նախագծերում </w:t>
      </w:r>
      <w:proofErr w:type="spellStart"/>
      <w:r w:rsidRPr="00710360">
        <w:rPr>
          <w:rFonts w:ascii="GHEA Grapalat" w:eastAsia="CIDFont+F2" w:hAnsi="GHEA Grapalat" w:cs="CIDFont+F2"/>
          <w:sz w:val="24"/>
          <w:szCs w:val="24"/>
          <w:lang w:val="hy-AM"/>
        </w:rPr>
        <w:t>գծանշման</w:t>
      </w:r>
      <w:proofErr w:type="spellEnd"/>
      <w:r w:rsidRPr="00710360">
        <w:rPr>
          <w:rFonts w:ascii="GHEA Grapalat" w:eastAsia="CIDFont+F2" w:hAnsi="GHEA Grapalat" w:cs="CIDFont+F2"/>
          <w:sz w:val="24"/>
          <w:szCs w:val="24"/>
          <w:lang w:val="hy-AM"/>
        </w:rPr>
        <w:t xml:space="preserve"> բաղադրիչը</w:t>
      </w:r>
      <w:r w:rsidRPr="00710360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</w:p>
    <w:p w14:paraId="7E58455A" w14:textId="77777777" w:rsidR="00E6521F" w:rsidRPr="00710360" w:rsidRDefault="00E6521F" w:rsidP="00E6521F">
      <w:pPr>
        <w:pStyle w:val="ListParagraph"/>
        <w:numPr>
          <w:ilvl w:val="0"/>
          <w:numId w:val="5"/>
        </w:numPr>
        <w:tabs>
          <w:tab w:val="left" w:pos="360"/>
        </w:tabs>
        <w:spacing w:after="0" w:line="360" w:lineRule="auto"/>
        <w:ind w:left="-54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710360">
        <w:rPr>
          <w:rFonts w:ascii="GHEA Grapalat" w:hAnsi="GHEA Grapalat"/>
          <w:sz w:val="24"/>
          <w:szCs w:val="24"/>
          <w:lang w:val="hy-AM"/>
        </w:rPr>
        <w:t xml:space="preserve">ՀՀ վարչապետի ՀՀ Արարատի մարզ կատարած այցի շրջանակներում ներկայացված՝ ՀՀ Արարատի մարզպետի աշխատակազմի 2023 թվականի գործունեության արդյունքների վերաբերյալ արձանագրության 2.6 կետի համաձայն հանձնարարվել է քննարկել  </w:t>
      </w:r>
      <w:proofErr w:type="spellStart"/>
      <w:r w:rsidRPr="00710360">
        <w:rPr>
          <w:rFonts w:ascii="GHEA Grapalat" w:hAnsi="GHEA Grapalat"/>
          <w:sz w:val="24"/>
          <w:szCs w:val="24"/>
          <w:lang w:val="hy-AM"/>
        </w:rPr>
        <w:t>սուբվենցիոն</w:t>
      </w:r>
      <w:proofErr w:type="spellEnd"/>
      <w:r w:rsidRPr="00710360">
        <w:rPr>
          <w:rFonts w:ascii="GHEA Grapalat" w:hAnsi="GHEA Grapalat"/>
          <w:sz w:val="24"/>
          <w:szCs w:val="24"/>
          <w:lang w:val="hy-AM"/>
        </w:rPr>
        <w:t xml:space="preserve"> ծրագրերում մասնավոր հատվածի լիարժեք </w:t>
      </w:r>
      <w:proofErr w:type="spellStart"/>
      <w:r w:rsidRPr="00710360">
        <w:rPr>
          <w:rFonts w:ascii="GHEA Grapalat" w:hAnsi="GHEA Grapalat"/>
          <w:sz w:val="24"/>
          <w:szCs w:val="24"/>
          <w:lang w:val="hy-AM"/>
        </w:rPr>
        <w:t>ներգրավվածությունն</w:t>
      </w:r>
      <w:proofErr w:type="spellEnd"/>
      <w:r w:rsidRPr="00710360">
        <w:rPr>
          <w:rFonts w:ascii="GHEA Grapalat" w:hAnsi="GHEA Grapalat"/>
          <w:sz w:val="24"/>
          <w:szCs w:val="24"/>
          <w:lang w:val="hy-AM"/>
        </w:rPr>
        <w:t xml:space="preserve">  ապահովելու նպատակով յուրաքանչյուր բնակավայրի համար բացառապես </w:t>
      </w:r>
      <w:proofErr w:type="spellStart"/>
      <w:r w:rsidRPr="00710360">
        <w:rPr>
          <w:rFonts w:ascii="GHEA Grapalat" w:hAnsi="GHEA Grapalat"/>
          <w:sz w:val="24"/>
          <w:szCs w:val="24"/>
          <w:lang w:val="hy-AM"/>
        </w:rPr>
        <w:t>սուբվենցիոն</w:t>
      </w:r>
      <w:proofErr w:type="spellEnd"/>
      <w:r w:rsidRPr="00710360">
        <w:rPr>
          <w:rFonts w:ascii="GHEA Grapalat" w:hAnsi="GHEA Grapalat"/>
          <w:sz w:val="24"/>
          <w:szCs w:val="24"/>
          <w:lang w:val="hy-AM"/>
        </w:rPr>
        <w:t xml:space="preserve"> ծրագրերը սպասարկող </w:t>
      </w:r>
      <w:proofErr w:type="spellStart"/>
      <w:r w:rsidRPr="00710360">
        <w:rPr>
          <w:rFonts w:ascii="GHEA Grapalat" w:hAnsi="GHEA Grapalat"/>
          <w:sz w:val="24"/>
          <w:szCs w:val="24"/>
          <w:lang w:val="hy-AM"/>
        </w:rPr>
        <w:t>հաշվեհամարների</w:t>
      </w:r>
      <w:proofErr w:type="spellEnd"/>
      <w:r w:rsidRPr="00710360">
        <w:rPr>
          <w:rFonts w:ascii="GHEA Grapalat" w:hAnsi="GHEA Grapalat"/>
          <w:sz w:val="24"/>
          <w:szCs w:val="24"/>
          <w:lang w:val="hy-AM"/>
        </w:rPr>
        <w:t xml:space="preserve"> բացման հարցը։</w:t>
      </w:r>
    </w:p>
    <w:p w14:paraId="1B698296" w14:textId="77777777" w:rsidR="00E6521F" w:rsidRPr="00710360" w:rsidRDefault="00E6521F" w:rsidP="00E6521F">
      <w:pPr>
        <w:tabs>
          <w:tab w:val="left" w:pos="360"/>
        </w:tabs>
        <w:autoSpaceDE w:val="0"/>
        <w:autoSpaceDN w:val="0"/>
        <w:adjustRightInd w:val="0"/>
        <w:spacing w:after="0" w:line="360" w:lineRule="auto"/>
        <w:ind w:left="-540" w:firstLine="54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710360">
        <w:rPr>
          <w:rFonts w:ascii="GHEA Grapalat" w:hAnsi="GHEA Grapalat" w:cs="Arial Armenian"/>
          <w:sz w:val="24"/>
          <w:szCs w:val="24"/>
          <w:lang w:val="hy-AM"/>
        </w:rPr>
        <w:t xml:space="preserve">Դրա հետ մեկտեղ,  վերջին տարիների ընթացքում </w:t>
      </w:r>
      <w:proofErr w:type="spellStart"/>
      <w:r w:rsidRPr="00710360">
        <w:rPr>
          <w:rFonts w:ascii="GHEA Grapalat" w:hAnsi="GHEA Grapalat" w:cs="Arial Armenian"/>
          <w:sz w:val="24"/>
          <w:szCs w:val="24"/>
          <w:lang w:val="hy-AM"/>
        </w:rPr>
        <w:t>սուբվենցիոն</w:t>
      </w:r>
      <w:proofErr w:type="spellEnd"/>
      <w:r w:rsidRPr="00710360">
        <w:rPr>
          <w:rFonts w:ascii="GHEA Grapalat" w:hAnsi="GHEA Grapalat" w:cs="Arial Armenian"/>
          <w:sz w:val="24"/>
          <w:szCs w:val="24"/>
          <w:lang w:val="hy-AM"/>
        </w:rPr>
        <w:t xml:space="preserve"> ծրագրերի իրականացման ընթացքում ի հայտ են եկել </w:t>
      </w:r>
      <w:proofErr w:type="spellStart"/>
      <w:r w:rsidRPr="00710360">
        <w:rPr>
          <w:rFonts w:ascii="GHEA Grapalat" w:hAnsi="GHEA Grapalat" w:cs="Arial Armenian"/>
          <w:sz w:val="24"/>
          <w:szCs w:val="24"/>
          <w:lang w:val="hy-AM"/>
        </w:rPr>
        <w:t>խնդիրեր</w:t>
      </w:r>
      <w:proofErr w:type="spellEnd"/>
      <w:r w:rsidRPr="00710360">
        <w:rPr>
          <w:rFonts w:ascii="GHEA Grapalat" w:hAnsi="GHEA Grapalat" w:cs="Arial Armenian"/>
          <w:sz w:val="24"/>
          <w:szCs w:val="24"/>
          <w:lang w:val="hy-AM"/>
        </w:rPr>
        <w:t xml:space="preserve">, որոնք ենթակա են կարգավորման ու հստակեցման, մասնավորապես՝ </w:t>
      </w:r>
    </w:p>
    <w:p w14:paraId="39C375C1" w14:textId="77777777" w:rsidR="00E6521F" w:rsidRPr="00710360" w:rsidRDefault="00E6521F" w:rsidP="00E6521F">
      <w:pPr>
        <w:shd w:val="clear" w:color="auto" w:fill="FFFFFF"/>
        <w:spacing w:after="0" w:line="360" w:lineRule="auto"/>
        <w:ind w:left="-54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10360">
        <w:rPr>
          <w:rFonts w:ascii="GHEA Grapalat" w:hAnsi="GHEA Grapalat" w:cs="Arial Armenian"/>
          <w:sz w:val="24"/>
          <w:szCs w:val="24"/>
          <w:lang w:val="hy-AM"/>
        </w:rPr>
        <w:t xml:space="preserve">-անհրաժեշտություն է առաջացել իրավական կարգավորում սահմանել ՀՀ կառավարության համապատասխան որոշումներով ՀՀ պետական բյուջեից համաֆինանսավորման  գործընթացի մասով, քանի որ ըստ գործող </w:t>
      </w:r>
      <w:proofErr w:type="spellStart"/>
      <w:r w:rsidRPr="00710360">
        <w:rPr>
          <w:rFonts w:ascii="GHEA Grapalat" w:hAnsi="GHEA Grapalat" w:cs="Arial Armenian"/>
          <w:sz w:val="24"/>
          <w:szCs w:val="24"/>
          <w:lang w:val="hy-AM"/>
        </w:rPr>
        <w:t>կարգավորումների</w:t>
      </w:r>
      <w:proofErr w:type="spellEnd"/>
      <w:r w:rsidRPr="007103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proofErr w:type="spellStart"/>
      <w:r w:rsidRPr="00710360">
        <w:rPr>
          <w:rFonts w:ascii="GHEA Grapalat" w:hAnsi="GHEA Grapalat" w:cs="Arial Armenian"/>
          <w:sz w:val="24"/>
          <w:szCs w:val="24"/>
          <w:lang w:val="hy-AM"/>
        </w:rPr>
        <w:t>համաֆինանսավորումը</w:t>
      </w:r>
      <w:proofErr w:type="spellEnd"/>
      <w:r w:rsidRPr="00710360">
        <w:rPr>
          <w:rFonts w:ascii="GHEA Grapalat" w:hAnsi="GHEA Grapalat" w:cs="Arial Armenian"/>
          <w:sz w:val="24"/>
          <w:szCs w:val="24"/>
          <w:lang w:val="hy-AM"/>
        </w:rPr>
        <w:t xml:space="preserve"> հատկացվում է </w:t>
      </w:r>
      <w:proofErr w:type="spellStart"/>
      <w:r w:rsidRPr="00710360">
        <w:rPr>
          <w:rFonts w:ascii="GHEA Grapalat" w:hAnsi="GHEA Grapalat" w:cs="Arial Armenian"/>
          <w:sz w:val="24"/>
          <w:szCs w:val="24"/>
          <w:lang w:val="hy-AM"/>
        </w:rPr>
        <w:t>սուբվենցիաների</w:t>
      </w:r>
      <w:proofErr w:type="spellEnd"/>
      <w:r w:rsidRPr="007103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գծով հատկացումների գլխավոր կարգադրիչ հանդիսացող համապատասխան պետական մարմնի և համայնքի </w:t>
      </w:r>
      <w:proofErr w:type="spellStart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միջև</w:t>
      </w:r>
      <w:proofErr w:type="spellEnd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կնքված </w:t>
      </w:r>
      <w:proofErr w:type="spellStart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սուբվենցիայի</w:t>
      </w:r>
      <w:proofErr w:type="spellEnd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տրամադրման մասին պայմանագրի հիման վրա: Սակայն կառավարության որոշումներով գումարը հատկացվում է ՀՀ մարզպետների աշխատակազմերին և վերջիններս էլ համայնքների հետ կնքում են </w:t>
      </w:r>
      <w:proofErr w:type="spellStart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սուբվենցիայի</w:t>
      </w:r>
      <w:proofErr w:type="spellEnd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տրամադրման պայմանագիր։ </w:t>
      </w:r>
    </w:p>
    <w:p w14:paraId="1A894EF9" w14:textId="77777777" w:rsidR="00E6521F" w:rsidRPr="00710360" w:rsidRDefault="00E6521F" w:rsidP="00E6521F">
      <w:pPr>
        <w:shd w:val="clear" w:color="auto" w:fill="FFFFFF"/>
        <w:spacing w:after="0" w:line="360" w:lineRule="auto"/>
        <w:ind w:left="-540" w:firstLine="375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 հաշվի առնելով համայնքներում ֆինանսական միջոցների վերոհիշյալ ավելացման փաստը՝ անհրաժեշտություն է առաջանում հստակեցնել յուրաքանչյուր ծրագրի համար համայնքների կողմից ներդրվող մասնաբաժնի </w:t>
      </w:r>
      <w:proofErr w:type="spellStart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սահամանափակումները</w:t>
      </w:r>
      <w:proofErr w:type="spellEnd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հանել յուրաքանչյուր համայնքի համար 2-րդ և հաջորդող </w:t>
      </w:r>
      <w:proofErr w:type="spellStart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սուբվենցիոն</w:t>
      </w:r>
      <w:proofErr w:type="spellEnd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ծրագրերի համար նախատեսված համայնքային բյուջեներից մասնակցության համար մեղմ </w:t>
      </w:r>
      <w:proofErr w:type="spellStart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չափաբաժինները</w:t>
      </w:r>
      <w:proofErr w:type="spellEnd"/>
      <w:r w:rsidRPr="00710360">
        <w:rPr>
          <w:rFonts w:ascii="Cambria Math" w:eastAsia="MS Mincho" w:hAnsi="Cambria Math" w:cs="Cambria Math"/>
          <w:color w:val="000000"/>
          <w:sz w:val="24"/>
          <w:szCs w:val="24"/>
          <w:lang w:val="hy-AM"/>
        </w:rPr>
        <w:t>․</w:t>
      </w:r>
    </w:p>
    <w:p w14:paraId="20A7627A" w14:textId="77777777" w:rsidR="00E6521F" w:rsidRPr="00710360" w:rsidRDefault="00E6521F" w:rsidP="00E6521F">
      <w:pPr>
        <w:spacing w:after="0" w:line="360" w:lineRule="auto"/>
        <w:ind w:left="-450" w:firstLine="45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710360">
        <w:rPr>
          <w:rFonts w:ascii="GHEA Grapalat" w:hAnsi="GHEA Grapalat" w:cs="Arial Armenian"/>
          <w:sz w:val="24"/>
          <w:szCs w:val="24"/>
          <w:lang w:val="hy-AM"/>
        </w:rPr>
        <w:t xml:space="preserve">-Շատ դեպքերում </w:t>
      </w:r>
      <w:proofErr w:type="spellStart"/>
      <w:r w:rsidRPr="00710360">
        <w:rPr>
          <w:rFonts w:ascii="GHEA Grapalat" w:hAnsi="GHEA Grapalat" w:cs="Arial Armenian"/>
          <w:sz w:val="24"/>
          <w:szCs w:val="24"/>
          <w:lang w:val="hy-AM"/>
        </w:rPr>
        <w:t>սուբվենցիոն</w:t>
      </w:r>
      <w:proofErr w:type="spellEnd"/>
      <w:r w:rsidRPr="00710360">
        <w:rPr>
          <w:rFonts w:ascii="GHEA Grapalat" w:hAnsi="GHEA Grapalat" w:cs="Arial Armenian"/>
          <w:sz w:val="24"/>
          <w:szCs w:val="24"/>
          <w:lang w:val="hy-AM"/>
        </w:rPr>
        <w:t xml:space="preserve"> ծրագրերի իրականացման ընթացքում ի հայտ են գալիս խնդիրներ՝ կապված օբյեկտի սեփականության իրավունքի մասով, ինչպես նաև շենք-շինությունների կառուցման, վերակառուցման ու </w:t>
      </w:r>
      <w:proofErr w:type="spellStart"/>
      <w:r w:rsidRPr="00710360">
        <w:rPr>
          <w:rFonts w:ascii="GHEA Grapalat" w:hAnsi="GHEA Grapalat" w:cs="Arial Armenian"/>
          <w:sz w:val="24"/>
          <w:szCs w:val="24"/>
          <w:lang w:val="hy-AM"/>
        </w:rPr>
        <w:t>հիմնանորոգման</w:t>
      </w:r>
      <w:proofErr w:type="spellEnd"/>
      <w:r w:rsidRPr="00710360">
        <w:rPr>
          <w:rFonts w:ascii="GHEA Grapalat" w:hAnsi="GHEA Grapalat" w:cs="Arial Armenian"/>
          <w:sz w:val="24"/>
          <w:szCs w:val="24"/>
          <w:lang w:val="hy-AM"/>
        </w:rPr>
        <w:t xml:space="preserve"> շրջանակներում չեն կիրառվում հաշմանդամություն  ունեցող անձանց համար մատչելիության, ինչպես նաև </w:t>
      </w:r>
      <w:proofErr w:type="spellStart"/>
      <w:r w:rsidRPr="00710360">
        <w:rPr>
          <w:rFonts w:ascii="GHEA Grapalat" w:hAnsi="GHEA Grapalat" w:cs="Arial Armenian"/>
          <w:sz w:val="24"/>
          <w:szCs w:val="24"/>
          <w:lang w:val="hy-AM"/>
        </w:rPr>
        <w:t>էներգախնայողության</w:t>
      </w:r>
      <w:proofErr w:type="spellEnd"/>
      <w:r w:rsidRPr="00710360">
        <w:rPr>
          <w:rFonts w:ascii="GHEA Grapalat" w:hAnsi="GHEA Grapalat" w:cs="Arial Armenian"/>
          <w:sz w:val="24"/>
          <w:szCs w:val="24"/>
          <w:lang w:val="hy-AM"/>
        </w:rPr>
        <w:t xml:space="preserve"> միջոցառումներ</w:t>
      </w:r>
    </w:p>
    <w:p w14:paraId="5079A8C1" w14:textId="77777777" w:rsidR="00E6521F" w:rsidRPr="00710360" w:rsidRDefault="00E6521F" w:rsidP="00E6521F">
      <w:pPr>
        <w:spacing w:after="0" w:line="360" w:lineRule="auto"/>
        <w:ind w:left="-450" w:firstLine="45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710360">
        <w:rPr>
          <w:rFonts w:ascii="GHEA Grapalat" w:hAnsi="GHEA Grapalat" w:cs="Arial Armenian"/>
          <w:sz w:val="24"/>
          <w:szCs w:val="24"/>
          <w:lang w:val="hy-AM"/>
        </w:rPr>
        <w:lastRenderedPageBreak/>
        <w:t xml:space="preserve">- հաշվի առնելով, որ վերջին տարիների ընթացքում ՀՀ համայնքներում </w:t>
      </w:r>
      <w:proofErr w:type="spellStart"/>
      <w:r w:rsidRPr="00710360">
        <w:rPr>
          <w:rFonts w:ascii="GHEA Grapalat" w:hAnsi="GHEA Grapalat" w:cs="Arial Armenian"/>
          <w:sz w:val="24"/>
          <w:szCs w:val="24"/>
          <w:lang w:val="hy-AM"/>
        </w:rPr>
        <w:t>սուբվենցիոն</w:t>
      </w:r>
      <w:proofErr w:type="spellEnd"/>
      <w:r w:rsidRPr="00710360">
        <w:rPr>
          <w:rFonts w:ascii="GHEA Grapalat" w:hAnsi="GHEA Grapalat" w:cs="Arial Armenian"/>
          <w:sz w:val="24"/>
          <w:szCs w:val="24"/>
          <w:lang w:val="hy-AM"/>
        </w:rPr>
        <w:t xml:space="preserve"> փաթեթների պատրաստման, այդ թվում՝ նախագծանախահաշվային փաստաթղթերի ձեռքբերման գնումների գործընթացների մասով նկատվում է բավարար  կարողությունների զարգացում, և այս պարագայում լրացուցիչ </w:t>
      </w:r>
      <w:proofErr w:type="spellStart"/>
      <w:r w:rsidRPr="00710360">
        <w:rPr>
          <w:rFonts w:ascii="GHEA Grapalat" w:hAnsi="GHEA Grapalat" w:cs="Arial Armenian"/>
          <w:sz w:val="24"/>
          <w:szCs w:val="24"/>
          <w:lang w:val="hy-AM"/>
        </w:rPr>
        <w:t>թղթաշրջանառության</w:t>
      </w:r>
      <w:proofErr w:type="spellEnd"/>
      <w:r w:rsidRPr="00710360">
        <w:rPr>
          <w:rFonts w:ascii="GHEA Grapalat" w:hAnsi="GHEA Grapalat" w:cs="Arial Armenian"/>
          <w:sz w:val="24"/>
          <w:szCs w:val="24"/>
          <w:lang w:val="hy-AM"/>
        </w:rPr>
        <w:t xml:space="preserve"> և ժամկետների պահպանման մասով առաջարկվում է նախնական հայտեր </w:t>
      </w:r>
      <w:proofErr w:type="spellStart"/>
      <w:r w:rsidRPr="00710360">
        <w:rPr>
          <w:rFonts w:ascii="GHEA Grapalat" w:hAnsi="GHEA Grapalat" w:cs="Arial Armenian"/>
          <w:sz w:val="24"/>
          <w:szCs w:val="24"/>
          <w:lang w:val="hy-AM"/>
        </w:rPr>
        <w:t>չհավաքագրվեն</w:t>
      </w:r>
      <w:proofErr w:type="spellEnd"/>
      <w:r w:rsidRPr="00710360">
        <w:rPr>
          <w:rFonts w:ascii="GHEA Grapalat" w:hAnsi="GHEA Grapalat" w:cs="Arial Armenian"/>
          <w:sz w:val="24"/>
          <w:szCs w:val="24"/>
          <w:lang w:val="hy-AM"/>
        </w:rPr>
        <w:t>, այլ ամբողջական փաթեթներ ներկայացվեն</w:t>
      </w:r>
      <w:r w:rsidRPr="00710360">
        <w:rPr>
          <w:rFonts w:ascii="Cambria Math" w:hAnsi="Cambria Math" w:cs="Cambria Math"/>
          <w:sz w:val="24"/>
          <w:szCs w:val="24"/>
          <w:lang w:val="hy-AM"/>
        </w:rPr>
        <w:t>․</w:t>
      </w:r>
      <w:r w:rsidRPr="007103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</w:p>
    <w:p w14:paraId="664BC40F" w14:textId="77777777" w:rsidR="00E6521F" w:rsidRPr="00710360" w:rsidRDefault="00E6521F" w:rsidP="00E6521F">
      <w:pPr>
        <w:spacing w:after="0" w:line="360" w:lineRule="auto"/>
        <w:ind w:left="-450" w:firstLine="45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710360">
        <w:rPr>
          <w:rFonts w:ascii="GHEA Grapalat" w:hAnsi="GHEA Grapalat" w:cs="Arial Armenian"/>
          <w:sz w:val="24"/>
          <w:szCs w:val="24"/>
          <w:lang w:val="hy-AM"/>
        </w:rPr>
        <w:t xml:space="preserve">- Ամբողջական փաթեթների ուսումնասիրության և ոլորտային գերատեսչությունների հետ քննարկման արդյունքներով տրված դիտողությունների հիման վրա </w:t>
      </w:r>
      <w:proofErr w:type="spellStart"/>
      <w:r w:rsidRPr="00710360">
        <w:rPr>
          <w:rFonts w:ascii="GHEA Grapalat" w:hAnsi="GHEA Grapalat" w:cs="Arial Armenian"/>
          <w:sz w:val="24"/>
          <w:szCs w:val="24"/>
          <w:lang w:val="hy-AM"/>
        </w:rPr>
        <w:t>սուբվենցիոն</w:t>
      </w:r>
      <w:proofErr w:type="spellEnd"/>
      <w:r w:rsidRPr="00710360">
        <w:rPr>
          <w:rFonts w:ascii="GHEA Grapalat" w:hAnsi="GHEA Grapalat" w:cs="Arial Armenian"/>
          <w:sz w:val="24"/>
          <w:szCs w:val="24"/>
          <w:lang w:val="hy-AM"/>
        </w:rPr>
        <w:t xml:space="preserve"> փաթեթները վերադարձվում են լրամշակման։ Սակայն շատ դեպքերում լրամշակման գործընթացները </w:t>
      </w:r>
      <w:proofErr w:type="spellStart"/>
      <w:r w:rsidRPr="00710360">
        <w:rPr>
          <w:rFonts w:ascii="GHEA Grapalat" w:hAnsi="GHEA Grapalat" w:cs="Arial Armenian"/>
          <w:sz w:val="24"/>
          <w:szCs w:val="24"/>
          <w:lang w:val="hy-AM"/>
        </w:rPr>
        <w:t>տևում</w:t>
      </w:r>
      <w:proofErr w:type="spellEnd"/>
      <w:r w:rsidRPr="00710360">
        <w:rPr>
          <w:rFonts w:ascii="GHEA Grapalat" w:hAnsi="GHEA Grapalat" w:cs="Arial Armenian"/>
          <w:sz w:val="24"/>
          <w:szCs w:val="24"/>
          <w:lang w:val="hy-AM"/>
        </w:rPr>
        <w:t xml:space="preserve"> են ամիսներ, ինչը խախտում է Կարգով ամրագրված ժամկետները։ </w:t>
      </w:r>
    </w:p>
    <w:p w14:paraId="03AD6C63" w14:textId="77777777" w:rsidR="00E6521F" w:rsidRPr="00710360" w:rsidRDefault="00E6521F" w:rsidP="00E6521F">
      <w:pPr>
        <w:shd w:val="clear" w:color="auto" w:fill="FFFFFF"/>
        <w:spacing w:after="0" w:line="360" w:lineRule="auto"/>
        <w:ind w:left="-547" w:firstLine="54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2F23CBE3" w14:textId="77777777" w:rsidR="00E6521F" w:rsidRPr="00710360" w:rsidRDefault="00E6521F" w:rsidP="00E6521F">
      <w:pPr>
        <w:shd w:val="clear" w:color="auto" w:fill="FFFFFF"/>
        <w:spacing w:after="0" w:line="360" w:lineRule="auto"/>
        <w:ind w:lef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710360">
        <w:rPr>
          <w:rFonts w:ascii="GHEA Grapalat" w:hAnsi="GHEA Grapalat"/>
          <w:color w:val="000000"/>
          <w:sz w:val="24"/>
          <w:szCs w:val="24"/>
          <w:lang w:val="hy-AM"/>
        </w:rPr>
        <w:t xml:space="preserve">3.  </w:t>
      </w:r>
      <w:r w:rsidRPr="00710360">
        <w:rPr>
          <w:rFonts w:ascii="GHEA Grapalat" w:hAnsi="GHEA Grapalat" w:cs="Arial Armenian"/>
          <w:sz w:val="24"/>
          <w:szCs w:val="24"/>
          <w:lang w:val="hy-AM"/>
        </w:rPr>
        <w:t>ՏՎՅԱԼ ԲՆԱԳԱՎԱՌՈՒՄ ԻՐԱԿԱՆԱՑՎՈՂ ՔԱՂԱՔԱԿԱՆՈՒԹՅՈՒՆԸ</w:t>
      </w:r>
    </w:p>
    <w:p w14:paraId="0B51869B" w14:textId="77777777" w:rsidR="00E6521F" w:rsidRPr="00710360" w:rsidRDefault="00E6521F" w:rsidP="00E6521F">
      <w:pPr>
        <w:pStyle w:val="Text"/>
        <w:spacing w:after="0" w:line="360" w:lineRule="auto"/>
        <w:ind w:left="-547" w:firstLine="547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</w:p>
    <w:p w14:paraId="51A59231" w14:textId="77777777" w:rsidR="00E6521F" w:rsidRPr="00710360" w:rsidRDefault="00E6521F" w:rsidP="00E6521F">
      <w:pPr>
        <w:pStyle w:val="Text"/>
        <w:spacing w:after="0" w:line="360" w:lineRule="auto"/>
        <w:ind w:left="-547" w:firstLine="547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 w:rsidRPr="00710360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Հանրապետության համայնքների տնտեսական և սոցիալական ենթակառուցվածքների զարգացումը հանդիսանում  է գերակա խնդիր:  ՀՀ տարածքային համաչափ զարգացումն ապահովելու`  ՀՀ համայնքների տնտեսական և սոցիալական ենթակառուցվածքների զարգացման նպատակով ՀՀ կառավարությունը 2018 թվականից նախաձեռնել է համայնքներին </w:t>
      </w:r>
      <w:proofErr w:type="spellStart"/>
      <w:r w:rsidRPr="00710360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սուբվենցիաների</w:t>
      </w:r>
      <w:proofErr w:type="spellEnd"/>
      <w:r w:rsidRPr="00710360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տրամադրման գործընթացը:</w:t>
      </w:r>
    </w:p>
    <w:p w14:paraId="57E6503E" w14:textId="77777777" w:rsidR="00E6521F" w:rsidRPr="00710360" w:rsidRDefault="00E6521F" w:rsidP="00E6521F">
      <w:pPr>
        <w:pStyle w:val="Text"/>
        <w:spacing w:after="0" w:line="360" w:lineRule="auto"/>
        <w:ind w:left="-547" w:firstLine="547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 w:rsidRPr="00710360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 ՀՀ վարչապետի 2019 թվականի մարտի 19-ի թիվ 278-Ա որոշմամբ հաստատվել է  պետական բյուջեով նախատեսված </w:t>
      </w:r>
      <w:proofErr w:type="spellStart"/>
      <w:r w:rsidRPr="00710360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սուբվենցիաներից</w:t>
      </w:r>
      <w:proofErr w:type="spellEnd"/>
      <w:r w:rsidRPr="00710360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բացի այլ </w:t>
      </w:r>
      <w:proofErr w:type="spellStart"/>
      <w:r w:rsidRPr="00710360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սուբվենցիաներ</w:t>
      </w:r>
      <w:proofErr w:type="spellEnd"/>
      <w:r w:rsidRPr="00710360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ստանալու համար միջգերատեսչական հանձնաժողով ստեղծելու և նրա անհատական կազմն ու աշխատակարգը հաստատելու մասին որոշումը, որի նպատակն է անցում կատարել </w:t>
      </w:r>
      <w:proofErr w:type="spellStart"/>
      <w:r w:rsidRPr="00710360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սուբվենցիաների</w:t>
      </w:r>
      <w:proofErr w:type="spellEnd"/>
      <w:r w:rsidRPr="00710360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տրամադրման նոր քաղա</w:t>
      </w:r>
      <w:r w:rsidRPr="00710360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softHyphen/>
        <w:t xml:space="preserve">քականությանը՝ մրցակցային սկզբունքով </w:t>
      </w:r>
      <w:proofErr w:type="spellStart"/>
      <w:r w:rsidRPr="00710360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սուբվենցիայի</w:t>
      </w:r>
      <w:proofErr w:type="spellEnd"/>
      <w:r w:rsidRPr="00710360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տրամադրում լավագույն ծրագրեր ներկայացրած համայնքներին:</w:t>
      </w:r>
    </w:p>
    <w:p w14:paraId="39A150B0" w14:textId="77777777" w:rsidR="00E6521F" w:rsidRPr="00710360" w:rsidRDefault="00E6521F" w:rsidP="00E6521F">
      <w:pPr>
        <w:tabs>
          <w:tab w:val="left" w:pos="270"/>
        </w:tabs>
        <w:spacing w:after="0" w:line="360" w:lineRule="auto"/>
        <w:ind w:left="-547" w:firstLine="547"/>
        <w:jc w:val="both"/>
        <w:rPr>
          <w:rFonts w:ascii="GHEA Grapalat" w:hAnsi="GHEA Grapalat"/>
          <w:sz w:val="24"/>
          <w:szCs w:val="24"/>
          <w:lang w:val="hy-AM"/>
        </w:rPr>
      </w:pPr>
      <w:r w:rsidRPr="00710360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Նշված գործընթացով  ՀՀ կառավարությունը խրախուսում է համայնքներին, որպեսզի համայնքներն իրենց ընդհանուր բյուջեում հնարավորինս աճեցնեն կապիտալ ծախսերը նպատակաուղղված </w:t>
      </w:r>
      <w:r w:rsidRPr="0071036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71036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10360">
        <w:rPr>
          <w:rFonts w:ascii="GHEA Grapalat" w:hAnsi="GHEA Grapalat"/>
          <w:sz w:val="24"/>
          <w:szCs w:val="24"/>
          <w:lang w:val="hy-AM"/>
        </w:rPr>
        <w:t>փողոցների</w:t>
      </w:r>
      <w:r w:rsidRPr="0071036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10360">
        <w:rPr>
          <w:rFonts w:ascii="GHEA Grapalat" w:hAnsi="GHEA Grapalat"/>
          <w:sz w:val="24"/>
          <w:szCs w:val="24"/>
          <w:lang w:val="hy-AM"/>
        </w:rPr>
        <w:t>այգիների</w:t>
      </w:r>
      <w:r w:rsidRPr="00710360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710360">
        <w:rPr>
          <w:rFonts w:ascii="GHEA Grapalat" w:hAnsi="GHEA Grapalat"/>
          <w:sz w:val="24"/>
          <w:szCs w:val="24"/>
          <w:lang w:val="hy-AM"/>
        </w:rPr>
        <w:t>պուրակների</w:t>
      </w:r>
      <w:proofErr w:type="spellEnd"/>
      <w:r w:rsidRPr="00710360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710360">
        <w:rPr>
          <w:rFonts w:ascii="GHEA Grapalat" w:hAnsi="GHEA Grapalat"/>
          <w:sz w:val="24"/>
          <w:szCs w:val="24"/>
          <w:lang w:val="hy-AM"/>
        </w:rPr>
        <w:t>խաղահրապարակների</w:t>
      </w:r>
      <w:proofErr w:type="spellEnd"/>
      <w:r w:rsidRPr="0071036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10360">
        <w:rPr>
          <w:rFonts w:ascii="GHEA Grapalat" w:hAnsi="GHEA Grapalat"/>
          <w:sz w:val="24"/>
          <w:szCs w:val="24"/>
          <w:lang w:val="hy-AM"/>
        </w:rPr>
        <w:t>բարեկարգմանը</w:t>
      </w:r>
      <w:proofErr w:type="spellEnd"/>
      <w:r w:rsidRPr="0071036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1036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71036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10360">
        <w:rPr>
          <w:rFonts w:ascii="GHEA Grapalat" w:hAnsi="GHEA Grapalat"/>
          <w:sz w:val="24"/>
          <w:szCs w:val="24"/>
          <w:lang w:val="hy-AM"/>
        </w:rPr>
        <w:t>շենքերի</w:t>
      </w:r>
      <w:r w:rsidRPr="0071036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1036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71036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10360">
        <w:rPr>
          <w:rFonts w:ascii="GHEA Grapalat" w:hAnsi="GHEA Grapalat"/>
          <w:sz w:val="24"/>
          <w:szCs w:val="24"/>
          <w:lang w:val="hy-AM"/>
        </w:rPr>
        <w:t>տների</w:t>
      </w:r>
      <w:r w:rsidRPr="0071036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1036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71036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1036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71036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10360">
        <w:rPr>
          <w:rFonts w:ascii="GHEA Grapalat" w:hAnsi="GHEA Grapalat"/>
          <w:sz w:val="24"/>
          <w:szCs w:val="24"/>
          <w:lang w:val="hy-AM"/>
        </w:rPr>
        <w:t>սրահների</w:t>
      </w:r>
      <w:r w:rsidRPr="0071036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10360">
        <w:rPr>
          <w:rFonts w:ascii="GHEA Grapalat" w:hAnsi="GHEA Grapalat"/>
          <w:sz w:val="24"/>
          <w:szCs w:val="24"/>
          <w:lang w:val="hy-AM"/>
        </w:rPr>
        <w:t>կառուցմանն</w:t>
      </w:r>
      <w:proofErr w:type="spellEnd"/>
      <w:r w:rsidRPr="0071036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10360">
        <w:rPr>
          <w:rFonts w:ascii="GHEA Grapalat" w:hAnsi="GHEA Grapalat"/>
          <w:sz w:val="24"/>
          <w:szCs w:val="24"/>
          <w:lang w:val="hy-AM"/>
        </w:rPr>
        <w:t>ու</w:t>
      </w:r>
      <w:r w:rsidRPr="0071036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10360">
        <w:rPr>
          <w:rFonts w:ascii="GHEA Grapalat" w:hAnsi="GHEA Grapalat"/>
          <w:sz w:val="24"/>
          <w:szCs w:val="24"/>
          <w:lang w:val="hy-AM"/>
        </w:rPr>
        <w:t>նորոգմանը</w:t>
      </w:r>
      <w:proofErr w:type="spellEnd"/>
      <w:r w:rsidRPr="0071036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10360">
        <w:rPr>
          <w:rFonts w:ascii="GHEA Grapalat" w:hAnsi="GHEA Grapalat"/>
          <w:sz w:val="24"/>
          <w:szCs w:val="24"/>
          <w:lang w:val="hy-AM"/>
        </w:rPr>
        <w:t>խմելու</w:t>
      </w:r>
      <w:r w:rsidRPr="0071036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10360">
        <w:rPr>
          <w:rFonts w:ascii="GHEA Grapalat" w:hAnsi="GHEA Grapalat"/>
          <w:sz w:val="24"/>
          <w:szCs w:val="24"/>
          <w:lang w:val="hy-AM"/>
        </w:rPr>
        <w:t>կոյուղու</w:t>
      </w:r>
      <w:r w:rsidRPr="0071036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710360">
        <w:rPr>
          <w:rFonts w:ascii="GHEA Grapalat" w:hAnsi="GHEA Grapalat"/>
          <w:sz w:val="24"/>
          <w:szCs w:val="24"/>
          <w:lang w:val="hy-AM"/>
        </w:rPr>
        <w:t>ոռոգման</w:t>
      </w:r>
      <w:r w:rsidRPr="0071036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10360">
        <w:rPr>
          <w:rFonts w:ascii="GHEA Grapalat" w:hAnsi="GHEA Grapalat"/>
          <w:sz w:val="24"/>
          <w:szCs w:val="24"/>
          <w:lang w:val="hy-AM"/>
        </w:rPr>
        <w:t>ջրագծերի</w:t>
      </w:r>
      <w:proofErr w:type="spellEnd"/>
      <w:r w:rsidRPr="0071036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10360">
        <w:rPr>
          <w:rFonts w:ascii="GHEA Grapalat" w:hAnsi="GHEA Grapalat"/>
          <w:sz w:val="24"/>
          <w:szCs w:val="24"/>
          <w:lang w:val="hy-AM"/>
        </w:rPr>
        <w:t>կառուցմանն</w:t>
      </w:r>
      <w:proofErr w:type="spellEnd"/>
      <w:r w:rsidRPr="0071036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10360">
        <w:rPr>
          <w:rFonts w:ascii="GHEA Grapalat" w:hAnsi="GHEA Grapalat"/>
          <w:sz w:val="24"/>
          <w:szCs w:val="24"/>
          <w:lang w:val="hy-AM"/>
        </w:rPr>
        <w:t>ու</w:t>
      </w:r>
      <w:r w:rsidRPr="0071036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710360">
        <w:rPr>
          <w:rFonts w:ascii="GHEA Grapalat" w:hAnsi="GHEA Grapalat"/>
          <w:sz w:val="24"/>
          <w:szCs w:val="24"/>
          <w:lang w:val="hy-AM"/>
        </w:rPr>
        <w:t>նորոգմանը</w:t>
      </w:r>
      <w:proofErr w:type="spellEnd"/>
      <w:r w:rsidRPr="00710360">
        <w:rPr>
          <w:rFonts w:ascii="GHEA Grapalat" w:hAnsi="GHEA Grapalat"/>
          <w:sz w:val="24"/>
          <w:szCs w:val="24"/>
          <w:lang w:val="af-ZA"/>
        </w:rPr>
        <w:t xml:space="preserve">,  </w:t>
      </w:r>
      <w:r w:rsidRPr="00710360">
        <w:rPr>
          <w:rFonts w:ascii="GHEA Grapalat" w:hAnsi="GHEA Grapalat"/>
          <w:sz w:val="24"/>
          <w:szCs w:val="24"/>
          <w:lang w:val="hy-AM"/>
        </w:rPr>
        <w:t>գիշերային</w:t>
      </w:r>
      <w:r w:rsidRPr="0071036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1036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71036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10360">
        <w:rPr>
          <w:rFonts w:ascii="GHEA Grapalat" w:hAnsi="GHEA Grapalat"/>
          <w:sz w:val="24"/>
          <w:szCs w:val="24"/>
          <w:lang w:val="hy-AM"/>
        </w:rPr>
        <w:lastRenderedPageBreak/>
        <w:t>անցկացմանը</w:t>
      </w:r>
      <w:r w:rsidRPr="00710360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710360">
        <w:rPr>
          <w:rFonts w:ascii="GHEA Grapalat" w:hAnsi="GHEA Grapalat"/>
          <w:sz w:val="24"/>
          <w:szCs w:val="24"/>
          <w:lang w:val="hy-AM"/>
        </w:rPr>
        <w:t>գազիֆիկացմանը</w:t>
      </w:r>
      <w:proofErr w:type="spellEnd"/>
      <w:r w:rsidRPr="00710360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710360">
        <w:rPr>
          <w:rFonts w:ascii="GHEA Grapalat" w:hAnsi="GHEA Grapalat"/>
          <w:sz w:val="24"/>
          <w:szCs w:val="24"/>
          <w:lang w:val="hy-AM"/>
        </w:rPr>
        <w:t>բազմաբնակարան</w:t>
      </w:r>
      <w:proofErr w:type="spellEnd"/>
      <w:r w:rsidRPr="00710360">
        <w:rPr>
          <w:rFonts w:ascii="GHEA Grapalat" w:hAnsi="GHEA Grapalat"/>
          <w:sz w:val="24"/>
          <w:szCs w:val="24"/>
          <w:lang w:val="hy-AM"/>
        </w:rPr>
        <w:t xml:space="preserve"> շենքերի ընդհանուր բաժնային սեփականության տարրերի վերանորոգմանը, գյուղատնտեսական և կոմունալ </w:t>
      </w:r>
      <w:proofErr w:type="spellStart"/>
      <w:r w:rsidRPr="00710360">
        <w:rPr>
          <w:rFonts w:ascii="GHEA Grapalat" w:hAnsi="GHEA Grapalat"/>
          <w:sz w:val="24"/>
          <w:szCs w:val="24"/>
          <w:lang w:val="hy-AM"/>
        </w:rPr>
        <w:t>ծառայութունների</w:t>
      </w:r>
      <w:proofErr w:type="spellEnd"/>
      <w:r w:rsidRPr="00710360">
        <w:rPr>
          <w:rFonts w:ascii="GHEA Grapalat" w:hAnsi="GHEA Grapalat"/>
          <w:sz w:val="24"/>
          <w:szCs w:val="24"/>
          <w:lang w:val="hy-AM"/>
        </w:rPr>
        <w:t xml:space="preserve"> համար </w:t>
      </w:r>
      <w:proofErr w:type="spellStart"/>
      <w:r w:rsidRPr="00710360">
        <w:rPr>
          <w:rFonts w:ascii="GHEA Grapalat" w:hAnsi="GHEA Grapalat"/>
          <w:sz w:val="24"/>
          <w:szCs w:val="24"/>
          <w:lang w:val="hy-AM"/>
        </w:rPr>
        <w:t>մեքենասարքավորումների</w:t>
      </w:r>
      <w:proofErr w:type="spellEnd"/>
      <w:r w:rsidRPr="00710360">
        <w:rPr>
          <w:rFonts w:ascii="GHEA Grapalat" w:hAnsi="GHEA Grapalat"/>
          <w:sz w:val="24"/>
          <w:szCs w:val="24"/>
          <w:lang w:val="hy-AM"/>
        </w:rPr>
        <w:t xml:space="preserve"> ձեռքբերմանը։</w:t>
      </w:r>
    </w:p>
    <w:p w14:paraId="7CA13492" w14:textId="77777777" w:rsidR="00E6521F" w:rsidRPr="00710360" w:rsidRDefault="00E6521F" w:rsidP="00E6521F">
      <w:pPr>
        <w:tabs>
          <w:tab w:val="left" w:pos="270"/>
        </w:tabs>
        <w:spacing w:after="0" w:line="360" w:lineRule="auto"/>
        <w:ind w:left="-547" w:firstLine="547"/>
        <w:jc w:val="both"/>
        <w:rPr>
          <w:rFonts w:ascii="GHEA Grapalat" w:hAnsi="GHEA Grapalat"/>
          <w:sz w:val="24"/>
          <w:szCs w:val="24"/>
          <w:lang w:val="hy-AM"/>
        </w:rPr>
      </w:pPr>
    </w:p>
    <w:p w14:paraId="4F6AAD90" w14:textId="77777777" w:rsidR="00E6521F" w:rsidRPr="00710360" w:rsidRDefault="00E6521F" w:rsidP="00E6521F">
      <w:pPr>
        <w:pStyle w:val="ListParagraph"/>
        <w:numPr>
          <w:ilvl w:val="0"/>
          <w:numId w:val="1"/>
        </w:numPr>
        <w:spacing w:after="0" w:line="360" w:lineRule="auto"/>
        <w:ind w:lef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710360">
        <w:rPr>
          <w:rFonts w:ascii="GHEA Grapalat" w:hAnsi="GHEA Grapalat" w:cs="Arial Armenian"/>
          <w:sz w:val="24"/>
          <w:szCs w:val="24"/>
          <w:lang w:val="hy-AM"/>
        </w:rPr>
        <w:t xml:space="preserve">     ԿԱՐԳԱՎՈՐՄԱՆ ՆՊԱՏԱԿԸ ԵՎ ԲՆՈՒՅԹԸ</w:t>
      </w:r>
    </w:p>
    <w:p w14:paraId="4A915623" w14:textId="77777777" w:rsidR="00E6521F" w:rsidRPr="00710360" w:rsidRDefault="00E6521F" w:rsidP="00E6521F">
      <w:pPr>
        <w:pStyle w:val="ListParagraph"/>
        <w:spacing w:after="0" w:line="360" w:lineRule="auto"/>
        <w:ind w:lef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44A25AFA" w14:textId="77777777" w:rsidR="00E6521F" w:rsidRPr="00710360" w:rsidRDefault="00E6521F" w:rsidP="00E6521F">
      <w:pPr>
        <w:tabs>
          <w:tab w:val="left" w:pos="1080"/>
          <w:tab w:val="left" w:pos="1170"/>
        </w:tabs>
        <w:spacing w:after="0" w:line="360" w:lineRule="auto"/>
        <w:ind w:left="-547" w:firstLine="547"/>
        <w:jc w:val="both"/>
        <w:rPr>
          <w:rFonts w:ascii="GHEA Grapalat" w:hAnsi="GHEA Grapalat"/>
          <w:bCs/>
          <w:sz w:val="24"/>
          <w:szCs w:val="24"/>
          <w:lang w:val="hy-AM" w:eastAsia="hy-AM"/>
        </w:rPr>
      </w:pPr>
      <w:r w:rsidRPr="00710360">
        <w:rPr>
          <w:rFonts w:ascii="GHEA Grapalat" w:hAnsi="GHEA Grapalat"/>
          <w:bCs/>
          <w:sz w:val="24"/>
          <w:szCs w:val="24"/>
          <w:lang w:val="hy-AM" w:eastAsia="hy-AM"/>
        </w:rPr>
        <w:t>Նախագծով առաջարկվում է  հստակեցնել և կարգավորել ծրագրի իրականացման ընթացքում ի հայտ եկած խնդիրները, մասնավորապես առաջարկվում է՝</w:t>
      </w:r>
    </w:p>
    <w:p w14:paraId="2388EFA1" w14:textId="77777777" w:rsidR="00E6521F" w:rsidRPr="00710360" w:rsidRDefault="00E6521F" w:rsidP="00E6521F">
      <w:pPr>
        <w:tabs>
          <w:tab w:val="left" w:pos="1080"/>
          <w:tab w:val="left" w:pos="1170"/>
        </w:tabs>
        <w:spacing w:after="0" w:line="360" w:lineRule="auto"/>
        <w:ind w:left="-547" w:firstLine="547"/>
        <w:jc w:val="both"/>
        <w:rPr>
          <w:rFonts w:ascii="GHEA Grapalat" w:hAnsi="GHEA Grapalat"/>
          <w:bCs/>
          <w:sz w:val="24"/>
          <w:szCs w:val="24"/>
          <w:lang w:val="hy-AM" w:eastAsia="hy-AM"/>
        </w:rPr>
      </w:pPr>
      <w:r w:rsidRPr="00710360">
        <w:rPr>
          <w:rFonts w:ascii="GHEA Grapalat" w:hAnsi="GHEA Grapalat"/>
          <w:bCs/>
          <w:sz w:val="24"/>
          <w:szCs w:val="24"/>
          <w:lang w:val="hy-AM" w:eastAsia="hy-AM"/>
        </w:rPr>
        <w:t>-</w:t>
      </w:r>
      <w:proofErr w:type="spellStart"/>
      <w:r w:rsidRPr="00710360">
        <w:rPr>
          <w:rFonts w:ascii="GHEA Grapalat" w:hAnsi="GHEA Grapalat"/>
          <w:bCs/>
          <w:sz w:val="24"/>
          <w:szCs w:val="24"/>
          <w:lang w:val="hy-AM" w:eastAsia="hy-AM"/>
        </w:rPr>
        <w:t>Սուբվենցիայի</w:t>
      </w:r>
      <w:proofErr w:type="spellEnd"/>
      <w:r w:rsidRPr="00710360">
        <w:rPr>
          <w:rFonts w:ascii="GHEA Grapalat" w:hAnsi="GHEA Grapalat"/>
          <w:bCs/>
          <w:sz w:val="24"/>
          <w:szCs w:val="24"/>
          <w:lang w:val="hy-AM" w:eastAsia="hy-AM"/>
        </w:rPr>
        <w:t xml:space="preserve"> հատկացման կարգում /1-ին հավելվածի/ անհրաժեշտություն է առաջացել հստակեցնել </w:t>
      </w:r>
      <w:proofErr w:type="spellStart"/>
      <w:r w:rsidRPr="00710360">
        <w:rPr>
          <w:rFonts w:ascii="GHEA Grapalat" w:hAnsi="GHEA Grapalat"/>
          <w:bCs/>
          <w:sz w:val="24"/>
          <w:szCs w:val="24"/>
          <w:lang w:val="hy-AM" w:eastAsia="hy-AM"/>
        </w:rPr>
        <w:t>սուբվենցիայի</w:t>
      </w:r>
      <w:proofErr w:type="spellEnd"/>
      <w:r w:rsidRPr="00710360">
        <w:rPr>
          <w:rFonts w:ascii="GHEA Grapalat" w:hAnsi="GHEA Grapalat"/>
          <w:bCs/>
          <w:sz w:val="24"/>
          <w:szCs w:val="24"/>
          <w:lang w:val="hy-AM" w:eastAsia="hy-AM"/>
        </w:rPr>
        <w:t xml:space="preserve"> հատկացման գործընթացը։  Մասնավորապես՝ հաշվի առնելով, որ ՀՀ պետական բյուջեից համաֆինանսավորման հատկացման դեպքում՝ ՀՀ կառավարության որոշմամբ գումարը հատկացվում է ՀՀ մարզպետների աշխատակազմերին և նախատեսված գումարը համայնքին տրամադրվում է մարզպետի աշխատակազմի ու համայնքի </w:t>
      </w:r>
      <w:proofErr w:type="spellStart"/>
      <w:r w:rsidRPr="00710360">
        <w:rPr>
          <w:rFonts w:ascii="GHEA Grapalat" w:hAnsi="GHEA Grapalat"/>
          <w:bCs/>
          <w:sz w:val="24"/>
          <w:szCs w:val="24"/>
          <w:lang w:val="hy-AM" w:eastAsia="hy-AM"/>
        </w:rPr>
        <w:t>միջև</w:t>
      </w:r>
      <w:proofErr w:type="spellEnd"/>
      <w:r w:rsidRPr="00710360">
        <w:rPr>
          <w:rFonts w:ascii="GHEA Grapalat" w:hAnsi="GHEA Grapalat"/>
          <w:bCs/>
          <w:sz w:val="24"/>
          <w:szCs w:val="24"/>
          <w:lang w:val="hy-AM" w:eastAsia="hy-AM"/>
        </w:rPr>
        <w:t xml:space="preserve"> կնքված պայմանագրի հիման վրա, ուստի անհրաժեշտություն է առաջանում իրավական տեսանկյունից կարգավորել նշված գործընթացը։ </w:t>
      </w:r>
    </w:p>
    <w:p w14:paraId="575DBFEA" w14:textId="77777777" w:rsidR="00E6521F" w:rsidRPr="00710360" w:rsidRDefault="00E6521F" w:rsidP="00E6521F">
      <w:pPr>
        <w:tabs>
          <w:tab w:val="left" w:pos="1080"/>
          <w:tab w:val="left" w:pos="1170"/>
        </w:tabs>
        <w:spacing w:after="0" w:line="360" w:lineRule="auto"/>
        <w:ind w:left="-547" w:firstLine="547"/>
        <w:jc w:val="both"/>
        <w:rPr>
          <w:rFonts w:ascii="GHEA Grapalat" w:eastAsia="MS Mincho" w:hAnsi="GHEA Grapalat" w:cs="MS Mincho"/>
          <w:bCs/>
          <w:sz w:val="24"/>
          <w:szCs w:val="24"/>
          <w:lang w:val="hy-AM" w:eastAsia="hy-AM"/>
        </w:rPr>
      </w:pPr>
      <w:r w:rsidRPr="00710360">
        <w:rPr>
          <w:rFonts w:ascii="GHEA Grapalat" w:hAnsi="GHEA Grapalat"/>
          <w:bCs/>
          <w:sz w:val="24"/>
          <w:szCs w:val="24"/>
          <w:lang w:val="hy-AM" w:eastAsia="hy-AM"/>
        </w:rPr>
        <w:t xml:space="preserve">- Հաշվի առնելով համայնքների եկամուտների և ֆինանսական միջոցների ծավալների աճը, առաջարկվում է </w:t>
      </w:r>
      <w:proofErr w:type="spellStart"/>
      <w:r w:rsidRPr="00710360">
        <w:rPr>
          <w:rFonts w:ascii="GHEA Grapalat" w:hAnsi="GHEA Grapalat"/>
          <w:bCs/>
          <w:sz w:val="24"/>
          <w:szCs w:val="24"/>
          <w:lang w:val="hy-AM" w:eastAsia="hy-AM"/>
        </w:rPr>
        <w:t>դեռևս</w:t>
      </w:r>
      <w:proofErr w:type="spellEnd"/>
      <w:r w:rsidRPr="00710360">
        <w:rPr>
          <w:rFonts w:ascii="GHEA Grapalat" w:hAnsi="GHEA Grapalat"/>
          <w:bCs/>
          <w:sz w:val="24"/>
          <w:szCs w:val="24"/>
          <w:lang w:val="hy-AM" w:eastAsia="hy-AM"/>
        </w:rPr>
        <w:t xml:space="preserve"> 2019 թվականին՝  </w:t>
      </w:r>
      <w:proofErr w:type="spellStart"/>
      <w:r w:rsidRPr="00710360">
        <w:rPr>
          <w:rFonts w:ascii="GHEA Grapalat" w:hAnsi="GHEA Grapalat"/>
          <w:bCs/>
          <w:sz w:val="24"/>
          <w:szCs w:val="24"/>
          <w:lang w:val="hy-AM" w:eastAsia="hy-AM"/>
        </w:rPr>
        <w:t>մինչև</w:t>
      </w:r>
      <w:proofErr w:type="spellEnd"/>
      <w:r w:rsidRPr="00710360">
        <w:rPr>
          <w:rFonts w:ascii="GHEA Grapalat" w:hAnsi="GHEA Grapalat"/>
          <w:bCs/>
          <w:sz w:val="24"/>
          <w:szCs w:val="24"/>
          <w:lang w:val="hy-AM" w:eastAsia="hy-AM"/>
        </w:rPr>
        <w:t xml:space="preserve"> համայնքների խոշորացումը, կարգով ամրագրված համայնքների համաֆինանսավորման նվազագույն </w:t>
      </w:r>
      <w:proofErr w:type="spellStart"/>
      <w:r w:rsidRPr="00710360">
        <w:rPr>
          <w:rFonts w:ascii="GHEA Grapalat" w:hAnsi="GHEA Grapalat"/>
          <w:bCs/>
          <w:sz w:val="24"/>
          <w:szCs w:val="24"/>
          <w:lang w:val="hy-AM" w:eastAsia="hy-AM"/>
        </w:rPr>
        <w:t>շեմերը</w:t>
      </w:r>
      <w:proofErr w:type="spellEnd"/>
      <w:r w:rsidRPr="00710360">
        <w:rPr>
          <w:rFonts w:ascii="GHEA Grapalat" w:hAnsi="GHEA Grapalat"/>
          <w:bCs/>
          <w:sz w:val="24"/>
          <w:szCs w:val="24"/>
          <w:lang w:val="hy-AM" w:eastAsia="hy-AM"/>
        </w:rPr>
        <w:t xml:space="preserve"> փոփոխել</w:t>
      </w:r>
      <w:r>
        <w:rPr>
          <w:rFonts w:ascii="GHEA Grapalat" w:hAnsi="GHEA Grapalat"/>
          <w:bCs/>
          <w:sz w:val="24"/>
          <w:szCs w:val="24"/>
          <w:lang w:val="hy-AM" w:eastAsia="hy-AM"/>
        </w:rPr>
        <w:t>, ինչպես նաև</w:t>
      </w:r>
      <w:r w:rsidRPr="00710360">
        <w:rPr>
          <w:rFonts w:ascii="GHEA Grapalat" w:hAnsi="GHEA Grapalat"/>
          <w:bCs/>
          <w:sz w:val="24"/>
          <w:szCs w:val="24"/>
          <w:lang w:val="hy-AM" w:eastAsia="hy-AM"/>
        </w:rPr>
        <w:t xml:space="preserve"> հանել </w:t>
      </w:r>
      <w:proofErr w:type="spellStart"/>
      <w:r w:rsidRPr="00710360">
        <w:rPr>
          <w:rFonts w:ascii="GHEA Grapalat" w:hAnsi="GHEA Grapalat"/>
          <w:bCs/>
          <w:sz w:val="24"/>
          <w:szCs w:val="24"/>
          <w:lang w:val="hy-AM" w:eastAsia="hy-AM"/>
        </w:rPr>
        <w:t>մինչև</w:t>
      </w:r>
      <w:proofErr w:type="spellEnd"/>
      <w:r w:rsidRPr="00710360">
        <w:rPr>
          <w:rFonts w:ascii="GHEA Grapalat" w:hAnsi="GHEA Grapalat"/>
          <w:bCs/>
          <w:sz w:val="24"/>
          <w:szCs w:val="24"/>
          <w:lang w:val="hy-AM" w:eastAsia="hy-AM"/>
        </w:rPr>
        <w:t xml:space="preserve"> 50,0 մլն դրամ համայնքային բյուջե ունեցող համայնքների դեպքերը, հաշվի առնելով, որ ներկայումս նմանատիպ համայնքներ չկան</w:t>
      </w:r>
      <w:r w:rsidRPr="00710360">
        <w:rPr>
          <w:rFonts w:ascii="Cambria Math" w:eastAsia="MS Mincho" w:hAnsi="Cambria Math" w:cs="Cambria Math"/>
          <w:bCs/>
          <w:sz w:val="24"/>
          <w:szCs w:val="24"/>
          <w:lang w:val="hy-AM" w:eastAsia="hy-AM"/>
        </w:rPr>
        <w:t>․</w:t>
      </w:r>
    </w:p>
    <w:p w14:paraId="42985856" w14:textId="77777777" w:rsidR="00E6521F" w:rsidRPr="00710360" w:rsidRDefault="00E6521F" w:rsidP="00E6521F">
      <w:pPr>
        <w:spacing w:after="0" w:line="360" w:lineRule="auto"/>
        <w:ind w:left="-450" w:firstLine="45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710360">
        <w:rPr>
          <w:rFonts w:ascii="GHEA Grapalat" w:hAnsi="GHEA Grapalat"/>
          <w:bCs/>
          <w:sz w:val="24"/>
          <w:szCs w:val="24"/>
          <w:lang w:val="hy-AM" w:eastAsia="hy-AM"/>
        </w:rPr>
        <w:t>-</w:t>
      </w:r>
      <w:r w:rsidRPr="00710360">
        <w:rPr>
          <w:rFonts w:ascii="GHEA Grapalat" w:hAnsi="GHEA Grapalat" w:cs="Arial Armenian"/>
          <w:sz w:val="24"/>
          <w:szCs w:val="24"/>
          <w:lang w:val="hy-AM"/>
        </w:rPr>
        <w:t xml:space="preserve"> հաշվի առնելով, որ վերջին տարիների ընթացքում ՀՀ համայնքներում </w:t>
      </w:r>
      <w:proofErr w:type="spellStart"/>
      <w:r w:rsidRPr="00710360">
        <w:rPr>
          <w:rFonts w:ascii="GHEA Grapalat" w:hAnsi="GHEA Grapalat" w:cs="Arial Armenian"/>
          <w:sz w:val="24"/>
          <w:szCs w:val="24"/>
          <w:lang w:val="hy-AM"/>
        </w:rPr>
        <w:t>սուբվենցիոն</w:t>
      </w:r>
      <w:proofErr w:type="spellEnd"/>
      <w:r w:rsidRPr="00710360">
        <w:rPr>
          <w:rFonts w:ascii="GHEA Grapalat" w:hAnsi="GHEA Grapalat" w:cs="Arial Armenian"/>
          <w:sz w:val="24"/>
          <w:szCs w:val="24"/>
          <w:lang w:val="hy-AM"/>
        </w:rPr>
        <w:t xml:space="preserve"> փաթեթների պատրաստման, այդ թվում՝ նախագծանախահաշվային փաստաթղթերի ձեռքբերման գնումների գործընթացների մասով նկատվում է բավարար  կարողությունների զարգացում, ինչպես նաև հաշվի առնելով </w:t>
      </w:r>
      <w:proofErr w:type="spellStart"/>
      <w:r w:rsidRPr="00710360">
        <w:rPr>
          <w:rFonts w:ascii="GHEA Grapalat" w:hAnsi="GHEA Grapalat" w:cs="Arial Armenian"/>
          <w:sz w:val="24"/>
          <w:szCs w:val="24"/>
          <w:lang w:val="hy-AM"/>
        </w:rPr>
        <w:t>սուբվենցիեն</w:t>
      </w:r>
      <w:proofErr w:type="spellEnd"/>
      <w:r w:rsidRPr="00710360">
        <w:rPr>
          <w:rFonts w:ascii="GHEA Grapalat" w:hAnsi="GHEA Grapalat" w:cs="Arial Armenian"/>
          <w:sz w:val="24"/>
          <w:szCs w:val="24"/>
          <w:lang w:val="hy-AM"/>
        </w:rPr>
        <w:t xml:space="preserve"> ծրագրերի քանակն ու ծավալները, և այս պարագայում լրացուցիչ </w:t>
      </w:r>
      <w:proofErr w:type="spellStart"/>
      <w:r w:rsidRPr="00710360">
        <w:rPr>
          <w:rFonts w:ascii="GHEA Grapalat" w:hAnsi="GHEA Grapalat" w:cs="Arial Armenian"/>
          <w:sz w:val="24"/>
          <w:szCs w:val="24"/>
          <w:lang w:val="hy-AM"/>
        </w:rPr>
        <w:t>թղթաշրջանառության</w:t>
      </w:r>
      <w:proofErr w:type="spellEnd"/>
      <w:r w:rsidRPr="00710360">
        <w:rPr>
          <w:rFonts w:ascii="GHEA Grapalat" w:hAnsi="GHEA Grapalat" w:cs="Arial Armenian"/>
          <w:sz w:val="24"/>
          <w:szCs w:val="24"/>
          <w:lang w:val="hy-AM"/>
        </w:rPr>
        <w:t xml:space="preserve"> և ժամկետների խնայողության նպատակով առաջարկվում է նախնական հայտեր չհավաքագրել, այլ ամբողջական փաթեթներ ներկայացվեն համայնքներ կողմից</w:t>
      </w:r>
      <w:r w:rsidRPr="00710360">
        <w:rPr>
          <w:rFonts w:ascii="Cambria Math" w:hAnsi="Cambria Math" w:cs="Cambria Math"/>
          <w:sz w:val="24"/>
          <w:szCs w:val="24"/>
          <w:lang w:val="hy-AM"/>
        </w:rPr>
        <w:t>․</w:t>
      </w:r>
      <w:r w:rsidRPr="00710360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</w:p>
    <w:p w14:paraId="6981BD65" w14:textId="77777777" w:rsidR="00E6521F" w:rsidRPr="00710360" w:rsidRDefault="00E6521F" w:rsidP="00E6521F">
      <w:pPr>
        <w:spacing w:after="0" w:line="360" w:lineRule="auto"/>
        <w:ind w:left="-450" w:firstLine="45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710360">
        <w:rPr>
          <w:rFonts w:ascii="GHEA Grapalat" w:hAnsi="GHEA Grapalat" w:cs="Arial Armenian"/>
          <w:sz w:val="24"/>
          <w:szCs w:val="24"/>
          <w:lang w:val="hy-AM"/>
        </w:rPr>
        <w:t>Ըստ այդմ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710360">
        <w:rPr>
          <w:rFonts w:ascii="GHEA Grapalat" w:hAnsi="GHEA Grapalat" w:cs="Arial Armenian"/>
          <w:sz w:val="24"/>
          <w:szCs w:val="24"/>
          <w:lang w:val="hy-AM"/>
        </w:rPr>
        <w:t xml:space="preserve">առաջարկվում է, որպեսզի  ամբողջական </w:t>
      </w:r>
      <w:proofErr w:type="spellStart"/>
      <w:r w:rsidRPr="00710360">
        <w:rPr>
          <w:rFonts w:ascii="GHEA Grapalat" w:hAnsi="GHEA Grapalat" w:cs="Arial Armenian"/>
          <w:sz w:val="24"/>
          <w:szCs w:val="24"/>
          <w:lang w:val="hy-AM"/>
        </w:rPr>
        <w:t>սուբվենցիոն</w:t>
      </w:r>
      <w:proofErr w:type="spellEnd"/>
      <w:r w:rsidRPr="00710360">
        <w:rPr>
          <w:rFonts w:ascii="GHEA Grapalat" w:hAnsi="GHEA Grapalat" w:cs="Arial Armenian"/>
          <w:sz w:val="24"/>
          <w:szCs w:val="24"/>
          <w:lang w:val="hy-AM"/>
        </w:rPr>
        <w:t xml:space="preserve"> փաթեթները համայնքների կողմի</w:t>
      </w:r>
      <w:r>
        <w:rPr>
          <w:rFonts w:ascii="GHEA Grapalat" w:hAnsi="GHEA Grapalat" w:cs="Arial Armenian"/>
          <w:sz w:val="24"/>
          <w:szCs w:val="24"/>
          <w:lang w:val="hy-AM"/>
        </w:rPr>
        <w:t>ց</w:t>
      </w:r>
      <w:r w:rsidRPr="00710360">
        <w:rPr>
          <w:rFonts w:ascii="GHEA Grapalat" w:hAnsi="GHEA Grapalat" w:cs="Arial Armenian"/>
          <w:sz w:val="24"/>
          <w:szCs w:val="24"/>
          <w:lang w:val="hy-AM"/>
        </w:rPr>
        <w:t xml:space="preserve"> ներկայացվեն </w:t>
      </w:r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մարզպետների </w:t>
      </w:r>
      <w:proofErr w:type="spellStart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աշխատակազմեր</w:t>
      </w:r>
      <w:proofErr w:type="spellEnd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մինչև</w:t>
      </w:r>
      <w:proofErr w:type="spellEnd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ծրագրի իրականացման տարվան նախորդող տարվա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օգոստոսի 15-ը, իսկ հաշվի առնելով</w:t>
      </w:r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նախագծի հաստատման ժամկետները՝ 2026  թվականի </w:t>
      </w:r>
      <w:proofErr w:type="spellStart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սուբվենցիոն</w:t>
      </w:r>
      <w:proofErr w:type="spellEnd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փաթեթներն</w:t>
      </w:r>
      <w:proofErr w:type="spellEnd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առաջարկվում է ներկայացնել մարզպետի աշխատակազմ ՝ </w:t>
      </w:r>
      <w:proofErr w:type="spellStart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մինչև</w:t>
      </w:r>
      <w:proofErr w:type="spellEnd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2026 թվականի մարտի 1-ը</w:t>
      </w:r>
      <w:r w:rsidRPr="0071036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314BC9F2" w14:textId="77777777" w:rsidR="00E6521F" w:rsidRPr="00710360" w:rsidRDefault="00E6521F" w:rsidP="00E6521F">
      <w:pPr>
        <w:spacing w:after="0" w:line="360" w:lineRule="auto"/>
        <w:ind w:left="-45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10360">
        <w:rPr>
          <w:rFonts w:ascii="GHEA Grapalat" w:hAnsi="GHEA Grapalat" w:cs="Arial Armenian"/>
          <w:sz w:val="24"/>
          <w:szCs w:val="24"/>
          <w:lang w:val="hy-AM"/>
        </w:rPr>
        <w:t xml:space="preserve">Իսկ </w:t>
      </w:r>
      <w:r w:rsidRPr="0071036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ամբողջական փաթեթները ՏԿԵՆ ներկայացման ժամկետ առաջարկվում է  սահմանել </w:t>
      </w:r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ծրագրի իրականացման տարվան նախորդող տարվա սեպտեմբերի 1-ը /դեկտեմբերի 5-ի փոխարեն/, իսկ 2026 թվականի հայտերի համար՝   </w:t>
      </w:r>
      <w:proofErr w:type="spellStart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մինչև</w:t>
      </w:r>
      <w:proofErr w:type="spellEnd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2026 թվականի մարտի 1</w:t>
      </w:r>
      <w:r w:rsidRPr="002532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-ը</w:t>
      </w:r>
      <w:r w:rsidRPr="0071036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438F253A" w14:textId="77777777" w:rsidR="00E6521F" w:rsidRPr="00710360" w:rsidRDefault="00E6521F" w:rsidP="00E6521F">
      <w:pPr>
        <w:spacing w:after="0" w:line="360" w:lineRule="auto"/>
        <w:ind w:left="-45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Միաժամանակ հաշվի առնելով, որ երբեմն անհրաժեշտություն է լինում հրատապ, անհետաձգելի ծրագրերի իրականացում, առաջարկվում է, որ կարգով ամրագրված ժամկետներից տարբերվող ժամկետներում կարող են ներկայացվել </w:t>
      </w:r>
      <w:proofErr w:type="spellStart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սուբվենցիոն</w:t>
      </w:r>
      <w:proofErr w:type="spellEnd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փաթեթներ՝ ՏԿԵ նախարարի առաջարկությամբ հանձնաժողովի համաձայնությամբ</w:t>
      </w:r>
      <w:r w:rsidRPr="00710360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14:paraId="6593F384" w14:textId="77777777" w:rsidR="00E6521F" w:rsidRPr="00710360" w:rsidRDefault="00E6521F" w:rsidP="00E6521F">
      <w:pPr>
        <w:spacing w:after="0" w:line="360" w:lineRule="auto"/>
        <w:ind w:left="-4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-Առաջարկվում է պարտադիր պահանջ սահմանել  </w:t>
      </w:r>
      <w:proofErr w:type="spellStart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հիմնանորոգվող</w:t>
      </w:r>
      <w:proofErr w:type="spellEnd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ու վերանորոգվող ճանապարհների նախագծանախահաշվային փաստաթղթերում այդ ճանապարհների հատվածական </w:t>
      </w:r>
      <w:proofErr w:type="spellStart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րթևեկության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սխեմաների </w:t>
      </w:r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ներառումը։</w:t>
      </w:r>
    </w:p>
    <w:p w14:paraId="77F1F9CC" w14:textId="77777777" w:rsidR="00E6521F" w:rsidRPr="00710360" w:rsidRDefault="00E6521F" w:rsidP="00E6521F">
      <w:pPr>
        <w:spacing w:after="0" w:line="360" w:lineRule="auto"/>
        <w:ind w:left="-450" w:firstLine="450"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hy-AM"/>
        </w:rPr>
      </w:pPr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-Առաջարկվում է, որպեսզի ամբողջական փաթեթում ներառվի նաև </w:t>
      </w:r>
      <w:proofErr w:type="spellStart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հասարարական</w:t>
      </w:r>
      <w:proofErr w:type="spellEnd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շենքի կամ նախադպրոցական հաստատության շենքի համայնքին պատկանող սեփականության վկայականը</w:t>
      </w:r>
      <w:r w:rsidRPr="00710360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,</w:t>
      </w:r>
      <w:r w:rsidRPr="0025327F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</w:t>
      </w:r>
      <w:r w:rsidRPr="00710360">
        <w:rPr>
          <w:rFonts w:ascii="GHEA Grapalat" w:eastAsia="MS Mincho" w:hAnsi="GHEA Grapalat" w:cs="Courier New"/>
          <w:color w:val="000000"/>
          <w:sz w:val="24"/>
          <w:szCs w:val="24"/>
          <w:lang w:val="hy-AM"/>
        </w:rPr>
        <w:t>իսկ կառուցման դեպքում՝ հողատարածքի սեփականության վկայականը</w:t>
      </w:r>
      <w:r w:rsidRPr="00710360">
        <w:rPr>
          <w:rFonts w:ascii="Cambria Math" w:eastAsia="MS Mincho" w:hAnsi="Cambria Math" w:cs="Cambria Math"/>
          <w:color w:val="000000"/>
          <w:sz w:val="24"/>
          <w:szCs w:val="24"/>
          <w:lang w:val="hy-AM"/>
        </w:rPr>
        <w:t>․</w:t>
      </w:r>
    </w:p>
    <w:p w14:paraId="19090810" w14:textId="77777777" w:rsidR="00E6521F" w:rsidRPr="00710360" w:rsidRDefault="00E6521F" w:rsidP="00E6521F">
      <w:pPr>
        <w:suppressAutoHyphens/>
        <w:spacing w:line="360" w:lineRule="auto"/>
        <w:ind w:left="-450" w:firstLine="27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Առաջարկվում է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ջրամատակարարման</w:t>
      </w:r>
      <w:r w:rsidRPr="002532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б</w:t>
      </w:r>
      <w:proofErr w:type="spellEnd"/>
      <w:r w:rsidRPr="0025327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ջրահեռացման և ոռոգման համակարգերի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կառուցման ու նորոգման դեպքերում</w:t>
      </w:r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նախագծային առաջադրանքների պայմանները համաձայնեցնել տարածաշրջանի ջրային համակարգերը շահագործող կազմակերպությունների հետ</w:t>
      </w:r>
      <w:r w:rsidRPr="00710360">
        <w:rPr>
          <w:rFonts w:ascii="Cambria Math" w:eastAsia="MS Mincho" w:hAnsi="Cambria Math" w:cs="Cambria Math"/>
          <w:color w:val="000000"/>
          <w:sz w:val="24"/>
          <w:szCs w:val="24"/>
          <w:lang w:val="hy-AM"/>
        </w:rPr>
        <w:t>․</w:t>
      </w:r>
    </w:p>
    <w:p w14:paraId="0A871885" w14:textId="77777777" w:rsidR="00E6521F" w:rsidRPr="00710360" w:rsidRDefault="00E6521F" w:rsidP="00E6521F">
      <w:pPr>
        <w:spacing w:after="0" w:line="360" w:lineRule="auto"/>
        <w:ind w:left="-4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-Հաշվի առնելով, որ ոլորտային գերատեսչությունների դիտարկումների հիման վրա ամբողջական փաթեթների </w:t>
      </w:r>
      <w:proofErr w:type="spellStart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լրամշակումները</w:t>
      </w:r>
      <w:proofErr w:type="spellEnd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երկարաձգվում են </w:t>
      </w:r>
      <w:proofErr w:type="spellStart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մինչև</w:t>
      </w:r>
      <w:proofErr w:type="spellEnd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 ամիս և ավել, առաջարկվում է լրամշակման համար ժամկետ սահմանել 15 օր /7 օրվա փոխարեն/։ </w:t>
      </w:r>
    </w:p>
    <w:p w14:paraId="7BC45D76" w14:textId="77777777" w:rsidR="00E6521F" w:rsidRPr="00710360" w:rsidRDefault="00E6521F" w:rsidP="00E6521F">
      <w:pPr>
        <w:spacing w:after="0" w:line="360" w:lineRule="auto"/>
        <w:ind w:left="-450" w:firstLine="450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 Հաշվի առնելով, որ Հանձնաժողովի կողմից ընդունվում են նաև «դրական պայմանով» որոշումներ, առաջարկվում է այն ամրագրել կարգում</w:t>
      </w:r>
      <w:r w:rsidRPr="00710360">
        <w:rPr>
          <w:rFonts w:ascii="Cambria Math" w:eastAsia="MS Mincho" w:hAnsi="Cambria Math" w:cs="Cambria Math"/>
          <w:color w:val="000000"/>
          <w:sz w:val="24"/>
          <w:szCs w:val="24"/>
          <w:lang w:val="hy-AM"/>
        </w:rPr>
        <w:t>․</w:t>
      </w:r>
    </w:p>
    <w:p w14:paraId="37426C15" w14:textId="77777777" w:rsidR="00E6521F" w:rsidRPr="00710360" w:rsidRDefault="00E6521F" w:rsidP="00E6521F">
      <w:pPr>
        <w:spacing w:after="0" w:line="360" w:lineRule="auto"/>
        <w:ind w:left="-450" w:firstLine="450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-Հիմք ընդունելով համայնքների ֆինանսական միջոցների ծավալների մեծացման փաստը, առաջարկվում է նվազեցնել ՀՀ պետական բյուջեից </w:t>
      </w:r>
      <w:proofErr w:type="spellStart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համաֆինանավորման</w:t>
      </w:r>
      <w:proofErr w:type="spellEnd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չափաբաժինները</w:t>
      </w:r>
      <w:proofErr w:type="spellEnd"/>
      <w:r w:rsidRPr="00710360">
        <w:rPr>
          <w:rFonts w:ascii="Cambria Math" w:eastAsia="MS Mincho" w:hAnsi="Cambria Math" w:cs="Cambria Math"/>
          <w:color w:val="000000"/>
          <w:sz w:val="24"/>
          <w:szCs w:val="24"/>
          <w:lang w:val="hy-AM"/>
        </w:rPr>
        <w:t>․</w:t>
      </w:r>
      <w:r w:rsidRPr="00710360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</w:t>
      </w:r>
    </w:p>
    <w:p w14:paraId="0A3930FB" w14:textId="77777777" w:rsidR="00E6521F" w:rsidRPr="00710360" w:rsidRDefault="00E6521F" w:rsidP="00E6521F">
      <w:pPr>
        <w:spacing w:after="0" w:line="360" w:lineRule="auto"/>
        <w:ind w:left="-4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10360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lastRenderedPageBreak/>
        <w:t>-Փ</w:t>
      </w:r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ողոցների ասֆալտապատման դեպքում՝ </w:t>
      </w:r>
      <w:proofErr w:type="spellStart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սուբվենցիոն</w:t>
      </w:r>
      <w:proofErr w:type="spellEnd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ծրագրով առաջարկվում է դիտարկել միայն փողոցների կառուցման և </w:t>
      </w:r>
      <w:proofErr w:type="spellStart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հիմնանորոգման</w:t>
      </w:r>
      <w:proofErr w:type="spellEnd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աշխատանքները՝ հանելով նորոգման /</w:t>
      </w:r>
      <w:proofErr w:type="spellStart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փոսալցման</w:t>
      </w:r>
      <w:proofErr w:type="spellEnd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/  աշխատանքները, </w:t>
      </w:r>
    </w:p>
    <w:p w14:paraId="4F18CE5F" w14:textId="77777777" w:rsidR="00E6521F" w:rsidRPr="00710360" w:rsidRDefault="00E6521F" w:rsidP="00E6521F">
      <w:pPr>
        <w:spacing w:after="0" w:line="360" w:lineRule="auto"/>
        <w:ind w:left="-4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 դիտարկել հասարակական շենքերի միայն կառուցման և </w:t>
      </w:r>
      <w:proofErr w:type="spellStart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հիմնանորոգման</w:t>
      </w:r>
      <w:proofErr w:type="spellEnd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սուբվենցիոն</w:t>
      </w:r>
      <w:proofErr w:type="spellEnd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ծրագրերը՝ բացառելով ուղղակի նորոգման /ընթացիկ / աշխատանքները։ </w:t>
      </w:r>
    </w:p>
    <w:p w14:paraId="05B1ED67" w14:textId="77777777" w:rsidR="00E6521F" w:rsidRPr="00710360" w:rsidRDefault="00E6521F" w:rsidP="00E6521F">
      <w:pPr>
        <w:spacing w:after="0" w:line="360" w:lineRule="auto"/>
        <w:ind w:left="-4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 հստակեցնել այգիների, </w:t>
      </w:r>
      <w:proofErr w:type="spellStart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զբոսայգիների</w:t>
      </w:r>
      <w:proofErr w:type="spellEnd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proofErr w:type="spellStart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պուրակների</w:t>
      </w:r>
      <w:proofErr w:type="spellEnd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կանաչ տարածքների բարեկարգման ուղղությունը,</w:t>
      </w:r>
    </w:p>
    <w:p w14:paraId="15ED488F" w14:textId="77777777" w:rsidR="00E6521F" w:rsidRPr="00710360" w:rsidRDefault="00E6521F" w:rsidP="00E6521F">
      <w:pPr>
        <w:spacing w:after="0" w:line="360" w:lineRule="auto"/>
        <w:ind w:left="-4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Հաշվի առնելով ոլորտներ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առաջնահերթություները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նաև ՀՀ </w:t>
      </w:r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համայնքների ֆինանսական միջոցների ավելացման փաստը, առաջարկվում է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անել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ուղղությունները</w:t>
      </w:r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</w:p>
    <w:p w14:paraId="4B055C02" w14:textId="77777777" w:rsidR="00E6521F" w:rsidRPr="00710360" w:rsidRDefault="00E6521F" w:rsidP="00E6521F">
      <w:pPr>
        <w:spacing w:after="0" w:line="360" w:lineRule="auto"/>
        <w:ind w:left="-4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 Վերականգնվող էներգետիկա, այդ թվում` </w:t>
      </w:r>
      <w:proofErr w:type="spellStart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արևային</w:t>
      </w:r>
      <w:proofErr w:type="spellEnd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ֆոտովոլտային</w:t>
      </w:r>
      <w:proofErr w:type="spellEnd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կայանների տեղադրում,</w:t>
      </w:r>
    </w:p>
    <w:p w14:paraId="27A78C33" w14:textId="77777777" w:rsidR="00E6521F" w:rsidRPr="00710360" w:rsidRDefault="00E6521F" w:rsidP="00E6521F">
      <w:pPr>
        <w:spacing w:after="0" w:line="360" w:lineRule="auto"/>
        <w:ind w:left="-4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proofErr w:type="spellStart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Բազմաբնակարան</w:t>
      </w:r>
      <w:proofErr w:type="spellEnd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շենքերի ընդհանուր բաժնային սեփականության գույքի նորոգում, այդ թվում՝ </w:t>
      </w:r>
      <w:proofErr w:type="spellStart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էներգախնայող</w:t>
      </w:r>
      <w:proofErr w:type="spellEnd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միջոցառումների կիրառմամբ սարքավորումների կիրառում ,</w:t>
      </w:r>
    </w:p>
    <w:p w14:paraId="61BA4157" w14:textId="77777777" w:rsidR="00E6521F" w:rsidRPr="00710360" w:rsidRDefault="00E6521F" w:rsidP="00E6521F">
      <w:pPr>
        <w:spacing w:after="0" w:line="360" w:lineRule="auto"/>
        <w:ind w:left="-4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-Աղբահանության ծառայությունների մատուցման համար </w:t>
      </w:r>
      <w:proofErr w:type="spellStart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մեքենասարքա-վորումների</w:t>
      </w:r>
      <w:proofErr w:type="spellEnd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տեխնիկայի և </w:t>
      </w:r>
      <w:proofErr w:type="spellStart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աղբամանների</w:t>
      </w:r>
      <w:proofErr w:type="spellEnd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ձեռքբերում, </w:t>
      </w:r>
    </w:p>
    <w:p w14:paraId="41698504" w14:textId="77777777" w:rsidR="00E6521F" w:rsidRPr="00710360" w:rsidRDefault="00E6521F" w:rsidP="00E6521F">
      <w:pPr>
        <w:spacing w:after="0" w:line="360" w:lineRule="auto"/>
        <w:ind w:left="-4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proofErr w:type="spellStart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Մեքենասարքավորումների</w:t>
      </w:r>
      <w:proofErr w:type="spellEnd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proofErr w:type="spellStart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տեխնիայի</w:t>
      </w:r>
      <w:proofErr w:type="spellEnd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գույքի ձեռքբերում, </w:t>
      </w:r>
    </w:p>
    <w:p w14:paraId="0820BF33" w14:textId="77777777" w:rsidR="00E6521F" w:rsidRPr="00710360" w:rsidRDefault="00E6521F" w:rsidP="00E6521F">
      <w:pPr>
        <w:spacing w:after="0" w:line="360" w:lineRule="auto"/>
        <w:ind w:left="-4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10360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-</w:t>
      </w:r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Քաղաքացիական պաշտպանության ենթակառուցվածքների, ինչպես նաև </w:t>
      </w:r>
      <w:proofErr w:type="spellStart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ապաստարանների</w:t>
      </w:r>
      <w:proofErr w:type="spellEnd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կառուցում և հիմնանորոգում,</w:t>
      </w:r>
    </w:p>
    <w:p w14:paraId="6B53CBB6" w14:textId="77777777" w:rsidR="00E6521F" w:rsidRPr="00710360" w:rsidRDefault="00E6521F" w:rsidP="00E6521F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 Քաղաքաշինական փաստաթղթերի մշակում ։ </w:t>
      </w:r>
    </w:p>
    <w:p w14:paraId="08BAEA33" w14:textId="77777777" w:rsidR="00E6521F" w:rsidRPr="00710360" w:rsidRDefault="00E6521F" w:rsidP="00E6521F">
      <w:pPr>
        <w:spacing w:after="0" w:line="360" w:lineRule="auto"/>
        <w:ind w:left="-4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Դրա հետ մեկտեղ առաջարկվում է նաև համապատասխան փոփոխություններ կատարել նաև հայտի </w:t>
      </w:r>
      <w:proofErr w:type="spellStart"/>
      <w:r w:rsidRPr="007103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ձևաչ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ափում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մշտադիտարկման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ձևաչափում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05B75B5B" w14:textId="77777777" w:rsidR="00E6521F" w:rsidRPr="00710360" w:rsidRDefault="00E6521F" w:rsidP="00E6521F">
      <w:pPr>
        <w:spacing w:after="0" w:line="360" w:lineRule="auto"/>
        <w:ind w:left="-4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63867B5" w14:textId="77777777" w:rsidR="00E6521F" w:rsidRPr="00710360" w:rsidRDefault="00E6521F" w:rsidP="00E6521F">
      <w:pPr>
        <w:pStyle w:val="ListParagraph"/>
        <w:spacing w:after="0" w:line="360" w:lineRule="auto"/>
        <w:ind w:lef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710360">
        <w:rPr>
          <w:rFonts w:ascii="GHEA Grapalat" w:hAnsi="GHEA Grapalat" w:cs="Arial Armenian"/>
          <w:sz w:val="24"/>
          <w:szCs w:val="24"/>
          <w:lang w:val="hy-AM"/>
        </w:rPr>
        <w:t>5. ՆԱԽԱԳԾԻ ՄՇԱԿՄԱՆ ԳՈՐԾԸՆԹԱՑՈՒՄ ՆԵՐԳՐԱՎՎԱԾ ԻՆՍՏԻՏՈՒՏՆԵՐԸ և ԱՆՁԻՆՔ</w:t>
      </w:r>
    </w:p>
    <w:p w14:paraId="1CEF66B2" w14:textId="77777777" w:rsidR="00E6521F" w:rsidRPr="00710360" w:rsidRDefault="00E6521F" w:rsidP="00E6521F">
      <w:pPr>
        <w:pStyle w:val="ListParagraph"/>
        <w:spacing w:after="0" w:line="360" w:lineRule="auto"/>
        <w:ind w:lef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27436945" w14:textId="77777777" w:rsidR="00E6521F" w:rsidRPr="00710360" w:rsidRDefault="00E6521F" w:rsidP="00E6521F">
      <w:pPr>
        <w:spacing w:after="0" w:line="360" w:lineRule="auto"/>
        <w:ind w:left="-547" w:firstLine="54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10360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710360">
        <w:rPr>
          <w:rFonts w:ascii="GHEA Grapalat" w:hAnsi="GHEA Grapalat"/>
          <w:color w:val="000000"/>
          <w:sz w:val="24"/>
          <w:szCs w:val="24"/>
          <w:lang w:val="hy-AM"/>
        </w:rPr>
        <w:t>Սույն որոշման նախագիծը մշակվել է Հայաստանի Հանրապետության տարածքային կառավարման և ենթակառուցվածքների  նախարարության կողմից:</w:t>
      </w:r>
    </w:p>
    <w:p w14:paraId="602A5528" w14:textId="77777777" w:rsidR="00E6521F" w:rsidRPr="00710360" w:rsidRDefault="00E6521F" w:rsidP="00E6521F">
      <w:pPr>
        <w:spacing w:after="0" w:line="360" w:lineRule="auto"/>
        <w:ind w:left="-547" w:firstLine="54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5311B83F" w14:textId="77777777" w:rsidR="00E6521F" w:rsidRPr="00710360" w:rsidRDefault="00E6521F" w:rsidP="00E6521F">
      <w:pPr>
        <w:pStyle w:val="ListParagraph"/>
        <w:spacing w:after="0" w:line="360" w:lineRule="auto"/>
        <w:ind w:lef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710360">
        <w:rPr>
          <w:rFonts w:ascii="GHEA Grapalat" w:hAnsi="GHEA Grapalat" w:cs="Arial Armenian"/>
          <w:sz w:val="24"/>
          <w:szCs w:val="24"/>
          <w:lang w:val="hy-AM"/>
        </w:rPr>
        <w:t>6. ԱԿՆԿԱԼՎՈՂ ԱՐԴՅՈՒՆՔԸ</w:t>
      </w:r>
    </w:p>
    <w:p w14:paraId="69D6251F" w14:textId="77777777" w:rsidR="00E6521F" w:rsidRPr="00710360" w:rsidRDefault="00E6521F" w:rsidP="00E6521F">
      <w:pPr>
        <w:pStyle w:val="ListParagraph"/>
        <w:spacing w:after="0" w:line="360" w:lineRule="auto"/>
        <w:ind w:lef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575B071A" w14:textId="77777777" w:rsidR="00E6521F" w:rsidRPr="00710360" w:rsidRDefault="00E6521F" w:rsidP="00E6521F">
      <w:pPr>
        <w:spacing w:after="0" w:line="360" w:lineRule="auto"/>
        <w:ind w:left="-547" w:firstLine="54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10360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Նախագծի </w:t>
      </w:r>
      <w:proofErr w:type="spellStart"/>
      <w:r w:rsidRPr="00710360">
        <w:rPr>
          <w:rFonts w:ascii="GHEA Grapalat" w:hAnsi="GHEA Grapalat"/>
          <w:color w:val="000000"/>
          <w:sz w:val="24"/>
          <w:szCs w:val="24"/>
          <w:lang w:val="hy-AM"/>
        </w:rPr>
        <w:t>ընդունմամբ</w:t>
      </w:r>
      <w:proofErr w:type="spellEnd"/>
      <w:r w:rsidRPr="00710360">
        <w:rPr>
          <w:rFonts w:ascii="GHEA Grapalat" w:hAnsi="GHEA Grapalat"/>
          <w:color w:val="000000"/>
          <w:sz w:val="24"/>
          <w:szCs w:val="24"/>
          <w:lang w:val="hy-AM"/>
        </w:rPr>
        <w:t xml:space="preserve"> ակնկալվում է բարձրացնել Հանրապետության համայնքների կողմից տնտեսական և սոցիալական ենթակառուցվածքների զարգացմանն ուղղված </w:t>
      </w:r>
      <w:proofErr w:type="spellStart"/>
      <w:r w:rsidRPr="00710360">
        <w:rPr>
          <w:rFonts w:ascii="GHEA Grapalat" w:hAnsi="GHEA Grapalat"/>
          <w:color w:val="000000"/>
          <w:sz w:val="24"/>
          <w:szCs w:val="24"/>
          <w:lang w:val="hy-AM"/>
        </w:rPr>
        <w:t>Հայատանի</w:t>
      </w:r>
      <w:proofErr w:type="spellEnd"/>
      <w:r w:rsidRPr="00710360">
        <w:rPr>
          <w:rFonts w:ascii="GHEA Grapalat" w:hAnsi="GHEA Grapalat"/>
          <w:color w:val="000000"/>
          <w:sz w:val="24"/>
          <w:szCs w:val="24"/>
          <w:lang w:val="hy-AM"/>
        </w:rPr>
        <w:t xml:space="preserve"> Հանրապետության պետական բյուջեից </w:t>
      </w:r>
      <w:proofErr w:type="spellStart"/>
      <w:r w:rsidRPr="00710360">
        <w:rPr>
          <w:rFonts w:ascii="GHEA Grapalat" w:hAnsi="GHEA Grapalat"/>
          <w:color w:val="000000"/>
          <w:sz w:val="24"/>
          <w:szCs w:val="24"/>
          <w:lang w:val="hy-AM"/>
        </w:rPr>
        <w:t>սուբվենցիայի</w:t>
      </w:r>
      <w:proofErr w:type="spellEnd"/>
      <w:r w:rsidRPr="00710360">
        <w:rPr>
          <w:rFonts w:ascii="GHEA Grapalat" w:hAnsi="GHEA Grapalat"/>
          <w:color w:val="000000"/>
          <w:sz w:val="24"/>
          <w:szCs w:val="24"/>
          <w:lang w:val="hy-AM"/>
        </w:rPr>
        <w:t xml:space="preserve"> տրամադրման գործընթացի </w:t>
      </w:r>
      <w:r w:rsidRPr="00710360">
        <w:rPr>
          <w:rFonts w:ascii="GHEA Grapalat" w:hAnsi="GHEA Grapalat" w:cs="Sylfaen"/>
          <w:sz w:val="24"/>
          <w:szCs w:val="24"/>
          <w:lang w:val="hy-AM"/>
        </w:rPr>
        <w:t>արդյունավետությունը և համայնքային և պետական բյուջեներից ֆինանսական միջոցների նպատակային օգտագործման ապահովումը:</w:t>
      </w:r>
    </w:p>
    <w:p w14:paraId="5A2C5F6A" w14:textId="77777777" w:rsidR="00E6521F" w:rsidRPr="00710360" w:rsidRDefault="00E6521F" w:rsidP="00E6521F">
      <w:pPr>
        <w:spacing w:after="0" w:line="360" w:lineRule="auto"/>
        <w:ind w:left="-547" w:firstLine="54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3553FB8" w14:textId="77777777" w:rsidR="00E6521F" w:rsidRPr="00710360" w:rsidRDefault="00E6521F" w:rsidP="00E6521F">
      <w:pPr>
        <w:pStyle w:val="ListParagraph"/>
        <w:spacing w:after="0" w:line="360" w:lineRule="auto"/>
        <w:ind w:left="-547" w:firstLine="547"/>
        <w:jc w:val="both"/>
        <w:rPr>
          <w:rFonts w:ascii="GHEA Grapalat" w:hAnsi="GHEA Grapalat"/>
          <w:sz w:val="24"/>
          <w:szCs w:val="24"/>
          <w:lang w:val="hy-AM"/>
        </w:rPr>
      </w:pPr>
      <w:r w:rsidRPr="00710360">
        <w:rPr>
          <w:rFonts w:ascii="GHEA Grapalat" w:hAnsi="GHEA Grapalat"/>
          <w:sz w:val="24"/>
          <w:szCs w:val="24"/>
          <w:lang w:val="af-ZA"/>
        </w:rPr>
        <w:t>7.</w:t>
      </w:r>
      <w:r w:rsidRPr="0071036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10360">
        <w:rPr>
          <w:rFonts w:ascii="GHEA Grapalat" w:hAnsi="GHEA Grapalat"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287A6A5C" w14:textId="77777777" w:rsidR="00E6521F" w:rsidRPr="00710360" w:rsidRDefault="00E6521F" w:rsidP="00E6521F">
      <w:pPr>
        <w:pStyle w:val="ListParagraph"/>
        <w:spacing w:after="0" w:line="360" w:lineRule="auto"/>
        <w:ind w:left="-547" w:firstLine="547"/>
        <w:jc w:val="both"/>
        <w:rPr>
          <w:rFonts w:ascii="GHEA Grapalat" w:hAnsi="GHEA Grapalat"/>
          <w:sz w:val="24"/>
          <w:szCs w:val="24"/>
          <w:lang w:val="hy-AM"/>
        </w:rPr>
      </w:pPr>
    </w:p>
    <w:p w14:paraId="7B4F1047" w14:textId="77777777" w:rsidR="00E6521F" w:rsidRPr="00710360" w:rsidRDefault="00E6521F" w:rsidP="00E6521F">
      <w:pPr>
        <w:pStyle w:val="NormalWeb"/>
        <w:shd w:val="clear" w:color="auto" w:fill="FFFFFF"/>
        <w:spacing w:before="0" w:beforeAutospacing="0" w:after="0" w:afterAutospacing="0" w:line="360" w:lineRule="auto"/>
        <w:ind w:left="-547" w:firstLine="547"/>
        <w:jc w:val="both"/>
        <w:textAlignment w:val="baseline"/>
        <w:rPr>
          <w:rFonts w:ascii="GHEA Grapalat" w:hAnsi="GHEA Grapalat" w:cs="Arian AMU"/>
          <w:bCs/>
          <w:lang w:val="hy-AM"/>
        </w:rPr>
      </w:pPr>
      <w:r w:rsidRPr="00710360">
        <w:rPr>
          <w:rFonts w:ascii="GHEA Grapalat" w:hAnsi="GHEA Grapalat" w:cs="Sylfaen"/>
          <w:bCs/>
          <w:lang w:val="hy-AM"/>
        </w:rPr>
        <w:t xml:space="preserve">   Նախագծի ընդունման կապակցությամբ </w:t>
      </w:r>
      <w:r w:rsidRPr="00710360">
        <w:rPr>
          <w:rFonts w:ascii="GHEA Grapalat" w:hAnsi="GHEA Grapalat" w:cs="Arian AMU"/>
          <w:bCs/>
          <w:lang w:val="hy-AM"/>
        </w:rPr>
        <w:t xml:space="preserve">Հայաստանի Հանրապետության պետական բյուջեում ծախսերի և եկամուտների </w:t>
      </w:r>
      <w:proofErr w:type="spellStart"/>
      <w:r w:rsidRPr="00710360">
        <w:rPr>
          <w:rFonts w:ascii="GHEA Grapalat" w:hAnsi="GHEA Grapalat" w:cs="Arian AMU"/>
          <w:bCs/>
          <w:lang w:val="hy-AM"/>
        </w:rPr>
        <w:t>ավելացումներ</w:t>
      </w:r>
      <w:proofErr w:type="spellEnd"/>
      <w:r w:rsidRPr="00710360">
        <w:rPr>
          <w:rFonts w:ascii="GHEA Grapalat" w:hAnsi="GHEA Grapalat" w:cs="Arian AMU"/>
          <w:bCs/>
          <w:lang w:val="hy-AM"/>
        </w:rPr>
        <w:t xml:space="preserve"> կամ նվազեցումներ չեն նախատեսվում: </w:t>
      </w:r>
    </w:p>
    <w:p w14:paraId="2330713A" w14:textId="77777777" w:rsidR="00E6521F" w:rsidRPr="00710360" w:rsidRDefault="00E6521F" w:rsidP="00E6521F">
      <w:pPr>
        <w:pStyle w:val="NormalWeb"/>
        <w:shd w:val="clear" w:color="auto" w:fill="FFFFFF"/>
        <w:spacing w:before="0" w:beforeAutospacing="0" w:after="0" w:afterAutospacing="0" w:line="360" w:lineRule="auto"/>
        <w:ind w:left="-547" w:firstLine="547"/>
        <w:jc w:val="both"/>
        <w:textAlignment w:val="baseline"/>
        <w:rPr>
          <w:rFonts w:ascii="GHEA Grapalat" w:hAnsi="GHEA Grapalat" w:cs="Arian AMU"/>
          <w:bCs/>
          <w:lang w:val="hy-AM"/>
        </w:rPr>
      </w:pPr>
    </w:p>
    <w:p w14:paraId="1474743F" w14:textId="77777777" w:rsidR="00E6521F" w:rsidRPr="00710360" w:rsidRDefault="00E6521F" w:rsidP="00E6521F">
      <w:pPr>
        <w:spacing w:after="0" w:line="360" w:lineRule="auto"/>
        <w:ind w:left="-547" w:firstLine="54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10360">
        <w:rPr>
          <w:rFonts w:ascii="GHEA Grapalat" w:hAnsi="GHEA Grapalat" w:cs="Sylfaen"/>
          <w:sz w:val="24"/>
          <w:szCs w:val="24"/>
          <w:lang w:val="hy-AM"/>
        </w:rPr>
        <w:t xml:space="preserve">   8.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529C54E0" w14:textId="77777777" w:rsidR="00E6521F" w:rsidRPr="00710360" w:rsidRDefault="00E6521F" w:rsidP="00E6521F">
      <w:pPr>
        <w:spacing w:after="0" w:line="360" w:lineRule="auto"/>
        <w:ind w:left="-547" w:firstLine="54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270F3DC" w14:textId="77777777" w:rsidR="00E6521F" w:rsidRPr="00710360" w:rsidRDefault="00E6521F" w:rsidP="00E6521F">
      <w:pPr>
        <w:pStyle w:val="NormalWeb"/>
        <w:shd w:val="clear" w:color="auto" w:fill="FFFFFF"/>
        <w:spacing w:before="0" w:beforeAutospacing="0" w:after="0" w:afterAutospacing="0" w:line="360" w:lineRule="auto"/>
        <w:ind w:left="-547" w:firstLine="547"/>
        <w:jc w:val="both"/>
        <w:rPr>
          <w:rFonts w:ascii="GHEA Grapalat" w:hAnsi="GHEA Grapalat" w:cs="Sylfaen"/>
          <w:lang w:val="hy-AM"/>
        </w:rPr>
      </w:pPr>
      <w:r w:rsidRPr="00710360">
        <w:rPr>
          <w:rFonts w:ascii="GHEA Grapalat" w:hAnsi="GHEA Grapalat" w:cs="Sylfaen"/>
          <w:lang w:val="hy-AM"/>
        </w:rPr>
        <w:t xml:space="preserve">Որոշման նախագծի </w:t>
      </w:r>
      <w:proofErr w:type="spellStart"/>
      <w:r w:rsidRPr="00710360">
        <w:rPr>
          <w:rFonts w:ascii="GHEA Grapalat" w:hAnsi="GHEA Grapalat" w:cs="Sylfaen"/>
          <w:lang w:val="hy-AM"/>
        </w:rPr>
        <w:t>ընդունմամբ</w:t>
      </w:r>
      <w:proofErr w:type="spellEnd"/>
      <w:r w:rsidRPr="00710360">
        <w:rPr>
          <w:rFonts w:ascii="GHEA Grapalat" w:hAnsi="GHEA Grapalat" w:cs="Sylfaen"/>
          <w:lang w:val="hy-AM"/>
        </w:rPr>
        <w:t xml:space="preserve"> այլ իրավական ակտերում փոփոխություն կատարելու անհրաժեշտություն չի առաջանում։ </w:t>
      </w:r>
    </w:p>
    <w:p w14:paraId="52481AA2" w14:textId="77777777" w:rsidR="00E6521F" w:rsidRPr="00710360" w:rsidRDefault="00E6521F" w:rsidP="00E6521F">
      <w:pPr>
        <w:pStyle w:val="NormalWeb"/>
        <w:shd w:val="clear" w:color="auto" w:fill="FFFFFF"/>
        <w:spacing w:before="0" w:beforeAutospacing="0" w:after="0" w:afterAutospacing="0" w:line="360" w:lineRule="auto"/>
        <w:ind w:left="-547" w:firstLine="547"/>
        <w:jc w:val="both"/>
        <w:rPr>
          <w:rFonts w:ascii="GHEA Grapalat" w:hAnsi="GHEA Grapalat" w:cs="Sylfaen"/>
          <w:lang w:val="hy-AM"/>
        </w:rPr>
      </w:pPr>
    </w:p>
    <w:p w14:paraId="33329F48" w14:textId="77777777" w:rsidR="00E6521F" w:rsidRPr="00710360" w:rsidRDefault="00E6521F" w:rsidP="00E6521F">
      <w:pPr>
        <w:spacing w:after="0" w:line="360" w:lineRule="auto"/>
        <w:ind w:left="-547" w:firstLine="54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10360">
        <w:rPr>
          <w:rFonts w:ascii="GHEA Grapalat" w:hAnsi="GHEA Grapalat" w:cs="Sylfaen"/>
          <w:sz w:val="24"/>
          <w:szCs w:val="24"/>
          <w:lang w:val="hy-AM"/>
        </w:rPr>
        <w:t>9.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38154C3F" w14:textId="77777777" w:rsidR="00E6521F" w:rsidRPr="00710360" w:rsidRDefault="00E6521F" w:rsidP="00E6521F">
      <w:pPr>
        <w:spacing w:after="0" w:line="360" w:lineRule="auto"/>
        <w:ind w:left="-547" w:firstLine="54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41AE47B" w14:textId="77777777" w:rsidR="00E6521F" w:rsidRPr="00710360" w:rsidRDefault="00E6521F" w:rsidP="00E6521F">
      <w:pPr>
        <w:pStyle w:val="NormalWeb"/>
        <w:shd w:val="clear" w:color="auto" w:fill="FFFFFF"/>
        <w:spacing w:before="0" w:beforeAutospacing="0" w:after="0" w:afterAutospacing="0" w:line="360" w:lineRule="auto"/>
        <w:ind w:left="-547" w:firstLine="547"/>
        <w:jc w:val="both"/>
        <w:rPr>
          <w:rFonts w:ascii="GHEA Grapalat" w:hAnsi="GHEA Grapalat" w:cs="Sylfaen"/>
          <w:lang w:val="hy-AM"/>
        </w:rPr>
      </w:pPr>
      <w:r w:rsidRPr="00710360">
        <w:rPr>
          <w:rFonts w:ascii="GHEA Grapalat" w:hAnsi="GHEA Grapalat" w:cs="Sylfaen"/>
          <w:lang w:val="hy-AM"/>
        </w:rPr>
        <w:t>Որոշման նախագիծը բխում է «Հայաստանի վերափոխման ռազմավարություն 2050», «Կառավարության 2021-2026թթ. ծրագիր» /կետ 6</w:t>
      </w:r>
      <w:r w:rsidRPr="00710360">
        <w:rPr>
          <w:rFonts w:ascii="Cambria Math" w:eastAsia="MS Mincho" w:hAnsi="Cambria Math" w:cs="Cambria Math"/>
          <w:lang w:val="hy-AM"/>
        </w:rPr>
        <w:t>․</w:t>
      </w:r>
      <w:r w:rsidRPr="00710360">
        <w:rPr>
          <w:rFonts w:ascii="GHEA Grapalat" w:hAnsi="GHEA Grapalat" w:cs="Sylfaen"/>
          <w:lang w:val="hy-AM"/>
        </w:rPr>
        <w:t xml:space="preserve">6, 2-րդ ենթակետ և կետ 3.2, 3-րդ պարբերության 1-ին ենթակետ/  ռազմավարական փաստաթղթերի դրույթներից և Կայուն զարգացման նպատակներից:  </w:t>
      </w:r>
    </w:p>
    <w:p w14:paraId="36BC031F" w14:textId="77777777" w:rsidR="00E6521F" w:rsidRPr="00710360" w:rsidRDefault="00E6521F" w:rsidP="00E6521F">
      <w:pPr>
        <w:pStyle w:val="NormalWeb"/>
        <w:shd w:val="clear" w:color="auto" w:fill="FFFFFF"/>
        <w:spacing w:before="0" w:beforeAutospacing="0" w:after="0" w:afterAutospacing="0" w:line="360" w:lineRule="auto"/>
        <w:ind w:left="-547" w:firstLine="547"/>
        <w:jc w:val="both"/>
        <w:rPr>
          <w:rFonts w:ascii="GHEA Grapalat" w:hAnsi="GHEA Grapalat" w:cs="Sylfaen"/>
          <w:lang w:val="hy-AM"/>
        </w:rPr>
      </w:pPr>
      <w:r w:rsidRPr="00710360">
        <w:rPr>
          <w:rFonts w:ascii="GHEA Grapalat" w:hAnsi="GHEA Grapalat" w:cs="Sylfaen"/>
          <w:lang w:val="hy-AM"/>
        </w:rPr>
        <w:t>Մասնավորապես</w:t>
      </w:r>
      <w:r w:rsidRPr="00710360">
        <w:rPr>
          <w:rFonts w:ascii="Cambria Math" w:eastAsia="MS Mincho" w:hAnsi="Cambria Math" w:cs="Cambria Math"/>
          <w:lang w:val="hy-AM"/>
        </w:rPr>
        <w:t>․</w:t>
      </w:r>
      <w:r w:rsidRPr="00710360">
        <w:rPr>
          <w:rFonts w:ascii="GHEA Grapalat" w:hAnsi="GHEA Grapalat" w:cs="Sylfaen"/>
          <w:lang w:val="hy-AM"/>
        </w:rPr>
        <w:t xml:space="preserve"> </w:t>
      </w:r>
      <w:proofErr w:type="spellStart"/>
      <w:r w:rsidRPr="00710360">
        <w:rPr>
          <w:rFonts w:ascii="GHEA Grapalat" w:hAnsi="GHEA Grapalat" w:cs="Sylfaen"/>
          <w:lang w:val="hy-AM"/>
        </w:rPr>
        <w:t>սուբվենցիոն</w:t>
      </w:r>
      <w:proofErr w:type="spellEnd"/>
      <w:r w:rsidRPr="00710360">
        <w:rPr>
          <w:rFonts w:ascii="GHEA Grapalat" w:hAnsi="GHEA Grapalat" w:cs="Sylfaen"/>
          <w:lang w:val="hy-AM"/>
        </w:rPr>
        <w:t xml:space="preserve">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</w:t>
      </w:r>
      <w:r w:rsidRPr="00710360">
        <w:rPr>
          <w:rFonts w:ascii="GHEA Grapalat" w:hAnsi="GHEA Grapalat" w:cs="Sylfaen"/>
          <w:lang w:val="hy-AM"/>
        </w:rPr>
        <w:lastRenderedPageBreak/>
        <w:t xml:space="preserve">հարմարավետ ապրելու և գործելու </w:t>
      </w:r>
      <w:proofErr w:type="spellStart"/>
      <w:r w:rsidRPr="00710360">
        <w:rPr>
          <w:rFonts w:ascii="GHEA Grapalat" w:hAnsi="GHEA Grapalat" w:cs="Sylfaen"/>
          <w:lang w:val="hy-AM"/>
        </w:rPr>
        <w:t>կենսամիջավայր</w:t>
      </w:r>
      <w:proofErr w:type="spellEnd"/>
      <w:r w:rsidRPr="00710360">
        <w:rPr>
          <w:rFonts w:ascii="GHEA Grapalat" w:hAnsi="GHEA Grapalat" w:cs="Sylfaen"/>
          <w:lang w:val="hy-AM"/>
        </w:rPr>
        <w:t xml:space="preserve"> դարձնելուն, ինչպես նաև գործարարության և ներդրումների համար բարենպաստ միջավայր ստեղծելուն։   </w:t>
      </w:r>
    </w:p>
    <w:p w14:paraId="65D09E31" w14:textId="77777777" w:rsidR="00E6521F" w:rsidRPr="00710360" w:rsidRDefault="00E6521F" w:rsidP="00E6521F">
      <w:pPr>
        <w:pStyle w:val="NormalWeb"/>
        <w:shd w:val="clear" w:color="auto" w:fill="FFFFFF"/>
        <w:spacing w:before="0" w:beforeAutospacing="0" w:after="0" w:afterAutospacing="0" w:line="360" w:lineRule="auto"/>
        <w:ind w:left="-547" w:firstLine="547"/>
        <w:jc w:val="both"/>
        <w:rPr>
          <w:rFonts w:ascii="GHEA Grapalat" w:hAnsi="GHEA Grapalat" w:cs="Sylfaen"/>
          <w:lang w:val="hy-AM"/>
        </w:rPr>
      </w:pPr>
      <w:r w:rsidRPr="00710360">
        <w:rPr>
          <w:rFonts w:ascii="GHEA Grapalat" w:hAnsi="GHEA Grapalat" w:cs="Sylfaen"/>
          <w:lang w:val="hy-AM"/>
        </w:rPr>
        <w:t>Հայաստանի վերափոխման ռազմավարության 9</w:t>
      </w:r>
      <w:r w:rsidRPr="00710360">
        <w:rPr>
          <w:rFonts w:ascii="Cambria Math" w:eastAsia="MS Mincho" w:hAnsi="Cambria Math" w:cs="Cambria Math"/>
          <w:lang w:val="hy-AM"/>
        </w:rPr>
        <w:t>․</w:t>
      </w:r>
      <w:r w:rsidRPr="00710360">
        <w:rPr>
          <w:rFonts w:ascii="GHEA Grapalat" w:hAnsi="GHEA Grapalat" w:cs="Sylfaen"/>
          <w:lang w:val="hy-AM"/>
        </w:rPr>
        <w:t>2</w:t>
      </w:r>
      <w:r w:rsidRPr="00710360">
        <w:rPr>
          <w:rFonts w:ascii="Cambria Math" w:eastAsia="MS Mincho" w:hAnsi="Cambria Math" w:cs="Cambria Math"/>
          <w:lang w:val="hy-AM"/>
        </w:rPr>
        <w:t>․</w:t>
      </w:r>
      <w:r w:rsidRPr="00710360">
        <w:rPr>
          <w:rFonts w:ascii="GHEA Grapalat" w:hAnsi="GHEA Grapalat" w:cs="Sylfaen"/>
          <w:lang w:val="hy-AM"/>
        </w:rPr>
        <w:t>2 և 9</w:t>
      </w:r>
      <w:r w:rsidRPr="00710360">
        <w:rPr>
          <w:rFonts w:ascii="Cambria Math" w:eastAsia="MS Mincho" w:hAnsi="Cambria Math" w:cs="Cambria Math"/>
          <w:lang w:val="hy-AM"/>
        </w:rPr>
        <w:t>․</w:t>
      </w:r>
      <w:r w:rsidRPr="00710360">
        <w:rPr>
          <w:rFonts w:ascii="GHEA Grapalat" w:hAnsi="GHEA Grapalat" w:cs="Sylfaen"/>
          <w:lang w:val="hy-AM"/>
        </w:rPr>
        <w:t>2</w:t>
      </w:r>
      <w:r w:rsidRPr="00710360">
        <w:rPr>
          <w:rFonts w:ascii="Cambria Math" w:eastAsia="MS Mincho" w:hAnsi="Cambria Math" w:cs="Cambria Math"/>
          <w:lang w:val="hy-AM"/>
        </w:rPr>
        <w:t>․</w:t>
      </w:r>
      <w:r w:rsidRPr="00710360">
        <w:rPr>
          <w:rFonts w:ascii="GHEA Grapalat" w:hAnsi="GHEA Grapalat" w:cs="Sylfaen"/>
          <w:lang w:val="hy-AM"/>
        </w:rPr>
        <w:t>3 գործողությունների համաձայն՝ նպաստում է ֆիզիկական ենթակառուցվածքների  մեջ կապիտալ ներդրումների իրականացմանը և ՀՀ մարզերում հարմարավետ ու գրավիչ պայմանների ապահովմանը։</w:t>
      </w:r>
    </w:p>
    <w:p w14:paraId="0F51A727" w14:textId="77777777" w:rsidR="00E6521F" w:rsidRPr="00710360" w:rsidRDefault="00E6521F" w:rsidP="00E6521F">
      <w:pPr>
        <w:pStyle w:val="NormalWeb"/>
        <w:shd w:val="clear" w:color="auto" w:fill="FFFFFF"/>
        <w:spacing w:before="0" w:beforeAutospacing="0" w:after="0" w:afterAutospacing="0" w:line="360" w:lineRule="auto"/>
        <w:ind w:left="-547" w:firstLine="547"/>
        <w:jc w:val="both"/>
        <w:rPr>
          <w:rFonts w:ascii="GHEA Grapalat" w:hAnsi="GHEA Grapalat" w:cs="Sylfaen"/>
          <w:lang w:val="hy-AM"/>
        </w:rPr>
      </w:pPr>
      <w:r w:rsidRPr="00710360">
        <w:rPr>
          <w:rFonts w:ascii="GHEA Grapalat" w:hAnsi="GHEA Grapalat" w:cs="Sylfaen"/>
          <w:lang w:val="hy-AM"/>
        </w:rPr>
        <w:t xml:space="preserve">Միաժամանակ, որոշման նախագիծը բխում է Կայուն զարգացման 6-րդ նպատակից /6. Ապահովել հասանելիություն և կայուն </w:t>
      </w:r>
      <w:proofErr w:type="spellStart"/>
      <w:r w:rsidRPr="00710360">
        <w:rPr>
          <w:rFonts w:ascii="GHEA Grapalat" w:hAnsi="GHEA Grapalat" w:cs="Sylfaen"/>
          <w:lang w:val="hy-AM"/>
        </w:rPr>
        <w:t>ձևով</w:t>
      </w:r>
      <w:proofErr w:type="spellEnd"/>
      <w:r w:rsidRPr="00710360">
        <w:rPr>
          <w:rFonts w:ascii="GHEA Grapalat" w:hAnsi="GHEA Grapalat" w:cs="Sylfaen"/>
          <w:lang w:val="hy-AM"/>
        </w:rPr>
        <w:t xml:space="preserve"> կառավարել ջուրն ու սանիտարական պայմանները բոլորի համար/, 7-րդ նպատակից  /Ապահովել բոլորի համար մատչելի, հուսալի, կայուն և ժամանակակից էներգիայի հասանելիություն/,  9-րդ նպատակից /Ստեղծել </w:t>
      </w:r>
      <w:proofErr w:type="spellStart"/>
      <w:r w:rsidRPr="00710360">
        <w:rPr>
          <w:rFonts w:ascii="GHEA Grapalat" w:hAnsi="GHEA Grapalat" w:cs="Sylfaen"/>
          <w:lang w:val="hy-AM"/>
        </w:rPr>
        <w:t>դիմակայուն</w:t>
      </w:r>
      <w:proofErr w:type="spellEnd"/>
      <w:r w:rsidRPr="00710360">
        <w:rPr>
          <w:rFonts w:ascii="GHEA Grapalat" w:hAnsi="GHEA Grapalat" w:cs="Sylfaen"/>
          <w:lang w:val="hy-AM"/>
        </w:rPr>
        <w:t xml:space="preserve"> ենթակառուցվածքներ/,  11</w:t>
      </w:r>
      <w:r w:rsidRPr="00710360">
        <w:rPr>
          <w:rFonts w:ascii="Cambria Math" w:eastAsia="MS Mincho" w:hAnsi="Cambria Math" w:cs="Cambria Math"/>
          <w:lang w:val="hy-AM"/>
        </w:rPr>
        <w:t>․</w:t>
      </w:r>
      <w:r w:rsidRPr="00710360">
        <w:rPr>
          <w:rFonts w:ascii="GHEA Grapalat" w:hAnsi="GHEA Grapalat" w:cs="Sylfaen"/>
          <w:lang w:val="hy-AM"/>
        </w:rPr>
        <w:t xml:space="preserve">6-րդ նպատակից /կրճատել քաղաքների բացասական ազդեցությունը շրջակա միջավայրի վրա/, 11,7-րդ նպատակից /հասանելի դարձնել ապահով, </w:t>
      </w:r>
      <w:proofErr w:type="spellStart"/>
      <w:r w:rsidRPr="00710360">
        <w:rPr>
          <w:rFonts w:ascii="GHEA Grapalat" w:hAnsi="GHEA Grapalat" w:cs="Sylfaen"/>
          <w:lang w:val="hy-AM"/>
        </w:rPr>
        <w:t>ներառական</w:t>
      </w:r>
      <w:proofErr w:type="spellEnd"/>
      <w:r w:rsidRPr="00710360">
        <w:rPr>
          <w:rFonts w:ascii="GHEA Grapalat" w:hAnsi="GHEA Grapalat" w:cs="Sylfaen"/>
          <w:lang w:val="hy-AM"/>
        </w:rPr>
        <w:t xml:space="preserve"> և մատչելի, կանաչ և հանրային տարածքները/։</w:t>
      </w:r>
    </w:p>
    <w:p w14:paraId="4A86457B" w14:textId="77777777" w:rsidR="00E6521F" w:rsidRPr="00710360" w:rsidRDefault="00E6521F" w:rsidP="00E6521F">
      <w:pPr>
        <w:pStyle w:val="NormalWeb"/>
        <w:shd w:val="clear" w:color="auto" w:fill="FFFFFF"/>
        <w:spacing w:before="0" w:beforeAutospacing="0" w:after="0" w:afterAutospacing="0" w:line="360" w:lineRule="auto"/>
        <w:ind w:left="-547" w:firstLine="547"/>
        <w:jc w:val="both"/>
        <w:rPr>
          <w:rFonts w:ascii="GHEA Grapalat" w:hAnsi="GHEA Grapalat" w:cs="Sylfaen"/>
          <w:lang w:val="hy-AM"/>
        </w:rPr>
      </w:pPr>
    </w:p>
    <w:p w14:paraId="1C245002" w14:textId="77777777" w:rsidR="00E6521F" w:rsidRPr="00710360" w:rsidRDefault="00E6521F" w:rsidP="00E6521F">
      <w:pPr>
        <w:pStyle w:val="NormalWeb"/>
        <w:shd w:val="clear" w:color="auto" w:fill="FFFFFF"/>
        <w:spacing w:before="0" w:beforeAutospacing="0" w:after="0" w:afterAutospacing="0" w:line="360" w:lineRule="auto"/>
        <w:ind w:left="-547" w:firstLine="547"/>
        <w:jc w:val="both"/>
        <w:rPr>
          <w:rFonts w:ascii="GHEA Grapalat" w:hAnsi="GHEA Grapalat" w:cs="Sylfaen"/>
          <w:lang w:val="hy-AM"/>
        </w:rPr>
      </w:pPr>
    </w:p>
    <w:p w14:paraId="0261D7A2" w14:textId="77777777" w:rsidR="00F12C76" w:rsidRPr="00E6521F" w:rsidRDefault="00F12C76" w:rsidP="00E6521F">
      <w:pPr>
        <w:rPr>
          <w:lang w:val="hy-AM"/>
        </w:rPr>
      </w:pPr>
      <w:bookmarkStart w:id="1" w:name="_GoBack"/>
      <w:bookmarkEnd w:id="1"/>
    </w:p>
    <w:sectPr w:rsidR="00F12C76" w:rsidRPr="00E6521F" w:rsidSect="00D670DB">
      <w:pgSz w:w="11906" w:h="16838" w:code="9"/>
      <w:pgMar w:top="720" w:right="851" w:bottom="36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altName w:val="Arial"/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IDFont+F2">
    <w:altName w:val="Calibri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1002EAF" w:usb1="5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43EA6"/>
    <w:multiLevelType w:val="hybridMultilevel"/>
    <w:tmpl w:val="35D23792"/>
    <w:lvl w:ilvl="0" w:tplc="0409000F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" w15:restartNumberingAfterBreak="0">
    <w:nsid w:val="1F553773"/>
    <w:multiLevelType w:val="hybridMultilevel"/>
    <w:tmpl w:val="CE181AAE"/>
    <w:lvl w:ilvl="0" w:tplc="B12C6C5E">
      <w:start w:val="2023"/>
      <w:numFmt w:val="bullet"/>
      <w:lvlText w:val="-"/>
      <w:lvlJc w:val="left"/>
      <w:pPr>
        <w:ind w:left="45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2A524FE3"/>
    <w:multiLevelType w:val="hybridMultilevel"/>
    <w:tmpl w:val="308CDA26"/>
    <w:lvl w:ilvl="0" w:tplc="0FBC00C8">
      <w:start w:val="3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4" w15:restartNumberingAfterBreak="0">
    <w:nsid w:val="3E3F2A94"/>
    <w:multiLevelType w:val="hybridMultilevel"/>
    <w:tmpl w:val="E14CD104"/>
    <w:lvl w:ilvl="0" w:tplc="1F5EA7B2">
      <w:start w:val="8"/>
      <w:numFmt w:val="bullet"/>
      <w:lvlText w:val="-"/>
      <w:lvlJc w:val="left"/>
      <w:pPr>
        <w:ind w:left="3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7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475"/>
    <w:rsid w:val="00011B01"/>
    <w:rsid w:val="00027B58"/>
    <w:rsid w:val="00076324"/>
    <w:rsid w:val="000872C8"/>
    <w:rsid w:val="000A4A65"/>
    <w:rsid w:val="00107B06"/>
    <w:rsid w:val="00113B64"/>
    <w:rsid w:val="00113E7E"/>
    <w:rsid w:val="00127954"/>
    <w:rsid w:val="00176A42"/>
    <w:rsid w:val="001A4A2A"/>
    <w:rsid w:val="001B4AF2"/>
    <w:rsid w:val="002B55AA"/>
    <w:rsid w:val="002D2DA1"/>
    <w:rsid w:val="003131FF"/>
    <w:rsid w:val="00393CE0"/>
    <w:rsid w:val="003A4DD5"/>
    <w:rsid w:val="003C5592"/>
    <w:rsid w:val="00402D09"/>
    <w:rsid w:val="004614A5"/>
    <w:rsid w:val="00474E58"/>
    <w:rsid w:val="004A0D34"/>
    <w:rsid w:val="004A62A2"/>
    <w:rsid w:val="00503064"/>
    <w:rsid w:val="00507BCB"/>
    <w:rsid w:val="00523242"/>
    <w:rsid w:val="00544DFE"/>
    <w:rsid w:val="00574323"/>
    <w:rsid w:val="005A6113"/>
    <w:rsid w:val="005B0967"/>
    <w:rsid w:val="0060464D"/>
    <w:rsid w:val="00615A77"/>
    <w:rsid w:val="0061797E"/>
    <w:rsid w:val="0062507C"/>
    <w:rsid w:val="00670F52"/>
    <w:rsid w:val="006B5003"/>
    <w:rsid w:val="006C076F"/>
    <w:rsid w:val="006C0B77"/>
    <w:rsid w:val="006D1F93"/>
    <w:rsid w:val="00721882"/>
    <w:rsid w:val="007407F2"/>
    <w:rsid w:val="00744952"/>
    <w:rsid w:val="007611A8"/>
    <w:rsid w:val="007B17C5"/>
    <w:rsid w:val="007C4C70"/>
    <w:rsid w:val="007E3589"/>
    <w:rsid w:val="007F697C"/>
    <w:rsid w:val="00817D2B"/>
    <w:rsid w:val="008242FF"/>
    <w:rsid w:val="00830F77"/>
    <w:rsid w:val="00834336"/>
    <w:rsid w:val="00870751"/>
    <w:rsid w:val="00870C87"/>
    <w:rsid w:val="008A5385"/>
    <w:rsid w:val="008D3FE9"/>
    <w:rsid w:val="008D7D40"/>
    <w:rsid w:val="008F5475"/>
    <w:rsid w:val="009048EC"/>
    <w:rsid w:val="00922C48"/>
    <w:rsid w:val="0096649E"/>
    <w:rsid w:val="00990A46"/>
    <w:rsid w:val="00994B4D"/>
    <w:rsid w:val="009C156A"/>
    <w:rsid w:val="009C6CF6"/>
    <w:rsid w:val="009F36E9"/>
    <w:rsid w:val="00A01563"/>
    <w:rsid w:val="00A254D5"/>
    <w:rsid w:val="00A418F0"/>
    <w:rsid w:val="00A44860"/>
    <w:rsid w:val="00A80F48"/>
    <w:rsid w:val="00A97EBC"/>
    <w:rsid w:val="00AA7363"/>
    <w:rsid w:val="00AD3FD6"/>
    <w:rsid w:val="00B036C7"/>
    <w:rsid w:val="00B17C06"/>
    <w:rsid w:val="00B22943"/>
    <w:rsid w:val="00B91282"/>
    <w:rsid w:val="00B915B7"/>
    <w:rsid w:val="00BA47B5"/>
    <w:rsid w:val="00BD495C"/>
    <w:rsid w:val="00BF7BE5"/>
    <w:rsid w:val="00C24BD3"/>
    <w:rsid w:val="00C537B3"/>
    <w:rsid w:val="00CA5CAF"/>
    <w:rsid w:val="00CF5D35"/>
    <w:rsid w:val="00D055A6"/>
    <w:rsid w:val="00D232FB"/>
    <w:rsid w:val="00D3051C"/>
    <w:rsid w:val="00D34C6A"/>
    <w:rsid w:val="00D47475"/>
    <w:rsid w:val="00D51BFD"/>
    <w:rsid w:val="00D63FC7"/>
    <w:rsid w:val="00D670DB"/>
    <w:rsid w:val="00D90221"/>
    <w:rsid w:val="00D97162"/>
    <w:rsid w:val="00DA7015"/>
    <w:rsid w:val="00DC31B8"/>
    <w:rsid w:val="00DF3B66"/>
    <w:rsid w:val="00DF6395"/>
    <w:rsid w:val="00E0766B"/>
    <w:rsid w:val="00E4481D"/>
    <w:rsid w:val="00E53060"/>
    <w:rsid w:val="00E6521F"/>
    <w:rsid w:val="00E65609"/>
    <w:rsid w:val="00E807B0"/>
    <w:rsid w:val="00EA59DF"/>
    <w:rsid w:val="00EB7614"/>
    <w:rsid w:val="00EB7A48"/>
    <w:rsid w:val="00EE4070"/>
    <w:rsid w:val="00EF1481"/>
    <w:rsid w:val="00F0067C"/>
    <w:rsid w:val="00F12C76"/>
    <w:rsid w:val="00F25FD8"/>
    <w:rsid w:val="00F4531E"/>
    <w:rsid w:val="00F70BD0"/>
    <w:rsid w:val="00F719EF"/>
    <w:rsid w:val="00F74297"/>
    <w:rsid w:val="00F930D5"/>
    <w:rsid w:val="00FB4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E8056"/>
  <w15:chartTrackingRefBased/>
  <w15:docId w15:val="{3E12BB66-AE90-41AC-914D-EE95D58CD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21F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nhideWhenUsed/>
    <w:qFormat/>
    <w:rsid w:val="00D474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47475"/>
    <w:pPr>
      <w:ind w:left="720"/>
      <w:contextualSpacing/>
    </w:p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D47475"/>
    <w:rPr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locked/>
    <w:rsid w:val="00D47475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ext">
    <w:name w:val="Text"/>
    <w:basedOn w:val="Normal"/>
    <w:rsid w:val="00D47475"/>
    <w:pPr>
      <w:overflowPunct w:val="0"/>
      <w:autoSpaceDE w:val="0"/>
      <w:autoSpaceDN w:val="0"/>
      <w:adjustRightInd w:val="0"/>
      <w:spacing w:after="22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n-GB"/>
    </w:rPr>
  </w:style>
  <w:style w:type="paragraph" w:styleId="Footer">
    <w:name w:val="footer"/>
    <w:basedOn w:val="Normal"/>
    <w:link w:val="FooterChar"/>
    <w:unhideWhenUsed/>
    <w:rsid w:val="00D474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D47475"/>
    <w:rPr>
      <w:lang w:val="en-US"/>
    </w:rPr>
  </w:style>
  <w:style w:type="paragraph" w:customStyle="1" w:styleId="Default">
    <w:name w:val="Default"/>
    <w:rsid w:val="0062507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B1FF07-1F86-48B5-B72B-654C2CE8E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1694</Words>
  <Characters>13351</Characters>
  <Application>Microsoft Office Word</Application>
  <DocSecurity>0</DocSecurity>
  <Lines>269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Avetyan</dc:creator>
  <cp:keywords>https://mul2.gov.am/tasks/1203462/oneclick?token=339a78f2883cac9e3722acf3b8d8f9c9</cp:keywords>
  <dc:description/>
  <cp:lastModifiedBy>Hovhannes Apresyan</cp:lastModifiedBy>
  <cp:revision>4</cp:revision>
  <cp:lastPrinted>2025-01-30T14:28:00Z</cp:lastPrinted>
  <dcterms:created xsi:type="dcterms:W3CDTF">2025-08-27T11:55:00Z</dcterms:created>
  <dcterms:modified xsi:type="dcterms:W3CDTF">2025-09-11T05:38:00Z</dcterms:modified>
</cp:coreProperties>
</file>