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C6F41A" w14:textId="77777777" w:rsidR="007074B4" w:rsidRPr="00BC3912" w:rsidRDefault="007074B4" w:rsidP="007074B4">
      <w:pPr>
        <w:spacing w:after="0" w:line="360" w:lineRule="auto"/>
        <w:ind w:firstLine="708"/>
        <w:jc w:val="center"/>
        <w:rPr>
          <w:rFonts w:ascii="GHEA Grapalat" w:hAnsi="GHEA Grapalat"/>
          <w:bCs/>
          <w:i/>
          <w:iCs/>
          <w:sz w:val="24"/>
          <w:szCs w:val="24"/>
          <w:shd w:val="clear" w:color="auto" w:fill="FFFFFF"/>
          <w:lang w:val="hy-AM"/>
        </w:rPr>
      </w:pPr>
      <w:r w:rsidRPr="00BC3912">
        <w:rPr>
          <w:rFonts w:ascii="GHEA Grapalat" w:hAnsi="GHEA Grapalat"/>
          <w:bCs/>
          <w:i/>
          <w:iCs/>
          <w:sz w:val="24"/>
          <w:szCs w:val="24"/>
          <w:shd w:val="clear" w:color="auto" w:fill="FFFFFF"/>
          <w:lang w:val="hy-AM"/>
        </w:rPr>
        <w:t xml:space="preserve">                                                                                                       ՆԱԽԱԳԻԾ</w:t>
      </w:r>
    </w:p>
    <w:p w14:paraId="6C8F7ABC" w14:textId="77777777" w:rsidR="007074B4" w:rsidRPr="00BC3912" w:rsidRDefault="007074B4" w:rsidP="007074B4">
      <w:pPr>
        <w:spacing w:after="0" w:line="360" w:lineRule="auto"/>
        <w:ind w:firstLine="708"/>
        <w:jc w:val="center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</w:p>
    <w:p w14:paraId="576470B6" w14:textId="77777777" w:rsidR="007074B4" w:rsidRPr="00BC3912" w:rsidRDefault="007074B4" w:rsidP="007074B4">
      <w:pPr>
        <w:spacing w:after="0" w:line="360" w:lineRule="auto"/>
        <w:ind w:firstLine="708"/>
        <w:jc w:val="center"/>
        <w:rPr>
          <w:rFonts w:ascii="GHEA Grapalat" w:hAnsi="GHEA Grapalat"/>
          <w:b/>
          <w:sz w:val="12"/>
          <w:szCs w:val="12"/>
          <w:shd w:val="clear" w:color="auto" w:fill="FFFFFF"/>
          <w:lang w:val="hy-AM"/>
        </w:rPr>
      </w:pPr>
    </w:p>
    <w:p w14:paraId="4344DE0B" w14:textId="77777777" w:rsidR="007074B4" w:rsidRPr="00BC3912" w:rsidRDefault="007074B4" w:rsidP="007074B4">
      <w:pPr>
        <w:spacing w:after="0" w:line="360" w:lineRule="auto"/>
        <w:ind w:firstLine="708"/>
        <w:jc w:val="center"/>
        <w:rPr>
          <w:rFonts w:ascii="GHEA Grapalat" w:eastAsia="Times New Roman" w:hAnsi="GHEA Grapalat"/>
          <w:b/>
          <w:sz w:val="24"/>
          <w:szCs w:val="24"/>
          <w:shd w:val="clear" w:color="auto" w:fill="FFFFFF"/>
          <w:lang w:val="hy-AM"/>
        </w:rPr>
      </w:pPr>
      <w:r w:rsidRPr="00BC3912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ՀԱՅԱՍՏԱՆԻ ՀԱՆՐԱՊԵՏՈՒԹՅԱՆ ԿԱՌԱՎԱՐՈՒԹՅՈՒՆ</w:t>
      </w:r>
    </w:p>
    <w:p w14:paraId="4407235D" w14:textId="77777777" w:rsidR="007074B4" w:rsidRPr="00BC3912" w:rsidRDefault="007074B4" w:rsidP="007074B4">
      <w:pPr>
        <w:spacing w:after="0" w:line="360" w:lineRule="auto"/>
        <w:ind w:firstLine="708"/>
        <w:jc w:val="center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BC3912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Ո Ր Ո Շ ՈՒ Մ</w:t>
      </w:r>
    </w:p>
    <w:p w14:paraId="60E478AE" w14:textId="77777777" w:rsidR="007074B4" w:rsidRPr="00BC3912" w:rsidRDefault="007074B4" w:rsidP="007074B4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BC3912">
        <w:rPr>
          <w:rFonts w:ascii="GHEA Grapalat" w:hAnsi="GHEA Grapalat"/>
          <w:sz w:val="24"/>
          <w:szCs w:val="24"/>
          <w:lang w:val="af-ZA"/>
        </w:rPr>
        <w:t xml:space="preserve">            20</w:t>
      </w:r>
      <w:r w:rsidRPr="00BC3912">
        <w:rPr>
          <w:rFonts w:ascii="GHEA Grapalat" w:hAnsi="GHEA Grapalat"/>
          <w:sz w:val="24"/>
          <w:szCs w:val="24"/>
          <w:lang w:val="hy-AM"/>
        </w:rPr>
        <w:t xml:space="preserve">25 </w:t>
      </w:r>
      <w:r w:rsidRPr="00BC391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3912">
        <w:rPr>
          <w:rFonts w:ascii="GHEA Grapalat" w:hAnsi="GHEA Grapalat"/>
          <w:sz w:val="24"/>
          <w:szCs w:val="24"/>
          <w:lang w:val="hy-AM"/>
        </w:rPr>
        <w:t>թվականի</w:t>
      </w:r>
      <w:r w:rsidRPr="00BC3912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BC3912">
        <w:rPr>
          <w:rFonts w:ascii="GHEA Grapalat" w:hAnsi="GHEA Grapalat"/>
          <w:sz w:val="24"/>
          <w:szCs w:val="24"/>
          <w:lang w:val="hy-AM"/>
        </w:rPr>
        <w:t>——————</w:t>
      </w:r>
      <w:r w:rsidRPr="00BC3912">
        <w:rPr>
          <w:rFonts w:ascii="GHEA Grapalat" w:hAnsi="GHEA Grapalat"/>
          <w:sz w:val="24"/>
          <w:szCs w:val="24"/>
          <w:lang w:val="af-ZA"/>
        </w:rPr>
        <w:t xml:space="preserve"> -</w:t>
      </w:r>
      <w:r w:rsidRPr="00BC3912">
        <w:rPr>
          <w:rFonts w:ascii="GHEA Grapalat" w:hAnsi="GHEA Grapalat"/>
          <w:sz w:val="24"/>
          <w:szCs w:val="24"/>
          <w:lang w:val="hy-AM"/>
        </w:rPr>
        <w:t>ի</w:t>
      </w:r>
      <w:r w:rsidRPr="00BC3912">
        <w:rPr>
          <w:rFonts w:ascii="GHEA Grapalat" w:hAnsi="GHEA Grapalat"/>
          <w:sz w:val="24"/>
          <w:szCs w:val="24"/>
          <w:lang w:val="af-ZA"/>
        </w:rPr>
        <w:t xml:space="preserve">   N -  </w:t>
      </w:r>
      <w:r w:rsidRPr="00BC3912">
        <w:rPr>
          <w:rFonts w:ascii="GHEA Grapalat" w:hAnsi="GHEA Grapalat"/>
          <w:sz w:val="24"/>
          <w:szCs w:val="24"/>
          <w:lang w:val="hy-AM"/>
        </w:rPr>
        <w:t>Ն</w:t>
      </w:r>
    </w:p>
    <w:p w14:paraId="37F69982" w14:textId="77777777" w:rsidR="007074B4" w:rsidRPr="00BC3912" w:rsidRDefault="007074B4" w:rsidP="007074B4">
      <w:pPr>
        <w:ind w:left="7200" w:firstLine="720"/>
        <w:rPr>
          <w:rFonts w:ascii="GHEA Grapalat" w:hAnsi="GHEA Grapalat" w:cs="Arial"/>
          <w:i/>
          <w:sz w:val="24"/>
          <w:szCs w:val="24"/>
          <w:lang w:val="hy-AM"/>
        </w:rPr>
      </w:pPr>
    </w:p>
    <w:p w14:paraId="0A6BD218" w14:textId="77777777" w:rsidR="007074B4" w:rsidRPr="00BC3912" w:rsidRDefault="007074B4" w:rsidP="007074B4">
      <w:pPr>
        <w:ind w:left="7200" w:firstLine="720"/>
        <w:rPr>
          <w:rFonts w:ascii="GHEA Grapalat" w:hAnsi="GHEA Grapalat" w:cs="Arial"/>
          <w:i/>
          <w:sz w:val="10"/>
          <w:szCs w:val="10"/>
          <w:lang w:val="hy-AM"/>
        </w:rPr>
      </w:pPr>
    </w:p>
    <w:p w14:paraId="6567893B" w14:textId="77777777" w:rsidR="007074B4" w:rsidRPr="00BC3912" w:rsidRDefault="007074B4" w:rsidP="007074B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BC3912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BC39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ԿԱՌԱՎԱՐՈՒԹՅԱՆ 2006 ԹՎԱԿԱՆԻ ՆՈՅԵՄԲԵՐԻ 16-Ի N 1708-Ն ՈՐՈՇՄԱՆ ՄԵՋ ՓՈՓՈԽՈՒԹՅՈՒՆՆԵՐ ԵՎ ԼՐԱՑՈՒՄՆԵՐ ԿԱՏԱՐԵԼՈՒ ՄԱՍԻՆ</w:t>
      </w:r>
    </w:p>
    <w:p w14:paraId="50088435" w14:textId="77777777" w:rsidR="007074B4" w:rsidRPr="00BC3912" w:rsidRDefault="007074B4" w:rsidP="007074B4">
      <w:pPr>
        <w:pBdr>
          <w:bottom w:val="single" w:sz="12" w:space="1" w:color="auto"/>
        </w:pBd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14:paraId="71C4D50B" w14:textId="77777777" w:rsidR="007074B4" w:rsidRPr="00BC3912" w:rsidRDefault="007074B4" w:rsidP="007074B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sz w:val="24"/>
          <w:szCs w:val="24"/>
          <w:lang w:val="af-ZA"/>
        </w:rPr>
      </w:pPr>
    </w:p>
    <w:p w14:paraId="272E0780" w14:textId="77777777" w:rsidR="007074B4" w:rsidRPr="00BC3912" w:rsidRDefault="007074B4" w:rsidP="007074B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sz w:val="24"/>
          <w:szCs w:val="24"/>
          <w:lang w:val="af-ZA"/>
        </w:rPr>
      </w:pPr>
    </w:p>
    <w:p w14:paraId="2BE280C2" w14:textId="77777777" w:rsidR="007074B4" w:rsidRPr="00BC3912" w:rsidRDefault="007074B4" w:rsidP="007074B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Calibri" w:hAnsi="GHEA Grapalat"/>
          <w:b/>
          <w:bCs/>
          <w:color w:val="000000" w:themeColor="text1"/>
          <w:sz w:val="24"/>
          <w:szCs w:val="24"/>
          <w:lang w:val="hy-AM"/>
        </w:rPr>
      </w:pPr>
      <w:r w:rsidRPr="00BC3912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Ղեկավարվելով «Նորմատիվ իրավական ակտերի մասին» օրենքի 33-րդ և 34-րդ հոդվածների</w:t>
      </w:r>
      <w:r w:rsidRPr="00BC3912">
        <w:rPr>
          <w:rFonts w:ascii="GHEA Grapalat" w:hAnsi="GHEA Grapalat"/>
          <w:color w:val="000000"/>
          <w:sz w:val="21"/>
          <w:szCs w:val="21"/>
          <w:lang w:val="af-ZA"/>
        </w:rPr>
        <w:t xml:space="preserve"> </w:t>
      </w:r>
      <w:r w:rsidRPr="00BC3912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դրույթներով` Հայաստանի Հանրապետության կառավարությունը</w:t>
      </w:r>
      <w:r w:rsidRPr="00BC3912">
        <w:rPr>
          <w:rFonts w:ascii="Calibri" w:eastAsia="Calibri" w:hAnsi="Calibri" w:cs="Calibri"/>
          <w:color w:val="000000" w:themeColor="text1"/>
          <w:sz w:val="24"/>
          <w:szCs w:val="24"/>
          <w:lang w:val="hy-AM"/>
        </w:rPr>
        <w:t> </w:t>
      </w:r>
      <w:r w:rsidRPr="00BC3912">
        <w:rPr>
          <w:rFonts w:ascii="GHEA Grapalat" w:eastAsia="Calibri" w:hAnsi="GHEA Grapalat"/>
          <w:b/>
          <w:bCs/>
          <w:color w:val="000000" w:themeColor="text1"/>
          <w:sz w:val="24"/>
          <w:szCs w:val="24"/>
          <w:lang w:val="hy-AM"/>
        </w:rPr>
        <w:t>որոշում է.</w:t>
      </w:r>
    </w:p>
    <w:p w14:paraId="2B72625A" w14:textId="77777777" w:rsidR="007074B4" w:rsidRPr="00BC3912" w:rsidRDefault="007074B4" w:rsidP="007074B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Calibri" w:hAnsi="GHEA Grapalat"/>
          <w:b/>
          <w:bCs/>
          <w:color w:val="000000" w:themeColor="text1"/>
          <w:sz w:val="24"/>
          <w:szCs w:val="24"/>
          <w:lang w:val="hy-AM"/>
        </w:rPr>
      </w:pPr>
    </w:p>
    <w:p w14:paraId="5E33E24C" w14:textId="77777777" w:rsidR="007074B4" w:rsidRPr="00BC3912" w:rsidRDefault="007074B4" w:rsidP="007074B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Calibri" w:hAnsi="GHEA Grapalat"/>
          <w:b/>
          <w:bCs/>
          <w:color w:val="000000" w:themeColor="text1"/>
          <w:sz w:val="24"/>
          <w:szCs w:val="24"/>
          <w:lang w:val="hy-AM"/>
        </w:rPr>
      </w:pPr>
    </w:p>
    <w:p w14:paraId="077D6204" w14:textId="77777777" w:rsidR="007074B4" w:rsidRPr="00BC3912" w:rsidRDefault="007074B4" w:rsidP="007074B4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C3912">
        <w:rPr>
          <w:rFonts w:ascii="GHEA Grapalat" w:eastAsia="Calibri" w:hAnsi="GHEA Grapalat" w:cs="Arial"/>
          <w:sz w:val="24"/>
          <w:szCs w:val="24"/>
          <w:lang w:val="hy-AM"/>
        </w:rPr>
        <w:t>1</w:t>
      </w:r>
      <w:bookmarkStart w:id="0" w:name="_Hlk63766216"/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Calibri" w:hAnsi="GHEA Grapalat" w:cs="Arial"/>
          <w:sz w:val="24"/>
          <w:szCs w:val="24"/>
          <w:lang w:val="hy-AM"/>
        </w:rPr>
        <w:t xml:space="preserve"> Հայաստանի</w:t>
      </w:r>
      <w:r w:rsidRPr="00BC3912">
        <w:rPr>
          <w:rFonts w:ascii="GHEA Grapalat" w:eastAsia="Calibri" w:hAnsi="GHEA Grapalat"/>
          <w:sz w:val="24"/>
          <w:szCs w:val="24"/>
          <w:lang w:val="hy-AM"/>
        </w:rPr>
        <w:t xml:space="preserve"> Հանրապետության կառավարության 2006 թվականի նոյեմբերի   16-ի «Հայաստանի Հանրապետության պետական բյուջեից համայնքներին սուբվենցիաների տրամադրման կարգը հաստատելու մասին» N 1708-Ն որոշման</w:t>
      </w:r>
      <w:bookmarkEnd w:id="0"/>
      <w:r w:rsidRPr="00BC39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մեջ կատարել հետևյալ փոփոխությունները և լրացումները՝</w:t>
      </w:r>
    </w:p>
    <w:p w14:paraId="7025F636" w14:textId="77777777" w:rsidR="007074B4" w:rsidRPr="00BC3912" w:rsidRDefault="007074B4" w:rsidP="007074B4">
      <w:pPr>
        <w:pStyle w:val="ListParagraph"/>
        <w:numPr>
          <w:ilvl w:val="0"/>
          <w:numId w:val="17"/>
        </w:numPr>
        <w:tabs>
          <w:tab w:val="left" w:pos="99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C39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որոշման N 1 հավելվածը լրացնել հետևյալ բովանդակությամբ 5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BC39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1-ին կետով՝</w:t>
      </w:r>
    </w:p>
    <w:p w14:paraId="7B636FBF" w14:textId="77777777" w:rsidR="007074B4" w:rsidRPr="00BC3912" w:rsidRDefault="007074B4" w:rsidP="007074B4">
      <w:pPr>
        <w:spacing w:after="0"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BC3912">
        <w:rPr>
          <w:rFonts w:ascii="GHEA Grapalat" w:eastAsia="Calibri" w:hAnsi="GHEA Grapalat"/>
          <w:sz w:val="24"/>
          <w:szCs w:val="24"/>
          <w:lang w:val="hy-AM"/>
        </w:rPr>
        <w:t>«5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Calibri" w:hAnsi="GHEA Grapalat"/>
          <w:sz w:val="24"/>
          <w:szCs w:val="24"/>
          <w:lang w:val="hy-AM"/>
        </w:rPr>
        <w:t>1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Calibri" w:hAnsi="GHEA Grapalat"/>
          <w:sz w:val="24"/>
          <w:szCs w:val="24"/>
          <w:lang w:val="hy-AM"/>
        </w:rPr>
        <w:t xml:space="preserve"> Սույն ոոշման 2-րդ հավելվածով հաստատված Հայաստանի Հանրապետության պետական տարեկան բյուջեներով նախատեսված սուբվենցիաներից բացի Հայաստանի Հանրապետության համայնքների տնտեսական և սոցիալական ենթակառուցվածքների զարգացմանն ուղղված </w:t>
      </w:r>
      <w:bookmarkStart w:id="1" w:name="_Hlk188882862"/>
      <w:r w:rsidRPr="00BC3912">
        <w:rPr>
          <w:rFonts w:ascii="GHEA Grapalat" w:eastAsia="Calibri" w:hAnsi="GHEA Grapalat"/>
          <w:sz w:val="24"/>
          <w:szCs w:val="24"/>
          <w:lang w:val="hy-AM"/>
        </w:rPr>
        <w:t xml:space="preserve">սուբվենցիայի տրամադրման գործընթացի </w:t>
      </w:r>
      <w:bookmarkEnd w:id="1"/>
      <w:r w:rsidRPr="00BC3912">
        <w:rPr>
          <w:rFonts w:ascii="GHEA Grapalat" w:eastAsia="Calibri" w:hAnsi="GHEA Grapalat"/>
          <w:sz w:val="24"/>
          <w:szCs w:val="24"/>
          <w:lang w:val="hy-AM"/>
        </w:rPr>
        <w:t>շրջանակներում համայնքին սուբվենցիան տրամադրվում է Հայաստանի Հանրապետության կառավարության համապատասխան որոշմամբ համաֆինանսավորման հատկացման և համապատասխան մարզպետի աշխատակազմի ու համայնքի միջև կնքված սուբվենցիայի տրամադրման մասին պայմանագրի հիման վրա:»։</w:t>
      </w:r>
    </w:p>
    <w:p w14:paraId="30C2F596" w14:textId="77777777" w:rsidR="007074B4" w:rsidRPr="00BC3912" w:rsidRDefault="007074B4" w:rsidP="007074B4">
      <w:pPr>
        <w:pStyle w:val="ListParagraph"/>
        <w:numPr>
          <w:ilvl w:val="0"/>
          <w:numId w:val="17"/>
        </w:numPr>
        <w:tabs>
          <w:tab w:val="left" w:pos="1080"/>
        </w:tabs>
        <w:spacing w:after="0" w:line="360" w:lineRule="auto"/>
        <w:ind w:left="0"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BC39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որոշման N 2 հավելվածի՝</w:t>
      </w:r>
    </w:p>
    <w:p w14:paraId="4254576E" w14:textId="77777777" w:rsidR="007074B4" w:rsidRPr="00BC3912" w:rsidRDefault="007074B4" w:rsidP="007074B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C39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BC3912">
        <w:rPr>
          <w:rFonts w:ascii="GHEA Grapalat" w:eastAsia="MS Mincho" w:hAnsi="GHEA Grapalat" w:cs="MS Mincho"/>
          <w:sz w:val="24"/>
          <w:szCs w:val="24"/>
          <w:lang w:val="hy-AM" w:eastAsia="ru-RU"/>
        </w:rPr>
        <w:t xml:space="preserve"> 2-րդ կետից հանել «, </w:t>
      </w:r>
      <w:r w:rsidRPr="00BC3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ինչպես նաև որպես բացառություն՝ բազմաբնակարան շենքերի ընդհանուր բաժնային սեփականության գույքի նորոգման հայտերը» բառերը</w:t>
      </w:r>
      <w:r w:rsidRPr="00BC3912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38AAEBEE" w14:textId="77777777" w:rsidR="007074B4" w:rsidRPr="00BC3912" w:rsidRDefault="007074B4" w:rsidP="007074B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C3912">
        <w:rPr>
          <w:rFonts w:ascii="GHEA Grapalat" w:eastAsia="MS Mincho" w:hAnsi="GHEA Grapalat" w:cs="Sylfaen"/>
          <w:sz w:val="24"/>
          <w:szCs w:val="24"/>
          <w:lang w:val="hy-AM" w:eastAsia="ru-RU"/>
        </w:rPr>
        <w:t>բ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BC3912">
        <w:rPr>
          <w:rFonts w:ascii="GHEA Grapalat" w:eastAsia="MS Mincho" w:hAnsi="GHEA Grapalat" w:cs="MS Mincho"/>
          <w:sz w:val="24"/>
          <w:szCs w:val="24"/>
          <w:lang w:val="hy-AM" w:eastAsia="ru-RU"/>
        </w:rPr>
        <w:t xml:space="preserve"> 3-րդ կետի 1-ին ենթակետը հանել.</w:t>
      </w:r>
    </w:p>
    <w:p w14:paraId="1029E28E" w14:textId="77777777" w:rsidR="007074B4" w:rsidRPr="00BC3912" w:rsidRDefault="007074B4" w:rsidP="007074B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BC3912">
        <w:rPr>
          <w:rFonts w:ascii="GHEA Grapalat" w:eastAsia="MS Mincho" w:hAnsi="GHEA Grapalat" w:cs="MS Mincho"/>
          <w:sz w:val="24"/>
          <w:szCs w:val="24"/>
          <w:lang w:val="hy-AM" w:eastAsia="ru-RU"/>
        </w:rPr>
        <w:t>գ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BC3912">
        <w:rPr>
          <w:rFonts w:ascii="GHEA Grapalat" w:eastAsia="MS Mincho" w:hAnsi="GHEA Grapalat" w:cs="MS Mincho"/>
          <w:sz w:val="24"/>
          <w:szCs w:val="24"/>
          <w:lang w:val="hy-AM" w:eastAsia="ru-RU"/>
        </w:rPr>
        <w:t xml:space="preserve"> 3-րդ կետի 2-րդ ենթակետում «5,0» թվերը փոխարինել «10,0» թվերով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</w:p>
    <w:p w14:paraId="31E513F0" w14:textId="77777777" w:rsidR="007074B4" w:rsidRPr="00BC3912" w:rsidRDefault="007074B4" w:rsidP="007074B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BC3912">
        <w:rPr>
          <w:rFonts w:ascii="GHEA Grapalat" w:eastAsia="MS Mincho" w:hAnsi="GHEA Grapalat" w:cs="MS Mincho"/>
          <w:sz w:val="24"/>
          <w:szCs w:val="24"/>
          <w:lang w:val="hy-AM" w:eastAsia="ru-RU"/>
        </w:rPr>
        <w:t>դ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BC3912">
        <w:rPr>
          <w:rFonts w:ascii="GHEA Grapalat" w:eastAsia="MS Mincho" w:hAnsi="GHEA Grapalat" w:cs="MS Mincho"/>
          <w:sz w:val="24"/>
          <w:szCs w:val="24"/>
          <w:lang w:val="hy-AM" w:eastAsia="ru-RU"/>
        </w:rPr>
        <w:t xml:space="preserve"> 3-րդ կետի 3-րդ և 4-րդ ենթակետերը շարադրել հետևյալ խմբագրությամբ 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BC3912">
        <w:rPr>
          <w:rFonts w:ascii="GHEA Grapalat" w:eastAsia="MS Mincho" w:hAnsi="GHEA Grapalat" w:cs="MS Mincho"/>
          <w:sz w:val="24"/>
          <w:szCs w:val="24"/>
          <w:lang w:val="hy-AM" w:eastAsia="ru-RU"/>
        </w:rPr>
        <w:t xml:space="preserve"> </w:t>
      </w:r>
    </w:p>
    <w:p w14:paraId="3C3ABA6D" w14:textId="77777777" w:rsidR="007074B4" w:rsidRPr="00BC3912" w:rsidRDefault="007074B4" w:rsidP="007074B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BC3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«3) 500,0-ից մինչև 1,0 մլրդ դրամ համայնքային բյուջե ունեցող համայնքների դեպքում՝ յուրաքանչյուր ծրագրի համար ընթացիկ տարվա համայնքային բյուջեների ֆոնդային մասից 25,0 մլն դրամ և ավելի համաֆինանսավորվող հայտերը</w:t>
      </w:r>
      <w:bookmarkStart w:id="2" w:name="_Hlk198300107"/>
      <w:r w:rsidRPr="00BC3912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340EB214" w14:textId="77777777" w:rsidR="007074B4" w:rsidRPr="00BC3912" w:rsidRDefault="007074B4" w:rsidP="007074B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C3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4) 1,0 մլրդ և ավելի դրամ համայնքային բյուջե ունեցող համայնքների դեպքում՝ յուրաքանչյուր ծրագրի համար  ընթացիկ տարվա համայնքային բյուջեների ֆոնդային մասից 50,0 մլն դրամ և ավելի </w:t>
      </w:r>
      <w:bookmarkStart w:id="3" w:name="_Hlk198300435"/>
      <w:r w:rsidRPr="00BC3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համաֆինանսավորվող հայտերը</w:t>
      </w:r>
      <w:bookmarkEnd w:id="3"/>
      <w:r w:rsidRPr="00BC3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։»</w:t>
      </w:r>
      <w:r w:rsidRPr="00BC3912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32D271DF" w14:textId="77777777" w:rsidR="007074B4" w:rsidRPr="00BC3912" w:rsidRDefault="007074B4" w:rsidP="007074B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BC3912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ե</w:t>
      </w:r>
      <w:r w:rsidRPr="00BC3912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BC3912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4-րդ կետը շարադրել հետևյալ խմբագրությամբ</w:t>
      </w:r>
    </w:p>
    <w:p w14:paraId="4E67523A" w14:textId="77777777" w:rsidR="007074B4" w:rsidRPr="00BC3912" w:rsidRDefault="007074B4" w:rsidP="007074B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C3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«4</w:t>
      </w:r>
      <w:r w:rsidRPr="00BC3912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BC3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համայնքների տնտեսական և սոցիալական ենթակառուցվածքների զարգացմանն ուղղված սուբվենցիաներ ստանալու նպատակով համայնքների ղեկավարները (բացառությամբ Երևանի քաղաքապետի) սույն կարգի 12-րդ կետի դրույթների համաձայն կազմում են սուբվենցիայի ամբողջական փաթեթները և ներկայացնում համապատասխան մարզպետների աշխատակազմեր մինչև ծրագրի իրականացման տարվան նախորդող տարվա օգոստոսի 15-ը։ 2026  թվականի սուբվենցիոն փաթեթները ներկայացվում են համապատասխան մարզպետի աշխատակազմ ՝ մինչև 2026 թվականի մարտի 1-ը։</w:t>
      </w:r>
      <w:r w:rsidRPr="00BC3912">
        <w:rPr>
          <w:rFonts w:ascii="GHEA Grapalat" w:eastAsia="Calibri" w:hAnsi="GHEA Grapalat"/>
          <w:sz w:val="24"/>
          <w:szCs w:val="24"/>
          <w:lang w:val="hy-AM"/>
        </w:rPr>
        <w:t>»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6CCA4938" w14:textId="77777777" w:rsidR="007074B4" w:rsidRPr="00BC3912" w:rsidRDefault="007074B4" w:rsidP="007074B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>զ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MS Mincho" w:hAnsi="GHEA Grapalat" w:cs="Cambria Math"/>
          <w:sz w:val="24"/>
          <w:szCs w:val="24"/>
          <w:lang w:val="hy-AM"/>
        </w:rPr>
        <w:t xml:space="preserve"> </w:t>
      </w:r>
      <w:r w:rsidRPr="00BC3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ուժը կորցրած ճանաչել  5-ից 10-րդ կ</w:t>
      </w: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>ետերը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2767D47E" w14:textId="77777777" w:rsidR="007074B4" w:rsidRPr="00BC3912" w:rsidRDefault="007074B4" w:rsidP="007074B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>է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 xml:space="preserve"> 11-րդ կետում «</w:t>
      </w:r>
      <w:r w:rsidRPr="00BC3912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ցուցանիշների համապատասխանության» բառերից հետո լրացնել «,</w:t>
      </w:r>
      <w:r w:rsidRPr="00BC3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ինչպես նաև մարզի սոցիալ-տնտեսական զարգացման» բառերը, «դեկտեմբերի 5» բառերը փոխարինել «սեպտեմբերի 1» բառերով, ինչպես նաև կետում «2023» թիվը փոխարինել «2026» թվով</w:t>
      </w:r>
      <w:r w:rsidRPr="00BC3912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554FB605" w14:textId="77777777" w:rsidR="007074B4" w:rsidRPr="00BC3912" w:rsidRDefault="007074B4" w:rsidP="007074B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BC3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BC3912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BC3912">
        <w:rPr>
          <w:rFonts w:ascii="GHEA Grapalat" w:eastAsia="MS Mincho" w:hAnsi="GHEA Grapalat" w:cs="Cambria Math"/>
          <w:color w:val="000000"/>
          <w:sz w:val="24"/>
          <w:szCs w:val="24"/>
          <w:lang w:val="hy-AM"/>
        </w:rPr>
        <w:t xml:space="preserve"> </w:t>
      </w: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>լրացնել</w:t>
      </w:r>
      <w:r w:rsidRPr="00BC39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հետևյալ բովանդակությամբ 11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BC39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1-ին </w:t>
      </w:r>
      <w:r w:rsidRPr="00BC3912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կետով</w:t>
      </w:r>
      <w:r w:rsidRPr="00BC3912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6E06CC42" w14:textId="77777777" w:rsidR="007074B4" w:rsidRPr="00BC3912" w:rsidRDefault="007074B4" w:rsidP="007074B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C3912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«11.1 </w:t>
      </w:r>
      <w:r w:rsidRPr="00BC3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Հրատապ, անհետաձգելի կամ առաջնահերթության կարգով իրականացման ենթակա  սուբվենցիոն ծրագրերի համար սույն կարգի 4-րդ և 11-րդ կետերով ամրագրված վերջնաժամկետները կարող են չդիտարկվել Հայաստանի Հանրապետության տարածքային կառավարման և ենթակառուցվածքների նախարարի առաջարկությամբ՝ </w:t>
      </w:r>
      <w:r w:rsidRPr="00BC3912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Հայաստանի Հանրապետության վարչապետի որոշմամբ ստեղծված սուբվենցիայի ծրագրերի գնահատման միջգերատեսչական հանձնաժողովի (այսուհետ` հանձնաժողով) </w:t>
      </w:r>
      <w:r w:rsidRPr="00BC3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համաձայնությամբ</w:t>
      </w:r>
      <w:r w:rsidRPr="00BC3912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BC3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Pr="00BC3912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bookmarkEnd w:id="2"/>
    <w:p w14:paraId="15D6F624" w14:textId="77777777" w:rsidR="007074B4" w:rsidRPr="00BC3912" w:rsidRDefault="007074B4" w:rsidP="007074B4">
      <w:pPr>
        <w:pStyle w:val="ListParagraph"/>
        <w:tabs>
          <w:tab w:val="left" w:pos="10042"/>
        </w:tabs>
        <w:spacing w:after="0" w:line="360" w:lineRule="auto"/>
        <w:ind w:left="0" w:right="270" w:firstLine="63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C3912">
        <w:rPr>
          <w:rFonts w:ascii="GHEA Grapalat" w:eastAsia="MS Mincho" w:hAnsi="GHEA Grapalat" w:cs="Courier New"/>
          <w:color w:val="000000"/>
          <w:sz w:val="24"/>
          <w:szCs w:val="24"/>
          <w:lang w:val="hy-AM"/>
        </w:rPr>
        <w:t>թ</w:t>
      </w:r>
      <w:r w:rsidRPr="00BC3912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BC3912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</w:t>
      </w:r>
      <w:r w:rsidRPr="00BC3912">
        <w:rPr>
          <w:rFonts w:ascii="GHEA Grapalat" w:eastAsia="Calibri" w:hAnsi="GHEA Grapalat"/>
          <w:sz w:val="24"/>
          <w:szCs w:val="24"/>
          <w:lang w:val="hy-AM"/>
        </w:rPr>
        <w:t>12-րդ կետի 4-րդ  ենթակետում «նախագծանախահաշվային» բառը փոխարինել «</w:t>
      </w:r>
      <w:r w:rsidRPr="00BC3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նախագծային» բառով, </w:t>
      </w:r>
      <w:r w:rsidRPr="00BC3912">
        <w:rPr>
          <w:rFonts w:ascii="GHEA Grapalat" w:eastAsia="Calibri" w:hAnsi="GHEA Grapalat"/>
          <w:sz w:val="24"/>
          <w:szCs w:val="24"/>
          <w:lang w:val="hy-AM"/>
        </w:rPr>
        <w:t>«շահագրգիռ մարմինների» բառերը փոխարինել «մատակարար կազմակերպությունների» բառերով, «համաձայնեցումները և» բառերից հետո հանել  «(կամ)» բառը և «համապատասխան» բառից հետո լրացնել «</w:t>
      </w:r>
      <w:bookmarkStart w:id="4" w:name="_Hlk194394920"/>
      <w:r w:rsidRPr="00BC3912">
        <w:rPr>
          <w:rFonts w:ascii="GHEA Grapalat" w:eastAsia="Calibri" w:hAnsi="GHEA Grapalat"/>
          <w:sz w:val="24"/>
          <w:szCs w:val="24"/>
          <w:lang w:val="hy-AM"/>
        </w:rPr>
        <w:t>նախագծային փաստաթղթերի կազման</w:t>
      </w:r>
      <w:bookmarkEnd w:id="4"/>
      <w:r w:rsidRPr="00BC3912">
        <w:rPr>
          <w:rFonts w:ascii="GHEA Grapalat" w:eastAsia="Calibri" w:hAnsi="GHEA Grapalat"/>
          <w:sz w:val="24"/>
          <w:szCs w:val="24"/>
          <w:lang w:val="hy-AM"/>
        </w:rPr>
        <w:t xml:space="preserve"> համար» բառերը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72AD87C9" w14:textId="77777777" w:rsidR="007074B4" w:rsidRPr="00BC3912" w:rsidRDefault="007074B4" w:rsidP="007074B4">
      <w:pPr>
        <w:shd w:val="clear" w:color="auto" w:fill="FFFFFF"/>
        <w:tabs>
          <w:tab w:val="left" w:pos="10042"/>
        </w:tabs>
        <w:spacing w:after="0" w:line="360" w:lineRule="auto"/>
        <w:ind w:firstLine="63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BC3912">
        <w:rPr>
          <w:rFonts w:ascii="GHEA Grapalat" w:eastAsia="Calibri" w:hAnsi="GHEA Grapalat"/>
          <w:sz w:val="24"/>
          <w:szCs w:val="24"/>
          <w:lang w:val="hy-AM"/>
        </w:rPr>
        <w:t>ժ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BC3912">
        <w:rPr>
          <w:rFonts w:ascii="GHEA Grapalat" w:eastAsia="Calibri" w:hAnsi="GHEA Grapalat"/>
          <w:sz w:val="24"/>
          <w:szCs w:val="24"/>
          <w:lang w:val="hy-AM"/>
        </w:rPr>
        <w:t>12-րդ կետը լրացնել հետևյալ բովանդակությամբ  4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>1-</w:t>
      </w:r>
      <w:r w:rsidRPr="00BC3912">
        <w:rPr>
          <w:rFonts w:ascii="GHEA Grapalat" w:eastAsia="Calibri" w:hAnsi="GHEA Grapalat"/>
          <w:sz w:val="24"/>
          <w:szCs w:val="24"/>
          <w:lang w:val="hy-AM"/>
        </w:rPr>
        <w:t>ից 4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>3</w:t>
      </w:r>
      <w:r w:rsidRPr="00BC3912">
        <w:rPr>
          <w:rFonts w:ascii="GHEA Grapalat" w:eastAsia="Calibri" w:hAnsi="GHEA Grapalat"/>
          <w:sz w:val="24"/>
          <w:szCs w:val="24"/>
          <w:lang w:val="hy-AM"/>
        </w:rPr>
        <w:t>-րդ, 5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Calibri" w:hAnsi="GHEA Grapalat"/>
          <w:sz w:val="24"/>
          <w:szCs w:val="24"/>
          <w:lang w:val="hy-AM"/>
        </w:rPr>
        <w:t>4-րդ և 7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Calibri" w:hAnsi="GHEA Grapalat"/>
          <w:sz w:val="24"/>
          <w:szCs w:val="24"/>
          <w:lang w:val="hy-AM"/>
        </w:rPr>
        <w:t>3-րդ  ենթակետերով՝</w:t>
      </w:r>
    </w:p>
    <w:p w14:paraId="063F1984" w14:textId="77777777" w:rsidR="007074B4" w:rsidRPr="00BC3912" w:rsidRDefault="007074B4" w:rsidP="007074B4">
      <w:pPr>
        <w:shd w:val="clear" w:color="auto" w:fill="FFFFFF"/>
        <w:tabs>
          <w:tab w:val="left" w:pos="10042"/>
        </w:tabs>
        <w:spacing w:after="0" w:line="360" w:lineRule="auto"/>
        <w:ind w:firstLine="63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C3912">
        <w:rPr>
          <w:rFonts w:ascii="GHEA Grapalat" w:eastAsia="Calibri" w:hAnsi="GHEA Grapalat"/>
          <w:sz w:val="24"/>
          <w:szCs w:val="24"/>
          <w:lang w:val="hy-AM"/>
        </w:rPr>
        <w:t>«4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Calibri" w:hAnsi="GHEA Grapalat"/>
          <w:sz w:val="24"/>
          <w:szCs w:val="24"/>
          <w:lang w:val="hy-AM"/>
        </w:rPr>
        <w:t>1) հասարակական շենքերի և նախադպրոցական հաստատությունների վերակառուցման, հիմնանորոգման դեպքերում՝ օբյեկտի, իսկ կառուցման դեպքերում՝ հողատարածքի  սեփականության իրավունքի պետական գրանցման վկայականը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3DC29B38" w14:textId="77777777" w:rsidR="007074B4" w:rsidRPr="00BC3912" w:rsidRDefault="007074B4" w:rsidP="007074B4">
      <w:pPr>
        <w:tabs>
          <w:tab w:val="left" w:pos="10042"/>
        </w:tabs>
        <w:spacing w:after="0" w:line="360" w:lineRule="auto"/>
        <w:ind w:firstLine="63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BC3912">
        <w:rPr>
          <w:rFonts w:ascii="GHEA Grapalat" w:eastAsia="Calibri" w:hAnsi="GHEA Grapalat"/>
          <w:sz w:val="24"/>
          <w:szCs w:val="24"/>
          <w:lang w:val="hy-AM"/>
        </w:rPr>
        <w:t>4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>2</w:t>
      </w:r>
      <w:r w:rsidRPr="00BC3912">
        <w:rPr>
          <w:rFonts w:ascii="GHEA Grapalat" w:eastAsia="Calibri" w:hAnsi="GHEA Grapalat"/>
          <w:sz w:val="24"/>
          <w:szCs w:val="24"/>
          <w:lang w:val="hy-AM"/>
        </w:rPr>
        <w:t xml:space="preserve">) </w:t>
      </w:r>
      <w:r w:rsidRPr="00BC3912">
        <w:rPr>
          <w:rFonts w:ascii="GHEA Grapalat" w:hAnsi="GHEA Grapalat" w:cs="Sylfaen"/>
          <w:bCs/>
          <w:sz w:val="24"/>
          <w:szCs w:val="24"/>
          <w:lang w:val="hy-AM"/>
        </w:rPr>
        <w:t>hասարակական շենքերի և նախադպրոցական շենքերի կառուցման, վերակառուցման և հիմնանորոգման դեպքերում՝  նախագծային փաստաթղթերում հաշմանդամություն  ունեցող անձանց համար շենքերի շահագործման մատչելիության, ինչպես նաև կլիմայի փոփոխության հետ հարմարվողականության՝ շենքերի էներգաարդյունավետ ջերմամեկուսացման և էներգախնայող (ջեռուցման և սառնամատակարարման) համակարգերի  ներառումը</w:t>
      </w:r>
      <w:r w:rsidRPr="00BC3912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</w:p>
    <w:p w14:paraId="6DC98B02" w14:textId="77777777" w:rsidR="007074B4" w:rsidRPr="00BC3912" w:rsidRDefault="007074B4" w:rsidP="007074B4">
      <w:pPr>
        <w:spacing w:after="0"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C3912">
        <w:rPr>
          <w:rFonts w:ascii="GHEA Grapalat" w:hAnsi="GHEA Grapalat" w:cs="Sylfaen"/>
          <w:bCs/>
          <w:sz w:val="24"/>
          <w:szCs w:val="24"/>
          <w:lang w:val="hy-AM"/>
        </w:rPr>
        <w:t xml:space="preserve">        4</w:t>
      </w:r>
      <w:r w:rsidRPr="00BC3912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  <w:r w:rsidRPr="00BC3912">
        <w:rPr>
          <w:rFonts w:ascii="GHEA Grapalat" w:hAnsi="GHEA Grapalat" w:cs="Sylfaen"/>
          <w:bCs/>
          <w:sz w:val="24"/>
          <w:szCs w:val="24"/>
          <w:lang w:val="hy-AM"/>
        </w:rPr>
        <w:t>3</w:t>
      </w:r>
      <w:r w:rsidRPr="00BC3912">
        <w:rPr>
          <w:rFonts w:ascii="GHEA Grapalat" w:eastAsia="Calibri" w:hAnsi="GHEA Grapalat"/>
          <w:sz w:val="24"/>
          <w:szCs w:val="24"/>
          <w:lang w:val="hy-AM"/>
        </w:rPr>
        <w:t>)</w:t>
      </w:r>
      <w:r w:rsidRPr="00BC3912">
        <w:rPr>
          <w:rFonts w:ascii="GHEA Grapalat" w:hAnsi="GHEA Grapalat" w:cs="Sylfaen"/>
          <w:bCs/>
          <w:sz w:val="24"/>
          <w:szCs w:val="24"/>
          <w:lang w:val="hy-AM"/>
        </w:rPr>
        <w:t xml:space="preserve"> Խմելու ջրամատակարարման, ջրահեռացման և ոռոգման համակարգերի կառուցման, վերակառուցման, հիմնանորոգման դեպքերում սուբվենցիայի ծրագրային հայտի պլանավորման, ճարտարապետահատակագծային  առաջադրանքի և նախագծի վերաբերյալ տարածաշրջանի ջրային համակարգերը շահագործող կազմակերպությունների դիրքորոշումը</w:t>
      </w:r>
      <w:r w:rsidRPr="00BC3912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  <w:r w:rsidRPr="00BC3912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Pr="00BC3912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</w:p>
    <w:p w14:paraId="67E6B97F" w14:textId="77777777" w:rsidR="007074B4" w:rsidRPr="00BC3912" w:rsidRDefault="007074B4" w:rsidP="007074B4">
      <w:pPr>
        <w:shd w:val="clear" w:color="auto" w:fill="FFFFFF"/>
        <w:tabs>
          <w:tab w:val="left" w:pos="10042"/>
        </w:tabs>
        <w:spacing w:after="0" w:line="360" w:lineRule="auto"/>
        <w:ind w:firstLine="63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BC3912">
        <w:rPr>
          <w:rFonts w:ascii="GHEA Grapalat" w:eastAsia="Calibri" w:hAnsi="GHEA Grapalat"/>
          <w:sz w:val="24"/>
          <w:szCs w:val="24"/>
          <w:lang w:val="hy-AM"/>
        </w:rPr>
        <w:t>«5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Calibri" w:hAnsi="GHEA Grapalat"/>
          <w:sz w:val="24"/>
          <w:szCs w:val="24"/>
          <w:lang w:val="hy-AM"/>
        </w:rPr>
        <w:t>4)  բակային տարածքների բարեկարգման դեպքում՝ համայնքի կողմից տրված համայնքի կամ համատիրության կողմից տարածքները հետագայում սպասարկելու և պահպանելու վերաբերյալ տեղեկանքը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MS Mincho" w:hAnsi="GHEA Grapalat" w:cs="Calibri"/>
          <w:sz w:val="24"/>
          <w:szCs w:val="24"/>
          <w:lang w:val="hy-AM"/>
        </w:rPr>
        <w:t>»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</w:p>
    <w:p w14:paraId="19671B06" w14:textId="77777777" w:rsidR="007074B4" w:rsidRPr="00BC3912" w:rsidRDefault="007074B4" w:rsidP="007074B4">
      <w:pPr>
        <w:shd w:val="clear" w:color="auto" w:fill="FFFFFF"/>
        <w:tabs>
          <w:tab w:val="left" w:pos="10042"/>
        </w:tabs>
        <w:spacing w:after="0" w:line="360" w:lineRule="auto"/>
        <w:ind w:firstLine="63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C3912">
        <w:rPr>
          <w:rFonts w:ascii="GHEA Grapalat" w:eastAsia="Calibri" w:hAnsi="GHEA Grapalat"/>
          <w:sz w:val="24"/>
          <w:szCs w:val="24"/>
          <w:lang w:val="hy-AM"/>
        </w:rPr>
        <w:t>«7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Calibri" w:hAnsi="GHEA Grapalat"/>
          <w:sz w:val="24"/>
          <w:szCs w:val="24"/>
          <w:lang w:val="hy-AM"/>
        </w:rPr>
        <w:t>3) սուբվենցիայի ծրագրի իրականացման համար բացված համայնքային նպատակային հաշվեհամարից ֆոնդային բյուջե փոխանցված գումարի չափի վերաբերյալ տեղեկանք, նշելով նաև հաշվեհամարին փոխանցում կատարած ֆիզիկական անձանց անունը, ազգանունը և իրավաբանական անձանց անվանումը՝ վերջիններիս համաձայնությամբ</w:t>
      </w:r>
      <w:r w:rsidRPr="00BC3912">
        <w:rPr>
          <w:rFonts w:ascii="MS Mincho" w:eastAsia="MS Mincho" w:hAnsi="MS Mincho" w:cs="MS Mincho" w:hint="eastAsia"/>
          <w:color w:val="333333"/>
          <w:sz w:val="24"/>
          <w:szCs w:val="24"/>
          <w:lang w:val="hy-AM"/>
        </w:rPr>
        <w:t>․</w:t>
      </w:r>
      <w:r w:rsidRPr="00BC3912">
        <w:rPr>
          <w:rFonts w:ascii="GHEA Grapalat" w:eastAsia="Calibri" w:hAnsi="GHEA Grapalat"/>
          <w:sz w:val="24"/>
          <w:szCs w:val="24"/>
          <w:lang w:val="hy-AM"/>
        </w:rPr>
        <w:t>»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23847F83" w14:textId="77777777" w:rsidR="007074B4" w:rsidRPr="00BC3912" w:rsidRDefault="007074B4" w:rsidP="007074B4">
      <w:pPr>
        <w:shd w:val="clear" w:color="auto" w:fill="FFFFFF"/>
        <w:tabs>
          <w:tab w:val="left" w:pos="10042"/>
        </w:tabs>
        <w:spacing w:after="0" w:line="360" w:lineRule="auto"/>
        <w:ind w:firstLine="63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>ժա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 xml:space="preserve"> 12-րդ կետի 5-րդ ենթակետն ուժը կորցրած ճանաչել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2D1C7F43" w14:textId="77777777" w:rsidR="007074B4" w:rsidRPr="00BC3912" w:rsidRDefault="007074B4" w:rsidP="007074B4">
      <w:pPr>
        <w:shd w:val="clear" w:color="auto" w:fill="FFFFFF"/>
        <w:tabs>
          <w:tab w:val="left" w:pos="10042"/>
        </w:tabs>
        <w:spacing w:after="0" w:line="360" w:lineRule="auto"/>
        <w:ind w:firstLine="63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BC3912">
        <w:rPr>
          <w:rFonts w:ascii="GHEA Grapalat" w:eastAsia="Calibri" w:hAnsi="GHEA Grapalat"/>
          <w:sz w:val="24"/>
          <w:szCs w:val="24"/>
          <w:lang w:val="hy-AM"/>
        </w:rPr>
        <w:t>ժբ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Calibri" w:hAnsi="GHEA Grapalat"/>
          <w:sz w:val="24"/>
          <w:szCs w:val="24"/>
          <w:lang w:val="hy-AM"/>
        </w:rPr>
        <w:t xml:space="preserve"> 12-րդ կետի 5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Calibri" w:hAnsi="GHEA Grapalat"/>
          <w:sz w:val="24"/>
          <w:szCs w:val="24"/>
          <w:lang w:val="hy-AM"/>
        </w:rPr>
        <w:t xml:space="preserve">1-ին ենթակետում </w:t>
      </w: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 xml:space="preserve">«նորոգման»  բառը փոխարինել « հիմնանորոգման» բառով և ենթակետը </w:t>
      </w:r>
      <w:r w:rsidRPr="00BC3912">
        <w:rPr>
          <w:rFonts w:ascii="GHEA Grapalat" w:eastAsia="Calibri" w:hAnsi="GHEA Grapalat"/>
          <w:sz w:val="24"/>
          <w:szCs w:val="24"/>
          <w:lang w:val="hy-AM"/>
        </w:rPr>
        <w:t>լրացնել հետևյալ բովանդակությամբ «դ» պարբերությամբ՝</w:t>
      </w:r>
    </w:p>
    <w:p w14:paraId="394AE96F" w14:textId="77777777" w:rsidR="007074B4" w:rsidRPr="00BC3912" w:rsidRDefault="007074B4" w:rsidP="007074B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BC3912">
        <w:rPr>
          <w:rFonts w:ascii="GHEA Grapalat" w:eastAsia="Calibri" w:hAnsi="GHEA Grapalat"/>
          <w:sz w:val="24"/>
          <w:szCs w:val="24"/>
          <w:lang w:val="hy-AM"/>
        </w:rPr>
        <w:t xml:space="preserve">   «</w:t>
      </w:r>
      <w:bookmarkStart w:id="5" w:name="_Hlk194395140"/>
      <w:r w:rsidRPr="00BC3912">
        <w:rPr>
          <w:rFonts w:ascii="GHEA Grapalat" w:eastAsia="Calibri" w:hAnsi="GHEA Grapalat"/>
          <w:sz w:val="24"/>
          <w:szCs w:val="24"/>
          <w:lang w:val="hy-AM"/>
        </w:rPr>
        <w:t>դ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Calibri" w:hAnsi="GHEA Grapalat"/>
          <w:sz w:val="24"/>
          <w:szCs w:val="24"/>
          <w:lang w:val="hy-AM"/>
        </w:rPr>
        <w:t xml:space="preserve"> կառուցվող և հիմնանորոգվող ճանապարհների նախագծանախահաշվային փաստաթղթերում պետական փորձաքննության դրական եզրակացությամբ այդ ճանապարհների հատվածական երթևեկության սխեմաների ներառումը։ Ընդ որում, երթևեկության գծանշումները պետք է նախատեսված լինեն ջերմապլաստիկ</w:t>
      </w:r>
      <w:r w:rsidRPr="00BC3912">
        <w:rPr>
          <w:rFonts w:ascii="Calibri" w:eastAsia="Calibri" w:hAnsi="Calibri" w:cs="Calibri"/>
          <w:sz w:val="24"/>
          <w:szCs w:val="24"/>
          <w:lang w:val="hy-AM"/>
        </w:rPr>
        <w:t>  </w:t>
      </w:r>
      <w:r w:rsidRPr="00BC3912">
        <w:rPr>
          <w:rFonts w:ascii="GHEA Grapalat" w:eastAsia="Calibri" w:hAnsi="GHEA Grapalat"/>
          <w:sz w:val="24"/>
          <w:szCs w:val="24"/>
          <w:lang w:val="hy-AM"/>
        </w:rPr>
        <w:t>գծանշման համակարգի կիրառմամբ</w:t>
      </w:r>
      <w:bookmarkStart w:id="6" w:name="_Hlk206169316"/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bookmarkEnd w:id="5"/>
      <w:bookmarkEnd w:id="6"/>
      <w:r w:rsidRPr="00BC3912">
        <w:rPr>
          <w:rFonts w:ascii="GHEA Grapalat" w:eastAsia="Calibri" w:hAnsi="GHEA Grapalat"/>
          <w:sz w:val="24"/>
          <w:szCs w:val="24"/>
          <w:lang w:val="hy-AM"/>
        </w:rPr>
        <w:t>»։</w:t>
      </w:r>
    </w:p>
    <w:p w14:paraId="09EA14BB" w14:textId="77777777" w:rsidR="007074B4" w:rsidRPr="00BC3912" w:rsidRDefault="007074B4" w:rsidP="007074B4">
      <w:pPr>
        <w:shd w:val="clear" w:color="auto" w:fill="FFFFFF"/>
        <w:tabs>
          <w:tab w:val="left" w:pos="10042"/>
        </w:tabs>
        <w:spacing w:after="0" w:line="360" w:lineRule="auto"/>
        <w:ind w:firstLine="63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C3912">
        <w:rPr>
          <w:rFonts w:ascii="GHEA Grapalat" w:eastAsia="Calibri" w:hAnsi="GHEA Grapalat"/>
          <w:sz w:val="24"/>
          <w:szCs w:val="24"/>
          <w:lang w:val="hy-AM"/>
        </w:rPr>
        <w:t>ժգ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Calibri" w:hAnsi="GHEA Grapalat"/>
          <w:sz w:val="24"/>
          <w:szCs w:val="24"/>
          <w:lang w:val="hy-AM"/>
        </w:rPr>
        <w:t xml:space="preserve"> 12-րդ կետի 5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Calibri" w:hAnsi="GHEA Grapalat"/>
          <w:sz w:val="24"/>
          <w:szCs w:val="24"/>
          <w:lang w:val="hy-AM"/>
        </w:rPr>
        <w:t>2-րդ ենթակետում «ու նորոգման» բառերը փոխարինել «,  վերակառուցման և հիմնանորոգման» բառերով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7429EF65" w14:textId="77777777" w:rsidR="007074B4" w:rsidRPr="00BC3912" w:rsidRDefault="007074B4" w:rsidP="007074B4">
      <w:pPr>
        <w:shd w:val="clear" w:color="auto" w:fill="FFFFFF"/>
        <w:tabs>
          <w:tab w:val="left" w:pos="10042"/>
        </w:tabs>
        <w:spacing w:after="0" w:line="360" w:lineRule="auto"/>
        <w:ind w:firstLine="63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>ժդ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 xml:space="preserve"> 13-րդ կետում «համապատասխանության» բառից հետո լրացնել  «և սուբվենցիոն ծրագրերի իրագործելիության» բառերը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07D1EF01" w14:textId="77777777" w:rsidR="007074B4" w:rsidRPr="00BC3912" w:rsidRDefault="007074B4" w:rsidP="007074B4">
      <w:pPr>
        <w:shd w:val="clear" w:color="auto" w:fill="FFFFFF"/>
        <w:tabs>
          <w:tab w:val="left" w:pos="10042"/>
        </w:tabs>
        <w:spacing w:after="0" w:line="360" w:lineRule="auto"/>
        <w:ind w:firstLine="63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C3912">
        <w:rPr>
          <w:rFonts w:ascii="GHEA Grapalat" w:eastAsia="Calibri" w:hAnsi="GHEA Grapalat"/>
          <w:sz w:val="24"/>
          <w:szCs w:val="24"/>
          <w:lang w:val="hy-AM"/>
        </w:rPr>
        <w:t>ժե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Calibri" w:hAnsi="GHEA Grapalat"/>
          <w:sz w:val="24"/>
          <w:szCs w:val="24"/>
          <w:lang w:val="hy-AM"/>
        </w:rPr>
        <w:t xml:space="preserve"> 14-րդ կետում «7» թիվը փոխարինել «15»  թվով</w:t>
      </w:r>
      <w:bookmarkStart w:id="7" w:name="_Hlk194395989"/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bookmarkEnd w:id="7"/>
    <w:p w14:paraId="1BCAAFD7" w14:textId="77777777" w:rsidR="007074B4" w:rsidRPr="00BC3912" w:rsidRDefault="007074B4" w:rsidP="007074B4">
      <w:pPr>
        <w:shd w:val="clear" w:color="auto" w:fill="FFFFFF"/>
        <w:tabs>
          <w:tab w:val="left" w:pos="10042"/>
        </w:tabs>
        <w:spacing w:after="0" w:line="360" w:lineRule="auto"/>
        <w:ind w:firstLine="63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BC3912">
        <w:rPr>
          <w:rFonts w:ascii="GHEA Grapalat" w:eastAsia="Calibri" w:hAnsi="GHEA Grapalat"/>
          <w:sz w:val="24"/>
          <w:szCs w:val="24"/>
          <w:lang w:val="hy-AM"/>
        </w:rPr>
        <w:t>ժզ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Calibri" w:hAnsi="GHEA Grapalat"/>
          <w:sz w:val="24"/>
          <w:szCs w:val="24"/>
          <w:lang w:val="hy-AM"/>
        </w:rPr>
        <w:t xml:space="preserve"> 16-րդ, 18-րդ, 19-րդ և 22-րդ կետերում «դրական» բառից հետո լրացնել «, դրական պայմանով» բառերը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49C8809B" w14:textId="77777777" w:rsidR="007074B4" w:rsidRPr="00BC3912" w:rsidRDefault="007074B4" w:rsidP="007074B4">
      <w:pPr>
        <w:shd w:val="clear" w:color="auto" w:fill="FFFFFF"/>
        <w:tabs>
          <w:tab w:val="left" w:pos="10042"/>
        </w:tabs>
        <w:spacing w:after="0" w:line="360" w:lineRule="auto"/>
        <w:ind w:firstLine="63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BC3912">
        <w:rPr>
          <w:rFonts w:ascii="GHEA Grapalat" w:eastAsia="Calibri" w:hAnsi="GHEA Grapalat"/>
          <w:sz w:val="24"/>
          <w:szCs w:val="24"/>
          <w:lang w:val="hy-AM"/>
        </w:rPr>
        <w:t>ժէ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BC3912">
        <w:rPr>
          <w:rFonts w:ascii="GHEA Grapalat" w:eastAsia="Calibri" w:hAnsi="GHEA Grapalat"/>
          <w:sz w:val="24"/>
          <w:szCs w:val="24"/>
          <w:lang w:val="hy-AM"/>
        </w:rPr>
        <w:t>17-րդ կետից հանել «Ընդ որում, հանձնաժողովի նիստերում սուբվենցիայի հայտերը քննարկվում են մինչըև ընթացիկ տարվա փետրվարի  15-ը։ 2023 թվականին հանձնաժողովի նիստերում սուբվենցիայի հայտերը քննարկվում են մինչև մարտի 31–ը» նախադասությունները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2BFA884F" w14:textId="77777777" w:rsidR="007074B4" w:rsidRPr="00BC3912" w:rsidRDefault="007074B4" w:rsidP="007074B4">
      <w:pPr>
        <w:shd w:val="clear" w:color="auto" w:fill="FFFFFF"/>
        <w:tabs>
          <w:tab w:val="left" w:pos="10042"/>
        </w:tabs>
        <w:spacing w:after="0" w:line="360" w:lineRule="auto"/>
        <w:ind w:firstLine="63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>ժը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 xml:space="preserve"> 17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>1-րդ կետից հանել  «, 5-րդ, 10-րդ» բառերը, 4-րդ ենթակետում «մայիսի 30» բառերը փոխարինել «փետրվարի 10» բառերով և ուժը կորցրած ճանաչել 2-րդ, 3-րդ, 5-րդ ենթակետերը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454C1BE9" w14:textId="77777777" w:rsidR="007074B4" w:rsidRPr="00BC3912" w:rsidRDefault="007074B4" w:rsidP="007074B4">
      <w:pPr>
        <w:shd w:val="clear" w:color="auto" w:fill="FFFFFF"/>
        <w:tabs>
          <w:tab w:val="left" w:pos="10042"/>
        </w:tabs>
        <w:spacing w:after="0" w:line="360" w:lineRule="auto"/>
        <w:ind w:firstLine="63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>ժթ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 xml:space="preserve"> 18- րդ կետը լրացնել  հետևյալ բովանդակությամբ 4-րդ ենթակետով՝</w:t>
      </w:r>
    </w:p>
    <w:p w14:paraId="13D791FD" w14:textId="77777777" w:rsidR="007074B4" w:rsidRPr="00BC3912" w:rsidRDefault="007074B4" w:rsidP="007074B4">
      <w:pPr>
        <w:shd w:val="clear" w:color="auto" w:fill="FFFFFF"/>
        <w:tabs>
          <w:tab w:val="left" w:pos="10042"/>
        </w:tabs>
        <w:spacing w:after="0"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C3912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«4) Կառավարության կողմից հաստատված կամ Կառավարության առաջարկությամբ համայնքների կողմից առաջնահերթ ուղղություններով իրականացվող աշխատանքների առաջընթացից:»</w:t>
      </w:r>
      <w:r w:rsidRPr="00BC3912">
        <w:rPr>
          <w:rFonts w:ascii="MS Mincho" w:eastAsia="MS Mincho" w:hAnsi="MS Mincho" w:cs="MS Mincho" w:hint="eastAsia"/>
          <w:color w:val="222222"/>
          <w:sz w:val="24"/>
          <w:szCs w:val="24"/>
          <w:shd w:val="clear" w:color="auto" w:fill="FFFFFF"/>
          <w:lang w:val="hy-AM"/>
        </w:rPr>
        <w:t>․</w:t>
      </w:r>
    </w:p>
    <w:p w14:paraId="5008504E" w14:textId="77777777" w:rsidR="007074B4" w:rsidRPr="00BC3912" w:rsidRDefault="007074B4" w:rsidP="007074B4">
      <w:pPr>
        <w:shd w:val="clear" w:color="auto" w:fill="FFFFFF"/>
        <w:tabs>
          <w:tab w:val="left" w:pos="10042"/>
        </w:tabs>
        <w:spacing w:after="0" w:line="360" w:lineRule="auto"/>
        <w:ind w:firstLine="63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>իա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 xml:space="preserve"> 22-րդ կետում «վերջինիս առաջարկում է» բառերից հետո լրացնել</w:t>
      </w:r>
      <w:r w:rsidRPr="00BC3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«դրական եզրակացության դեպքում՝ անմիջապես, իսկ դրական պայմանով եզրակացության դեպքում՝ սահմանված պայմանների կատարման դեպքում» բառերը</w:t>
      </w:r>
      <w:r w:rsidRPr="00BC3912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69FD9F6B" w14:textId="77777777" w:rsidR="007074B4" w:rsidRPr="00BC3912" w:rsidRDefault="007074B4" w:rsidP="007074B4">
      <w:pPr>
        <w:shd w:val="clear" w:color="auto" w:fill="FFFFFF"/>
        <w:tabs>
          <w:tab w:val="left" w:pos="10042"/>
        </w:tabs>
        <w:spacing w:after="0" w:line="360" w:lineRule="auto"/>
        <w:ind w:firstLine="63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BC3912">
        <w:rPr>
          <w:rFonts w:ascii="GHEA Grapalat" w:eastAsia="Calibri" w:hAnsi="GHEA Grapalat"/>
          <w:sz w:val="24"/>
          <w:szCs w:val="24"/>
          <w:lang w:val="hy-AM"/>
        </w:rPr>
        <w:t>իբ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Calibri" w:hAnsi="GHEA Grapalat"/>
          <w:sz w:val="24"/>
          <w:szCs w:val="24"/>
          <w:lang w:val="hy-AM"/>
        </w:rPr>
        <w:t xml:space="preserve"> 24-րդ կետի աղյուսակը շարադրել հետևյալ խմբագրությամբ՝</w:t>
      </w:r>
    </w:p>
    <w:p w14:paraId="41D9B8F8" w14:textId="77777777" w:rsidR="007074B4" w:rsidRPr="00BC3912" w:rsidRDefault="007074B4" w:rsidP="007074B4">
      <w:pPr>
        <w:shd w:val="clear" w:color="auto" w:fill="FFFFFF"/>
        <w:tabs>
          <w:tab w:val="left" w:pos="10042"/>
        </w:tabs>
        <w:spacing w:after="0" w:line="360" w:lineRule="auto"/>
        <w:ind w:firstLine="63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BC3912">
        <w:rPr>
          <w:rFonts w:ascii="GHEA Grapalat" w:eastAsia="Calibri" w:hAnsi="GHEA Grapalat"/>
          <w:sz w:val="24"/>
          <w:szCs w:val="24"/>
          <w:lang w:val="hy-AM"/>
        </w:rPr>
        <w:t>«</w:t>
      </w:r>
    </w:p>
    <w:tbl>
      <w:tblPr>
        <w:tblW w:w="1133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02"/>
        <w:gridCol w:w="1671"/>
        <w:gridCol w:w="1671"/>
        <w:gridCol w:w="1671"/>
        <w:gridCol w:w="1244"/>
        <w:gridCol w:w="1577"/>
      </w:tblGrid>
      <w:tr w:rsidR="007074B4" w:rsidRPr="00BC3912" w14:paraId="3DE9081E" w14:textId="77777777" w:rsidTr="001867CC">
        <w:trPr>
          <w:tblCellSpacing w:w="0" w:type="dxa"/>
          <w:jc w:val="center"/>
        </w:trPr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5899C78D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Ծրագրի ոլորտը</w:t>
            </w:r>
          </w:p>
        </w:tc>
        <w:tc>
          <w:tcPr>
            <w:tcW w:w="783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hideMark/>
          </w:tcPr>
          <w:p w14:paraId="1E8954AD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Հայաստանի Հանրապետության պետական բյուջեից տրամադրվող</w:t>
            </w:r>
          </w:p>
          <w:p w14:paraId="15822C45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սուբվենցիայի չափաբաժինը, տոկոս</w:t>
            </w:r>
          </w:p>
        </w:tc>
      </w:tr>
      <w:tr w:rsidR="007074B4" w:rsidRPr="00BC3912" w14:paraId="1614C357" w14:textId="77777777" w:rsidTr="001867CC">
        <w:trPr>
          <w:trHeight w:val="1902"/>
          <w:tblCellSpacing w:w="0" w:type="dxa"/>
          <w:jc w:val="center"/>
        </w:trPr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E93174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1AFEB7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մայրաքաղաքից մինչև 60 կմ հեռավորություն ունեցող բնակավայր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AA8893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մայրաքաղաքից 60 կմ-ից ավելի և մարզկեն</w:t>
            </w:r>
            <w:r w:rsidRPr="00BC3912">
              <w:rPr>
                <w:rFonts w:ascii="GHEA Grapalat" w:eastAsia="Times New Roman" w:hAnsi="GHEA Grapalat" w:cs="Times New Roman"/>
                <w:color w:val="000000"/>
                <w:lang w:val="hy-AM"/>
              </w:rPr>
              <w:t>-</w:t>
            </w:r>
            <w:r w:rsidRPr="00BC3912">
              <w:rPr>
                <w:rFonts w:ascii="GHEA Grapalat" w:eastAsia="Times New Roman" w:hAnsi="GHEA Grapalat" w:cs="Times New Roman"/>
                <w:color w:val="000000"/>
              </w:rPr>
              <w:t>տրոնից մինչև 30 կմ հեռավոր</w:t>
            </w:r>
            <w:r w:rsidRPr="00BC3912">
              <w:rPr>
                <w:rFonts w:ascii="MS Mincho" w:eastAsia="MS Mincho" w:hAnsi="MS Mincho" w:cs="MS Mincho" w:hint="eastAsia"/>
                <w:color w:val="000000"/>
                <w:lang w:val="hy-AM"/>
              </w:rPr>
              <w:t>․</w:t>
            </w:r>
            <w:r w:rsidRPr="00BC3912">
              <w:rPr>
                <w:rFonts w:ascii="GHEA Grapalat" w:eastAsia="Times New Roman" w:hAnsi="GHEA Grapalat" w:cs="Times New Roman"/>
                <w:color w:val="000000"/>
              </w:rPr>
              <w:t xml:space="preserve"> ունեցող</w:t>
            </w:r>
          </w:p>
          <w:p w14:paraId="17463DEE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բնակավայր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C294B8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մայրաքաղաքից 100 կմ-ից ավելի հեռավորություն ունեցող բնակավայր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D05F10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բարձր լեռնային բնակավայր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DBCB59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Սահմանամերձ բնակավայր</w:t>
            </w:r>
          </w:p>
        </w:tc>
      </w:tr>
      <w:tr w:rsidR="007074B4" w:rsidRPr="00BC3912" w14:paraId="2906E5C1" w14:textId="77777777" w:rsidTr="001867CC">
        <w:trPr>
          <w:tblCellSpacing w:w="0" w:type="dxa"/>
          <w:jc w:val="center"/>
        </w:trPr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96A850" w14:textId="77777777" w:rsidR="007074B4" w:rsidRPr="00BC3912" w:rsidRDefault="007074B4" w:rsidP="001867CC">
            <w:pPr>
              <w:spacing w:after="0"/>
              <w:ind w:left="60" w:right="75" w:firstLine="27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1</w:t>
            </w:r>
            <w:r w:rsidRPr="00BC3912">
              <w:rPr>
                <w:rFonts w:ascii="MS Mincho" w:eastAsia="MS Mincho" w:hAnsi="MS Mincho" w:cs="MS Mincho" w:hint="eastAsia"/>
                <w:color w:val="000000"/>
              </w:rPr>
              <w:t>․</w:t>
            </w:r>
            <w:r w:rsidRPr="00BC3912">
              <w:rPr>
                <w:rFonts w:ascii="GHEA Grapalat" w:eastAsia="Times New Roman" w:hAnsi="GHEA Grapalat" w:cs="Times New Roman"/>
                <w:color w:val="000000"/>
              </w:rPr>
              <w:t>Խմելու ջրամատակարարման, ինչպես նաև ջրահեռացման համակարգի</w:t>
            </w:r>
            <w:r w:rsidRPr="00BC3912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BC3912">
              <w:rPr>
                <w:rFonts w:ascii="GHEA Grapalat" w:eastAsia="Times New Roman" w:hAnsi="GHEA Grapalat" w:cs="Times New Roman"/>
                <w:color w:val="000000"/>
              </w:rPr>
              <w:t>կառուցում, վերակառուցում, հիմանորոգում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C3D861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  <w:p w14:paraId="475100D7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9A1ED6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  <w:p w14:paraId="789DAC57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E97313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  <w:p w14:paraId="3DF08847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65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A8E69B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  <w:p w14:paraId="1DA3A7D8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70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6AD3A6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  <w:p w14:paraId="5F465A66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70</w:t>
            </w:r>
          </w:p>
        </w:tc>
      </w:tr>
      <w:tr w:rsidR="007074B4" w:rsidRPr="00BC3912" w14:paraId="31705BB6" w14:textId="77777777" w:rsidTr="001867CC">
        <w:trPr>
          <w:tblCellSpacing w:w="0" w:type="dxa"/>
          <w:jc w:val="center"/>
        </w:trPr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A8E9C5" w14:textId="77777777" w:rsidR="007074B4" w:rsidRPr="00BC3912" w:rsidRDefault="007074B4" w:rsidP="001867CC">
            <w:pPr>
              <w:spacing w:after="0"/>
              <w:ind w:left="60" w:right="75" w:firstLine="27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2</w:t>
            </w:r>
            <w:r w:rsidRPr="00BC3912">
              <w:rPr>
                <w:rFonts w:ascii="MS Mincho" w:eastAsia="MS Mincho" w:hAnsi="MS Mincho" w:cs="MS Mincho" w:hint="eastAsia"/>
                <w:color w:val="000000"/>
              </w:rPr>
              <w:t>․</w:t>
            </w:r>
            <w:r w:rsidRPr="00BC3912">
              <w:rPr>
                <w:rFonts w:ascii="GHEA Grapalat" w:eastAsia="MS Mincho" w:hAnsi="GHEA Grapalat" w:cs="MS Mincho"/>
                <w:color w:val="000000"/>
              </w:rPr>
              <w:t xml:space="preserve"> </w:t>
            </w:r>
            <w:r w:rsidRPr="00BC3912">
              <w:rPr>
                <w:rFonts w:ascii="GHEA Grapalat" w:eastAsia="Times New Roman" w:hAnsi="GHEA Grapalat" w:cs="Times New Roman"/>
                <w:color w:val="000000"/>
              </w:rPr>
              <w:t>Ոռոգման համակարգի</w:t>
            </w:r>
          </w:p>
          <w:p w14:paraId="531CD713" w14:textId="77777777" w:rsidR="007074B4" w:rsidRPr="00BC3912" w:rsidRDefault="007074B4" w:rsidP="001867CC">
            <w:pPr>
              <w:spacing w:after="0"/>
              <w:ind w:left="60" w:right="75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կառուցում, վերակառուցում, հիմնանորոգում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73C9B3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  <w:p w14:paraId="390D8AAE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8E06F5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  <w:p w14:paraId="7EADC55C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794AE3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  <w:p w14:paraId="273AD908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65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A4D768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  <w:p w14:paraId="29E87FE8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70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7FB9ED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  <w:p w14:paraId="5A0CA059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70</w:t>
            </w:r>
          </w:p>
        </w:tc>
      </w:tr>
      <w:tr w:rsidR="007074B4" w:rsidRPr="00BC3912" w14:paraId="497D9D40" w14:textId="77777777" w:rsidTr="001867CC">
        <w:trPr>
          <w:tblCellSpacing w:w="0" w:type="dxa"/>
          <w:jc w:val="center"/>
        </w:trPr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7B25BE" w14:textId="77777777" w:rsidR="007074B4" w:rsidRPr="00BC3912" w:rsidRDefault="007074B4" w:rsidP="001867CC">
            <w:pPr>
              <w:spacing w:after="0"/>
              <w:ind w:left="60" w:right="75" w:firstLine="27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3</w:t>
            </w:r>
            <w:r w:rsidRPr="00BC3912">
              <w:rPr>
                <w:rFonts w:ascii="MS Mincho" w:eastAsia="MS Mincho" w:hAnsi="MS Mincho" w:cs="MS Mincho" w:hint="eastAsia"/>
                <w:color w:val="000000"/>
              </w:rPr>
              <w:t>․</w:t>
            </w:r>
            <w:r w:rsidRPr="00BC3912">
              <w:rPr>
                <w:rFonts w:ascii="GHEA Grapalat" w:eastAsia="MS Mincho" w:hAnsi="GHEA Grapalat" w:cs="MS Mincho"/>
                <w:color w:val="000000"/>
              </w:rPr>
              <w:t xml:space="preserve"> </w:t>
            </w:r>
            <w:r w:rsidRPr="00BC3912">
              <w:rPr>
                <w:rFonts w:ascii="GHEA Grapalat" w:eastAsia="Times New Roman" w:hAnsi="GHEA Grapalat" w:cs="Times New Roman"/>
                <w:color w:val="000000"/>
              </w:rPr>
              <w:t>Բնակավայրի փողոցների</w:t>
            </w:r>
          </w:p>
          <w:p w14:paraId="1563AE96" w14:textId="77777777" w:rsidR="007074B4" w:rsidRPr="00BC3912" w:rsidRDefault="007074B4" w:rsidP="001867CC">
            <w:pPr>
              <w:spacing w:after="0"/>
              <w:ind w:left="60" w:right="75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 xml:space="preserve">կառուցում, </w:t>
            </w:r>
            <w:r w:rsidRPr="00BC3912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հիմնա</w:t>
            </w:r>
            <w:r w:rsidRPr="00BC3912">
              <w:rPr>
                <w:rFonts w:ascii="GHEA Grapalat" w:eastAsia="Times New Roman" w:hAnsi="GHEA Grapalat" w:cs="Times New Roman"/>
                <w:color w:val="000000"/>
              </w:rPr>
              <w:t>նորոգում ասֆալտապատմամբ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2D6BB0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strike/>
                <w:color w:val="000000"/>
              </w:rPr>
            </w:pPr>
          </w:p>
          <w:p w14:paraId="65890571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A2BD54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strike/>
                <w:color w:val="000000"/>
              </w:rPr>
            </w:pPr>
          </w:p>
          <w:p w14:paraId="02463455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525B2C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strike/>
                <w:color w:val="000000"/>
              </w:rPr>
            </w:pPr>
          </w:p>
          <w:p w14:paraId="24808CF7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40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ACB260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strike/>
                <w:color w:val="000000"/>
              </w:rPr>
            </w:pPr>
          </w:p>
          <w:p w14:paraId="6643F420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45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F95527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strike/>
                <w:color w:val="000000"/>
              </w:rPr>
            </w:pPr>
          </w:p>
          <w:p w14:paraId="134497BB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50</w:t>
            </w:r>
          </w:p>
        </w:tc>
      </w:tr>
      <w:tr w:rsidR="007074B4" w:rsidRPr="00BC3912" w14:paraId="6A5153FC" w14:textId="77777777" w:rsidTr="001867CC">
        <w:trPr>
          <w:tblCellSpacing w:w="0" w:type="dxa"/>
          <w:jc w:val="center"/>
        </w:trPr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06828E" w14:textId="77777777" w:rsidR="007074B4" w:rsidRPr="00BC3912" w:rsidRDefault="007074B4" w:rsidP="001867CC">
            <w:pPr>
              <w:spacing w:after="0"/>
              <w:ind w:left="60" w:right="75" w:firstLine="27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4</w:t>
            </w:r>
            <w:r w:rsidRPr="00BC3912">
              <w:rPr>
                <w:rFonts w:ascii="MS Mincho" w:eastAsia="MS Mincho" w:hAnsi="MS Mincho" w:cs="MS Mincho" w:hint="eastAsia"/>
                <w:color w:val="000000"/>
              </w:rPr>
              <w:t>․</w:t>
            </w:r>
            <w:r w:rsidRPr="00BC3912">
              <w:rPr>
                <w:rFonts w:ascii="GHEA Grapalat" w:eastAsia="MS Mincho" w:hAnsi="GHEA Grapalat" w:cs="MS Mincho"/>
                <w:color w:val="000000"/>
              </w:rPr>
              <w:t xml:space="preserve"> </w:t>
            </w:r>
            <w:r w:rsidRPr="00BC3912">
              <w:rPr>
                <w:rFonts w:ascii="GHEA Grapalat" w:eastAsia="Times New Roman" w:hAnsi="GHEA Grapalat" w:cs="Times New Roman"/>
                <w:color w:val="000000"/>
              </w:rPr>
              <w:t>Ներհամայնքային (տեղական նշանակության)</w:t>
            </w:r>
          </w:p>
          <w:p w14:paraId="5BCB676A" w14:textId="77777777" w:rsidR="007074B4" w:rsidRPr="00BC3912" w:rsidRDefault="007074B4" w:rsidP="001867CC">
            <w:pPr>
              <w:spacing w:after="0"/>
              <w:ind w:right="75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փողոցների ու մայթերի</w:t>
            </w:r>
          </w:p>
          <w:p w14:paraId="254B21A7" w14:textId="77777777" w:rsidR="007074B4" w:rsidRPr="00BC3912" w:rsidRDefault="007074B4" w:rsidP="001867CC">
            <w:pPr>
              <w:spacing w:after="0"/>
              <w:ind w:left="60" w:right="75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կառուցում, վերակառուցում, հիմնանորոգում, բնական քարով (այդ թվում՝ չմշակված)</w:t>
            </w:r>
          </w:p>
          <w:p w14:paraId="4E56DCD5" w14:textId="77777777" w:rsidR="007074B4" w:rsidRPr="00BC3912" w:rsidRDefault="007074B4" w:rsidP="001867CC">
            <w:pPr>
              <w:spacing w:after="0"/>
              <w:ind w:left="60" w:right="75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սալարկում, խճապատում՝ համալիր բարեկարգման միջոցառումների ու տարրերի կիրառմամբ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62B70F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hAnsi="GHEA Grapalat"/>
                <w:strike/>
                <w:color w:val="000000"/>
              </w:rPr>
            </w:pPr>
          </w:p>
          <w:p w14:paraId="6715B8ED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hAnsi="GHEA Grapalat"/>
                <w:strike/>
                <w:color w:val="000000"/>
              </w:rPr>
            </w:pPr>
          </w:p>
          <w:p w14:paraId="47644D50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F6E182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hAnsi="GHEA Grapalat"/>
                <w:strike/>
                <w:color w:val="000000"/>
              </w:rPr>
            </w:pPr>
          </w:p>
          <w:p w14:paraId="33362433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hAnsi="GHEA Grapalat"/>
                <w:strike/>
                <w:color w:val="000000"/>
              </w:rPr>
            </w:pPr>
          </w:p>
          <w:p w14:paraId="3F1788A0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hAnsi="GHEA Grapalat"/>
                <w:color w:val="000000"/>
              </w:rPr>
              <w:t>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E142A3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hAnsi="GHEA Grapalat"/>
                <w:strike/>
                <w:color w:val="000000"/>
              </w:rPr>
            </w:pPr>
          </w:p>
          <w:p w14:paraId="50C618E4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hAnsi="GHEA Grapalat"/>
                <w:strike/>
                <w:color w:val="000000"/>
              </w:rPr>
            </w:pPr>
          </w:p>
          <w:p w14:paraId="5AB5CD13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894179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hAnsi="GHEA Grapalat"/>
                <w:strike/>
                <w:color w:val="000000"/>
              </w:rPr>
            </w:pPr>
          </w:p>
          <w:p w14:paraId="2BA18431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hAnsi="GHEA Grapalat"/>
                <w:strike/>
                <w:color w:val="000000"/>
              </w:rPr>
            </w:pPr>
          </w:p>
          <w:p w14:paraId="6E591F58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hAnsi="GHEA Grapalat"/>
                <w:color w:val="000000"/>
              </w:rPr>
              <w:t>65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14611C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hAnsi="GHEA Grapalat"/>
                <w:strike/>
                <w:color w:val="000000"/>
              </w:rPr>
            </w:pPr>
          </w:p>
          <w:p w14:paraId="64DE6FF9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hAnsi="GHEA Grapalat"/>
                <w:strike/>
                <w:color w:val="000000"/>
              </w:rPr>
            </w:pPr>
          </w:p>
          <w:p w14:paraId="447A8696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hAnsi="GHEA Grapalat"/>
                <w:color w:val="000000"/>
              </w:rPr>
            </w:pPr>
            <w:r w:rsidRPr="00BC3912">
              <w:rPr>
                <w:rFonts w:ascii="GHEA Grapalat" w:hAnsi="GHEA Grapalat"/>
                <w:color w:val="000000"/>
              </w:rPr>
              <w:t>70</w:t>
            </w:r>
          </w:p>
          <w:p w14:paraId="2B8A0E3F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7074B4" w:rsidRPr="00BC3912" w14:paraId="35E42661" w14:textId="77777777" w:rsidTr="001867CC">
        <w:trPr>
          <w:tblCellSpacing w:w="0" w:type="dxa"/>
          <w:jc w:val="center"/>
        </w:trPr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0FE73A" w14:textId="77777777" w:rsidR="007074B4" w:rsidRPr="00BC3912" w:rsidRDefault="007074B4" w:rsidP="001867CC">
            <w:pPr>
              <w:spacing w:after="0"/>
              <w:ind w:left="60" w:right="75" w:firstLine="27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5</w:t>
            </w:r>
            <w:r w:rsidRPr="00BC3912">
              <w:rPr>
                <w:rFonts w:ascii="MS Mincho" w:eastAsia="MS Mincho" w:hAnsi="MS Mincho" w:cs="MS Mincho" w:hint="eastAsia"/>
                <w:color w:val="000000"/>
              </w:rPr>
              <w:t>․</w:t>
            </w:r>
            <w:r w:rsidRPr="00BC3912">
              <w:rPr>
                <w:rFonts w:ascii="GHEA Grapalat" w:eastAsia="MS Mincho" w:hAnsi="GHEA Grapalat" w:cs="MS Mincho"/>
                <w:color w:val="000000"/>
              </w:rPr>
              <w:t xml:space="preserve"> </w:t>
            </w:r>
            <w:r w:rsidRPr="00BC3912">
              <w:rPr>
                <w:rFonts w:ascii="GHEA Grapalat" w:eastAsia="Times New Roman" w:hAnsi="GHEA Grapalat" w:cs="Times New Roman"/>
                <w:color w:val="000000"/>
              </w:rPr>
              <w:t>Ներհամայնքային (տեղական նշանակության)</w:t>
            </w:r>
          </w:p>
          <w:p w14:paraId="76267F7F" w14:textId="77777777" w:rsidR="007074B4" w:rsidRPr="00BC3912" w:rsidRDefault="007074B4" w:rsidP="001867CC">
            <w:pPr>
              <w:spacing w:after="0"/>
              <w:ind w:right="75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փողոցների ու մայթերի</w:t>
            </w:r>
          </w:p>
          <w:p w14:paraId="3DF62CC3" w14:textId="77777777" w:rsidR="007074B4" w:rsidRPr="00BC3912" w:rsidRDefault="007074B4" w:rsidP="001867CC">
            <w:pPr>
              <w:spacing w:after="0"/>
              <w:ind w:left="60" w:right="75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կառուցում, վերակառուցում, հիմնանորոգում, բետոնե սալիկներով սալարկում, խճապատում՝ համալիր բարեկարգման միջոցառումների ու տարրերի կիրառմամբ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2017F9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hAnsi="GHEA Grapalat"/>
                <w:color w:val="000000"/>
              </w:rPr>
            </w:pPr>
            <w:r w:rsidRPr="00BC3912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446AD8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hAnsi="GHEA Grapalat"/>
                <w:color w:val="000000"/>
              </w:rPr>
            </w:pPr>
            <w:r w:rsidRPr="00BC3912">
              <w:rPr>
                <w:rFonts w:ascii="GHEA Grapalat" w:hAnsi="GHEA Grapalat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C3D3EF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hAnsi="GHEA Grapalat"/>
                <w:color w:val="000000"/>
              </w:rPr>
            </w:pPr>
            <w:r w:rsidRPr="00BC3912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A64E38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hAnsi="GHEA Grapalat"/>
                <w:color w:val="000000"/>
              </w:rPr>
            </w:pPr>
            <w:r w:rsidRPr="00BC3912">
              <w:rPr>
                <w:rFonts w:ascii="GHEA Grapalat" w:hAnsi="GHEA Grapalat"/>
                <w:color w:val="000000"/>
              </w:rPr>
              <w:t>35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137E60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hAnsi="GHEA Grapalat"/>
                <w:color w:val="000000"/>
              </w:rPr>
            </w:pPr>
            <w:r w:rsidRPr="00BC3912">
              <w:rPr>
                <w:rFonts w:ascii="GHEA Grapalat" w:hAnsi="GHEA Grapalat"/>
                <w:color w:val="000000"/>
              </w:rPr>
              <w:t>40</w:t>
            </w:r>
          </w:p>
        </w:tc>
      </w:tr>
      <w:tr w:rsidR="007074B4" w:rsidRPr="00BC3912" w14:paraId="0B3A6821" w14:textId="77777777" w:rsidTr="001867CC">
        <w:trPr>
          <w:tblCellSpacing w:w="0" w:type="dxa"/>
          <w:jc w:val="center"/>
        </w:trPr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A13AAC" w14:textId="77777777" w:rsidR="007074B4" w:rsidRPr="00863B51" w:rsidRDefault="007074B4" w:rsidP="001867CC">
            <w:pPr>
              <w:spacing w:after="0"/>
              <w:ind w:left="60" w:right="75" w:firstLine="27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6</w:t>
            </w:r>
            <w:r>
              <w:rPr>
                <w:rFonts w:ascii="MS Mincho" w:eastAsia="MS Mincho" w:hAnsi="MS Mincho" w:cs="MS Mincho"/>
                <w:color w:val="000000"/>
              </w:rPr>
              <w:t>․</w:t>
            </w:r>
            <w:r w:rsidRPr="00863B51">
              <w:rPr>
                <w:rFonts w:ascii="GHEA Grapalat" w:eastAsia="Times New Roman" w:hAnsi="GHEA Grapalat" w:cs="Times New Roman"/>
                <w:color w:val="000000"/>
              </w:rPr>
              <w:t>Հեռագնա արոտների</w:t>
            </w:r>
          </w:p>
          <w:p w14:paraId="20548D63" w14:textId="77777777" w:rsidR="007074B4" w:rsidRPr="00863B51" w:rsidRDefault="007074B4" w:rsidP="001867CC">
            <w:pPr>
              <w:spacing w:after="0"/>
              <w:ind w:left="60" w:right="75" w:firstLine="27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863B51">
              <w:rPr>
                <w:rFonts w:ascii="GHEA Grapalat" w:eastAsia="Times New Roman" w:hAnsi="GHEA Grapalat" w:cs="Times New Roman"/>
                <w:color w:val="000000"/>
              </w:rPr>
              <w:t>ճանապարհների բարելավում</w:t>
            </w:r>
          </w:p>
          <w:p w14:paraId="66C0CB94" w14:textId="77777777" w:rsidR="007074B4" w:rsidRPr="00BC3912" w:rsidRDefault="007074B4" w:rsidP="001867CC">
            <w:pPr>
              <w:spacing w:after="0"/>
              <w:ind w:left="60" w:right="75" w:firstLine="27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4EEAF3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hAnsi="GHEA Grapalat"/>
                <w:color w:val="000000"/>
              </w:rPr>
            </w:pPr>
            <w:r w:rsidRPr="00BC3912">
              <w:rPr>
                <w:rFonts w:ascii="GHEA Grapalat" w:hAnsi="GHEA Grapalat"/>
                <w:color w:val="000000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981B42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hAnsi="GHEA Grapalat"/>
                <w:color w:val="000000"/>
              </w:rPr>
            </w:pPr>
            <w:r w:rsidRPr="00BC3912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5A888C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hAnsi="GHEA Grapalat"/>
                <w:color w:val="000000"/>
              </w:rPr>
            </w:pPr>
            <w:r w:rsidRPr="00BC3912">
              <w:rPr>
                <w:rFonts w:ascii="GHEA Grapalat" w:hAnsi="GHEA Grapalat"/>
                <w:color w:val="000000"/>
              </w:rPr>
              <w:t>45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3526F8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hAnsi="GHEA Grapalat"/>
                <w:color w:val="000000"/>
              </w:rPr>
            </w:pPr>
            <w:r w:rsidRPr="00BC3912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24D634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hAnsi="GHEA Grapalat"/>
                <w:color w:val="000000"/>
              </w:rPr>
            </w:pPr>
            <w:r w:rsidRPr="00BC3912">
              <w:rPr>
                <w:rFonts w:ascii="GHEA Grapalat" w:hAnsi="GHEA Grapalat"/>
                <w:color w:val="000000"/>
              </w:rPr>
              <w:t>55</w:t>
            </w:r>
          </w:p>
        </w:tc>
      </w:tr>
      <w:tr w:rsidR="007074B4" w:rsidRPr="00BC3912" w14:paraId="371A9E36" w14:textId="77777777" w:rsidTr="001867CC">
        <w:trPr>
          <w:tblCellSpacing w:w="0" w:type="dxa"/>
          <w:jc w:val="center"/>
        </w:trPr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B9684B" w14:textId="77777777" w:rsidR="007074B4" w:rsidRPr="00BC3912" w:rsidRDefault="007074B4" w:rsidP="001867CC">
            <w:pPr>
              <w:spacing w:after="0"/>
              <w:ind w:left="60" w:right="75" w:firstLine="27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7</w:t>
            </w:r>
            <w:r w:rsidRPr="00BC3912">
              <w:rPr>
                <w:rFonts w:ascii="MS Mincho" w:eastAsia="MS Mincho" w:hAnsi="MS Mincho" w:cs="MS Mincho" w:hint="eastAsia"/>
                <w:color w:val="000000"/>
              </w:rPr>
              <w:t>․</w:t>
            </w:r>
            <w:r w:rsidRPr="00BC3912">
              <w:rPr>
                <w:rFonts w:ascii="GHEA Grapalat" w:eastAsia="MS Mincho" w:hAnsi="GHEA Grapalat" w:cs="MS Mincho"/>
                <w:color w:val="000000"/>
              </w:rPr>
              <w:t xml:space="preserve"> </w:t>
            </w:r>
            <w:r w:rsidRPr="00BC3912">
              <w:rPr>
                <w:rFonts w:ascii="GHEA Grapalat" w:eastAsia="Times New Roman" w:hAnsi="GHEA Grapalat" w:cs="Times New Roman"/>
                <w:color w:val="000000"/>
              </w:rPr>
              <w:t>Փողոցային լուսավորու-թյան համակարգի կառուցում, հիմնանորոգում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E2E8D4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ACFDA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D4B8EF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50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C78164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55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BBA7A1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65</w:t>
            </w:r>
          </w:p>
        </w:tc>
      </w:tr>
      <w:tr w:rsidR="007074B4" w:rsidRPr="00BC3912" w14:paraId="2D065776" w14:textId="77777777" w:rsidTr="001867CC">
        <w:trPr>
          <w:tblCellSpacing w:w="0" w:type="dxa"/>
          <w:jc w:val="center"/>
        </w:trPr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34457A" w14:textId="77777777" w:rsidR="007074B4" w:rsidRPr="00BC3912" w:rsidRDefault="007074B4" w:rsidP="001867CC">
            <w:pPr>
              <w:spacing w:after="0"/>
              <w:ind w:left="60" w:right="75" w:firstLine="27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8</w:t>
            </w:r>
            <w:r w:rsidRPr="00BC3912">
              <w:rPr>
                <w:rFonts w:ascii="MS Mincho" w:eastAsia="MS Mincho" w:hAnsi="MS Mincho" w:cs="MS Mincho" w:hint="eastAsia"/>
                <w:color w:val="000000"/>
              </w:rPr>
              <w:t>․</w:t>
            </w:r>
            <w:r w:rsidRPr="00BC3912">
              <w:rPr>
                <w:rFonts w:ascii="GHEA Grapalat" w:eastAsia="MS Mincho" w:hAnsi="GHEA Grapalat" w:cs="MS Mincho"/>
                <w:color w:val="000000"/>
              </w:rPr>
              <w:t xml:space="preserve"> </w:t>
            </w:r>
            <w:r w:rsidRPr="00BC3912">
              <w:rPr>
                <w:rFonts w:ascii="GHEA Grapalat" w:eastAsia="Times New Roman" w:hAnsi="GHEA Grapalat" w:cs="Times New Roman"/>
                <w:color w:val="000000"/>
              </w:rPr>
              <w:t>Բնակավայրերի</w:t>
            </w:r>
          </w:p>
          <w:p w14:paraId="575A1436" w14:textId="77777777" w:rsidR="007074B4" w:rsidRPr="00BC3912" w:rsidRDefault="007074B4" w:rsidP="001867CC">
            <w:pPr>
              <w:spacing w:after="0"/>
              <w:ind w:right="75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գազաֆիկացում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C652FB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6A2839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95DFA9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50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B21EC6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55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537D9A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60</w:t>
            </w:r>
          </w:p>
        </w:tc>
      </w:tr>
      <w:tr w:rsidR="007074B4" w:rsidRPr="00BC3912" w14:paraId="4C7618E5" w14:textId="77777777" w:rsidTr="001867CC">
        <w:trPr>
          <w:tblCellSpacing w:w="0" w:type="dxa"/>
          <w:jc w:val="center"/>
        </w:trPr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560D86" w14:textId="77777777" w:rsidR="007074B4" w:rsidRPr="00BC3912" w:rsidRDefault="007074B4" w:rsidP="001867CC">
            <w:pPr>
              <w:spacing w:after="0"/>
              <w:ind w:left="60" w:right="75" w:firstLine="27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9</w:t>
            </w:r>
            <w:r w:rsidRPr="00BC3912">
              <w:rPr>
                <w:rFonts w:ascii="MS Mincho" w:eastAsia="MS Mincho" w:hAnsi="MS Mincho" w:cs="MS Mincho" w:hint="eastAsia"/>
                <w:color w:val="000000"/>
              </w:rPr>
              <w:t>․</w:t>
            </w:r>
            <w:r w:rsidRPr="00BC3912">
              <w:rPr>
                <w:rFonts w:ascii="GHEA Grapalat" w:eastAsia="MS Mincho" w:hAnsi="GHEA Grapalat" w:cs="MS Mincho"/>
                <w:color w:val="000000"/>
              </w:rPr>
              <w:t xml:space="preserve"> </w:t>
            </w:r>
            <w:r w:rsidRPr="00BC3912">
              <w:rPr>
                <w:rFonts w:ascii="GHEA Grapalat" w:eastAsia="Times New Roman" w:hAnsi="GHEA Grapalat" w:cs="Times New Roman"/>
                <w:color w:val="000000"/>
              </w:rPr>
              <w:t>Նախադպրոցական հաստատությունների կառուցում,</w:t>
            </w:r>
          </w:p>
          <w:p w14:paraId="6B51CEB4" w14:textId="77777777" w:rsidR="007074B4" w:rsidRPr="00BC3912" w:rsidRDefault="007074B4" w:rsidP="001867CC">
            <w:pPr>
              <w:spacing w:after="0"/>
              <w:ind w:left="60" w:right="75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վերակառուցում, հիմնանորոգում ինչպես նաև</w:t>
            </w:r>
            <w:r w:rsidRPr="00BC3912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 w:rsidRPr="00BC3912">
              <w:rPr>
                <w:rFonts w:ascii="GHEA Grapalat" w:eastAsia="Times New Roman" w:hAnsi="GHEA Grapalat" w:cs="Times New Roman"/>
                <w:color w:val="000000"/>
              </w:rPr>
              <w:t>համապատասխան գույքի և կահավորանքի</w:t>
            </w:r>
          </w:p>
          <w:p w14:paraId="3C73C75A" w14:textId="77777777" w:rsidR="007074B4" w:rsidRPr="00BC3912" w:rsidRDefault="007074B4" w:rsidP="001867CC">
            <w:pPr>
              <w:spacing w:after="0"/>
              <w:ind w:right="75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ձեռքբերում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B39A31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  <w:p w14:paraId="452F231E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  <w:p w14:paraId="3C62FD28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96B768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  <w:p w14:paraId="7D06DC61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  <w:p w14:paraId="0B418002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D88F7C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  <w:p w14:paraId="1105822F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  <w:p w14:paraId="1B5FFB8D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60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4205B9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  <w:p w14:paraId="1BE25836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  <w:p w14:paraId="555EC677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65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F09B92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  <w:p w14:paraId="3C8D0FCC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  <w:p w14:paraId="0AA3E432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70</w:t>
            </w:r>
          </w:p>
        </w:tc>
      </w:tr>
      <w:tr w:rsidR="007074B4" w:rsidRPr="00BC3912" w14:paraId="2FD29472" w14:textId="77777777" w:rsidTr="001867CC">
        <w:trPr>
          <w:tblCellSpacing w:w="0" w:type="dxa"/>
          <w:jc w:val="center"/>
        </w:trPr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A5F503" w14:textId="77777777" w:rsidR="007074B4" w:rsidRPr="00BC3912" w:rsidRDefault="007074B4" w:rsidP="001867CC">
            <w:pPr>
              <w:spacing w:after="0"/>
              <w:ind w:left="60" w:right="75" w:firstLine="27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10</w:t>
            </w:r>
            <w:r w:rsidRPr="00BC3912">
              <w:rPr>
                <w:rFonts w:ascii="MS Mincho" w:eastAsia="MS Mincho" w:hAnsi="MS Mincho" w:cs="MS Mincho" w:hint="eastAsia"/>
                <w:color w:val="000000"/>
              </w:rPr>
              <w:t>․</w:t>
            </w:r>
            <w:r w:rsidRPr="00BC3912">
              <w:rPr>
                <w:rFonts w:ascii="GHEA Grapalat" w:eastAsia="MS Mincho" w:hAnsi="GHEA Grapalat" w:cs="MS Mincho"/>
                <w:color w:val="000000"/>
              </w:rPr>
              <w:t xml:space="preserve"> </w:t>
            </w:r>
            <w:r w:rsidRPr="00BC3912">
              <w:rPr>
                <w:rFonts w:ascii="GHEA Grapalat" w:eastAsia="Times New Roman" w:hAnsi="GHEA Grapalat" w:cs="Times New Roman"/>
                <w:color w:val="000000"/>
              </w:rPr>
              <w:t>Հասարակական շենքերի (մշակույթի տուն, սպորտ դպրոց և այլն) կառուցում, հիմնանորոգում, ինչպես նաև</w:t>
            </w:r>
          </w:p>
          <w:p w14:paraId="1EB55C8B" w14:textId="77777777" w:rsidR="007074B4" w:rsidRPr="00BC3912" w:rsidRDefault="007074B4" w:rsidP="001867CC">
            <w:pPr>
              <w:pStyle w:val="NormalWeb"/>
              <w:shd w:val="clear" w:color="auto" w:fill="FFFFFF"/>
              <w:spacing w:before="0" w:beforeAutospacing="0" w:after="0" w:afterAutospacing="0"/>
              <w:ind w:left="60" w:right="75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BC3912">
              <w:rPr>
                <w:rFonts w:ascii="GHEA Grapalat" w:hAnsi="GHEA Grapalat"/>
                <w:color w:val="000000"/>
                <w:sz w:val="22"/>
                <w:szCs w:val="22"/>
              </w:rPr>
              <w:t>համապատասխան գույքի և կահավորանքի ձեռքբերում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ABFBEA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  <w:p w14:paraId="16EC1B6C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E4C8C9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  <w:p w14:paraId="35F7BCF5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18D93E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  <w:p w14:paraId="60532259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40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598FDD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  <w:p w14:paraId="36F101D4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45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DFF543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  <w:p w14:paraId="68D0DD9C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55</w:t>
            </w:r>
          </w:p>
        </w:tc>
      </w:tr>
      <w:tr w:rsidR="007074B4" w:rsidRPr="00BC3912" w14:paraId="3D210CC6" w14:textId="77777777" w:rsidTr="001867CC">
        <w:trPr>
          <w:tblCellSpacing w:w="0" w:type="dxa"/>
          <w:jc w:val="center"/>
        </w:trPr>
        <w:tc>
          <w:tcPr>
            <w:tcW w:w="3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95AD09" w14:textId="77777777" w:rsidR="007074B4" w:rsidRPr="00BC3912" w:rsidRDefault="007074B4" w:rsidP="001867CC">
            <w:pPr>
              <w:spacing w:after="0"/>
              <w:ind w:left="60" w:right="75" w:firstLine="27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</w:rPr>
              <w:t>1</w:t>
            </w:r>
            <w:r w:rsidRPr="00BC3912">
              <w:rPr>
                <w:rFonts w:ascii="MS Mincho" w:eastAsia="MS Mincho" w:hAnsi="MS Mincho" w:cs="MS Mincho" w:hint="eastAsia"/>
                <w:color w:val="000000"/>
              </w:rPr>
              <w:t>․</w:t>
            </w:r>
            <w:r w:rsidRPr="00BC3912">
              <w:rPr>
                <w:rFonts w:ascii="GHEA Grapalat" w:eastAsia="MS Mincho" w:hAnsi="GHEA Grapalat" w:cs="MS Mincho"/>
                <w:color w:val="000000"/>
              </w:rPr>
              <w:t xml:space="preserve"> </w:t>
            </w:r>
            <w:r w:rsidRPr="00BC3912">
              <w:rPr>
                <w:rFonts w:ascii="GHEA Grapalat" w:eastAsia="Times New Roman" w:hAnsi="GHEA Grapalat" w:cs="Times New Roman"/>
                <w:color w:val="000000"/>
              </w:rPr>
              <w:t>Զբոսայգիների ու պուրակների, խաղահրապարակների, մարզահրապարակների, մարզադաշտերի կառուցում և հիմնանորոգում, բակային տարածքների բարեկարգում</w:t>
            </w:r>
          </w:p>
        </w:tc>
        <w:tc>
          <w:tcPr>
            <w:tcW w:w="16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1C0105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5FF2FC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F9830B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35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24FA23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40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9CF2F2" w14:textId="77777777" w:rsidR="007074B4" w:rsidRPr="00BC3912" w:rsidRDefault="007074B4" w:rsidP="001867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BC3912">
              <w:rPr>
                <w:rFonts w:ascii="GHEA Grapalat" w:eastAsia="Times New Roman" w:hAnsi="GHEA Grapalat" w:cs="Times New Roman"/>
                <w:color w:val="000000"/>
              </w:rPr>
              <w:t>50</w:t>
            </w:r>
          </w:p>
        </w:tc>
      </w:tr>
    </w:tbl>
    <w:p w14:paraId="37F3E01F" w14:textId="77777777" w:rsidR="007074B4" w:rsidRPr="00BC3912" w:rsidRDefault="007074B4" w:rsidP="007074B4">
      <w:pPr>
        <w:shd w:val="clear" w:color="auto" w:fill="FFFFFF"/>
        <w:spacing w:after="0"/>
        <w:ind w:firstLine="375"/>
        <w:rPr>
          <w:rFonts w:ascii="GHEA Grapalat" w:eastAsia="Microsoft YaHei" w:hAnsi="GHEA Grapalat" w:cs="Microsoft YaHei"/>
          <w:sz w:val="24"/>
          <w:szCs w:val="24"/>
          <w:lang w:val="hy-AM"/>
        </w:rPr>
      </w:pP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>»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21E9D716" w14:textId="77777777" w:rsidR="007074B4" w:rsidRPr="00BC3912" w:rsidRDefault="007074B4" w:rsidP="007074B4">
      <w:pPr>
        <w:shd w:val="clear" w:color="auto" w:fill="FFFFFF"/>
        <w:spacing w:after="0" w:line="360" w:lineRule="auto"/>
        <w:ind w:firstLine="54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>իգ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 xml:space="preserve"> 24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>1-ին կետում «ընկերությունններ» բառից հետո լրացնել «</w:t>
      </w:r>
      <w:bookmarkStart w:id="8" w:name="_Hlk194397576"/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>բարերարներ</w:t>
      </w:r>
      <w:bookmarkEnd w:id="8"/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>,»  բառը։</w:t>
      </w:r>
    </w:p>
    <w:p w14:paraId="22ED27F5" w14:textId="77777777" w:rsidR="007074B4" w:rsidRPr="00BC3912" w:rsidRDefault="007074B4" w:rsidP="007074B4">
      <w:pPr>
        <w:shd w:val="clear" w:color="auto" w:fill="FFFFFF"/>
        <w:spacing w:after="0" w:line="360" w:lineRule="auto"/>
        <w:ind w:firstLine="54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>իդ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 xml:space="preserve"> 24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>4-րդ կետն ուժը կորցրած ճանաչել։</w:t>
      </w:r>
    </w:p>
    <w:p w14:paraId="7F22A7FC" w14:textId="77777777" w:rsidR="007074B4" w:rsidRPr="00BC3912" w:rsidRDefault="007074B4" w:rsidP="007074B4">
      <w:pPr>
        <w:spacing w:after="0" w:line="360" w:lineRule="auto"/>
        <w:ind w:firstLine="540"/>
        <w:jc w:val="both"/>
        <w:rPr>
          <w:rFonts w:ascii="GHEA Grapalat" w:eastAsia="MS Mincho" w:hAnsi="GHEA Grapalat" w:cs="MS Mincho"/>
          <w:sz w:val="10"/>
          <w:szCs w:val="10"/>
          <w:lang w:val="hy-AM"/>
        </w:rPr>
      </w:pPr>
    </w:p>
    <w:p w14:paraId="6F936169" w14:textId="77777777" w:rsidR="007074B4" w:rsidRPr="00BC3912" w:rsidRDefault="007074B4" w:rsidP="007074B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>3) Որոշման N 3 հավելվածի Ձև-ի՝</w:t>
      </w:r>
    </w:p>
    <w:p w14:paraId="040CE485" w14:textId="77777777" w:rsidR="007074B4" w:rsidRPr="00BC3912" w:rsidRDefault="007074B4" w:rsidP="007074B4">
      <w:pPr>
        <w:spacing w:after="0" w:line="360" w:lineRule="auto"/>
        <w:ind w:firstLine="54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>ա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 xml:space="preserve"> «Ծրագրի արդյունքներին հասնելու գործողությունները և միջոցառումները» տողում «հանրային» բառը փոխարինել «հասարակական» բառով, «նորոգվող» բառը փոխարինել «հիմնանորոգվող» բառով և հանել «բազմաբնակարան շենքերի, քաղաքացիական պաշտպանության ենթակառուցվածքների, ինչպես նաև ապաստարանների», «(տանիքների վերակառուցման ու նորոգման դեպքում տանիքների մակերեսները, իսկ ԷԽ միջոցառումների դեպքում նաև շենքերի ծավալները)», և «օպտիկամալուխային հաղորդալարերի երկարությունները, դրանց թողունակությունները։ Ընդ որում, անհրաժեշտ է առանձին ներկայացնել օպտիկամալուխային կապի սպասարկման համար մրցութային գործընթացի արդյունքներով ընտրված համապատասխան օպերատորի կողմից սպասարկման վերաբերյալ տեղեկանքը» բառերը,</w:t>
      </w:r>
    </w:p>
    <w:p w14:paraId="7DA78107" w14:textId="77777777" w:rsidR="007074B4" w:rsidRPr="00BC3912" w:rsidRDefault="007074B4" w:rsidP="007074B4">
      <w:pPr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>բ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 xml:space="preserve">  «Ծրագրի իրականացման արդյունքում համայնքին սեփականության իրավունքով պատկանող հիմնական միջոցների արժեքի ավելացում բացառությամբ բազմաբնակարան շենքերի ընդհանուր բաժնային սեփականության գույքի» տողից հանել «բացառությամբ բազմաբնակարան շենքերի ընդհանուր բաժնային սեփականության գույքի» բառերը</w:t>
      </w:r>
      <w:r w:rsidRPr="00BC3912">
        <w:rPr>
          <w:rFonts w:ascii="MS Mincho" w:eastAsia="MS Mincho" w:hAnsi="MS Mincho" w:cs="MS Mincho" w:hint="eastAsia"/>
          <w:b/>
          <w:bCs/>
          <w:color w:val="333333"/>
          <w:lang w:val="hy-AM"/>
        </w:rPr>
        <w:t>․</w:t>
      </w:r>
    </w:p>
    <w:p w14:paraId="1E0DEB05" w14:textId="77777777" w:rsidR="007074B4" w:rsidRPr="00BC3912" w:rsidRDefault="007074B4" w:rsidP="007074B4">
      <w:pPr>
        <w:spacing w:after="0"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 xml:space="preserve">        գ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 xml:space="preserve"> «Ծրագրի ազդեցությունը համայնքի և շահառուների վրա» տողում՝  </w:t>
      </w:r>
    </w:p>
    <w:p w14:paraId="16FDF3DD" w14:textId="77777777" w:rsidR="007074B4" w:rsidRPr="00BC3912" w:rsidRDefault="007074B4" w:rsidP="007074B4">
      <w:pPr>
        <w:spacing w:after="0"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 xml:space="preserve">      1) «նորոգման» բառը փոխարինել «հիմնանորոգման» բառով, </w:t>
      </w:r>
    </w:p>
    <w:p w14:paraId="27811EFB" w14:textId="77777777" w:rsidR="007074B4" w:rsidRPr="00BC3912" w:rsidRDefault="007074B4" w:rsidP="007074B4">
      <w:pPr>
        <w:spacing w:after="0"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 xml:space="preserve">      2) հանել «-</w:t>
      </w:r>
      <w:r w:rsidRPr="00BC3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Հանրային շենքերում ֆոտովոլտային կայանների տեղադրման դեպքում նշել շահառուների թիվը, արտադրվող էներգիայի քանակը, էներգախնայողության չափը, արտադրվող էներգիայի մասնաբաժինն ընդհանուր էլեկտրաէներգիայի ծախսի մեջ:</w:t>
      </w:r>
      <w:r w:rsidRPr="00BC3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br/>
        <w:t>-</w:t>
      </w: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 xml:space="preserve"> Մեքենասարքավորումների </w:t>
      </w:r>
      <w:r w:rsidRPr="00BC3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ձեռքբերման դեպքում նշել դրանց շահագործումից օգտվող բնակչության թիվը, սպասարկվող տարածքի չափը և կցել կնքված երաշխավորագիրը` մեքենասարքավորումների սպասարկման և պահպանման ծախսերի, դրանց շահագործումից ստացվող եկամուտները համայնքային բյուջե ուղղելու և  </w:t>
      </w:r>
      <w:bookmarkStart w:id="9" w:name="_Hlk196837575"/>
      <w:r w:rsidRPr="00BC3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համայնքի բնակչության համար դրանց հասանելիության վերաբերյալ</w:t>
      </w:r>
      <w:bookmarkEnd w:id="9"/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 xml:space="preserve">» նախադասությունները, </w:t>
      </w:r>
    </w:p>
    <w:p w14:paraId="1F8E57C8" w14:textId="77777777" w:rsidR="007074B4" w:rsidRPr="00BC3912" w:rsidRDefault="007074B4" w:rsidP="007074B4">
      <w:pPr>
        <w:spacing w:after="0"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 xml:space="preserve">      3) «Հանրային շենքերի վերանորոգման/կառուցման» բառերը փոխարինել  «Հասարակական շենքերի (մշակույթի տուն, մարզադպրոց և այլն) կառուցման, հիմնանորոգման» բառերով, </w:t>
      </w:r>
    </w:p>
    <w:p w14:paraId="32CA49E8" w14:textId="77777777" w:rsidR="007074B4" w:rsidRPr="00BC3912" w:rsidRDefault="007074B4" w:rsidP="007074B4">
      <w:pPr>
        <w:spacing w:after="0"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 xml:space="preserve">     4) «Այգիների, պուրակների կառուցում/բարեկարգում» բառերը փոխարինել «Զբոսայգիների ու պուրակների, խաղահրապարակների, մարզահրապարակների և մարզադաշտերի կառուցման և հիմնանորոգման, բակային տարածքների բարեկարգման դեպքում» բառերով,</w:t>
      </w:r>
    </w:p>
    <w:p w14:paraId="1582103E" w14:textId="77777777" w:rsidR="007074B4" w:rsidRPr="00BC3912" w:rsidRDefault="007074B4" w:rsidP="007074B4">
      <w:pPr>
        <w:pStyle w:val="ListParagraph"/>
        <w:tabs>
          <w:tab w:val="left" w:pos="360"/>
        </w:tabs>
        <w:spacing w:after="0" w:line="360" w:lineRule="auto"/>
        <w:ind w:left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 xml:space="preserve">      5) հանել «</w:t>
      </w:r>
      <w:r w:rsidRPr="00BC3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 Բազմաբնակարան շենքերի ընդհանուր բաժնային սեփականության գույքի վերանորոգման դեպքում, այդ թվում՝ էներգախնայողության միջոցառումների կիրառմամբ՝ նշել շենքերի բնակարանների ու բնակիչների թիվը։ </w:t>
      </w:r>
    </w:p>
    <w:p w14:paraId="39B5CE86" w14:textId="77777777" w:rsidR="007074B4" w:rsidRPr="00BC3912" w:rsidRDefault="007074B4" w:rsidP="007074B4">
      <w:pPr>
        <w:pStyle w:val="ListParagraph"/>
        <w:tabs>
          <w:tab w:val="left" w:pos="360"/>
        </w:tabs>
        <w:spacing w:after="0" w:line="360" w:lineRule="auto"/>
        <w:ind w:left="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C3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</w:t>
      </w: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>-Oպտիկամանրաթելային ցանցի/կապուղու կառուցման ու բարելավման դեպքում՝ նշել ծրագրի արդյունքում ցանցից օգտվող բաժանորդների թիվը, այդ թվում՝ քաղաքացիների, հանրային օբյեկտների ու կազմակերպությունների թիվը։</w:t>
      </w:r>
    </w:p>
    <w:p w14:paraId="0EC0C6C5" w14:textId="77777777" w:rsidR="007074B4" w:rsidRPr="00BC3912" w:rsidRDefault="007074B4" w:rsidP="007074B4">
      <w:pPr>
        <w:pStyle w:val="ListParagraph"/>
        <w:tabs>
          <w:tab w:val="left" w:pos="360"/>
        </w:tabs>
        <w:spacing w:after="0" w:line="360" w:lineRule="auto"/>
        <w:ind w:left="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C3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- Քաղաքացիական պաշտպանության ենթակառուցվածքների, ինչպես նաև ապաստարանների կառուցման և հիմնանորոգման դեպքում՝ նշել հնարավոր պաշտպանվող և պատսպարվող բնակչության թիվը։»  նախադասությունները</w:t>
      </w: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>։</w:t>
      </w:r>
    </w:p>
    <w:p w14:paraId="1496301D" w14:textId="77777777" w:rsidR="007074B4" w:rsidRPr="00BC3912" w:rsidRDefault="007074B4" w:rsidP="007074B4">
      <w:pPr>
        <w:spacing w:after="0" w:line="360" w:lineRule="auto"/>
        <w:ind w:firstLine="54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>դ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 xml:space="preserve"> «Համայնքի</w:t>
      </w:r>
      <w:r w:rsidRPr="00BC3912">
        <w:rPr>
          <w:rFonts w:ascii="Calibri" w:eastAsia="MS Mincho" w:hAnsi="Calibri" w:cs="Calibri"/>
          <w:sz w:val="24"/>
          <w:szCs w:val="24"/>
          <w:lang w:val="hy-AM"/>
        </w:rPr>
        <w:t> </w:t>
      </w: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>ընթացիկ տարվա</w:t>
      </w:r>
      <w:r w:rsidRPr="00BC3912">
        <w:rPr>
          <w:rFonts w:ascii="Calibri" w:eastAsia="MS Mincho" w:hAnsi="Calibri" w:cs="Calibri"/>
          <w:sz w:val="24"/>
          <w:szCs w:val="24"/>
          <w:lang w:val="hy-AM"/>
        </w:rPr>
        <w:t> </w:t>
      </w: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>բյուջեն»  տողը շարադրել հետևյալ խմբագրությամբ՝</w:t>
      </w:r>
    </w:p>
    <w:p w14:paraId="60C07305" w14:textId="77777777" w:rsidR="007074B4" w:rsidRPr="00BC3912" w:rsidRDefault="007074B4" w:rsidP="007074B4">
      <w:pPr>
        <w:spacing w:after="0"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bookmarkStart w:id="10" w:name="_Hlk192506196"/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>«Ծրագրի իրականացման տարվան նախորդող տարվա համայնքի</w:t>
      </w:r>
      <w:r w:rsidRPr="00BC3912">
        <w:rPr>
          <w:rFonts w:ascii="Calibri" w:eastAsia="MS Mincho" w:hAnsi="Calibri" w:cs="Calibri"/>
          <w:sz w:val="24"/>
          <w:szCs w:val="24"/>
          <w:lang w:val="hy-AM"/>
        </w:rPr>
        <w:t> </w:t>
      </w: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 xml:space="preserve"> բյուջեն</w:t>
      </w:r>
      <w:bookmarkEnd w:id="10"/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>» և տողում «ընթացիկ» բառը փոխարինել «Ծրագրի իրականացման տարվան նախորդող» բառերով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52096048" w14:textId="77777777" w:rsidR="007074B4" w:rsidRPr="00BC3912" w:rsidRDefault="007074B4" w:rsidP="007074B4">
      <w:pPr>
        <w:spacing w:after="0" w:line="360" w:lineRule="auto"/>
        <w:ind w:firstLine="54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>ե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 xml:space="preserve"> «Ծրագիր ընդհանուր բյուջեն» սյունակում «նորոգման» բառը փոխարինել «հիմնանորոգման» բառով և հանել «և բազմաբնակարան շենքերի ընդհանուր օգտագործման գույքի» բառերը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4CBF7F59" w14:textId="77777777" w:rsidR="007074B4" w:rsidRPr="00BC3912" w:rsidRDefault="007074B4" w:rsidP="007074B4">
      <w:pPr>
        <w:spacing w:after="0" w:line="360" w:lineRule="auto"/>
        <w:ind w:firstLine="54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>զ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 xml:space="preserve"> «Համայնքի կողմից ներդրվող մասնաբաժնի չափը» տողը շարադրել հետևյալ խմբագրությամբ՝ </w:t>
      </w:r>
    </w:p>
    <w:p w14:paraId="69856753" w14:textId="77777777" w:rsidR="007074B4" w:rsidRPr="00BC3912" w:rsidRDefault="007074B4" w:rsidP="007074B4">
      <w:pPr>
        <w:spacing w:after="0" w:line="360" w:lineRule="auto"/>
        <w:ind w:firstLine="54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>«</w:t>
      </w:r>
    </w:p>
    <w:tbl>
      <w:tblPr>
        <w:tblW w:w="10414" w:type="dxa"/>
        <w:jc w:val="center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22"/>
        <w:gridCol w:w="4392"/>
      </w:tblGrid>
      <w:tr w:rsidR="007074B4" w:rsidRPr="00BC3912" w14:paraId="3E3A9292" w14:textId="77777777" w:rsidTr="001867CC">
        <w:trPr>
          <w:tblCellSpacing w:w="22" w:type="dxa"/>
          <w:jc w:val="center"/>
        </w:trPr>
        <w:tc>
          <w:tcPr>
            <w:tcW w:w="5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D9CDDE" w14:textId="77777777" w:rsidR="007074B4" w:rsidRPr="00BC3912" w:rsidRDefault="007074B4" w:rsidP="001867CC">
            <w:pPr>
              <w:spacing w:before="100" w:beforeAutospacing="1" w:after="100" w:afterAutospacing="1" w:line="360" w:lineRule="auto"/>
              <w:ind w:left="210" w:right="120" w:firstLine="540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BC3912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Համայնքի կողմից ներդրվող մասնաբաժնի չափը, այդ թվում՝ սուբվենցիոն ծրագրի իրականացման համար  բացված նպատակային համայնքային հաշվեհամարից ներդրվող մասնաբաժինը</w:t>
            </w:r>
          </w:p>
        </w:tc>
        <w:tc>
          <w:tcPr>
            <w:tcW w:w="4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BB9B02" w14:textId="77777777" w:rsidR="007074B4" w:rsidRPr="00BC3912" w:rsidRDefault="007074B4" w:rsidP="001867CC">
            <w:pPr>
              <w:spacing w:before="100" w:beforeAutospacing="1" w:after="100" w:afterAutospacing="1" w:line="360" w:lineRule="auto"/>
              <w:ind w:left="136" w:firstLine="540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BC3912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............... դրամ (....</w:t>
            </w:r>
            <w:r w:rsidRPr="00BC3912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BC3912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%)</w:t>
            </w:r>
          </w:p>
          <w:p w14:paraId="23368201" w14:textId="77777777" w:rsidR="007074B4" w:rsidRPr="00BC3912" w:rsidRDefault="007074B4" w:rsidP="001867CC">
            <w:pPr>
              <w:spacing w:before="100" w:beforeAutospacing="1" w:after="100" w:afterAutospacing="1" w:line="360" w:lineRule="auto"/>
              <w:ind w:left="136" w:firstLine="540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</w:p>
          <w:p w14:paraId="7D2637E0" w14:textId="77777777" w:rsidR="007074B4" w:rsidRPr="00BC3912" w:rsidRDefault="007074B4" w:rsidP="001867CC">
            <w:pPr>
              <w:spacing w:before="100" w:beforeAutospacing="1" w:after="100" w:afterAutospacing="1" w:line="360" w:lineRule="auto"/>
              <w:ind w:left="136" w:firstLine="540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BC3912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.......... դրամ, (....</w:t>
            </w:r>
            <w:r w:rsidRPr="00BC3912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BC3912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%) </w:t>
            </w:r>
          </w:p>
        </w:tc>
      </w:tr>
    </w:tbl>
    <w:p w14:paraId="6815D12A" w14:textId="77777777" w:rsidR="007074B4" w:rsidRPr="00BC3912" w:rsidRDefault="007074B4" w:rsidP="007074B4">
      <w:pPr>
        <w:spacing w:after="0" w:line="360" w:lineRule="auto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>»</w:t>
      </w:r>
      <w:r w:rsidRPr="00BC3912">
        <w:rPr>
          <w:rFonts w:ascii="GHEA Grapalat" w:eastAsia="Microsoft JhengHei" w:hAnsi="GHEA Grapalat" w:cs="Microsoft JhengHei"/>
          <w:sz w:val="24"/>
          <w:szCs w:val="24"/>
          <w:lang w:val="hy-AM"/>
        </w:rPr>
        <w:t>։</w:t>
      </w:r>
    </w:p>
    <w:p w14:paraId="28062834" w14:textId="77777777" w:rsidR="007074B4" w:rsidRPr="00BC3912" w:rsidRDefault="007074B4" w:rsidP="007074B4">
      <w:pPr>
        <w:spacing w:after="0"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C3912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      է</w:t>
      </w:r>
      <w:r w:rsidRPr="00BC391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 xml:space="preserve"> «Ծրագրի ծախսերը» տողում «</w:t>
      </w:r>
      <w:r w:rsidRPr="00BC3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Սարք-սարքավորումների ձեռքբերման դեպքում ներկայացնել հնարավորինս հստակ, հիմնավոր և մանրամասն տեխնիկական բնութագրերը, ֆինանսական գնահատականները և առնվազն երեք կազմակերպությունների կողմից տրված գնահարցումները:» նախադասությունը փոխարինել «</w:t>
      </w:r>
      <w:r w:rsidRPr="00BC3912">
        <w:rPr>
          <w:rFonts w:ascii="GHEA Grapalat" w:eastAsia="Times New Roman" w:hAnsi="GHEA Grapalat" w:cs="Arial"/>
          <w:iCs/>
          <w:color w:val="333333"/>
          <w:sz w:val="24"/>
          <w:szCs w:val="24"/>
          <w:lang w:val="hy-AM"/>
        </w:rPr>
        <w:t>Հստակ ներկայացնել ծրագրի յուրաքանչյուր ենթածրագրի/բնակավայրի համար նախատեսվող ծախսերը</w:t>
      </w: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 xml:space="preserve">» </w:t>
      </w:r>
      <w:r w:rsidRPr="00BC3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նախադասությամբ։</w:t>
      </w:r>
    </w:p>
    <w:p w14:paraId="0F41149B" w14:textId="77777777" w:rsidR="007074B4" w:rsidRPr="00BC3912" w:rsidRDefault="007074B4" w:rsidP="007074B4">
      <w:pPr>
        <w:spacing w:after="0" w:line="360" w:lineRule="auto"/>
        <w:jc w:val="both"/>
        <w:rPr>
          <w:rFonts w:ascii="GHEA Grapalat" w:eastAsia="MS Mincho" w:hAnsi="GHEA Grapalat" w:cs="MS Mincho"/>
          <w:sz w:val="8"/>
          <w:szCs w:val="8"/>
          <w:lang w:val="hy-AM"/>
        </w:rPr>
      </w:pPr>
    </w:p>
    <w:p w14:paraId="4EC03D3F" w14:textId="77777777" w:rsidR="007074B4" w:rsidRPr="00BC3912" w:rsidRDefault="007074B4" w:rsidP="007074B4">
      <w:pPr>
        <w:spacing w:after="0" w:line="360" w:lineRule="auto"/>
        <w:ind w:firstLine="375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>4) Որոշման N 4 հավելվածի Ձև-ի՝</w:t>
      </w:r>
    </w:p>
    <w:p w14:paraId="3FFA89E8" w14:textId="77777777" w:rsidR="007074B4" w:rsidRPr="00BC3912" w:rsidRDefault="007074B4" w:rsidP="007074B4">
      <w:pPr>
        <w:tabs>
          <w:tab w:val="left" w:pos="0"/>
          <w:tab w:val="left" w:pos="270"/>
        </w:tabs>
        <w:spacing w:after="0" w:line="360" w:lineRule="auto"/>
        <w:ind w:firstLine="540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BC3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Pr="00BC3912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BC3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11-րդ կետը հանել</w:t>
      </w:r>
      <w:r w:rsidRPr="00BC3912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098951F7" w14:textId="77777777" w:rsidR="007074B4" w:rsidRPr="00BC3912" w:rsidRDefault="007074B4" w:rsidP="007074B4">
      <w:pPr>
        <w:tabs>
          <w:tab w:val="left" w:pos="0"/>
          <w:tab w:val="left" w:pos="270"/>
        </w:tabs>
        <w:spacing w:after="0" w:line="360" w:lineRule="auto"/>
        <w:ind w:firstLine="540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BC3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</w:t>
      </w:r>
      <w:r w:rsidRPr="00BC3912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BC3912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18-րդ կետից հանել «, </w:t>
      </w:r>
      <w:r w:rsidRPr="00BC3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ձեռք բերված </w:t>
      </w:r>
      <w:r w:rsidRPr="00BC3912">
        <w:rPr>
          <w:rFonts w:ascii="GHEA Grapalat" w:eastAsia="MS Mincho" w:hAnsi="GHEA Grapalat" w:cs="MS Mincho"/>
          <w:sz w:val="24"/>
          <w:szCs w:val="24"/>
          <w:lang w:val="hy-AM"/>
        </w:rPr>
        <w:t xml:space="preserve">մեքենասարքավորումների, տեխնիկայի ու գույքի </w:t>
      </w:r>
      <w:r w:rsidRPr="00BC3912" w:rsidDel="00CC33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C39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կիրառման ու օգտագործման» բառերը։</w:t>
      </w:r>
    </w:p>
    <w:p w14:paraId="741A2B8C" w14:textId="77777777" w:rsidR="007074B4" w:rsidRPr="00BC3912" w:rsidRDefault="007074B4" w:rsidP="007074B4">
      <w:pPr>
        <w:spacing w:after="0" w:line="360" w:lineRule="auto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</w:p>
    <w:p w14:paraId="2B058A41" w14:textId="77777777" w:rsidR="007074B4" w:rsidRPr="00BC3912" w:rsidRDefault="007074B4" w:rsidP="007074B4">
      <w:pPr>
        <w:pStyle w:val="NormalWeb"/>
        <w:spacing w:before="0" w:beforeAutospacing="0" w:after="0" w:afterAutospacing="0" w:line="312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BC3912">
        <w:rPr>
          <w:rFonts w:ascii="GHEA Grapalat" w:hAnsi="GHEA Grapalat"/>
          <w:color w:val="000000"/>
          <w:lang w:val="hy-AM"/>
        </w:rPr>
        <w:t>2. Սույն որոշումն ուժի մեջ է մտնում պաշտոնական հրապարակմանը հաջորդող օրվանից:</w:t>
      </w:r>
    </w:p>
    <w:p w14:paraId="0E95A4C7" w14:textId="77777777" w:rsidR="007074B4" w:rsidRPr="00BC3912" w:rsidRDefault="007074B4" w:rsidP="007074B4">
      <w:pPr>
        <w:pStyle w:val="NormalWeb"/>
        <w:shd w:val="clear" w:color="auto" w:fill="FFFFFF"/>
        <w:spacing w:before="0" w:beforeAutospacing="0" w:after="0" w:afterAutospacing="0" w:line="312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1DDF0C82" w14:textId="77777777" w:rsidR="007074B4" w:rsidRPr="00BC3912" w:rsidRDefault="007074B4" w:rsidP="007074B4">
      <w:pPr>
        <w:pStyle w:val="NormalWeb"/>
        <w:shd w:val="clear" w:color="auto" w:fill="FFFFFF"/>
        <w:spacing w:before="0" w:beforeAutospacing="0" w:after="0" w:afterAutospacing="0" w:line="312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10EFA322" w14:textId="77777777" w:rsidR="007074B4" w:rsidRPr="00BC3912" w:rsidRDefault="007074B4" w:rsidP="007074B4">
      <w:pPr>
        <w:pStyle w:val="NormalWeb"/>
        <w:shd w:val="clear" w:color="auto" w:fill="FFFFFF"/>
        <w:spacing w:before="0" w:beforeAutospacing="0" w:after="0" w:afterAutospacing="0" w:line="312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545202E7" w14:textId="77777777" w:rsidR="007074B4" w:rsidRPr="00BC3912" w:rsidRDefault="007074B4" w:rsidP="007074B4">
      <w:pPr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C3912">
        <w:rPr>
          <w:rFonts w:ascii="GHEA Grapalat" w:hAnsi="GHEA Grapalat" w:cs="Sylfaen"/>
          <w:sz w:val="24"/>
          <w:szCs w:val="24"/>
          <w:lang w:val="hy-AM"/>
        </w:rPr>
        <w:t xml:space="preserve">            ՀԱՅԱՍՏԱՆԻ ՀԱՆՐԱՊԵՏՈՒԹՅԱՆ</w:t>
      </w:r>
    </w:p>
    <w:p w14:paraId="6946308E" w14:textId="77777777" w:rsidR="007074B4" w:rsidRPr="00BC3912" w:rsidRDefault="007074B4" w:rsidP="007074B4">
      <w:pPr>
        <w:pStyle w:val="mechtex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BC3912">
        <w:rPr>
          <w:rFonts w:ascii="GHEA Grapalat" w:hAnsi="GHEA Grapalat" w:cs="Sylfaen"/>
          <w:sz w:val="24"/>
          <w:szCs w:val="24"/>
          <w:lang w:val="hy-AM"/>
        </w:rPr>
        <w:t xml:space="preserve">                             ՎԱՐՉԱՊԵՏ</w:t>
      </w:r>
      <w:r w:rsidRPr="00BC3912">
        <w:rPr>
          <w:rFonts w:ascii="GHEA Grapalat" w:hAnsi="GHEA Grapalat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14:paraId="44C1B338" w14:textId="77777777" w:rsidR="007074B4" w:rsidRPr="00BC3912" w:rsidRDefault="007074B4" w:rsidP="007074B4">
      <w:pPr>
        <w:jc w:val="both"/>
        <w:rPr>
          <w:rFonts w:ascii="GHEA Grapalat" w:hAnsi="GHEA Grapalat" w:cs="Sylfaen"/>
          <w:sz w:val="4"/>
          <w:szCs w:val="4"/>
          <w:lang w:val="hy-AM"/>
        </w:rPr>
      </w:pPr>
    </w:p>
    <w:p w14:paraId="560539F1" w14:textId="77777777" w:rsidR="007074B4" w:rsidRPr="00BC3912" w:rsidRDefault="007074B4" w:rsidP="007074B4">
      <w:pPr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18CC126" w14:textId="77777777" w:rsidR="007074B4" w:rsidRPr="00BC3912" w:rsidRDefault="007074B4" w:rsidP="007074B4">
      <w:pPr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FDA862E" w14:textId="77777777" w:rsidR="007074B4" w:rsidRPr="00BC3912" w:rsidRDefault="007074B4" w:rsidP="007074B4">
      <w:pPr>
        <w:jc w:val="both"/>
        <w:rPr>
          <w:rFonts w:ascii="GHEA Grapalat" w:hAnsi="GHEA Grapalat" w:cs="Arial Armenian"/>
          <w:b/>
          <w:lang w:val="hy-AM"/>
        </w:rPr>
      </w:pPr>
      <w:r w:rsidRPr="00BC3912">
        <w:rPr>
          <w:rFonts w:ascii="GHEA Grapalat" w:hAnsi="GHEA Grapalat" w:cs="Sylfaen"/>
          <w:sz w:val="24"/>
          <w:szCs w:val="24"/>
          <w:lang w:val="hy-AM"/>
        </w:rPr>
        <w:t xml:space="preserve">                  Երևան</w:t>
      </w:r>
      <w:r w:rsidRPr="00BC3912">
        <w:rPr>
          <w:rFonts w:ascii="GHEA Grapalat" w:hAnsi="GHEA Grapalat"/>
          <w:spacing w:val="-8"/>
          <w:sz w:val="24"/>
          <w:szCs w:val="24"/>
          <w:lang w:val="hy-AM"/>
        </w:rPr>
        <w:t xml:space="preserve">      </w:t>
      </w:r>
    </w:p>
    <w:p w14:paraId="749179B3" w14:textId="6ED1883B" w:rsidR="00EE6C95" w:rsidRPr="007074B4" w:rsidRDefault="00EE6C95" w:rsidP="007074B4">
      <w:pPr>
        <w:rPr>
          <w:lang w:val="hy-AM"/>
        </w:rPr>
      </w:pPr>
      <w:bookmarkStart w:id="11" w:name="_GoBack"/>
      <w:bookmarkEnd w:id="11"/>
    </w:p>
    <w:sectPr w:rsidR="00EE6C95" w:rsidRPr="007074B4" w:rsidSect="006F049E">
      <w:pgSz w:w="12240" w:h="15840"/>
      <w:pgMar w:top="720" w:right="758" w:bottom="63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81790F" w14:textId="77777777" w:rsidR="00C64ACD" w:rsidRDefault="00C64ACD" w:rsidP="001F086A">
      <w:pPr>
        <w:spacing w:after="0" w:line="240" w:lineRule="auto"/>
      </w:pPr>
      <w:r>
        <w:separator/>
      </w:r>
    </w:p>
  </w:endnote>
  <w:endnote w:type="continuationSeparator" w:id="0">
    <w:p w14:paraId="509C8CB6" w14:textId="77777777" w:rsidR="00C64ACD" w:rsidRDefault="00C64ACD" w:rsidP="001F0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1" w:usb1="00000000" w:usb2="00000000" w:usb3="00000000" w:csb0="00000085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C16AA8" w14:textId="77777777" w:rsidR="00C64ACD" w:rsidRDefault="00C64ACD" w:rsidP="001F086A">
      <w:pPr>
        <w:spacing w:after="0" w:line="240" w:lineRule="auto"/>
      </w:pPr>
      <w:r>
        <w:separator/>
      </w:r>
    </w:p>
  </w:footnote>
  <w:footnote w:type="continuationSeparator" w:id="0">
    <w:p w14:paraId="419EE915" w14:textId="77777777" w:rsidR="00C64ACD" w:rsidRDefault="00C64ACD" w:rsidP="001F08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43EA6"/>
    <w:multiLevelType w:val="hybridMultilevel"/>
    <w:tmpl w:val="35D23792"/>
    <w:lvl w:ilvl="0" w:tplc="0409000F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" w15:restartNumberingAfterBreak="0">
    <w:nsid w:val="03BC7F99"/>
    <w:multiLevelType w:val="hybridMultilevel"/>
    <w:tmpl w:val="E102B828"/>
    <w:lvl w:ilvl="0" w:tplc="451CAE0E">
      <w:start w:val="1"/>
      <w:numFmt w:val="decimal"/>
      <w:lvlText w:val="%1."/>
      <w:lvlJc w:val="left"/>
      <w:pPr>
        <w:ind w:left="927" w:hanging="360"/>
      </w:pPr>
      <w:rPr>
        <w:lang w:val="fr-FR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9D860CC"/>
    <w:multiLevelType w:val="multilevel"/>
    <w:tmpl w:val="CF3CAF0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ind w:left="1530" w:hanging="720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Calibri" w:cs="Cambria Math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Calibri" w:cs="Cambria Math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Calibri" w:cs="Cambria Math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Calibri" w:cs="Cambria Math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Calibri" w:cs="Cambria Math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Calibri" w:cs="Cambria Math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Calibri" w:cs="Cambria Math" w:hint="default"/>
        <w:color w:val="auto"/>
      </w:rPr>
    </w:lvl>
  </w:abstractNum>
  <w:abstractNum w:abstractNumId="3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4" w15:restartNumberingAfterBreak="0">
    <w:nsid w:val="2C155797"/>
    <w:multiLevelType w:val="hybridMultilevel"/>
    <w:tmpl w:val="63205A68"/>
    <w:lvl w:ilvl="0" w:tplc="F1D4EE10">
      <w:start w:val="1"/>
      <w:numFmt w:val="decimal"/>
      <w:lvlText w:val="%1."/>
      <w:lvlJc w:val="left"/>
      <w:pPr>
        <w:ind w:left="735" w:hanging="360"/>
      </w:pPr>
      <w:rPr>
        <w:rFonts w:eastAsia="Calibr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32E818C1"/>
    <w:multiLevelType w:val="hybridMultilevel"/>
    <w:tmpl w:val="02EC5A2A"/>
    <w:lvl w:ilvl="0" w:tplc="BDDE95EC">
      <w:start w:val="1"/>
      <w:numFmt w:val="decimal"/>
      <w:lvlText w:val="%1)"/>
      <w:lvlJc w:val="left"/>
      <w:pPr>
        <w:ind w:left="735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39465FED"/>
    <w:multiLevelType w:val="hybridMultilevel"/>
    <w:tmpl w:val="B08C6FD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462277"/>
    <w:multiLevelType w:val="hybridMultilevel"/>
    <w:tmpl w:val="1938D51C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26B33EB"/>
    <w:multiLevelType w:val="hybridMultilevel"/>
    <w:tmpl w:val="63205A68"/>
    <w:lvl w:ilvl="0" w:tplc="F1D4EE10">
      <w:start w:val="1"/>
      <w:numFmt w:val="decimal"/>
      <w:lvlText w:val="%1."/>
      <w:lvlJc w:val="left"/>
      <w:pPr>
        <w:ind w:left="735" w:hanging="360"/>
      </w:pPr>
      <w:rPr>
        <w:rFonts w:eastAsia="Calibr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44F476C2"/>
    <w:multiLevelType w:val="hybridMultilevel"/>
    <w:tmpl w:val="68BC53A8"/>
    <w:lvl w:ilvl="0" w:tplc="8A00A910">
      <w:start w:val="1"/>
      <w:numFmt w:val="decimal"/>
      <w:lvlText w:val="%1)"/>
      <w:lvlJc w:val="left"/>
      <w:pPr>
        <w:ind w:left="-1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5" w:hanging="360"/>
      </w:pPr>
    </w:lvl>
    <w:lvl w:ilvl="2" w:tplc="0409001B" w:tentative="1">
      <w:start w:val="1"/>
      <w:numFmt w:val="lowerRoman"/>
      <w:lvlText w:val="%3."/>
      <w:lvlJc w:val="right"/>
      <w:pPr>
        <w:ind w:left="1335" w:hanging="180"/>
      </w:pPr>
    </w:lvl>
    <w:lvl w:ilvl="3" w:tplc="0409000F" w:tentative="1">
      <w:start w:val="1"/>
      <w:numFmt w:val="decimal"/>
      <w:lvlText w:val="%4."/>
      <w:lvlJc w:val="left"/>
      <w:pPr>
        <w:ind w:left="2055" w:hanging="360"/>
      </w:pPr>
    </w:lvl>
    <w:lvl w:ilvl="4" w:tplc="04090019" w:tentative="1">
      <w:start w:val="1"/>
      <w:numFmt w:val="lowerLetter"/>
      <w:lvlText w:val="%5."/>
      <w:lvlJc w:val="left"/>
      <w:pPr>
        <w:ind w:left="2775" w:hanging="360"/>
      </w:pPr>
    </w:lvl>
    <w:lvl w:ilvl="5" w:tplc="0409001B" w:tentative="1">
      <w:start w:val="1"/>
      <w:numFmt w:val="lowerRoman"/>
      <w:lvlText w:val="%6."/>
      <w:lvlJc w:val="right"/>
      <w:pPr>
        <w:ind w:left="3495" w:hanging="180"/>
      </w:pPr>
    </w:lvl>
    <w:lvl w:ilvl="6" w:tplc="0409000F" w:tentative="1">
      <w:start w:val="1"/>
      <w:numFmt w:val="decimal"/>
      <w:lvlText w:val="%7."/>
      <w:lvlJc w:val="left"/>
      <w:pPr>
        <w:ind w:left="4215" w:hanging="360"/>
      </w:pPr>
    </w:lvl>
    <w:lvl w:ilvl="7" w:tplc="04090019" w:tentative="1">
      <w:start w:val="1"/>
      <w:numFmt w:val="lowerLetter"/>
      <w:lvlText w:val="%8."/>
      <w:lvlJc w:val="left"/>
      <w:pPr>
        <w:ind w:left="4935" w:hanging="360"/>
      </w:pPr>
    </w:lvl>
    <w:lvl w:ilvl="8" w:tplc="0409001B" w:tentative="1">
      <w:start w:val="1"/>
      <w:numFmt w:val="lowerRoman"/>
      <w:lvlText w:val="%9."/>
      <w:lvlJc w:val="right"/>
      <w:pPr>
        <w:ind w:left="5655" w:hanging="180"/>
      </w:pPr>
    </w:lvl>
  </w:abstractNum>
  <w:abstractNum w:abstractNumId="10" w15:restartNumberingAfterBreak="0">
    <w:nsid w:val="4D1E3086"/>
    <w:multiLevelType w:val="hybridMultilevel"/>
    <w:tmpl w:val="5E86C728"/>
    <w:lvl w:ilvl="0" w:tplc="0756B77A">
      <w:start w:val="1"/>
      <w:numFmt w:val="lowerLetter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4F7D3118"/>
    <w:multiLevelType w:val="hybridMultilevel"/>
    <w:tmpl w:val="42C2810C"/>
    <w:lvl w:ilvl="0" w:tplc="FCFE2B6C">
      <w:numFmt w:val="bullet"/>
      <w:lvlText w:val="-"/>
      <w:lvlJc w:val="left"/>
      <w:pPr>
        <w:ind w:left="63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2" w15:restartNumberingAfterBreak="0">
    <w:nsid w:val="503C4A8A"/>
    <w:multiLevelType w:val="hybridMultilevel"/>
    <w:tmpl w:val="5D3425C8"/>
    <w:lvl w:ilvl="0" w:tplc="24AE7C4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30707F9"/>
    <w:multiLevelType w:val="hybridMultilevel"/>
    <w:tmpl w:val="1938D51C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3B163DA"/>
    <w:multiLevelType w:val="hybridMultilevel"/>
    <w:tmpl w:val="A9EEAC8C"/>
    <w:lvl w:ilvl="0" w:tplc="CF26813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484A88"/>
    <w:multiLevelType w:val="hybridMultilevel"/>
    <w:tmpl w:val="185AB474"/>
    <w:lvl w:ilvl="0" w:tplc="08C4B9E4">
      <w:start w:val="26"/>
      <w:numFmt w:val="bullet"/>
      <w:lvlText w:val="-"/>
      <w:lvlJc w:val="left"/>
      <w:pPr>
        <w:ind w:left="720" w:hanging="360"/>
      </w:pPr>
      <w:rPr>
        <w:rFonts w:ascii="GHEA Grapalat" w:eastAsia="MS Mincho" w:hAnsi="GHEA Grapalat" w:cs="MS Mincho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8E4946"/>
    <w:multiLevelType w:val="hybridMultilevel"/>
    <w:tmpl w:val="B40A8B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727229"/>
    <w:multiLevelType w:val="hybridMultilevel"/>
    <w:tmpl w:val="9162DAB4"/>
    <w:lvl w:ilvl="0" w:tplc="5F42FB9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29711A5"/>
    <w:multiLevelType w:val="hybridMultilevel"/>
    <w:tmpl w:val="27BE16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AF216A"/>
    <w:multiLevelType w:val="hybridMultilevel"/>
    <w:tmpl w:val="1938D51C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70D3DD6"/>
    <w:multiLevelType w:val="hybridMultilevel"/>
    <w:tmpl w:val="9162DAB4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7E01774"/>
    <w:multiLevelType w:val="hybridMultilevel"/>
    <w:tmpl w:val="CBD8C64E"/>
    <w:lvl w:ilvl="0" w:tplc="1A9A05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3" w15:restartNumberingAfterBreak="0">
    <w:nsid w:val="78425B11"/>
    <w:multiLevelType w:val="hybridMultilevel"/>
    <w:tmpl w:val="8A72B2DE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7D661890"/>
    <w:multiLevelType w:val="hybridMultilevel"/>
    <w:tmpl w:val="4F18D4B4"/>
    <w:lvl w:ilvl="0" w:tplc="F81CCDEC">
      <w:start w:val="2019"/>
      <w:numFmt w:val="bullet"/>
      <w:lvlText w:val="-"/>
      <w:lvlJc w:val="left"/>
      <w:pPr>
        <w:ind w:left="99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9"/>
  </w:num>
  <w:num w:numId="3">
    <w:abstractNumId w:val="9"/>
  </w:num>
  <w:num w:numId="4">
    <w:abstractNumId w:val="18"/>
  </w:num>
  <w:num w:numId="5">
    <w:abstractNumId w:val="22"/>
  </w:num>
  <w:num w:numId="6">
    <w:abstractNumId w:val="3"/>
  </w:num>
  <w:num w:numId="7">
    <w:abstractNumId w:val="0"/>
  </w:num>
  <w:num w:numId="8">
    <w:abstractNumId w:val="2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2"/>
  </w:num>
  <w:num w:numId="12">
    <w:abstractNumId w:val="24"/>
  </w:num>
  <w:num w:numId="13">
    <w:abstractNumId w:val="5"/>
  </w:num>
  <w:num w:numId="14">
    <w:abstractNumId w:val="4"/>
  </w:num>
  <w:num w:numId="15">
    <w:abstractNumId w:val="8"/>
  </w:num>
  <w:num w:numId="16">
    <w:abstractNumId w:val="11"/>
  </w:num>
  <w:num w:numId="17">
    <w:abstractNumId w:val="17"/>
  </w:num>
  <w:num w:numId="18">
    <w:abstractNumId w:val="23"/>
  </w:num>
  <w:num w:numId="19">
    <w:abstractNumId w:val="20"/>
  </w:num>
  <w:num w:numId="20">
    <w:abstractNumId w:val="14"/>
  </w:num>
  <w:num w:numId="21">
    <w:abstractNumId w:val="13"/>
  </w:num>
  <w:num w:numId="22">
    <w:abstractNumId w:val="10"/>
  </w:num>
  <w:num w:numId="23">
    <w:abstractNumId w:val="7"/>
  </w:num>
  <w:num w:numId="24">
    <w:abstractNumId w:val="21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55B"/>
    <w:rsid w:val="00004C75"/>
    <w:rsid w:val="00007EC0"/>
    <w:rsid w:val="00010802"/>
    <w:rsid w:val="00012801"/>
    <w:rsid w:val="000134CC"/>
    <w:rsid w:val="00014158"/>
    <w:rsid w:val="0001654E"/>
    <w:rsid w:val="00022FF3"/>
    <w:rsid w:val="00031F1D"/>
    <w:rsid w:val="00040791"/>
    <w:rsid w:val="00040A9D"/>
    <w:rsid w:val="00045244"/>
    <w:rsid w:val="000517EB"/>
    <w:rsid w:val="000551D4"/>
    <w:rsid w:val="00055C4A"/>
    <w:rsid w:val="00061ACD"/>
    <w:rsid w:val="000705E6"/>
    <w:rsid w:val="0007060B"/>
    <w:rsid w:val="00081D54"/>
    <w:rsid w:val="00082629"/>
    <w:rsid w:val="00083E40"/>
    <w:rsid w:val="00087342"/>
    <w:rsid w:val="00090024"/>
    <w:rsid w:val="000A05C2"/>
    <w:rsid w:val="000A5ED2"/>
    <w:rsid w:val="000A7E5E"/>
    <w:rsid w:val="000B3E2B"/>
    <w:rsid w:val="000C1B67"/>
    <w:rsid w:val="000C53D7"/>
    <w:rsid w:val="000E01D4"/>
    <w:rsid w:val="000E3605"/>
    <w:rsid w:val="000E37FA"/>
    <w:rsid w:val="000F04D6"/>
    <w:rsid w:val="000F6956"/>
    <w:rsid w:val="000F78F5"/>
    <w:rsid w:val="001141EB"/>
    <w:rsid w:val="00130F58"/>
    <w:rsid w:val="001342FE"/>
    <w:rsid w:val="001432CE"/>
    <w:rsid w:val="00145067"/>
    <w:rsid w:val="001458A3"/>
    <w:rsid w:val="00147692"/>
    <w:rsid w:val="00151BB6"/>
    <w:rsid w:val="00155037"/>
    <w:rsid w:val="00162974"/>
    <w:rsid w:val="001702A3"/>
    <w:rsid w:val="0017132E"/>
    <w:rsid w:val="0017144F"/>
    <w:rsid w:val="00176EB0"/>
    <w:rsid w:val="00180CE5"/>
    <w:rsid w:val="001812F0"/>
    <w:rsid w:val="00181903"/>
    <w:rsid w:val="0018282E"/>
    <w:rsid w:val="001835C0"/>
    <w:rsid w:val="00187A3C"/>
    <w:rsid w:val="0019128B"/>
    <w:rsid w:val="0019684F"/>
    <w:rsid w:val="001B0D5A"/>
    <w:rsid w:val="001B1C92"/>
    <w:rsid w:val="001B65A3"/>
    <w:rsid w:val="001D59A5"/>
    <w:rsid w:val="001D6009"/>
    <w:rsid w:val="001E22E5"/>
    <w:rsid w:val="001E474E"/>
    <w:rsid w:val="001E510A"/>
    <w:rsid w:val="001F086A"/>
    <w:rsid w:val="001F0D18"/>
    <w:rsid w:val="001F1E4C"/>
    <w:rsid w:val="001F5D89"/>
    <w:rsid w:val="001F70F5"/>
    <w:rsid w:val="00202000"/>
    <w:rsid w:val="00204D36"/>
    <w:rsid w:val="002100A6"/>
    <w:rsid w:val="00212405"/>
    <w:rsid w:val="002266E2"/>
    <w:rsid w:val="00230818"/>
    <w:rsid w:val="00243212"/>
    <w:rsid w:val="00246839"/>
    <w:rsid w:val="002477C8"/>
    <w:rsid w:val="002502EE"/>
    <w:rsid w:val="00251144"/>
    <w:rsid w:val="00254495"/>
    <w:rsid w:val="00255B70"/>
    <w:rsid w:val="002654C1"/>
    <w:rsid w:val="00270C9A"/>
    <w:rsid w:val="002711E5"/>
    <w:rsid w:val="00274185"/>
    <w:rsid w:val="002751FA"/>
    <w:rsid w:val="00276703"/>
    <w:rsid w:val="00287090"/>
    <w:rsid w:val="00291CDA"/>
    <w:rsid w:val="002945CF"/>
    <w:rsid w:val="00294B68"/>
    <w:rsid w:val="002A1FBA"/>
    <w:rsid w:val="002A491C"/>
    <w:rsid w:val="002B1F91"/>
    <w:rsid w:val="002B204F"/>
    <w:rsid w:val="002B3760"/>
    <w:rsid w:val="002B38DB"/>
    <w:rsid w:val="002B533F"/>
    <w:rsid w:val="002C2334"/>
    <w:rsid w:val="002C795D"/>
    <w:rsid w:val="002C7ACA"/>
    <w:rsid w:val="002D2CB0"/>
    <w:rsid w:val="002D6052"/>
    <w:rsid w:val="002D7D35"/>
    <w:rsid w:val="002E3BA9"/>
    <w:rsid w:val="002F0BCD"/>
    <w:rsid w:val="00303247"/>
    <w:rsid w:val="00305B7F"/>
    <w:rsid w:val="003113AF"/>
    <w:rsid w:val="00314A2E"/>
    <w:rsid w:val="00320738"/>
    <w:rsid w:val="00321200"/>
    <w:rsid w:val="00324FAF"/>
    <w:rsid w:val="00332921"/>
    <w:rsid w:val="00333DD0"/>
    <w:rsid w:val="003411F5"/>
    <w:rsid w:val="00341BEE"/>
    <w:rsid w:val="003472CD"/>
    <w:rsid w:val="00350089"/>
    <w:rsid w:val="00350A14"/>
    <w:rsid w:val="00353035"/>
    <w:rsid w:val="00356642"/>
    <w:rsid w:val="00367A63"/>
    <w:rsid w:val="003705EC"/>
    <w:rsid w:val="003741D1"/>
    <w:rsid w:val="0037441A"/>
    <w:rsid w:val="0037657F"/>
    <w:rsid w:val="00381FFB"/>
    <w:rsid w:val="003946FF"/>
    <w:rsid w:val="003C0E03"/>
    <w:rsid w:val="003C3C79"/>
    <w:rsid w:val="003C714A"/>
    <w:rsid w:val="003D149D"/>
    <w:rsid w:val="003D59D2"/>
    <w:rsid w:val="003E6B14"/>
    <w:rsid w:val="003F11C1"/>
    <w:rsid w:val="003F2CF2"/>
    <w:rsid w:val="003F2F66"/>
    <w:rsid w:val="003F725D"/>
    <w:rsid w:val="003F7DC9"/>
    <w:rsid w:val="004015E3"/>
    <w:rsid w:val="00403A5D"/>
    <w:rsid w:val="00404723"/>
    <w:rsid w:val="00421DDC"/>
    <w:rsid w:val="00423C13"/>
    <w:rsid w:val="00426BCC"/>
    <w:rsid w:val="00436453"/>
    <w:rsid w:val="00437211"/>
    <w:rsid w:val="004638EE"/>
    <w:rsid w:val="00472090"/>
    <w:rsid w:val="004726AE"/>
    <w:rsid w:val="004818CF"/>
    <w:rsid w:val="004861D5"/>
    <w:rsid w:val="004A02A7"/>
    <w:rsid w:val="004A1ADF"/>
    <w:rsid w:val="004A295E"/>
    <w:rsid w:val="004A380F"/>
    <w:rsid w:val="004A62A2"/>
    <w:rsid w:val="004B46D6"/>
    <w:rsid w:val="004B5706"/>
    <w:rsid w:val="004B7DCF"/>
    <w:rsid w:val="004C277A"/>
    <w:rsid w:val="004C5311"/>
    <w:rsid w:val="004D455B"/>
    <w:rsid w:val="004D6BE6"/>
    <w:rsid w:val="004D73B9"/>
    <w:rsid w:val="004E47FA"/>
    <w:rsid w:val="004E609A"/>
    <w:rsid w:val="004E7472"/>
    <w:rsid w:val="004F0CBD"/>
    <w:rsid w:val="004F0E37"/>
    <w:rsid w:val="004F5815"/>
    <w:rsid w:val="00500A59"/>
    <w:rsid w:val="0050377F"/>
    <w:rsid w:val="00515FEC"/>
    <w:rsid w:val="00523242"/>
    <w:rsid w:val="00524F5B"/>
    <w:rsid w:val="00525327"/>
    <w:rsid w:val="00525B36"/>
    <w:rsid w:val="00530C9F"/>
    <w:rsid w:val="00530F15"/>
    <w:rsid w:val="00531B79"/>
    <w:rsid w:val="00533C79"/>
    <w:rsid w:val="00537D7A"/>
    <w:rsid w:val="00541CD3"/>
    <w:rsid w:val="00545D7C"/>
    <w:rsid w:val="00545E0D"/>
    <w:rsid w:val="005470D2"/>
    <w:rsid w:val="00552238"/>
    <w:rsid w:val="0055247D"/>
    <w:rsid w:val="00557E6D"/>
    <w:rsid w:val="00563712"/>
    <w:rsid w:val="00572E54"/>
    <w:rsid w:val="00574323"/>
    <w:rsid w:val="0057443D"/>
    <w:rsid w:val="0059208D"/>
    <w:rsid w:val="005A2C85"/>
    <w:rsid w:val="005A4635"/>
    <w:rsid w:val="005A6113"/>
    <w:rsid w:val="005C10EE"/>
    <w:rsid w:val="005C354C"/>
    <w:rsid w:val="005C5D59"/>
    <w:rsid w:val="005C6085"/>
    <w:rsid w:val="005D00EB"/>
    <w:rsid w:val="005D0583"/>
    <w:rsid w:val="005D16E1"/>
    <w:rsid w:val="005D2027"/>
    <w:rsid w:val="005D5D76"/>
    <w:rsid w:val="005F3736"/>
    <w:rsid w:val="005F3D3A"/>
    <w:rsid w:val="005F3F4F"/>
    <w:rsid w:val="005F630F"/>
    <w:rsid w:val="0060101B"/>
    <w:rsid w:val="006034DC"/>
    <w:rsid w:val="0060403A"/>
    <w:rsid w:val="00606F48"/>
    <w:rsid w:val="0061266F"/>
    <w:rsid w:val="0062146B"/>
    <w:rsid w:val="00621515"/>
    <w:rsid w:val="00622329"/>
    <w:rsid w:val="0062375C"/>
    <w:rsid w:val="00635240"/>
    <w:rsid w:val="00640B50"/>
    <w:rsid w:val="00640FAD"/>
    <w:rsid w:val="006418DA"/>
    <w:rsid w:val="00642A1B"/>
    <w:rsid w:val="00646B77"/>
    <w:rsid w:val="0064767C"/>
    <w:rsid w:val="006506FC"/>
    <w:rsid w:val="00652695"/>
    <w:rsid w:val="0065490D"/>
    <w:rsid w:val="00657AE9"/>
    <w:rsid w:val="00662F6A"/>
    <w:rsid w:val="00665FB5"/>
    <w:rsid w:val="00666A3B"/>
    <w:rsid w:val="00667F5D"/>
    <w:rsid w:val="0067344B"/>
    <w:rsid w:val="00680466"/>
    <w:rsid w:val="00681D3F"/>
    <w:rsid w:val="00681D99"/>
    <w:rsid w:val="006878CC"/>
    <w:rsid w:val="00694C96"/>
    <w:rsid w:val="00697015"/>
    <w:rsid w:val="006971A8"/>
    <w:rsid w:val="006A00B8"/>
    <w:rsid w:val="006A08E4"/>
    <w:rsid w:val="006A60D9"/>
    <w:rsid w:val="006A61EE"/>
    <w:rsid w:val="006B5477"/>
    <w:rsid w:val="006C03D9"/>
    <w:rsid w:val="006C1D44"/>
    <w:rsid w:val="006C3A7B"/>
    <w:rsid w:val="006C3CE7"/>
    <w:rsid w:val="006D2982"/>
    <w:rsid w:val="006D3CFB"/>
    <w:rsid w:val="006E67F5"/>
    <w:rsid w:val="006F049E"/>
    <w:rsid w:val="006F2B66"/>
    <w:rsid w:val="006F6103"/>
    <w:rsid w:val="007002E8"/>
    <w:rsid w:val="00702F15"/>
    <w:rsid w:val="007074B4"/>
    <w:rsid w:val="007129D2"/>
    <w:rsid w:val="007144FE"/>
    <w:rsid w:val="00721161"/>
    <w:rsid w:val="0072218E"/>
    <w:rsid w:val="00722D9C"/>
    <w:rsid w:val="00724972"/>
    <w:rsid w:val="0072546B"/>
    <w:rsid w:val="0073749A"/>
    <w:rsid w:val="007405EA"/>
    <w:rsid w:val="00743110"/>
    <w:rsid w:val="007437D0"/>
    <w:rsid w:val="0075200A"/>
    <w:rsid w:val="00767421"/>
    <w:rsid w:val="00772CAC"/>
    <w:rsid w:val="00774C0C"/>
    <w:rsid w:val="007842A7"/>
    <w:rsid w:val="007948A0"/>
    <w:rsid w:val="00795C8D"/>
    <w:rsid w:val="00797828"/>
    <w:rsid w:val="007A2BE5"/>
    <w:rsid w:val="007A51D7"/>
    <w:rsid w:val="007A7353"/>
    <w:rsid w:val="007C3DFE"/>
    <w:rsid w:val="007C5062"/>
    <w:rsid w:val="007D2021"/>
    <w:rsid w:val="007D4D28"/>
    <w:rsid w:val="007D5EB8"/>
    <w:rsid w:val="007E1940"/>
    <w:rsid w:val="007F16CE"/>
    <w:rsid w:val="007F41AB"/>
    <w:rsid w:val="007F697C"/>
    <w:rsid w:val="00802A7E"/>
    <w:rsid w:val="008051A2"/>
    <w:rsid w:val="00810766"/>
    <w:rsid w:val="0081278E"/>
    <w:rsid w:val="008147D9"/>
    <w:rsid w:val="00814F83"/>
    <w:rsid w:val="00827F4A"/>
    <w:rsid w:val="008300BE"/>
    <w:rsid w:val="008319BD"/>
    <w:rsid w:val="008326B8"/>
    <w:rsid w:val="00835B3B"/>
    <w:rsid w:val="00836713"/>
    <w:rsid w:val="00840B26"/>
    <w:rsid w:val="00851B15"/>
    <w:rsid w:val="00860F94"/>
    <w:rsid w:val="00867D55"/>
    <w:rsid w:val="00872CB4"/>
    <w:rsid w:val="00874122"/>
    <w:rsid w:val="00885E63"/>
    <w:rsid w:val="00891C3E"/>
    <w:rsid w:val="008931B5"/>
    <w:rsid w:val="008951F8"/>
    <w:rsid w:val="008A04C3"/>
    <w:rsid w:val="008B1E0E"/>
    <w:rsid w:val="008B7467"/>
    <w:rsid w:val="008C10AD"/>
    <w:rsid w:val="008C2235"/>
    <w:rsid w:val="008C768C"/>
    <w:rsid w:val="008D15ED"/>
    <w:rsid w:val="008D5354"/>
    <w:rsid w:val="008D78C3"/>
    <w:rsid w:val="008E015B"/>
    <w:rsid w:val="008E38EE"/>
    <w:rsid w:val="008E530B"/>
    <w:rsid w:val="008E71E2"/>
    <w:rsid w:val="008F01AC"/>
    <w:rsid w:val="008F01C0"/>
    <w:rsid w:val="008F3450"/>
    <w:rsid w:val="008F4421"/>
    <w:rsid w:val="008F5FD4"/>
    <w:rsid w:val="008F66C2"/>
    <w:rsid w:val="008F68EB"/>
    <w:rsid w:val="0090554F"/>
    <w:rsid w:val="009056D3"/>
    <w:rsid w:val="009057C9"/>
    <w:rsid w:val="00911465"/>
    <w:rsid w:val="00911973"/>
    <w:rsid w:val="0091243F"/>
    <w:rsid w:val="009221FB"/>
    <w:rsid w:val="00922AB5"/>
    <w:rsid w:val="009270AF"/>
    <w:rsid w:val="00927DB1"/>
    <w:rsid w:val="0093003B"/>
    <w:rsid w:val="00931904"/>
    <w:rsid w:val="00932E37"/>
    <w:rsid w:val="009348F5"/>
    <w:rsid w:val="00937F7D"/>
    <w:rsid w:val="009402EC"/>
    <w:rsid w:val="009410B5"/>
    <w:rsid w:val="0094318C"/>
    <w:rsid w:val="00947191"/>
    <w:rsid w:val="00950AD3"/>
    <w:rsid w:val="009527F5"/>
    <w:rsid w:val="00952FB1"/>
    <w:rsid w:val="00974982"/>
    <w:rsid w:val="00975CE1"/>
    <w:rsid w:val="0098385D"/>
    <w:rsid w:val="00987C4F"/>
    <w:rsid w:val="009942EC"/>
    <w:rsid w:val="0099518E"/>
    <w:rsid w:val="0099660D"/>
    <w:rsid w:val="009A0A10"/>
    <w:rsid w:val="009A5474"/>
    <w:rsid w:val="009C0F93"/>
    <w:rsid w:val="009C156A"/>
    <w:rsid w:val="009C4C8D"/>
    <w:rsid w:val="009D1F8C"/>
    <w:rsid w:val="009E377F"/>
    <w:rsid w:val="009E3858"/>
    <w:rsid w:val="009E7305"/>
    <w:rsid w:val="009F0028"/>
    <w:rsid w:val="00A07A4A"/>
    <w:rsid w:val="00A119B6"/>
    <w:rsid w:val="00A12E6A"/>
    <w:rsid w:val="00A2391B"/>
    <w:rsid w:val="00A30A7A"/>
    <w:rsid w:val="00A323F1"/>
    <w:rsid w:val="00A34758"/>
    <w:rsid w:val="00A37DC2"/>
    <w:rsid w:val="00A439A8"/>
    <w:rsid w:val="00A461D6"/>
    <w:rsid w:val="00A46DE0"/>
    <w:rsid w:val="00A46F1F"/>
    <w:rsid w:val="00A4744B"/>
    <w:rsid w:val="00A541E9"/>
    <w:rsid w:val="00A5577F"/>
    <w:rsid w:val="00A63BD5"/>
    <w:rsid w:val="00A66E44"/>
    <w:rsid w:val="00A862A4"/>
    <w:rsid w:val="00A8689B"/>
    <w:rsid w:val="00A870CB"/>
    <w:rsid w:val="00AA11ED"/>
    <w:rsid w:val="00AA5EB2"/>
    <w:rsid w:val="00AA7176"/>
    <w:rsid w:val="00AB54CA"/>
    <w:rsid w:val="00AB61B8"/>
    <w:rsid w:val="00AB78CA"/>
    <w:rsid w:val="00AD0B04"/>
    <w:rsid w:val="00AD141B"/>
    <w:rsid w:val="00AD5722"/>
    <w:rsid w:val="00AD62F3"/>
    <w:rsid w:val="00AE0B87"/>
    <w:rsid w:val="00AE0D7B"/>
    <w:rsid w:val="00AE1B61"/>
    <w:rsid w:val="00AE1E64"/>
    <w:rsid w:val="00AF5A81"/>
    <w:rsid w:val="00AF5AB9"/>
    <w:rsid w:val="00B07EED"/>
    <w:rsid w:val="00B11152"/>
    <w:rsid w:val="00B13C60"/>
    <w:rsid w:val="00B1546D"/>
    <w:rsid w:val="00B17C06"/>
    <w:rsid w:val="00B22943"/>
    <w:rsid w:val="00B25FD3"/>
    <w:rsid w:val="00B316ED"/>
    <w:rsid w:val="00B40EE3"/>
    <w:rsid w:val="00B42D69"/>
    <w:rsid w:val="00B51D95"/>
    <w:rsid w:val="00B6148C"/>
    <w:rsid w:val="00B62565"/>
    <w:rsid w:val="00B630AE"/>
    <w:rsid w:val="00B6357B"/>
    <w:rsid w:val="00B646B5"/>
    <w:rsid w:val="00B66BAC"/>
    <w:rsid w:val="00B707B6"/>
    <w:rsid w:val="00B82037"/>
    <w:rsid w:val="00B82292"/>
    <w:rsid w:val="00B8392E"/>
    <w:rsid w:val="00B91282"/>
    <w:rsid w:val="00B943FF"/>
    <w:rsid w:val="00BA4C2A"/>
    <w:rsid w:val="00BC1E74"/>
    <w:rsid w:val="00BC56C5"/>
    <w:rsid w:val="00BD585C"/>
    <w:rsid w:val="00BD586B"/>
    <w:rsid w:val="00BD7BB5"/>
    <w:rsid w:val="00BE0CDF"/>
    <w:rsid w:val="00BE7B1C"/>
    <w:rsid w:val="00BF5491"/>
    <w:rsid w:val="00BF6193"/>
    <w:rsid w:val="00C00C23"/>
    <w:rsid w:val="00C04BE6"/>
    <w:rsid w:val="00C06947"/>
    <w:rsid w:val="00C14955"/>
    <w:rsid w:val="00C2455D"/>
    <w:rsid w:val="00C35A25"/>
    <w:rsid w:val="00C555DF"/>
    <w:rsid w:val="00C56748"/>
    <w:rsid w:val="00C64ACD"/>
    <w:rsid w:val="00C71455"/>
    <w:rsid w:val="00C76782"/>
    <w:rsid w:val="00C76CB5"/>
    <w:rsid w:val="00C851F7"/>
    <w:rsid w:val="00C95694"/>
    <w:rsid w:val="00CA58F4"/>
    <w:rsid w:val="00CA60B5"/>
    <w:rsid w:val="00CB1C8C"/>
    <w:rsid w:val="00CB376A"/>
    <w:rsid w:val="00CB4872"/>
    <w:rsid w:val="00CC0CE8"/>
    <w:rsid w:val="00CC529B"/>
    <w:rsid w:val="00CD260E"/>
    <w:rsid w:val="00CD2699"/>
    <w:rsid w:val="00CD35E8"/>
    <w:rsid w:val="00CD6445"/>
    <w:rsid w:val="00CE2CC9"/>
    <w:rsid w:val="00CE3B39"/>
    <w:rsid w:val="00CE58DB"/>
    <w:rsid w:val="00CE77FD"/>
    <w:rsid w:val="00CF0D78"/>
    <w:rsid w:val="00CF2459"/>
    <w:rsid w:val="00CF2B38"/>
    <w:rsid w:val="00CF589F"/>
    <w:rsid w:val="00D03C11"/>
    <w:rsid w:val="00D11022"/>
    <w:rsid w:val="00D158EE"/>
    <w:rsid w:val="00D21B84"/>
    <w:rsid w:val="00D21D90"/>
    <w:rsid w:val="00D2468E"/>
    <w:rsid w:val="00D26275"/>
    <w:rsid w:val="00D3051C"/>
    <w:rsid w:val="00D30DD5"/>
    <w:rsid w:val="00D33A79"/>
    <w:rsid w:val="00D35342"/>
    <w:rsid w:val="00D35FB9"/>
    <w:rsid w:val="00D40356"/>
    <w:rsid w:val="00D53313"/>
    <w:rsid w:val="00D57981"/>
    <w:rsid w:val="00D61856"/>
    <w:rsid w:val="00D62373"/>
    <w:rsid w:val="00D63187"/>
    <w:rsid w:val="00D706DB"/>
    <w:rsid w:val="00D724A3"/>
    <w:rsid w:val="00D73182"/>
    <w:rsid w:val="00D77E62"/>
    <w:rsid w:val="00D77EC0"/>
    <w:rsid w:val="00D84CDB"/>
    <w:rsid w:val="00D85E91"/>
    <w:rsid w:val="00D90395"/>
    <w:rsid w:val="00D9348B"/>
    <w:rsid w:val="00D9494C"/>
    <w:rsid w:val="00DA1EA0"/>
    <w:rsid w:val="00DB3A95"/>
    <w:rsid w:val="00DB506C"/>
    <w:rsid w:val="00DC1170"/>
    <w:rsid w:val="00DC31B8"/>
    <w:rsid w:val="00DC6741"/>
    <w:rsid w:val="00DD18F7"/>
    <w:rsid w:val="00DD1AC5"/>
    <w:rsid w:val="00DD3240"/>
    <w:rsid w:val="00DD524D"/>
    <w:rsid w:val="00DD7647"/>
    <w:rsid w:val="00DE1F91"/>
    <w:rsid w:val="00DE4C75"/>
    <w:rsid w:val="00DE6EB0"/>
    <w:rsid w:val="00DF3E88"/>
    <w:rsid w:val="00E119AB"/>
    <w:rsid w:val="00E11A2D"/>
    <w:rsid w:val="00E23964"/>
    <w:rsid w:val="00E25016"/>
    <w:rsid w:val="00E31CD6"/>
    <w:rsid w:val="00E32699"/>
    <w:rsid w:val="00E331BB"/>
    <w:rsid w:val="00E344D5"/>
    <w:rsid w:val="00E4032B"/>
    <w:rsid w:val="00E41825"/>
    <w:rsid w:val="00E42132"/>
    <w:rsid w:val="00E52F2B"/>
    <w:rsid w:val="00E53060"/>
    <w:rsid w:val="00E534A9"/>
    <w:rsid w:val="00E57FA5"/>
    <w:rsid w:val="00E62F33"/>
    <w:rsid w:val="00E85C30"/>
    <w:rsid w:val="00E86082"/>
    <w:rsid w:val="00E86737"/>
    <w:rsid w:val="00E92435"/>
    <w:rsid w:val="00E967A9"/>
    <w:rsid w:val="00E97CA1"/>
    <w:rsid w:val="00EA0D4E"/>
    <w:rsid w:val="00EB08F9"/>
    <w:rsid w:val="00EB5FBA"/>
    <w:rsid w:val="00EB7614"/>
    <w:rsid w:val="00EC13DF"/>
    <w:rsid w:val="00EC1636"/>
    <w:rsid w:val="00EC27DE"/>
    <w:rsid w:val="00ED01F2"/>
    <w:rsid w:val="00ED0798"/>
    <w:rsid w:val="00ED241A"/>
    <w:rsid w:val="00ED4A2D"/>
    <w:rsid w:val="00ED62A7"/>
    <w:rsid w:val="00EE6C95"/>
    <w:rsid w:val="00EF1AF3"/>
    <w:rsid w:val="00F00E30"/>
    <w:rsid w:val="00F03AEB"/>
    <w:rsid w:val="00F04E40"/>
    <w:rsid w:val="00F05232"/>
    <w:rsid w:val="00F0771A"/>
    <w:rsid w:val="00F1093B"/>
    <w:rsid w:val="00F147FB"/>
    <w:rsid w:val="00F15929"/>
    <w:rsid w:val="00F324AB"/>
    <w:rsid w:val="00F515A6"/>
    <w:rsid w:val="00F5166F"/>
    <w:rsid w:val="00F530BF"/>
    <w:rsid w:val="00F57847"/>
    <w:rsid w:val="00F623E5"/>
    <w:rsid w:val="00F62EC6"/>
    <w:rsid w:val="00F63DFA"/>
    <w:rsid w:val="00F71C6D"/>
    <w:rsid w:val="00F74297"/>
    <w:rsid w:val="00F75098"/>
    <w:rsid w:val="00F76D2B"/>
    <w:rsid w:val="00F80943"/>
    <w:rsid w:val="00F818D2"/>
    <w:rsid w:val="00F840D9"/>
    <w:rsid w:val="00F95121"/>
    <w:rsid w:val="00F9630A"/>
    <w:rsid w:val="00F96E6E"/>
    <w:rsid w:val="00FA0605"/>
    <w:rsid w:val="00FA066E"/>
    <w:rsid w:val="00FA33BF"/>
    <w:rsid w:val="00FA60B7"/>
    <w:rsid w:val="00FB161B"/>
    <w:rsid w:val="00FB4414"/>
    <w:rsid w:val="00FC6634"/>
    <w:rsid w:val="00FD097B"/>
    <w:rsid w:val="00FD6BD8"/>
    <w:rsid w:val="00FD7250"/>
    <w:rsid w:val="00FE094B"/>
    <w:rsid w:val="00FE2C08"/>
    <w:rsid w:val="00FE4531"/>
    <w:rsid w:val="00FF0DB1"/>
    <w:rsid w:val="00FF2697"/>
    <w:rsid w:val="00FF504C"/>
    <w:rsid w:val="00FF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9C047"/>
  <w15:chartTrackingRefBased/>
  <w15:docId w15:val="{4A5AA02B-67F9-4DC5-89C6-116B2376E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74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nhideWhenUsed/>
    <w:qFormat/>
    <w:rsid w:val="004D45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D455B"/>
    <w:rPr>
      <w:b/>
      <w:bCs/>
    </w:rPr>
  </w:style>
  <w:style w:type="character" w:styleId="Emphasis">
    <w:name w:val="Emphasis"/>
    <w:basedOn w:val="DefaultParagraphFont"/>
    <w:uiPriority w:val="20"/>
    <w:qFormat/>
    <w:rsid w:val="004D455B"/>
    <w:rPr>
      <w:i/>
      <w:i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4D455B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qFormat/>
    <w:locked/>
    <w:rsid w:val="008D78C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locked/>
    <w:rsid w:val="008D78C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8D7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2B1F91"/>
    <w:pPr>
      <w:spacing w:after="0" w:line="240" w:lineRule="auto"/>
      <w:jc w:val="center"/>
    </w:pPr>
    <w:rPr>
      <w:rFonts w:ascii="Times Armenian" w:eastAsia="Times New Roman" w:hAnsi="Times Armenian" w:cs="Times New Roman"/>
      <w:b/>
      <w:sz w:val="24"/>
      <w:szCs w:val="20"/>
      <w:lang w:val="en-GB" w:eastAsia="en-GB"/>
    </w:rPr>
  </w:style>
  <w:style w:type="character" w:customStyle="1" w:styleId="TitleChar">
    <w:name w:val="Title Char"/>
    <w:basedOn w:val="DefaultParagraphFont"/>
    <w:link w:val="Title"/>
    <w:rsid w:val="002B1F91"/>
    <w:rPr>
      <w:rFonts w:ascii="Times Armenian" w:eastAsia="Times New Roman" w:hAnsi="Times Armenian" w:cs="Times New Roman"/>
      <w:b/>
      <w:sz w:val="24"/>
      <w:szCs w:val="20"/>
      <w:lang w:val="en-GB" w:eastAsia="en-GB"/>
    </w:rPr>
  </w:style>
  <w:style w:type="paragraph" w:styleId="BodyText3">
    <w:name w:val="Body Text 3"/>
    <w:basedOn w:val="Normal"/>
    <w:link w:val="BodyText3Char"/>
    <w:rsid w:val="002B1F91"/>
    <w:pPr>
      <w:spacing w:after="0" w:line="240" w:lineRule="auto"/>
      <w:jc w:val="both"/>
    </w:pPr>
    <w:rPr>
      <w:rFonts w:ascii="Times Armenian" w:eastAsia="Times New Roman" w:hAnsi="Times Armenian" w:cs="Times New Roman"/>
      <w:b/>
      <w:bCs/>
      <w:sz w:val="24"/>
      <w:szCs w:val="24"/>
      <w:lang w:val="en-GB"/>
    </w:rPr>
  </w:style>
  <w:style w:type="character" w:customStyle="1" w:styleId="BodyText3Char">
    <w:name w:val="Body Text 3 Char"/>
    <w:basedOn w:val="DefaultParagraphFont"/>
    <w:link w:val="BodyText3"/>
    <w:rsid w:val="002B1F91"/>
    <w:rPr>
      <w:rFonts w:ascii="Times Armenian" w:eastAsia="Times New Roman" w:hAnsi="Times Armenian" w:cs="Times New Roman"/>
      <w:b/>
      <w:bCs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05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05C2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qFormat/>
    <w:rsid w:val="006034DC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6034DC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rsid w:val="006034D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Text">
    <w:name w:val="Text"/>
    <w:basedOn w:val="Normal"/>
    <w:rsid w:val="00795C8D"/>
    <w:pPr>
      <w:overflowPunct w:val="0"/>
      <w:autoSpaceDE w:val="0"/>
      <w:autoSpaceDN w:val="0"/>
      <w:adjustRightInd w:val="0"/>
      <w:spacing w:after="22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1F08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86A"/>
  </w:style>
  <w:style w:type="paragraph" w:styleId="Footer">
    <w:name w:val="footer"/>
    <w:basedOn w:val="Normal"/>
    <w:link w:val="FooterChar"/>
    <w:uiPriority w:val="99"/>
    <w:unhideWhenUsed/>
    <w:rsid w:val="001F08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86A"/>
  </w:style>
  <w:style w:type="paragraph" w:styleId="BodyText">
    <w:name w:val="Body Text"/>
    <w:basedOn w:val="Normal"/>
    <w:link w:val="BodyTextChar"/>
    <w:uiPriority w:val="99"/>
    <w:semiHidden/>
    <w:unhideWhenUsed/>
    <w:rsid w:val="005D0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D00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45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35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9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2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9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8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9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9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2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52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3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74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9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17224-24AA-4FBD-B1C0-A694C5145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1573</Words>
  <Characters>11040</Characters>
  <Application>Microsoft Office Word</Application>
  <DocSecurity>0</DocSecurity>
  <Lines>389</Lines>
  <Paragraphs>161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>https://mul2.gov.am/tasks/1203462/oneclick?token=42d1fdfb83ad6817fd14dbd9fec3aa7d</cp:keywords>
  <dc:description/>
  <cp:lastModifiedBy>Hovhannes Apresyan</cp:lastModifiedBy>
  <cp:revision>4</cp:revision>
  <cp:lastPrinted>2023-03-01T18:14:00Z</cp:lastPrinted>
  <dcterms:created xsi:type="dcterms:W3CDTF">2025-08-27T11:39:00Z</dcterms:created>
  <dcterms:modified xsi:type="dcterms:W3CDTF">2025-09-11T05:36:00Z</dcterms:modified>
</cp:coreProperties>
</file>