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A334F" w14:textId="77777777" w:rsidR="00553897" w:rsidRPr="00CD3B8B" w:rsidRDefault="00553897" w:rsidP="0055389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CD3B8B">
        <w:rPr>
          <w:rStyle w:val="Strong"/>
          <w:rFonts w:ascii="GHEA Grapalat" w:hAnsi="GHEA Grapalat" w:cs="Sylfaen"/>
          <w:b w:val="0"/>
          <w:color w:val="000000"/>
          <w:u w:val="single"/>
        </w:rPr>
        <w:t>ՆԱԽԱԳԻԾ</w:t>
      </w:r>
    </w:p>
    <w:p w14:paraId="506F55E2" w14:textId="77777777" w:rsidR="00553897" w:rsidRPr="00CD3B8B" w:rsidRDefault="00553897" w:rsidP="0055389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14:paraId="5A3EA66D" w14:textId="77777777" w:rsidR="00553897" w:rsidRPr="00CD3B8B" w:rsidRDefault="00553897" w:rsidP="0055389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</w:rPr>
      </w:pPr>
      <w:r w:rsidRPr="00CD3B8B">
        <w:rPr>
          <w:rStyle w:val="Strong"/>
          <w:rFonts w:ascii="GHEA Grapalat" w:hAnsi="GHEA Grapalat" w:cs="Sylfaen"/>
          <w:color w:val="000000"/>
        </w:rPr>
        <w:t>ՀԱՅԱՍՏԱՆԻ</w:t>
      </w:r>
      <w:r w:rsidRPr="00CD3B8B">
        <w:rPr>
          <w:rStyle w:val="Strong"/>
          <w:rFonts w:ascii="GHEA Grapalat" w:hAnsi="GHEA Grapalat"/>
          <w:color w:val="000000"/>
        </w:rPr>
        <w:t xml:space="preserve"> </w:t>
      </w:r>
      <w:r w:rsidRPr="00CD3B8B">
        <w:rPr>
          <w:rStyle w:val="Strong"/>
          <w:rFonts w:ascii="GHEA Grapalat" w:hAnsi="GHEA Grapalat" w:cs="Sylfaen"/>
          <w:color w:val="000000"/>
        </w:rPr>
        <w:t>ՀԱՆՐԱՊԵՏՈՒԹՅԱՆ</w:t>
      </w:r>
      <w:r w:rsidRPr="00CD3B8B">
        <w:rPr>
          <w:rStyle w:val="Strong"/>
          <w:rFonts w:ascii="GHEA Grapalat" w:hAnsi="GHEA Grapalat"/>
          <w:color w:val="000000"/>
        </w:rPr>
        <w:t xml:space="preserve"> </w:t>
      </w:r>
      <w:r w:rsidRPr="00CD3B8B">
        <w:rPr>
          <w:rStyle w:val="Strong"/>
          <w:rFonts w:ascii="GHEA Grapalat" w:hAnsi="GHEA Grapalat" w:cs="Sylfaen"/>
          <w:color w:val="000000"/>
        </w:rPr>
        <w:t>ԿԱՌԱՎԱՐՈՒԹՅՈՒՆ</w:t>
      </w:r>
    </w:p>
    <w:p w14:paraId="30838FF2" w14:textId="77777777" w:rsidR="00553897" w:rsidRPr="00CD3B8B" w:rsidRDefault="00553897" w:rsidP="0055389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Sylfaen"/>
          <w:b/>
          <w:bCs/>
          <w:color w:val="000000"/>
        </w:rPr>
      </w:pPr>
      <w:r w:rsidRPr="00CD3B8B">
        <w:rPr>
          <w:rFonts w:ascii="GHEA Grapalat" w:hAnsi="GHEA Grapalat" w:cs="Sylfaen"/>
          <w:b/>
          <w:bCs/>
          <w:color w:val="000000"/>
        </w:rPr>
        <w:t>Ո</w:t>
      </w:r>
      <w:r w:rsidRPr="00CD3B8B">
        <w:rPr>
          <w:rFonts w:ascii="GHEA Grapalat" w:hAnsi="GHEA Grapalat"/>
          <w:b/>
          <w:bCs/>
          <w:color w:val="000000"/>
        </w:rPr>
        <w:t xml:space="preserve"> </w:t>
      </w:r>
      <w:r w:rsidRPr="00CD3B8B">
        <w:rPr>
          <w:rFonts w:ascii="GHEA Grapalat" w:hAnsi="GHEA Grapalat" w:cs="Sylfaen"/>
          <w:b/>
          <w:bCs/>
          <w:color w:val="000000"/>
        </w:rPr>
        <w:t>Ր</w:t>
      </w:r>
      <w:r w:rsidRPr="00CD3B8B">
        <w:rPr>
          <w:rFonts w:ascii="GHEA Grapalat" w:hAnsi="GHEA Grapalat"/>
          <w:b/>
          <w:bCs/>
          <w:color w:val="000000"/>
        </w:rPr>
        <w:t xml:space="preserve"> </w:t>
      </w:r>
      <w:r w:rsidRPr="00CD3B8B">
        <w:rPr>
          <w:rFonts w:ascii="GHEA Grapalat" w:hAnsi="GHEA Grapalat" w:cs="Sylfaen"/>
          <w:b/>
          <w:bCs/>
          <w:color w:val="000000"/>
        </w:rPr>
        <w:t>Ո</w:t>
      </w:r>
      <w:r w:rsidRPr="00CD3B8B">
        <w:rPr>
          <w:rFonts w:ascii="GHEA Grapalat" w:hAnsi="GHEA Grapalat"/>
          <w:b/>
          <w:bCs/>
          <w:color w:val="000000"/>
        </w:rPr>
        <w:t xml:space="preserve"> </w:t>
      </w:r>
      <w:r w:rsidRPr="00CD3B8B">
        <w:rPr>
          <w:rFonts w:ascii="GHEA Grapalat" w:hAnsi="GHEA Grapalat" w:cs="Sylfaen"/>
          <w:b/>
          <w:bCs/>
          <w:color w:val="000000"/>
        </w:rPr>
        <w:t>Շ</w:t>
      </w:r>
      <w:r w:rsidRPr="00CD3B8B">
        <w:rPr>
          <w:rFonts w:ascii="GHEA Grapalat" w:hAnsi="GHEA Grapalat"/>
          <w:b/>
          <w:bCs/>
          <w:color w:val="000000"/>
        </w:rPr>
        <w:t xml:space="preserve"> </w:t>
      </w:r>
      <w:r w:rsidRPr="00CD3B8B">
        <w:rPr>
          <w:rFonts w:ascii="GHEA Grapalat" w:hAnsi="GHEA Grapalat" w:cs="Sylfaen"/>
          <w:b/>
          <w:bCs/>
          <w:color w:val="000000"/>
        </w:rPr>
        <w:t>ՈՒ</w:t>
      </w:r>
      <w:r w:rsidRPr="00CD3B8B">
        <w:rPr>
          <w:rFonts w:ascii="GHEA Grapalat" w:hAnsi="GHEA Grapalat"/>
          <w:b/>
          <w:bCs/>
          <w:color w:val="000000"/>
        </w:rPr>
        <w:t xml:space="preserve"> </w:t>
      </w:r>
      <w:r w:rsidRPr="00CD3B8B">
        <w:rPr>
          <w:rFonts w:ascii="GHEA Grapalat" w:hAnsi="GHEA Grapalat" w:cs="Sylfaen"/>
          <w:b/>
          <w:bCs/>
          <w:color w:val="000000"/>
        </w:rPr>
        <w:t>Մ</w:t>
      </w:r>
    </w:p>
    <w:p w14:paraId="4236036B" w14:textId="77777777" w:rsidR="00553897" w:rsidRPr="00CD3B8B" w:rsidRDefault="00553897" w:rsidP="0055389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CD3B8B">
        <w:rPr>
          <w:rFonts w:ascii="GHEA Grapalat" w:hAnsi="GHEA Grapalat"/>
          <w:color w:val="000000"/>
        </w:rPr>
        <w:t>«__» «______» 202</w:t>
      </w:r>
      <w:r w:rsidRPr="00CD3B8B">
        <w:rPr>
          <w:rFonts w:ascii="GHEA Grapalat" w:hAnsi="GHEA Grapalat"/>
          <w:color w:val="000000"/>
          <w:lang w:val="hy-AM"/>
        </w:rPr>
        <w:t>5</w:t>
      </w:r>
      <w:r w:rsidRPr="00CD3B8B">
        <w:rPr>
          <w:rFonts w:ascii="GHEA Grapalat" w:hAnsi="GHEA Grapalat"/>
          <w:color w:val="000000"/>
        </w:rPr>
        <w:t xml:space="preserve"> </w:t>
      </w:r>
      <w:proofErr w:type="spellStart"/>
      <w:r w:rsidRPr="00CD3B8B">
        <w:rPr>
          <w:rFonts w:ascii="GHEA Grapalat" w:hAnsi="GHEA Grapalat" w:cs="Sylfaen"/>
          <w:color w:val="000000"/>
        </w:rPr>
        <w:t>թվականի</w:t>
      </w:r>
      <w:proofErr w:type="spellEnd"/>
      <w:r w:rsidRPr="00CD3B8B">
        <w:rPr>
          <w:rFonts w:ascii="GHEA Grapalat" w:hAnsi="GHEA Grapalat"/>
          <w:color w:val="000000"/>
        </w:rPr>
        <w:t xml:space="preserve"> N ___ </w:t>
      </w:r>
      <w:r w:rsidRPr="00CD3B8B">
        <w:rPr>
          <w:rFonts w:ascii="GHEA Grapalat" w:hAnsi="GHEA Grapalat"/>
          <w:color w:val="000000"/>
          <w:lang w:val="hy-AM"/>
        </w:rPr>
        <w:t>Լ</w:t>
      </w:r>
    </w:p>
    <w:p w14:paraId="2D2DE4CE" w14:textId="77777777" w:rsidR="00553897" w:rsidRPr="00CD3B8B" w:rsidRDefault="00553897" w:rsidP="0055389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/>
          <w:b w:val="0"/>
          <w:bCs w:val="0"/>
          <w:color w:val="000000" w:themeColor="text1"/>
        </w:rPr>
      </w:pPr>
    </w:p>
    <w:p w14:paraId="54AF90DF" w14:textId="77777777" w:rsidR="00553897" w:rsidRPr="00CD3B8B" w:rsidRDefault="00553897" w:rsidP="00553897">
      <w:pPr>
        <w:pStyle w:val="mechtex"/>
        <w:spacing w:line="360" w:lineRule="auto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CD3B8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shd w:val="clear" w:color="auto" w:fill="FFFFFF"/>
          <w:lang w:val="ru-RU"/>
        </w:rPr>
        <w:t>«ԿԵՆԴԱՆԻՆԵՐԻ ՆԿԱՏՄԱՄԲ ՊԱՏԱՍԽԱՆԱՏՈՒ ՎԵՐԱԲԵՐՄՈՒՆՔԻ ՄԱՍԻՆ»</w:t>
      </w:r>
      <w:r w:rsidRPr="00CD3B8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ՀԱՅԱՍՏԱՆԻ ՀԱՆՐԱՊԵՏՈՒԹՅԱՆ ՕՐԵՆՔԻ ՆԱԽԱԳԾԻ և ՀԱՐԱԿԻՑ ՕՐԵՆՔՆԵՐԻ ՆԱԽԱԳԾԵՐԻ ՓԱԹԵԹԻ </w:t>
      </w:r>
      <w:r w:rsidRPr="00CD3B8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shd w:val="clear" w:color="auto" w:fill="FFFFFF"/>
          <w:lang w:val="ru-RU"/>
        </w:rPr>
        <w:t xml:space="preserve"> (</w:t>
      </w:r>
      <w:hyperlink r:id="rId5" w:tgtFrame="_new" w:history="1">
        <w:r w:rsidRPr="00CD3B8B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</w:rPr>
          <w:t>Պ</w:t>
        </w:r>
        <w:r w:rsidRPr="00CD3B8B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lang w:val="ru-RU"/>
          </w:rPr>
          <w:t>-1131-01.08.2025-</w:t>
        </w:r>
        <w:r w:rsidRPr="00CD3B8B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</w:rPr>
          <w:t>ՏՏԳՇ</w:t>
        </w:r>
        <w:r w:rsidRPr="00CD3B8B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lang w:val="ru-RU"/>
          </w:rPr>
          <w:t>-011/0</w:t>
        </w:r>
      </w:hyperlink>
      <w:r w:rsidRPr="00CD3B8B">
        <w:rPr>
          <w:rFonts w:ascii="GHEA Grapalat" w:hAnsi="GHEA Grapalat"/>
          <w:color w:val="000000" w:themeColor="text1"/>
          <w:sz w:val="24"/>
          <w:szCs w:val="24"/>
          <w:lang w:val="ru-RU"/>
        </w:rPr>
        <w:t xml:space="preserve">) </w:t>
      </w:r>
      <w:r w:rsidRPr="00CD3B8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shd w:val="clear" w:color="auto" w:fill="FFFFFF"/>
          <w:lang w:val="ru-RU"/>
        </w:rPr>
        <w:t xml:space="preserve">ՎԵՐԱԲԵՐՅԱԼ </w:t>
      </w:r>
      <w:r w:rsidRPr="00CD3B8B"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lang w:val="ru-RU"/>
        </w:rPr>
        <w:t>ՀԱՅԱՍՏԱՆԻ</w:t>
      </w:r>
      <w:r w:rsidRPr="00CD3B8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ru-RU"/>
        </w:rPr>
        <w:t xml:space="preserve"> </w:t>
      </w:r>
      <w:r w:rsidRPr="00CD3B8B">
        <w:rPr>
          <w:rStyle w:val="Strong"/>
          <w:rFonts w:ascii="GHEA Grapalat" w:hAnsi="GHEA Grapalat" w:cs="Sylfaen"/>
          <w:b w:val="0"/>
          <w:bCs w:val="0"/>
          <w:color w:val="000000" w:themeColor="text1"/>
          <w:sz w:val="24"/>
          <w:szCs w:val="24"/>
          <w:lang w:val="ru-RU"/>
        </w:rPr>
        <w:t>ՀԱՆՐԱՊԵՏՈՒԹՅԱՆ</w:t>
      </w:r>
      <w:r w:rsidRPr="00CD3B8B">
        <w:rPr>
          <w:rStyle w:val="Strong"/>
          <w:rFonts w:ascii="GHEA Grapalat" w:hAnsi="GHEA Grapalat"/>
          <w:b w:val="0"/>
          <w:bCs w:val="0"/>
          <w:sz w:val="24"/>
          <w:szCs w:val="24"/>
          <w:lang w:val="ru-RU"/>
        </w:rPr>
        <w:t xml:space="preserve"> </w:t>
      </w:r>
      <w:r w:rsidRPr="00CD3B8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ru-RU"/>
        </w:rPr>
        <w:t>ԿԱՌԱՎԱՐՈՒԹՅԱՆ</w:t>
      </w:r>
      <w:r w:rsidRPr="00CD3B8B">
        <w:rPr>
          <w:rStyle w:val="Strong"/>
          <w:rFonts w:ascii="Sylfaen" w:hAnsi="Sylfaen" w:cs="Calibri"/>
          <w:b w:val="0"/>
          <w:bCs w:val="0"/>
          <w:sz w:val="24"/>
          <w:szCs w:val="24"/>
          <w:lang w:val="hy-AM"/>
        </w:rPr>
        <w:t xml:space="preserve"> </w:t>
      </w:r>
      <w:r w:rsidRPr="00CD3B8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ru-RU"/>
        </w:rPr>
        <w:t>ԱՌԱՋԱՐԿՈՒԹՅ</w:t>
      </w:r>
      <w:r w:rsidRPr="00CD3B8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ԱՆ</w:t>
      </w:r>
      <w:r w:rsidRPr="00CD3B8B">
        <w:rPr>
          <w:rStyle w:val="Strong"/>
          <w:rFonts w:ascii="Sylfaen" w:hAnsi="Sylfaen" w:cs="Calibri"/>
          <w:b w:val="0"/>
          <w:bCs w:val="0"/>
          <w:sz w:val="24"/>
          <w:szCs w:val="24"/>
          <w:lang w:val="hy-AM"/>
        </w:rPr>
        <w:t xml:space="preserve"> </w:t>
      </w:r>
      <w:r w:rsidRPr="00CD3B8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ru-RU"/>
        </w:rPr>
        <w:t>ՄԱՍԻՆ</w:t>
      </w:r>
      <w:r w:rsidRPr="00CD3B8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</w:p>
    <w:p w14:paraId="6E559346" w14:textId="77777777" w:rsidR="00553897" w:rsidRPr="00CD3B8B" w:rsidRDefault="00553897" w:rsidP="00553897">
      <w:pPr>
        <w:pStyle w:val="mechtex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CD3B8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14:paraId="63FFE395" w14:textId="77777777" w:rsidR="00553897" w:rsidRPr="00CD3B8B" w:rsidRDefault="00553897" w:rsidP="00553897">
      <w:pPr>
        <w:pStyle w:val="Style15"/>
        <w:ind w:firstLine="708"/>
        <w:rPr>
          <w:rFonts w:ascii="GHEA Grapalat" w:hAnsi="GHEA Grapalat"/>
          <w:bCs/>
          <w:sz w:val="24"/>
          <w:szCs w:val="24"/>
          <w:lang w:val="hy-AM"/>
        </w:rPr>
      </w:pPr>
      <w:r w:rsidRPr="00CD3B8B">
        <w:rPr>
          <w:rFonts w:ascii="GHEA Grapalat" w:hAnsi="GHEA Grapalat"/>
          <w:bCs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77-րդ հոդվածի 1-ին մասը՝ Հայաստանի Հանրապետության կառավարությունը</w:t>
      </w:r>
      <w:r w:rsidRPr="00CD3B8B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CD3B8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</w:t>
      </w:r>
    </w:p>
    <w:p w14:paraId="6ACAAE68" w14:textId="77777777" w:rsidR="00553897" w:rsidRPr="00CD3B8B" w:rsidRDefault="00553897" w:rsidP="00553897">
      <w:pPr>
        <w:pStyle w:val="mechtex"/>
        <w:numPr>
          <w:ilvl w:val="0"/>
          <w:numId w:val="1"/>
        </w:numPr>
        <w:spacing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CD3B8B">
        <w:rPr>
          <w:rFonts w:ascii="GHEA Grapalat" w:hAnsi="GHEA Grapalat"/>
          <w:bCs/>
          <w:sz w:val="24"/>
          <w:szCs w:val="24"/>
          <w:lang w:val="hy-AM"/>
        </w:rPr>
        <w:t>Հավանություն տալ «</w:t>
      </w:r>
      <w:r w:rsidRPr="00CD3B8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«Կենդանիների նկատմամբ պատասխանատու վերաբերմունքի մասին» Հայաստանի Հանրապետության օրենքի նախագծի և հարակից օրենքների նախագծերի փաթեթի վերաբերյալ </w:t>
      </w:r>
      <w:r w:rsidRPr="00CD3B8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Հայաստանի</w:t>
      </w:r>
      <w:r w:rsidRPr="00CD3B8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Հ</w:t>
      </w:r>
      <w:r w:rsidRPr="00CD3B8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անրապետության</w:t>
      </w:r>
      <w:r w:rsidRPr="00CD3B8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CD3B8B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կառավարության առաջարկությանը:</w:t>
      </w:r>
      <w:r w:rsidRPr="00CD3B8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C91BF78" w14:textId="77777777" w:rsidR="00553897" w:rsidRPr="00CD3B8B" w:rsidRDefault="00553897" w:rsidP="00553897">
      <w:pPr>
        <w:pStyle w:val="mechtex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D3B8B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CD3B8B">
        <w:rPr>
          <w:rFonts w:ascii="GHEA Grapalat" w:hAnsi="GHEA Grapalat" w:cs="GHEA Grapalat"/>
          <w:bCs/>
          <w:sz w:val="24"/>
          <w:szCs w:val="24"/>
          <w:lang w:val="hy-AM"/>
        </w:rPr>
        <w:t>առաջարկությունը սահմանված</w:t>
      </w:r>
      <w:r w:rsidRPr="00CD3B8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bCs/>
          <w:sz w:val="24"/>
          <w:szCs w:val="24"/>
          <w:lang w:val="hy-AM"/>
        </w:rPr>
        <w:t>կարգով</w:t>
      </w:r>
      <w:r w:rsidRPr="00CD3B8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bCs/>
          <w:sz w:val="24"/>
          <w:szCs w:val="24"/>
          <w:lang w:val="hy-AM"/>
        </w:rPr>
        <w:t>ներկայացնել</w:t>
      </w:r>
      <w:r w:rsidRPr="00CD3B8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bCs/>
          <w:sz w:val="24"/>
          <w:szCs w:val="24"/>
          <w:lang w:val="hy-AM"/>
        </w:rPr>
        <w:t>Հայաստանի</w:t>
      </w:r>
      <w:r w:rsidRPr="00CD3B8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bCs/>
          <w:sz w:val="24"/>
          <w:szCs w:val="24"/>
          <w:lang w:val="hy-AM"/>
        </w:rPr>
        <w:t>Հանրապետության</w:t>
      </w:r>
      <w:r w:rsidRPr="00CD3B8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bCs/>
          <w:sz w:val="24"/>
          <w:szCs w:val="24"/>
          <w:lang w:val="hy-AM"/>
        </w:rPr>
        <w:t>Ազգային</w:t>
      </w:r>
      <w:r w:rsidRPr="00CD3B8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bCs/>
          <w:sz w:val="24"/>
          <w:szCs w:val="24"/>
          <w:lang w:val="hy-AM"/>
        </w:rPr>
        <w:t>ժողովի</w:t>
      </w:r>
      <w:r w:rsidRPr="00CD3B8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bCs/>
          <w:sz w:val="24"/>
          <w:szCs w:val="24"/>
          <w:lang w:val="hy-AM"/>
        </w:rPr>
        <w:t>աշխատակազմ</w:t>
      </w:r>
      <w:r w:rsidRPr="00CD3B8B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7E6B49D0" w14:textId="77777777" w:rsidR="00553897" w:rsidRPr="00CD3B8B" w:rsidRDefault="00553897" w:rsidP="00553897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D3B8B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</w:p>
    <w:p w14:paraId="74FBAE11" w14:textId="77777777" w:rsidR="00553897" w:rsidRPr="00CD3B8B" w:rsidRDefault="00553897" w:rsidP="00553897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7651A59A" w14:textId="77777777" w:rsidR="00553897" w:rsidRPr="00CD3B8B" w:rsidRDefault="00553897" w:rsidP="00553897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 w:rsidRPr="00CD3B8B">
        <w:rPr>
          <w:rFonts w:ascii="GHEA Grapalat" w:hAnsi="GHEA Grapalat"/>
          <w:lang w:val="af-ZA"/>
        </w:rPr>
        <w:t>ՀԱՅԱՍՏԱՆԻ ՀԱՆՐԱՊԵՏՈՒԹՅԱՆ</w:t>
      </w:r>
    </w:p>
    <w:p w14:paraId="354B06A6" w14:textId="77777777" w:rsidR="00553897" w:rsidRPr="00CD3B8B" w:rsidRDefault="00553897" w:rsidP="00553897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 w:rsidRPr="00CD3B8B">
        <w:rPr>
          <w:rFonts w:ascii="GHEA Grapalat" w:hAnsi="GHEA Grapalat"/>
          <w:lang w:val="af-ZA"/>
        </w:rPr>
        <w:tab/>
      </w:r>
      <w:r w:rsidRPr="00CD3B8B">
        <w:rPr>
          <w:rFonts w:ascii="GHEA Grapalat" w:hAnsi="GHEA Grapalat"/>
          <w:lang w:val="af-ZA"/>
        </w:rPr>
        <w:tab/>
      </w:r>
      <w:r w:rsidRPr="00CD3B8B">
        <w:rPr>
          <w:rFonts w:ascii="GHEA Grapalat" w:hAnsi="GHEA Grapalat"/>
          <w:lang w:val="af-ZA"/>
        </w:rPr>
        <w:tab/>
        <w:t xml:space="preserve">ՎԱՐՉԱՊԵՏ </w:t>
      </w:r>
      <w:r w:rsidRPr="00CD3B8B">
        <w:rPr>
          <w:rFonts w:ascii="GHEA Grapalat" w:hAnsi="GHEA Grapalat"/>
          <w:lang w:val="af-ZA"/>
        </w:rPr>
        <w:tab/>
      </w:r>
      <w:r w:rsidRPr="00CD3B8B">
        <w:rPr>
          <w:rFonts w:ascii="GHEA Grapalat" w:hAnsi="GHEA Grapalat"/>
          <w:lang w:val="af-ZA"/>
        </w:rPr>
        <w:tab/>
      </w:r>
      <w:r w:rsidRPr="00CD3B8B">
        <w:rPr>
          <w:rFonts w:ascii="GHEA Grapalat" w:hAnsi="GHEA Grapalat"/>
          <w:lang w:val="af-ZA"/>
        </w:rPr>
        <w:tab/>
      </w:r>
      <w:r w:rsidRPr="00CD3B8B">
        <w:rPr>
          <w:rFonts w:ascii="GHEA Grapalat" w:hAnsi="GHEA Grapalat"/>
          <w:lang w:val="af-ZA"/>
        </w:rPr>
        <w:tab/>
      </w:r>
      <w:r w:rsidRPr="00CD3B8B">
        <w:rPr>
          <w:rFonts w:ascii="GHEA Grapalat" w:hAnsi="GHEA Grapalat"/>
          <w:lang w:val="af-ZA"/>
        </w:rPr>
        <w:tab/>
        <w:t>Ն. ՓԱՇԻՆՅԱՆ</w:t>
      </w:r>
    </w:p>
    <w:p w14:paraId="1A4AD1F8" w14:textId="77777777" w:rsidR="00553897" w:rsidRPr="00CD3B8B" w:rsidRDefault="00553897" w:rsidP="00553897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14:paraId="4365CB65" w14:textId="77777777" w:rsidR="00553897" w:rsidRPr="00CD3B8B" w:rsidRDefault="00553897" w:rsidP="00553897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fr-FR"/>
        </w:rPr>
      </w:pPr>
      <w:proofErr w:type="spellStart"/>
      <w:r w:rsidRPr="00CD3B8B">
        <w:rPr>
          <w:rFonts w:ascii="GHEA Grapalat" w:hAnsi="GHEA Grapalat"/>
          <w:lang w:val="af-ZA"/>
        </w:rPr>
        <w:t>Երևան</w:t>
      </w:r>
      <w:proofErr w:type="spellEnd"/>
    </w:p>
    <w:p w14:paraId="3338B34A" w14:textId="77777777" w:rsidR="00553897" w:rsidRPr="00CD3B8B" w:rsidRDefault="00553897" w:rsidP="00553897">
      <w:pPr>
        <w:tabs>
          <w:tab w:val="left" w:pos="993"/>
        </w:tabs>
        <w:spacing w:after="0" w:line="360" w:lineRule="auto"/>
        <w:rPr>
          <w:rFonts w:ascii="GHEA Grapalat" w:hAnsi="GHEA Grapalat" w:cs="Times Armenian"/>
          <w:sz w:val="24"/>
          <w:szCs w:val="24"/>
          <w:lang w:val="fr-FR"/>
        </w:rPr>
      </w:pPr>
    </w:p>
    <w:p w14:paraId="2142F04E" w14:textId="77777777" w:rsidR="00553897" w:rsidRPr="00CD3B8B" w:rsidRDefault="00553897" w:rsidP="00553897">
      <w:pPr>
        <w:tabs>
          <w:tab w:val="left" w:pos="993"/>
        </w:tabs>
        <w:spacing w:after="0" w:line="360" w:lineRule="auto"/>
        <w:rPr>
          <w:rFonts w:ascii="GHEA Grapalat" w:hAnsi="GHEA Grapalat" w:cs="Times Armenian"/>
          <w:sz w:val="24"/>
          <w:szCs w:val="24"/>
          <w:lang w:val="fr-FR"/>
        </w:rPr>
      </w:pPr>
    </w:p>
    <w:p w14:paraId="2009B2AF" w14:textId="77777777" w:rsidR="00553897" w:rsidRPr="00CD3B8B" w:rsidRDefault="00553897" w:rsidP="00553897">
      <w:pPr>
        <w:spacing w:after="0"/>
        <w:ind w:firstLine="709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F18AEF4" w14:textId="77777777" w:rsidR="00553897" w:rsidRPr="00CD3B8B" w:rsidRDefault="00553897" w:rsidP="00553897">
      <w:pPr>
        <w:spacing w:after="0"/>
        <w:ind w:firstLine="709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0FC9623" w14:textId="77777777" w:rsidR="00553897" w:rsidRPr="00CD3B8B" w:rsidRDefault="00553897" w:rsidP="00553897">
      <w:pPr>
        <w:spacing w:after="0"/>
        <w:ind w:firstLine="709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ԱՌԱՋԱՐԿՈՒԹՅՈՒՆՆԵՐԸ</w:t>
      </w:r>
    </w:p>
    <w:p w14:paraId="5518B234" w14:textId="77777777" w:rsidR="00553897" w:rsidRPr="00CD3B8B" w:rsidRDefault="00553897" w:rsidP="00553897">
      <w:pPr>
        <w:spacing w:after="0"/>
        <w:ind w:firstLine="709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2F79478A" w14:textId="77777777" w:rsidR="00553897" w:rsidRPr="00CD3B8B" w:rsidRDefault="00553897" w:rsidP="00553897">
      <w:pPr>
        <w:spacing w:after="0"/>
        <w:ind w:firstLine="709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ԿԵՆԴԱՆԻՆԵՐԻ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ՊԱՏԱՍԽԱՆԱՏՈՒ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ՎԵՐԱԲԵՐՄՈՒՆՔԻ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ԻՐԱՎԱԽԱԽՏՈՒՄՆԵՐԻ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ՕՐԵՆՍԳՐՔՈՒՄ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 ԵՎ ԼՐԱՑՈՒՄՆԵՐ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», 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ՔՐԵԱԿԱՆ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ՕՐԵՆՍԳՐՔՈՒՄ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», 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ԱՆԱՍՆԱԲՈՒԺՈՒԹՅԱՆ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», 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ՏԵՂԱԿԱՆ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ԻՆՔՆԱԿԱՌԱՎԱՐՄԱՆ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D3B8B">
        <w:rPr>
          <w:rStyle w:val="Strong"/>
          <w:rFonts w:ascii="Sylfaen" w:eastAsia="PMingLiU-ExtB" w:hAnsi="Sylfaen" w:cs="PMingLiU-ExtB"/>
          <w:color w:val="000000"/>
          <w:sz w:val="24"/>
          <w:szCs w:val="24"/>
          <w:shd w:val="clear" w:color="auto" w:fill="FFFFFF"/>
          <w:lang w:val="hy-AM"/>
        </w:rPr>
        <w:t>»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», 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ԵՐԵՎԱՆ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ՔԱՂԱՔՈՒՄ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ՏԵՂԱԿԱՆ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ԻՆՔՆԱԿԱՌԱՎԱՐՄԱՆ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«ՏԵՂԱԿԱՆ ՏՈՒՐՔԵՐԻ ԵՎ ՎՃԱՐՆԵՐԻ ՄԱՍԻՆ»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 ԵՎ ԼՐԱՑՈՒՄՆԵՐ ԿԱՏԱՐԵԼՈՒ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ՄԱՍԻՆ», «ՀԱՅԱՍՏԱՆԻ ՀԱՆՐԱՊԵՏՈՒԹՅԱՆ ՔԱՂԱՔԱՑԻԱԿԱՆ ՕՐԵՆՍԳՐՔՈՒՄ ՓՈՓՈԽՈՒԹՅՈՒՆ ԿԱՏԱՐԵԼՈՒ ՄԱՍԻՆ», «ԼԻՑԵՆԶԱՎՈՐՄԱՆ ՄԱՍԻՆ» ՀԱՅԱՍՏԱՆԻ ՀԱՆԱՐՊԵՏՈՒԹՅԱՆ ՕՐԵՆՔՈՒՄ ԼՐԱՑՈՒՄ ԿԱՏԱՐԵԼՈՒ ՄԱՍԻՆ», «ՊԵՏԱԿԱՆ ՏՈՒՐՔԻ ՄԱՍԻՆ» ՀԱՅԱՍՏԱԱՆԱԻ ՀԱՆՐԱՊԵՏՈՒԹՅԱՆ ՕՐԵՆՔՈՒՄ ԼՐԱՑՈՒՄ ԿԱՏԱՐԵԼՈՒ ՄԱՍԻՆ» ՕՐԵՆՔՆԵՐԻ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ՆԱԽԱԳԾԵՐԻ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(Պ-994-30.12.2024-ՏՏԳՇ-011/0)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D3B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</w:t>
      </w:r>
    </w:p>
    <w:p w14:paraId="5ABA3A05" w14:textId="77777777" w:rsidR="00553897" w:rsidRPr="00CD3B8B" w:rsidRDefault="00553897" w:rsidP="00553897">
      <w:pPr>
        <w:spacing w:after="0"/>
        <w:ind w:firstLine="709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3550B732" w14:textId="77777777" w:rsidR="00553897" w:rsidRPr="00CD3B8B" w:rsidRDefault="00553897" w:rsidP="00553897">
      <w:pPr>
        <w:spacing w:after="0"/>
        <w:ind w:firstLine="709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7490C9C9" w14:textId="77777777" w:rsidR="00553897" w:rsidRPr="00CD3B8B" w:rsidRDefault="00553897" w:rsidP="00553897">
      <w:pPr>
        <w:pStyle w:val="ListParagraph"/>
        <w:numPr>
          <w:ilvl w:val="0"/>
          <w:numId w:val="12"/>
        </w:numPr>
        <w:tabs>
          <w:tab w:val="left" w:pos="900"/>
        </w:tabs>
        <w:spacing w:after="0" w:line="240" w:lineRule="auto"/>
        <w:ind w:left="0" w:firstLine="720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CD3B8B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shd w:val="clear" w:color="auto" w:fill="FFFFFF"/>
          <w:lang w:val="hy-AM"/>
        </w:rPr>
        <w:t>«Կենդանիների նկատմամբ պատասխանատու վերաբերմունքի մասին» օրենքի նախագծի վերաբերյալ</w:t>
      </w:r>
    </w:p>
    <w:p w14:paraId="719A0EF1" w14:textId="77777777" w:rsidR="00553897" w:rsidRPr="00CD3B8B" w:rsidRDefault="00553897" w:rsidP="00553897">
      <w:pPr>
        <w:spacing w:after="0"/>
        <w:ind w:firstLine="709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shd w:val="clear" w:color="auto" w:fill="FFFFFF"/>
          <w:lang w:val="hy-AM"/>
        </w:rPr>
      </w:pPr>
    </w:p>
    <w:p w14:paraId="3E3C152F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540"/>
        <w:jc w:val="both"/>
        <w:rPr>
          <w:rFonts w:ascii="GHEA Grapalat" w:hAnsi="GHEA Grapalat" w:cs="Sylfaen"/>
          <w:b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Նախագծի 1-ին հոդվածի 1-ին մասի 8-րդ կետի համաձայն՝ </w:t>
      </w:r>
      <w:r w:rsidRPr="00CD3B8B">
        <w:rPr>
          <w:rFonts w:ascii="GHEA Grapalat" w:hAnsi="GHEA Grapalat" w:cs="Sylfaen"/>
          <w:b/>
          <w:sz w:val="24"/>
          <w:szCs w:val="24"/>
          <w:lang w:val="hy-AM" w:bidi="hy-AM"/>
        </w:rPr>
        <w:t xml:space="preserve">կենդանու անձնագիրը փաստաթուղթ է, որը պարունակում է տեղեկատվություն կենդանու նույնականացման վերաբերյալ և կենդանի պահողի մասին՝ տրամադրվում է անասնաբույժի կողմից։ </w:t>
      </w:r>
      <w:r w:rsidRPr="00CD3B8B">
        <w:rPr>
          <w:rFonts w:ascii="GHEA Grapalat" w:hAnsi="GHEA Grapalat" w:cs="Sylfaen"/>
          <w:b/>
          <w:i/>
          <w:sz w:val="24"/>
          <w:szCs w:val="24"/>
          <w:lang w:val="hy-AM" w:bidi="hy-AM"/>
        </w:rPr>
        <w:t>Կենդանու նույնականացման համար օգտագործվում է տեղեկատվություն պարունակող պիտակ կամ մարմնի որոշակի հատվածում ամրացված միկրոսխեմա կամ դաջվածք.</w:t>
      </w:r>
      <w:r w:rsidRPr="00CD3B8B">
        <w:rPr>
          <w:rFonts w:ascii="GHEA Grapalat" w:hAnsi="GHEA Grapalat" w:cs="Sylfaen"/>
          <w:b/>
          <w:sz w:val="24"/>
          <w:szCs w:val="24"/>
          <w:lang w:val="hy-AM" w:bidi="hy-AM"/>
        </w:rPr>
        <w:t xml:space="preserve"> </w:t>
      </w:r>
    </w:p>
    <w:p w14:paraId="220579A1" w14:textId="77777777" w:rsidR="00553897" w:rsidRPr="00CD3B8B" w:rsidRDefault="00553897" w:rsidP="00553897">
      <w:pPr>
        <w:spacing w:after="0" w:line="360" w:lineRule="auto"/>
        <w:ind w:right="-6" w:firstLine="45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Անհրաժեշտ է հստակեցնել սույն հասկացությունը, քանի որ նշված կարգավորումից պարզ չի դառնում, թե ինչ է իրենից ներկայացնում </w:t>
      </w:r>
      <w:r w:rsidRPr="00CD3B8B">
        <w:rPr>
          <w:rFonts w:ascii="GHEA Grapalat" w:hAnsi="GHEA Grapalat" w:cs="Sylfaen"/>
          <w:b/>
          <w:sz w:val="24"/>
          <w:szCs w:val="24"/>
          <w:lang w:val="hy-AM" w:bidi="hy-AM"/>
        </w:rPr>
        <w:t>կենդանու անձնագիրը,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</w:t>
      </w:r>
      <w:proofErr w:type="spellStart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արդյո՞ք</w:t>
      </w:r>
      <w:proofErr w:type="spellEnd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lastRenderedPageBreak/>
        <w:t xml:space="preserve">նշված տեղեկատվություն պարունակող պիտակը կամ մարմնի որոշակի հատվածում ամրացված </w:t>
      </w:r>
      <w:proofErr w:type="spellStart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միկրոսխեման</w:t>
      </w:r>
      <w:proofErr w:type="spellEnd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կամ </w:t>
      </w:r>
      <w:proofErr w:type="spellStart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դաջվածքն</w:t>
      </w:r>
      <w:proofErr w:type="spellEnd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է դիտարկվում որպես կենդանու անձնագիր, թե դրանք հավելյալ միջոցներ են։</w:t>
      </w:r>
    </w:p>
    <w:p w14:paraId="4717C8E4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Նախագծի 4-րդ հոդվածի 1-ին մասի 2-րդ կետը խմբագրել </w:t>
      </w:r>
      <w:proofErr w:type="spellStart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հետևյալ</w:t>
      </w:r>
      <w:proofErr w:type="spellEnd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բովանդակությամբ՝</w:t>
      </w:r>
    </w:p>
    <w:p w14:paraId="76829D87" w14:textId="0E885D12" w:rsidR="00553897" w:rsidRPr="00CD3B8B" w:rsidRDefault="00553897" w:rsidP="00553897">
      <w:pPr>
        <w:spacing w:after="0" w:line="360" w:lineRule="auto"/>
        <w:ind w:right="-6" w:firstLine="45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«2) հաստատում է Հայաստանի Հանրապետության տարածքում տնային և թափառող կենդանիների առողջության պաշտպանության և </w:t>
      </w:r>
      <w:r w:rsidR="00A5388C" w:rsidRPr="00A5388C">
        <w:rPr>
          <w:rFonts w:ascii="GHEA Grapalat" w:hAnsi="GHEA Grapalat" w:cs="Sylfaen"/>
          <w:bCs/>
          <w:sz w:val="24"/>
          <w:szCs w:val="24"/>
          <w:lang w:val="hy-AM" w:bidi="hy-AM"/>
        </w:rPr>
        <w:t>թափառող կենդանիների</w:t>
      </w:r>
      <w:r w:rsidR="00A5388C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վերարտադրության սահմանափակման ծրագրերը.»,</w:t>
      </w:r>
    </w:p>
    <w:p w14:paraId="0BE247EC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81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Նախագծի</w:t>
      </w:r>
      <w:r w:rsidRPr="00CD3B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4-րդ հ</w:t>
      </w: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ոդված</w:t>
      </w:r>
      <w:r w:rsidRPr="00CD3B8B">
        <w:rPr>
          <w:rFonts w:ascii="GHEA Grapalat" w:hAnsi="GHEA Grapalat"/>
          <w:bCs/>
          <w:color w:val="000000"/>
          <w:sz w:val="24"/>
          <w:szCs w:val="24"/>
          <w:lang w:val="hy-AM"/>
        </w:rPr>
        <w:t>ի 1-</w:t>
      </w: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ին</w:t>
      </w:r>
      <w:r w:rsidRPr="00CD3B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</w:t>
      </w:r>
      <w:r w:rsidRPr="00CD3B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3-</w:t>
      </w: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րդ</w:t>
      </w:r>
      <w:r w:rsidRPr="00CD3B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կետը հանել։</w:t>
      </w:r>
    </w:p>
    <w:p w14:paraId="02EDD03A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81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Նախագծի</w:t>
      </w:r>
      <w:r w:rsidRPr="00CD3B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4-րդ հ</w:t>
      </w: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ոդված</w:t>
      </w:r>
      <w:r w:rsidRPr="00CD3B8B">
        <w:rPr>
          <w:rFonts w:ascii="GHEA Grapalat" w:hAnsi="GHEA Grapalat"/>
          <w:bCs/>
          <w:color w:val="000000"/>
          <w:sz w:val="24"/>
          <w:szCs w:val="24"/>
          <w:lang w:val="hy-AM"/>
        </w:rPr>
        <w:t>ի 1-</w:t>
      </w: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ին</w:t>
      </w:r>
      <w:r w:rsidRPr="00CD3B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</w:t>
      </w:r>
      <w:r w:rsidRPr="00CD3B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4-</w:t>
      </w: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րդ</w:t>
      </w:r>
      <w:r w:rsidRPr="00CD3B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կետը շարադրել </w:t>
      </w:r>
      <w:proofErr w:type="spellStart"/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հետևյալ</w:t>
      </w:r>
      <w:proofErr w:type="spellEnd"/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խմբագրությամբ.</w:t>
      </w:r>
    </w:p>
    <w:p w14:paraId="7859E9FA" w14:textId="77777777" w:rsidR="00553897" w:rsidRPr="00CD3B8B" w:rsidRDefault="00553897" w:rsidP="00553897">
      <w:pPr>
        <w:pStyle w:val="ListParagraph"/>
        <w:spacing w:after="0" w:line="360" w:lineRule="auto"/>
        <w:ind w:left="0" w:right="-6" w:firstLine="81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«4. Հաստատում է կացարանների կառուցմանը և կառավարմանը ներկայացվող պահանջները և կացարաններում իրականացվող անասնաբուժական միջոցառումների ծրագիրը</w:t>
      </w:r>
      <w:r w:rsidRPr="00CD3B8B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»։ </w:t>
      </w:r>
    </w:p>
    <w:p w14:paraId="2C7222C5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81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Նախագծի 4-րդ հոդվածի 1-ին մասի 6-րդ կետը </w:t>
      </w:r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շարադրել </w:t>
      </w:r>
      <w:proofErr w:type="spellStart"/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հետևյալ</w:t>
      </w:r>
      <w:proofErr w:type="spellEnd"/>
      <w:r w:rsidRPr="00CD3B8B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խմբագրությամբ.</w:t>
      </w:r>
    </w:p>
    <w:p w14:paraId="31ACAF37" w14:textId="7E66E042" w:rsidR="00553897" w:rsidRPr="00CD3B8B" w:rsidRDefault="00553897" w:rsidP="00553897">
      <w:pPr>
        <w:pStyle w:val="ListParagraph"/>
        <w:spacing w:after="0" w:line="360" w:lineRule="auto"/>
        <w:ind w:left="0" w:right="-6" w:firstLine="81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«6. հաստատում է Հայաստանի Հանրապետության տարածքում տնային և թափառ</w:t>
      </w:r>
      <w:r w:rsidR="00D023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ող, ծառայողական նշանակությ</w:t>
      </w:r>
      <w:bookmarkStart w:id="0" w:name="_GoBack"/>
      <w:bookmarkEnd w:id="0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ան, ցուցադրման, սպորտային կամ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ժամանցային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միջոցառումների համար օգտագործվող կենդանիների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բռնման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պահման և խնամքի կարգը</w:t>
      </w:r>
      <w:r w:rsidRPr="00CD3B8B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»։ </w:t>
      </w:r>
    </w:p>
    <w:p w14:paraId="48CAAE0B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Նախագծի 4-րդ հոդվածի 1-ին մասի 7-րդ կետը հանել և հաստատման իրավասությունը վերապահել անասնաբուժության ոլորտում Կառավարության քաղաքականությունը մշակող պետական կառավարման մարմնին։</w:t>
      </w:r>
    </w:p>
    <w:p w14:paraId="2283A667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Նախագծի 5-րդ հոդվածի 2-րդ մասի 2-րդ կետը շարադրել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խմբագրությամբ.</w:t>
      </w:r>
    </w:p>
    <w:p w14:paraId="2F937F0E" w14:textId="77777777" w:rsidR="00553897" w:rsidRPr="00CD3B8B" w:rsidRDefault="00553897" w:rsidP="00553897">
      <w:pPr>
        <w:pStyle w:val="ListParagraph"/>
        <w:spacing w:after="0" w:line="360" w:lineRule="auto"/>
        <w:ind w:left="0" w:right="-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«2) մշակում է կացարանների կառուցմանը և կառավարմանը ներկայացվող պահանջները և կացարաններում իրականացվող անասնաբուժական միջոցառումների ծրագիրը։»։</w:t>
      </w:r>
    </w:p>
    <w:p w14:paraId="487E1A6C" w14:textId="77777777" w:rsidR="00553897" w:rsidRPr="00CD3B8B" w:rsidRDefault="00553897" w:rsidP="00553897">
      <w:pPr>
        <w:pStyle w:val="ListParagraph"/>
        <w:spacing w:after="0" w:line="360" w:lineRule="auto"/>
        <w:ind w:left="0" w:right="-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Միաժամանակ առաջարկվում է ծրագրի մշակումը վերապահել ՀՀ էկոնոմիկայի նախարարությանը։</w:t>
      </w:r>
    </w:p>
    <w:p w14:paraId="28C86F03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5-րդ հոդվածի 3-րդ մասի 1-ին կետը խմբագրել </w:t>
      </w:r>
      <w:proofErr w:type="spellStart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հետևյալ</w:t>
      </w:r>
      <w:proofErr w:type="spellEnd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բովանդակությամբ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՝</w:t>
      </w:r>
    </w:p>
    <w:p w14:paraId="2C578E66" w14:textId="20AF23D8" w:rsidR="00553897" w:rsidRPr="00CD3B8B" w:rsidRDefault="00553897" w:rsidP="00553897">
      <w:pPr>
        <w:spacing w:after="0" w:line="360" w:lineRule="auto"/>
        <w:ind w:right="-6" w:firstLine="708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«1) մշակում է Հայաստանի Հանրապետության տարածքում տնային և թափառող կենդանիների առողջության պաշտպանության և </w:t>
      </w:r>
      <w:r w:rsidR="00A5388C" w:rsidRPr="00A5388C">
        <w:rPr>
          <w:rFonts w:ascii="GHEA Grapalat" w:hAnsi="GHEA Grapalat" w:cs="Sylfaen"/>
          <w:bCs/>
          <w:sz w:val="24"/>
          <w:szCs w:val="24"/>
          <w:lang w:val="hy-AM" w:bidi="hy-AM"/>
        </w:rPr>
        <w:t>թափառող կենդանիների</w:t>
      </w:r>
      <w:r w:rsidR="00A5388C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վերարտադրության սահմանափակման ծրագրեր»։</w:t>
      </w:r>
    </w:p>
    <w:p w14:paraId="35FE9D65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90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Նախագծի 5-րդ հոդվածի 3-րդ մասի 2-րդ կետը հանել։</w:t>
      </w:r>
    </w:p>
    <w:p w14:paraId="03E90A54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90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Նախագծի</w:t>
      </w:r>
      <w:r w:rsidRPr="00CD3B8B">
        <w:rPr>
          <w:rFonts w:ascii="GHEA Grapalat" w:hAnsi="GHEA Grapalat"/>
          <w:bCs/>
          <w:sz w:val="24"/>
          <w:szCs w:val="24"/>
          <w:lang w:val="hy-AM" w:bidi="hy-AM"/>
        </w:rPr>
        <w:t xml:space="preserve"> 5-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րդ</w:t>
      </w:r>
      <w:r w:rsidRPr="00CD3B8B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հոդվածի</w:t>
      </w:r>
      <w:r w:rsidRPr="00CD3B8B">
        <w:rPr>
          <w:rFonts w:ascii="GHEA Grapalat" w:hAnsi="GHEA Grapalat"/>
          <w:bCs/>
          <w:sz w:val="24"/>
          <w:szCs w:val="24"/>
          <w:lang w:val="hy-AM" w:bidi="hy-AM"/>
        </w:rPr>
        <w:t xml:space="preserve"> 3-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րդ</w:t>
      </w:r>
      <w:r w:rsidRPr="00CD3B8B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մասի</w:t>
      </w:r>
      <w:r w:rsidRPr="00CD3B8B">
        <w:rPr>
          <w:rFonts w:ascii="GHEA Grapalat" w:hAnsi="GHEA Grapalat"/>
          <w:bCs/>
          <w:sz w:val="24"/>
          <w:szCs w:val="24"/>
          <w:lang w:val="hy-AM" w:bidi="hy-AM"/>
        </w:rPr>
        <w:t xml:space="preserve"> 3-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րդ</w:t>
      </w:r>
      <w:r w:rsidRPr="00CD3B8B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կետը</w:t>
      </w:r>
      <w:r w:rsidRPr="00CD3B8B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խմբագրել</w:t>
      </w:r>
      <w:r w:rsidRPr="00CD3B8B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proofErr w:type="spellStart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հետևյալ</w:t>
      </w:r>
      <w:proofErr w:type="spellEnd"/>
      <w:r w:rsidRPr="00CD3B8B"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բովանդակությամբ՝</w:t>
      </w:r>
    </w:p>
    <w:p w14:paraId="1E3DFBCE" w14:textId="38C04B4B" w:rsidR="00553897" w:rsidRPr="00CD3B8B" w:rsidRDefault="00553897" w:rsidP="00553897">
      <w:pPr>
        <w:pStyle w:val="ListParagraph"/>
        <w:spacing w:after="0" w:line="360" w:lineRule="auto"/>
        <w:ind w:left="0" w:right="-6" w:firstLine="99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«6. Մշակում է Հայաստանի Հանրապետության տարածքում տնային և </w:t>
      </w:r>
      <w:r w:rsidR="00D0238D">
        <w:rPr>
          <w:rFonts w:ascii="GHEA Grapalat" w:hAnsi="GHEA Grapalat" w:cs="Sylfaen"/>
          <w:bCs/>
          <w:sz w:val="24"/>
          <w:szCs w:val="24"/>
          <w:lang w:val="hy-AM" w:bidi="hy-AM"/>
        </w:rPr>
        <w:t>թափառող, ծառայողական նշանակությ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ան, ցուցադրման, սպորտային կամ </w:t>
      </w:r>
      <w:proofErr w:type="spellStart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ժամանցային</w:t>
      </w:r>
      <w:proofErr w:type="spellEnd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միջոցառումներ</w:t>
      </w:r>
      <w:r w:rsidR="00A5388C">
        <w:rPr>
          <w:rFonts w:ascii="GHEA Grapalat" w:hAnsi="GHEA Grapalat" w:cs="Sylfaen"/>
          <w:bCs/>
          <w:sz w:val="24"/>
          <w:szCs w:val="24"/>
          <w:lang w:val="hy-AM" w:bidi="hy-AM"/>
        </w:rPr>
        <w:t>ի համար օգտագործվող կենդանիների</w:t>
      </w: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պահման և խնամքի կարգը</w:t>
      </w:r>
      <w:r w:rsidR="00A5388C">
        <w:rPr>
          <w:rFonts w:ascii="MS Mincho" w:eastAsia="MS Mincho" w:hAnsi="MS Mincho" w:cs="MS Mincho" w:hint="eastAsia"/>
          <w:bCs/>
          <w:sz w:val="24"/>
          <w:szCs w:val="24"/>
          <w:lang w:val="hy-AM" w:bidi="hy-AM"/>
        </w:rPr>
        <w:t>.</w:t>
      </w:r>
      <w:r w:rsidRPr="00CD3B8B">
        <w:rPr>
          <w:rFonts w:ascii="GHEA Grapalat" w:hAnsi="GHEA Grapalat" w:cs="GHEA Grapalat"/>
          <w:bCs/>
          <w:sz w:val="24"/>
          <w:szCs w:val="24"/>
          <w:lang w:val="hy-AM" w:bidi="hy-AM"/>
        </w:rPr>
        <w:t>»։</w:t>
      </w:r>
    </w:p>
    <w:p w14:paraId="4AF1C5A8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90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Նախագծի 5-րդ հոդվածի 3-րդ մասի 4-րդ կետը խմբագրել </w:t>
      </w:r>
      <w:proofErr w:type="spellStart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հետևյալ</w:t>
      </w:r>
      <w:proofErr w:type="spellEnd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բովանդակությամբ՝</w:t>
      </w:r>
    </w:p>
    <w:p w14:paraId="3838A43C" w14:textId="77777777" w:rsidR="00553897" w:rsidRPr="00CD3B8B" w:rsidRDefault="00553897" w:rsidP="00553897">
      <w:pPr>
        <w:spacing w:after="0" w:line="360" w:lineRule="auto"/>
        <w:ind w:right="-6" w:firstLine="720"/>
        <w:jc w:val="both"/>
        <w:rPr>
          <w:rFonts w:ascii="GHEA Grapalat" w:hAnsi="GHEA Grapalat" w:cs="Sylfaen"/>
          <w:bCs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«4) հաստատում է տնային կենդանիների անասնաբուժական անձնագրի </w:t>
      </w:r>
      <w:proofErr w:type="spellStart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ձևը</w:t>
      </w:r>
      <w:proofErr w:type="spellEnd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, այն լրացնելու և տրամադրելու, </w:t>
      </w:r>
      <w:proofErr w:type="spellStart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միկրոսխեմաներ</w:t>
      </w:r>
      <w:proofErr w:type="spellEnd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տեղադրելու և տեղեկատվական </w:t>
      </w:r>
      <w:proofErr w:type="spellStart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>առցանց</w:t>
      </w:r>
      <w:proofErr w:type="spellEnd"/>
      <w:r w:rsidRPr="00CD3B8B">
        <w:rPr>
          <w:rFonts w:ascii="GHEA Grapalat" w:hAnsi="GHEA Grapalat" w:cs="Sylfaen"/>
          <w:bCs/>
          <w:sz w:val="24"/>
          <w:szCs w:val="24"/>
          <w:lang w:val="hy-AM" w:bidi="hy-AM"/>
        </w:rPr>
        <w:t xml:space="preserve"> էլեկտրոնային համակարգ ստեղծելու և վարելու կարգը.»։</w:t>
      </w:r>
    </w:p>
    <w:p w14:paraId="70016258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 w:cs="Sylfaen"/>
          <w:b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Առաջարկում ենք նախագծի 7-րդ հոդվածի 3-րդ մասի 1-ին կետը շարադրել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հետևյալ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խմբագրությամբ.</w:t>
      </w:r>
    </w:p>
    <w:p w14:paraId="0026ADED" w14:textId="670EE974" w:rsidR="00553897" w:rsidRPr="00CD3B8B" w:rsidRDefault="00553897" w:rsidP="00553897">
      <w:pPr>
        <w:pStyle w:val="ListParagraph"/>
        <w:spacing w:after="0" w:line="360" w:lineRule="auto"/>
        <w:ind w:left="0" w:right="-6" w:firstLine="720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>«1) Հանրային վայրերում արձանագրել կենդանիների նկատմամբ օրենքով ակնհայտ արգելված գոր</w:t>
      </w:r>
      <w:r w:rsidR="00D0238D">
        <w:rPr>
          <w:rFonts w:ascii="GHEA Grapalat" w:hAnsi="GHEA Grapalat" w:cs="Sylfaen"/>
          <w:sz w:val="24"/>
          <w:szCs w:val="24"/>
          <w:lang w:val="hy-AM" w:bidi="hy-AM"/>
        </w:rPr>
        <w:t>ծողությունները և ներկայացնել հա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մապատասխան մարմիններին.»։ </w:t>
      </w:r>
    </w:p>
    <w:p w14:paraId="66EB1C8F" w14:textId="77777777" w:rsidR="00553897" w:rsidRPr="00CD3B8B" w:rsidRDefault="00553897" w:rsidP="00553897">
      <w:pPr>
        <w:pStyle w:val="ListParagraph"/>
        <w:spacing w:after="0" w:line="360" w:lineRule="auto"/>
        <w:ind w:left="0" w:right="-6" w:firstLine="720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>Հոդվածը լրացնել նոր 4-րդ մասով՝</w:t>
      </w:r>
    </w:p>
    <w:p w14:paraId="64B39462" w14:textId="77777777" w:rsidR="00553897" w:rsidRPr="00CD3B8B" w:rsidRDefault="00553897" w:rsidP="00553897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>«4</w:t>
      </w:r>
      <w:r w:rsidRPr="00CD3B8B">
        <w:rPr>
          <w:rFonts w:ascii="MS Mincho" w:eastAsia="MS Mincho" w:hAnsi="MS Mincho" w:cs="MS Mincho" w:hint="eastAsia"/>
          <w:sz w:val="24"/>
          <w:szCs w:val="24"/>
          <w:lang w:val="hy-AM" w:bidi="hy-AM"/>
        </w:rPr>
        <w:t>․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Սույն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հոդվածի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3-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րդ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մասի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1-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ին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կետով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նախատեսված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արձանագրումը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իրականացնելիս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և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դրա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արդյունքում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ձեռք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բերված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proofErr w:type="spellStart"/>
      <w:r w:rsidRPr="00CD3B8B">
        <w:rPr>
          <w:rFonts w:ascii="GHEA Grapalat" w:hAnsi="GHEA Grapalat" w:cs="GHEA Grapalat"/>
          <w:sz w:val="24"/>
          <w:szCs w:val="24"/>
          <w:lang w:val="hy-AM" w:bidi="hy-AM"/>
        </w:rPr>
        <w:t>տեսաձայնագրությունները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և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լուսանկարներն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օգտագործելիս անհրաժեշտ է պահպանել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հետևյալ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պահանջները՝ </w:t>
      </w:r>
    </w:p>
    <w:p w14:paraId="5850542F" w14:textId="77777777" w:rsidR="00553897" w:rsidRPr="00CD3B8B" w:rsidRDefault="00553897" w:rsidP="00553897">
      <w:pPr>
        <w:spacing w:after="0" w:line="360" w:lineRule="auto"/>
        <w:ind w:firstLine="810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>1 տեխնիկական միջոցները պետք է օգտագործվեն բացառապես ոչ գաղտնի եղանակով,</w:t>
      </w:r>
    </w:p>
    <w:p w14:paraId="1CBA6E16" w14:textId="77777777" w:rsidR="00553897" w:rsidRPr="00CD3B8B" w:rsidRDefault="00553897" w:rsidP="00553897">
      <w:pPr>
        <w:spacing w:after="0" w:line="360" w:lineRule="auto"/>
        <w:ind w:firstLine="810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2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տեսաձայնագրությունը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պետք է պարունակի նկարահանման ամսաթիվն ու ժամը, և պետք է համապատասխան վարույթ իրականացնող մարմնին տրամադրվի առանց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վիդեո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խմբագրման ենթարկելու (բացառությամբ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տևողությունը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կրճատելու),</w:t>
      </w:r>
    </w:p>
    <w:p w14:paraId="371E01C2" w14:textId="77777777" w:rsidR="00553897" w:rsidRPr="00CD3B8B" w:rsidRDefault="00553897" w:rsidP="00553897">
      <w:pPr>
        <w:spacing w:after="0" w:line="360" w:lineRule="auto"/>
        <w:ind w:firstLine="810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>3 լուսանկարը պետք է պարունակի լուսանկարման ամսաթիվն ու ժամը, և պետք է համապատասխան վարույթ իրականացնող մարմնին տրամադրվի առանց փոփոխության ենթարկելու,</w:t>
      </w:r>
    </w:p>
    <w:p w14:paraId="1536390F" w14:textId="77777777" w:rsidR="00553897" w:rsidRPr="00CD3B8B" w:rsidRDefault="00553897" w:rsidP="00553897">
      <w:pPr>
        <w:spacing w:after="0" w:line="360" w:lineRule="auto"/>
        <w:ind w:firstLine="810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4 համապատասխան վարույթ իրականացնող մարմնի կողմից՝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տեսաձայնագրությունը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կամ լուսանկարը որպես ապացույց օգտագործվելու կամ այլ անձանց տրամադրելու դեպքում՝ խախտումն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ամրագրած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տեսաձայնագրության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կադրում կամ լուսանկարում արձանագրված անձանց պատկերները պետք է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մթնեցվեն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>,</w:t>
      </w:r>
    </w:p>
    <w:p w14:paraId="5C37B629" w14:textId="77777777" w:rsidR="00553897" w:rsidRPr="00CD3B8B" w:rsidRDefault="00553897" w:rsidP="00553897">
      <w:pPr>
        <w:spacing w:after="0" w:line="360" w:lineRule="auto"/>
        <w:ind w:firstLine="810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5 եթե տեխնիկական միջոցներով արձանագրվել է խախտում, ապա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տեսաձայնագրությունները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և լուսանկարները վարույթ իրականացնող մարմնի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տեսաձայնագրությունների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և լուսանկարների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պահոցում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պետք է պահվեն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մինչև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կայացված վարչական կամ դատական ակտն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անբողոքարկելի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դառնալը,</w:t>
      </w:r>
    </w:p>
    <w:p w14:paraId="60542832" w14:textId="77777777" w:rsidR="00553897" w:rsidRPr="00CD3B8B" w:rsidRDefault="00553897" w:rsidP="00553897">
      <w:pPr>
        <w:spacing w:after="0" w:line="360" w:lineRule="auto"/>
        <w:ind w:firstLine="810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6 սույն հոդվածով նախատեսված նպատակներից բացի, այլ նպատակներով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տեսաձայնագրությունները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և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լուսանկարներն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օգտագործելը (այդ թվում՝ հրապարակելը) արգելվում է:</w:t>
      </w:r>
    </w:p>
    <w:p w14:paraId="1796F62F" w14:textId="5C2DCE8D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 w:cs="Sylfaen"/>
          <w:b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Նախագծի 8-րդ հոդվածը վերաբերում է կենդանիների նկատմամբ պատասխանատու վերաբերմունքի սկզբունքներին, մինչդեռ հոդվածում նշված սկզբունքները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ձևակերպված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են անորոշ կերպով: Բացի այդ, սկզբունքները ղեկավար ելակետային դրույթներ են, որոնց բովանդակությունն անհրաժեշտ է բացահայտել սուբյեկտների վարքագիծը կանխորոշելու համար: Մինչդեռ հոդվածում բացահայտված չէ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որևէ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սկզբունքի իմաստը և բովանդակությունը: Բացի այդ, օգտագործված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հասկացություններից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առնվազ</w:t>
      </w:r>
      <w:r w:rsidR="00D0238D">
        <w:rPr>
          <w:rFonts w:ascii="GHEA Grapalat" w:hAnsi="GHEA Grapalat" w:cs="Sylfaen"/>
          <w:sz w:val="24"/>
          <w:szCs w:val="24"/>
          <w:lang w:val="hy-AM" w:bidi="hy-AM"/>
        </w:rPr>
        <w:t>ն «Էթիկական, սոցիալ-տնտեսական և</w:t>
      </w: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bidi="hy-AM"/>
        </w:rPr>
        <w:t>անվտանգային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 նորմերի հավասարակշռության պահպանության» սկզբունքը որոշակի չէ: Ուստի առաջարկում ենք որոշակիացնել կենդանիների նկատմամբ պատասխանատու վերաբերմունքի սկզբունքները՝ սահմանելով յուրաքանչյուր սկզբունքի իմաստը և բովանդակությունը, ինչպես նաև զերծ մնալ անորոշ հասկացություններ օգտագործելուց:</w:t>
      </w:r>
    </w:p>
    <w:p w14:paraId="156F31C2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 w:cs="Sylfaen"/>
          <w:b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 xml:space="preserve">Նախագծի 9-րդ հոդվածի 2-րդ մասի 14-րդ կետի համաձայն՝ </w:t>
      </w:r>
      <w:r w:rsidRPr="00CD3B8B">
        <w:rPr>
          <w:rFonts w:ascii="GHEA Grapalat" w:hAnsi="GHEA Grapalat"/>
          <w:sz w:val="24"/>
          <w:szCs w:val="24"/>
          <w:lang w:val="hy-AM" w:bidi="hy-AM"/>
        </w:rPr>
        <w:t>արգելվում է</w:t>
      </w:r>
      <w:r w:rsidRPr="00CD3B8B">
        <w:rPr>
          <w:rFonts w:ascii="GHEA Grapalat" w:eastAsia="Tahoma" w:hAnsi="GHEA Grapalat" w:cs="Tahoma"/>
          <w:color w:val="000000"/>
          <w:spacing w:val="10"/>
          <w:sz w:val="18"/>
          <w:szCs w:val="18"/>
          <w:lang w:val="hy-AM" w:eastAsia="hy-AM" w:bidi="hy-AM"/>
        </w:rPr>
        <w:t xml:space="preserve"> </w:t>
      </w:r>
      <w:r w:rsidRPr="00CD3B8B">
        <w:rPr>
          <w:rFonts w:ascii="GHEA Grapalat" w:hAnsi="GHEA Grapalat"/>
          <w:sz w:val="24"/>
          <w:szCs w:val="24"/>
          <w:lang w:val="hy-AM" w:bidi="hy-AM"/>
        </w:rPr>
        <w:t>անհամատեղելի տեսակների</w:t>
      </w:r>
      <w:r w:rsidRPr="00CD3B8B">
        <w:rPr>
          <w:rFonts w:ascii="GHEA Grapalat" w:hAnsi="GHEA Grapalat"/>
          <w:b/>
          <w:i/>
          <w:sz w:val="24"/>
          <w:szCs w:val="24"/>
          <w:lang w:val="hy-AM" w:bidi="hy-AM"/>
        </w:rPr>
        <w:t xml:space="preserve">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միևնույն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տարածքում կամ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միևնույն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տարածքում </w:t>
      </w:r>
      <w:proofErr w:type="spellStart"/>
      <w:r w:rsidRPr="00CD3B8B">
        <w:rPr>
          <w:rFonts w:ascii="GHEA Grapalat" w:hAnsi="GHEA Grapalat"/>
          <w:b/>
          <w:i/>
          <w:sz w:val="24"/>
          <w:szCs w:val="24"/>
          <w:lang w:val="hy-AM" w:bidi="hy-AM"/>
        </w:rPr>
        <w:t>միևնույն</w:t>
      </w:r>
      <w:proofErr w:type="spellEnd"/>
      <w:r w:rsidRPr="00CD3B8B">
        <w:rPr>
          <w:rFonts w:ascii="GHEA Grapalat" w:hAnsi="GHEA Grapalat"/>
          <w:b/>
          <w:i/>
          <w:sz w:val="24"/>
          <w:szCs w:val="24"/>
          <w:lang w:val="hy-AM" w:bidi="hy-AM"/>
        </w:rPr>
        <w:t xml:space="preserve"> տեսակների</w:t>
      </w:r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բնակեցումը, որոնց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միջև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կարող է առաջանալ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ագրեսիվություն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, հարձակում և պայքար: Ընդ որում, նշված պահանջը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չպահպանելն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առաջացնում է վարչական պատասխանատվություն:</w:t>
      </w:r>
    </w:p>
    <w:p w14:paraId="65D49A4B" w14:textId="77777777" w:rsidR="00553897" w:rsidRPr="00CD3B8B" w:rsidRDefault="00553897" w:rsidP="00553897">
      <w:pPr>
        <w:spacing w:after="0" w:line="360" w:lineRule="auto"/>
        <w:ind w:right="-6" w:firstLine="450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Գտնում ենք, որ Նախագծի վերոնշյալ կարգավորումը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խնդրահարույց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է գործնական կիրառության տեսանկյունից, քանի որ տվյալ պարագայում պարզ չէ, թե ինչպես պետք է կենդանի պահողը,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մինչև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միևնույն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տեսակների միմյանց հետ բնակեցումը, հասկանա թե արդյոք այդ տեսակների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միջև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կարող է առաջանալ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ագրեսիվություն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>, հարձակում և պայքար, թե՝ ոչ։</w:t>
      </w:r>
    </w:p>
    <w:p w14:paraId="28301FA4" w14:textId="77777777" w:rsidR="00553897" w:rsidRPr="00CD3B8B" w:rsidRDefault="00553897" w:rsidP="00553897">
      <w:pPr>
        <w:spacing w:after="0" w:line="360" w:lineRule="auto"/>
        <w:ind w:right="-6" w:firstLine="450"/>
        <w:jc w:val="both"/>
        <w:rPr>
          <w:rFonts w:ascii="GHEA Grapalat" w:hAnsi="GHEA Grapalat" w:cs="Sylfaen"/>
          <w:b/>
          <w:sz w:val="24"/>
          <w:szCs w:val="24"/>
          <w:lang w:val="hy-AM" w:bidi="hy-AM"/>
        </w:rPr>
      </w:pPr>
      <w:r w:rsidRPr="00CD3B8B">
        <w:rPr>
          <w:rFonts w:ascii="GHEA Grapalat" w:hAnsi="GHEA Grapalat"/>
          <w:sz w:val="24"/>
          <w:szCs w:val="24"/>
          <w:lang w:val="hy-AM" w:bidi="hy-AM"/>
        </w:rPr>
        <w:t>Հաշվի առնելով վերոգրյալը՝ առաջարկում ենք «կարող է առաջանալ» բառերը փոխարինել «առաջացել է» բառերով։</w:t>
      </w:r>
    </w:p>
    <w:p w14:paraId="593A9BBC" w14:textId="1F7CDF53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 w:cs="Sylfaen"/>
          <w:b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>նախագծի</w:t>
      </w:r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10-րդ հոդվածի 1-ին մասում «ցեղատեսակ» բառը փոխարինել «ցեղ» բառով, քանի որ տեսակը դաս</w:t>
      </w:r>
      <w:r w:rsidR="00D0238D">
        <w:rPr>
          <w:rFonts w:ascii="GHEA Grapalat" w:hAnsi="GHEA Grapalat"/>
          <w:sz w:val="24"/>
          <w:szCs w:val="24"/>
          <w:lang w:val="hy-AM" w:bidi="hy-AM"/>
        </w:rPr>
        <w:t>ա</w:t>
      </w:r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կարգվում է ըստ կենդանու, օրինակ շուն, կատու, խոշոր եղջերավոր կենդանի, իսկ ցեղը՝ տվյալ կենդանու տեսակի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գենետիկական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ուղղվածությունն է, միաժամանակ «պահման և խնամքի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կարգերով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նախատեսված» բառերը փոխարինել «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պահմանը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և խնամքին ներկայացվող» բառերով,</w:t>
      </w:r>
    </w:p>
    <w:p w14:paraId="38756E3D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>Նախագծի</w:t>
      </w:r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11-րդ հոդվածի 2-րդ մասի համաձայն՝</w:t>
      </w:r>
      <w:r w:rsidRPr="00CD3B8B">
        <w:rPr>
          <w:rFonts w:ascii="GHEA Grapalat" w:eastAsia="Tahoma" w:hAnsi="GHEA Grapalat" w:cs="Tahoma"/>
          <w:color w:val="000000"/>
          <w:spacing w:val="10"/>
          <w:sz w:val="18"/>
          <w:szCs w:val="18"/>
          <w:lang w:val="hy-AM" w:eastAsia="hy-AM" w:bidi="hy-AM"/>
        </w:rPr>
        <w:t xml:space="preserve"> </w:t>
      </w:r>
      <w:r w:rsidRPr="00CD3B8B">
        <w:rPr>
          <w:rFonts w:ascii="GHEA Grapalat" w:hAnsi="GHEA Grapalat"/>
          <w:bCs/>
          <w:iCs/>
          <w:sz w:val="24"/>
          <w:szCs w:val="24"/>
          <w:lang w:val="hy-AM" w:bidi="hy-AM"/>
        </w:rPr>
        <w:t xml:space="preserve">թափառող կենդանիների </w:t>
      </w:r>
      <w:proofErr w:type="spellStart"/>
      <w:r w:rsidRPr="00CD3B8B">
        <w:rPr>
          <w:rFonts w:ascii="GHEA Grapalat" w:hAnsi="GHEA Grapalat"/>
          <w:bCs/>
          <w:iCs/>
          <w:sz w:val="24"/>
          <w:szCs w:val="24"/>
          <w:lang w:val="hy-AM" w:bidi="hy-AM"/>
        </w:rPr>
        <w:t>բռնումը</w:t>
      </w:r>
      <w:proofErr w:type="spellEnd"/>
      <w:r w:rsidRPr="00CD3B8B">
        <w:rPr>
          <w:rFonts w:ascii="GHEA Grapalat" w:hAnsi="GHEA Grapalat"/>
          <w:bCs/>
          <w:iCs/>
          <w:sz w:val="24"/>
          <w:szCs w:val="24"/>
          <w:lang w:val="hy-AM" w:bidi="hy-AM"/>
        </w:rPr>
        <w:t xml:space="preserve"> պետք է իրականացվի համապատասխան հմտություններ և փորձ ունեցող մասնագետների  կողմից և համապատասխան փոխադրամիջոցներով կենդանիների </w:t>
      </w:r>
      <w:proofErr w:type="spellStart"/>
      <w:r w:rsidRPr="00CD3B8B">
        <w:rPr>
          <w:rFonts w:ascii="GHEA Grapalat" w:hAnsi="GHEA Grapalat"/>
          <w:bCs/>
          <w:iCs/>
          <w:sz w:val="24"/>
          <w:szCs w:val="24"/>
          <w:lang w:val="hy-AM" w:bidi="hy-AM"/>
        </w:rPr>
        <w:t>բռնումն</w:t>
      </w:r>
      <w:proofErr w:type="spellEnd"/>
      <w:r w:rsidRPr="00CD3B8B">
        <w:rPr>
          <w:rFonts w:ascii="GHEA Grapalat" w:hAnsi="GHEA Grapalat"/>
          <w:bCs/>
          <w:iCs/>
          <w:sz w:val="24"/>
          <w:szCs w:val="24"/>
          <w:lang w:val="hy-AM" w:bidi="hy-AM"/>
        </w:rPr>
        <w:t xml:space="preserve"> անվտանգ իրականացնելու համար:</w:t>
      </w:r>
      <w:r w:rsidRPr="00CD3B8B">
        <w:rPr>
          <w:rFonts w:ascii="GHEA Grapalat" w:hAnsi="GHEA Grapalat"/>
          <w:b/>
          <w:i/>
          <w:sz w:val="24"/>
          <w:szCs w:val="24"/>
          <w:lang w:val="hy-AM" w:bidi="hy-AM"/>
        </w:rPr>
        <w:t xml:space="preserve"> </w:t>
      </w:r>
      <w:r w:rsidRPr="00CD3B8B">
        <w:rPr>
          <w:rFonts w:ascii="GHEA Grapalat" w:hAnsi="GHEA Grapalat"/>
          <w:sz w:val="24"/>
          <w:szCs w:val="24"/>
          <w:lang w:val="hy-AM" w:bidi="hy-AM"/>
        </w:rPr>
        <w:t>Այս առումով անհրաժեշտ է հստակեցնել, թե ինչ համապատասխան հմտություններ և փորձ ունեցող մասնագետների մասին է խոսքը: Պարզ չէ նաև, թե ինչ չափանիշների պետք է համապատասխանեն հիշյալ մասնագետները և փոխադրամիջոցները և այլն:</w:t>
      </w:r>
    </w:p>
    <w:p w14:paraId="0C12E611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Նախագծի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11-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րդ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հոդվածի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6-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րդ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մասում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«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անձինք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»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բառը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փոխարինել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«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իրավաբանական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անձինք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կամ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անհատ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ձեռանարկատերերը</w:t>
      </w:r>
      <w:proofErr w:type="spellEnd"/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»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բառերով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քանի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որ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պարզ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չէ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ֆիզիկական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անձի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մասին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խոսքը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թե՞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կազմակերպության</w:t>
      </w:r>
      <w:r w:rsidRPr="00CD3B8B">
        <w:rPr>
          <w:rFonts w:ascii="GHEA Grapalat" w:eastAsia="Calibri" w:hAnsi="GHEA Grapalat"/>
          <w:sz w:val="24"/>
          <w:szCs w:val="24"/>
          <w:lang w:val="hy-AM"/>
        </w:rPr>
        <w:t>։</w:t>
      </w:r>
    </w:p>
    <w:p w14:paraId="4C10CDBA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11-րդ հոդվածի 6-րդ </w:t>
      </w:r>
      <w:proofErr w:type="spellStart"/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կետում</w:t>
      </w:r>
      <w:proofErr w:type="spellEnd"/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 xml:space="preserve"> անհրաժեշտ է վերանայել «Կենդանու պահողի չգտնվելու կամ պահողի կողմից </w:t>
      </w:r>
      <w:proofErr w:type="spellStart"/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կենդանուց</w:t>
      </w:r>
      <w:proofErr w:type="spellEnd"/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 xml:space="preserve"> հրաժարվելու պարագայում կենդանի պահողի նկատմամբ կիրառվում են օրենքով սահմանված պահանջները, իսկ կենդանին տեղափոխվում է կացարան» նախադասությունը, հաշվի առնելով այն, որ կենդանու պահողին չգտնելու դեպքում վերջինիս նկատմամբ օրենքով սահմանված պահանջներ չեն կարող կիրառվել:</w:t>
      </w:r>
    </w:p>
    <w:p w14:paraId="3BB13136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16-րդ հոդվածի վերնագրում «պահումը» բառը փոխարինել «պահման և խնամքի պահանջները» բառերով։</w:t>
      </w:r>
    </w:p>
    <w:p w14:paraId="17B9B9E3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16-րդ հոդվածի 9-րդ կետը հանել, հաշվի առնելով, որ Նախագծի 5-րդ հոդվածի 3-րդ մասի 3-րդ կետով արդեն իսկ սահմանվում է, որ ՀՀ էկոնոմիկայի նախարարությունը մշակում է ՀՀ տարածքում տնային և թափառող, ծառայողական նշանակության, ցուցադրման, սպորտային կամ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ժամանցային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միջոցառումների համար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օգտագործով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3B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կենդանիների պահման և խնամքի կարգը</w:t>
      </w:r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B1D0810" w14:textId="77777777" w:rsidR="00553897" w:rsidRPr="00CD3B8B" w:rsidRDefault="00553897" w:rsidP="00553897">
      <w:pPr>
        <w:pStyle w:val="ListParagraph"/>
        <w:numPr>
          <w:ilvl w:val="0"/>
          <w:numId w:val="13"/>
        </w:numPr>
        <w:spacing w:after="0" w:line="360" w:lineRule="auto"/>
        <w:ind w:left="0" w:right="-6" w:firstLine="720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>Նախագծի</w:t>
      </w:r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18-րդ հոդվածի 2-րդ մասի համաձայն՝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անկած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կենդանիների դիակների հավաքման, թաղման և ոչնչացման կարգը սահմանում է տարածքային կառավարման և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ենթակառուցվածների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բնագավառի պետական կառավարման լիազոր մարմինը: Հարկ է նշել, որ ՀՀ կառավարության 2024 թվականի հունիսի 6-ի N 846-Ն որոշմամբ արդեն իսկ սահմանված են կենդանիների վարակիչ հիվանդությունների դեմ պայքարում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անկած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>, ոչնչացված կամ սանիտարական սպանդի (հարկադիր մորթի) ենթարկված կենդանիների փոխհատուցման կարգը և կենդանիների ոչնչացման կամ հարկադիր մորթի իրականացման պայմանները, դեպքերը և կարգը, ուստի անհրաժեշտ է հստակեցնել նախագծով առաջարկվող և գործող իրավական կարգավորման առարկաների տարբերությունը:</w:t>
      </w:r>
    </w:p>
    <w:p w14:paraId="33CB3C68" w14:textId="77777777" w:rsidR="00553897" w:rsidRPr="00CD3B8B" w:rsidRDefault="00553897" w:rsidP="00553897">
      <w:pPr>
        <w:spacing w:after="0" w:line="360" w:lineRule="auto"/>
        <w:ind w:right="-6" w:firstLine="708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CD3B8B">
        <w:rPr>
          <w:rFonts w:ascii="GHEA Grapalat" w:hAnsi="GHEA Grapalat" w:cs="Sylfaen"/>
          <w:sz w:val="24"/>
          <w:szCs w:val="24"/>
          <w:lang w:val="hy-AM" w:bidi="hy-AM"/>
        </w:rPr>
        <w:t>Հաշվի</w:t>
      </w:r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առնելով վերը նշվածը՝ նոր կարգ մշակելու փոխարեն առաջարկում ենք քննարկել ՀՀ կառավարության 2024 թվականի հունիսի 6-ի N 846-Ն որոշմամբ հաստատված կարգում համապատասխան լրացում կատարելու հնարավորությունը։</w:t>
      </w:r>
    </w:p>
    <w:p w14:paraId="16D93F85" w14:textId="77777777" w:rsidR="00553897" w:rsidRPr="00CD3B8B" w:rsidRDefault="00553897" w:rsidP="00553897">
      <w:pPr>
        <w:spacing w:after="0" w:line="360" w:lineRule="auto"/>
        <w:ind w:right="-6" w:firstLine="708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Միաժամանակ հաշվի առնելով «Անասնաբուժության մասին» օրենքի 3-րդ հոդվածի 1-ին մասի 36-րդ կետը՝ առաջարկում ենք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կետում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«թաղման և ոչնչացման» բառերը փոխարինել «ոչնչացման կամ թաղման» բառերով։</w:t>
      </w:r>
    </w:p>
    <w:p w14:paraId="27668DB6" w14:textId="77777777" w:rsidR="00553897" w:rsidRPr="00CD3B8B" w:rsidRDefault="00553897" w:rsidP="00553897">
      <w:pPr>
        <w:pStyle w:val="ListParagraph"/>
        <w:numPr>
          <w:ilvl w:val="0"/>
          <w:numId w:val="12"/>
        </w:numPr>
        <w:tabs>
          <w:tab w:val="left" w:pos="810"/>
        </w:tabs>
        <w:spacing w:after="0" w:line="360" w:lineRule="auto"/>
        <w:ind w:left="0" w:right="84" w:firstLine="720"/>
        <w:jc w:val="both"/>
        <w:rPr>
          <w:rFonts w:ascii="GHEA Grapalat" w:hAnsi="GHEA Grapalat"/>
          <w:i/>
          <w:iCs/>
          <w:sz w:val="24"/>
          <w:szCs w:val="24"/>
          <w:u w:val="single"/>
          <w:lang w:val="hy-AM" w:eastAsia="ru-RU"/>
        </w:rPr>
      </w:pPr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 xml:space="preserve">«Հայաստանի Հանրապետության քրեական օրենսգրքում փոփոխություն կատարելու մասին» </w:t>
      </w:r>
      <w:r w:rsidRPr="00CD3B8B">
        <w:rPr>
          <w:rFonts w:ascii="GHEA Grapalat" w:hAnsi="GHEA Grapalat"/>
          <w:b/>
          <w:bCs/>
          <w:i/>
          <w:iCs/>
          <w:color w:val="000000"/>
          <w:sz w:val="24"/>
          <w:szCs w:val="24"/>
          <w:u w:val="single"/>
          <w:shd w:val="clear" w:color="auto" w:fill="FFFFFF"/>
          <w:lang w:val="hy-AM"/>
        </w:rPr>
        <w:t>օրենքի նախագծի վերաբերյալ</w:t>
      </w:r>
    </w:p>
    <w:p w14:paraId="24574208" w14:textId="77777777" w:rsidR="00553897" w:rsidRPr="00CD3B8B" w:rsidRDefault="00553897" w:rsidP="00553897">
      <w:pPr>
        <w:pStyle w:val="ListParagraph"/>
        <w:numPr>
          <w:ilvl w:val="0"/>
          <w:numId w:val="14"/>
        </w:numPr>
        <w:spacing w:after="0" w:line="360" w:lineRule="auto"/>
        <w:ind w:left="0" w:right="8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 w:eastAsia="ru-RU"/>
        </w:rPr>
        <w:t>օրենքի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 w:eastAsia="ru-RU"/>
        </w:rPr>
        <w:t>նախագծով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/>
          <w:sz w:val="24"/>
          <w:lang w:val="hy-AM"/>
        </w:rPr>
        <w:t xml:space="preserve">առաջարկվում է 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քրեական օրենսգրքի 307-րդ հոդվածի 1-ին մասը շարադրել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խմբագրությամբ</w:t>
      </w:r>
      <w:r w:rsidRPr="00CD3B8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28CE840" w14:textId="70704E68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«1. Կենդանու նկատմամբ դաժան վերաբերմունքը՝ ցանկացած գործողություն, որը հանգեցնում է կենդանու մահվան, բացառությամբ կենդանու կողմից մարդու կյանքին սպառնացող վտանգի պարագայում ինքնապաշտպանության դեպքերի, կենդանու կյանքի ընդհատումը խեղդելու, կախելու, մասնատման, ուժեղ հարվածի,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մտրակման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, հրազենով կրակելու, դիտավորությամբ վրաերթի միջոցով, կենդանու կյանքի ընդհատումը թունավորման կամ այնպիսի նյութի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ներարկման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միջոցով, որը հանգեցնում է դաժան և ցավոտ</w:t>
      </w:r>
      <w:r w:rsidR="00D0238D">
        <w:rPr>
          <w:rFonts w:ascii="GHEA Grapalat" w:hAnsi="GHEA Grapalat" w:cs="Sylfaen"/>
          <w:sz w:val="24"/>
          <w:szCs w:val="24"/>
          <w:lang w:val="hy-AM"/>
        </w:rPr>
        <w:t xml:space="preserve"> մահվան, Կենդանիների նկատմամբ պա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տասխանատու վերաբերմունքի մասին օրենքի դրույթները խախտելով` կենդանու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քնեցումը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, կենդանի վիճակում կենդանու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մաշկահանումը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մորթազերծումը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հերձումը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կամ անդամահատումը, կենդանի վիճակում կենդանուն կրակի վրա նետելը, բարձրությունից կամ ընթացքի մեջ գտնվող փոխադրամիջոցներից նետելը, բոլոր տեսակի կենդանիների մարտերի կազմակերպումը և իրականացումը, թափառող կենդանիների այնպիսի հավաքը կամ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բռնումը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, որը հանգեցնում է կենդանու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խեղմանը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կամ կենդանու կյանքի ընդհատմանը, կենդանու նկատմամբ դաժան վերաբերմունքը՝ առանց՝ առանց մահվան ելքի, կենդանուն սահմանված կարգի խախտմամբ գիտահետազոտական, բժշկական կամ փորձարարական նպատակով օգտագործելը․ </w:t>
      </w:r>
    </w:p>
    <w:p w14:paraId="32B6B3B2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պատժվում է տուգանքով՝ առավելագույնը քսանապատիկի չափով, կամ հանրային աշխատանքներով՝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ութսունից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հարյուր հիսուն ժամ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տևողությամբ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>, կամ կարճաժամկետ ազատազրկմամբ՝ առավելագույնը երկու ամիս ժամկետով, կամ ազատազրկմամբ՝ առավելագույնը երկու տարի ժամկետով:»։</w:t>
      </w:r>
    </w:p>
    <w:p w14:paraId="26188257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Տ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արատեսակ երկիմաստ մեկնաբանություններից զերծ մնալու և առաջարկվող հանցակազմի օբյեկտիվ կողմը կազմող արարքների լիարժեք սահմանման համար Կենդանիների նկատմամբ պատասխանատու վերաբերմունքի մասին օրենքի 9-րդ հոդվածի 1-ին մասով նախատեսված արգելված գործողություններ անհրաժեշտ է վերաշարադրել այնպես, որ դրանում բացակայեն </w:t>
      </w:r>
      <w:r w:rsidRPr="00CD3B8B">
        <w:rPr>
          <w:rFonts w:ascii="GHEA Grapalat" w:hAnsi="GHEA Grapalat"/>
          <w:b/>
          <w:sz w:val="24"/>
          <w:szCs w:val="24"/>
          <w:lang w:val="hy-AM" w:eastAsia="ru-RU"/>
        </w:rPr>
        <w:t xml:space="preserve">տարբեր տեսակի </w:t>
      </w:r>
      <w:proofErr w:type="spellStart"/>
      <w:r w:rsidRPr="00CD3B8B">
        <w:rPr>
          <w:rFonts w:ascii="GHEA Grapalat" w:hAnsi="GHEA Grapalat"/>
          <w:b/>
          <w:sz w:val="24"/>
          <w:szCs w:val="24"/>
          <w:lang w:val="hy-AM" w:eastAsia="ru-RU"/>
        </w:rPr>
        <w:t>գնահատողական</w:t>
      </w:r>
      <w:proofErr w:type="spellEnd"/>
      <w:r w:rsidRPr="00CD3B8B">
        <w:rPr>
          <w:rFonts w:ascii="GHEA Grapalat" w:hAnsi="GHEA Grapalat"/>
          <w:b/>
          <w:sz w:val="24"/>
          <w:szCs w:val="24"/>
          <w:lang w:val="hy-AM" w:eastAsia="ru-RU"/>
        </w:rPr>
        <w:t xml:space="preserve"> հասկացությունները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: Որպես օրինակ նշվել է՝ դաժան և ցավոտ մահ, ողջ վիճակում կենդանուն կրակի վրա նետելը, բարձրությունից կամ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փոխադրամիջոցից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նետելը, ողջ կենդանուն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դիազերծելը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: Թվարկված բառակապակցություններն իրենց մեջ երկիմաստություն են պարունակում և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գնահատողական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բնույթ են կրում, ինչը բնականաբար էապես կարող է դժվարացնել սույն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հանցակազմով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նախաձեռնված քրեական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վարույթներով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ապացուցման առարկայի մեջ մտնող հանգամանքների պարզումը, մասնավորապես հարց է առաջանում, թե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ի՞նչ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եղանակով պետք է հաստատվի կենդանուն պատճառված մահվան ցավոտ կամ դաժան լինելը, կամ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ի՞նչ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տեսակի բարձրությունից կենդանուն նետելը կհամարվի հանցագործություն, կամ արդյոք կանգնած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փոխադրամիջոցից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կենդանուն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նետելն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իր մեջ հանցակազմ է պարունակում, թե ոչ, կամ ինչ է նշանակում ողջ կենդանուն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դիազերծել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, եթե դի բառը բնութագրական է մահացածին, կամ օրինակ կենդանուն ողջակիզելու դեպքերը նշված օրենքի նախագծի 9-րդ հոդվածի 1-ին մասով նախատեսված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ո՞ր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ձևակերպման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տակ պետք է տեղավորել:</w:t>
      </w:r>
    </w:p>
    <w:p w14:paraId="154D12CF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b/>
          <w:sz w:val="24"/>
          <w:szCs w:val="24"/>
          <w:lang w:val="hy-AM"/>
        </w:rPr>
        <w:t xml:space="preserve">Քրեական պատասխանատվություն նախատեսելու համատեքստում, հարկ է նկատի ունենալ, որ Նախագծում համապատասխան փոփոխություններ քննարկվող մասով չեն կատարվել, ինչը </w:t>
      </w:r>
      <w:proofErr w:type="spellStart"/>
      <w:r w:rsidRPr="00CD3B8B">
        <w:rPr>
          <w:rFonts w:ascii="GHEA Grapalat" w:hAnsi="GHEA Grapalat" w:cs="Sylfaen"/>
          <w:b/>
          <w:sz w:val="24"/>
          <w:szCs w:val="24"/>
          <w:lang w:val="hy-AM"/>
        </w:rPr>
        <w:t>խնդրահարույց</w:t>
      </w:r>
      <w:proofErr w:type="spellEnd"/>
      <w:r w:rsidRPr="00CD3B8B">
        <w:rPr>
          <w:rFonts w:ascii="GHEA Grapalat" w:hAnsi="GHEA Grapalat" w:cs="Sylfaen"/>
          <w:b/>
          <w:sz w:val="24"/>
          <w:szCs w:val="24"/>
          <w:lang w:val="hy-AM"/>
        </w:rPr>
        <w:t xml:space="preserve"> է առնվազն իրավական որոշակիության սկզբունքի տեսանկյունից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48D74273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Մ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ասնավորապես, ըստ առաջարկվող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իրավակարգավորման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՝ կենդանիների նկատմամբ դաժան վերաբերմունքի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դրսևորում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է 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մի կողմից </w:t>
      </w:r>
      <w:r w:rsidRPr="00CD3B8B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ցանկացած գործողություն, որը հանգեցնում է կենդանու մահվան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(բացառությամբ կենդանու կողմից մարդու կյանքին սպառնացող վտանգի պարագայում ինքնապաշտպանության օրենքով նախատեսված այլ դեպքերի), մյուս կողմից՝</w:t>
      </w:r>
      <w:r w:rsidRPr="00CD3B8B">
        <w:rPr>
          <w:rFonts w:ascii="GHEA Grapalat" w:hAnsi="GHEA Grapalat" w:cs="Sylfaen"/>
          <w:i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կենդանու կյանքի ընդհատումը խեղդելու, կախելու, մասնատման, ուժեղ հարվածի, </w:t>
      </w:r>
      <w:proofErr w:type="spellStart"/>
      <w:r w:rsidRPr="00CD3B8B">
        <w:rPr>
          <w:rFonts w:ascii="GHEA Grapalat" w:hAnsi="GHEA Grapalat" w:cs="Sylfaen"/>
          <w:b/>
          <w:i/>
          <w:sz w:val="24"/>
          <w:szCs w:val="24"/>
          <w:lang w:val="hy-AM"/>
        </w:rPr>
        <w:t>մտրակման</w:t>
      </w:r>
      <w:proofErr w:type="spellEnd"/>
      <w:r w:rsidRPr="00CD3B8B">
        <w:rPr>
          <w:rFonts w:ascii="GHEA Grapalat" w:hAnsi="GHEA Grapalat" w:cs="Sylfaen"/>
          <w:b/>
          <w:i/>
          <w:sz w:val="24"/>
          <w:szCs w:val="24"/>
          <w:lang w:val="hy-AM"/>
        </w:rPr>
        <w:t>, հրազենով կրակելու, դիտավորությամբ վրաերթի միջոցով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: Այսինքն, միաժամանակ նկարագրվում են կենդանու կյանքի ընդհատմանը հանգեցնող երկու գործողություններ, որոնցից մեկն առավել ընդհանրական է (ցանկացած գործողություն), մյուսը՝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մասնավորեցնող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(խեղդել, կախել, մասնատել, ուժեղ հարված, մտրակել, հրազենով կրակել, դիտավորությամբ վրաերթի ենթարկել)։</w:t>
      </w:r>
    </w:p>
    <w:p w14:paraId="051D18E9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Այս առումով՝ անհրաժեշտ է նաև ծանրակշիռ փաստարկել, թե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ինչպե՞ս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կարող է ցանկացած գործություն, որը հանգեցնելու է կենդանու կյանքի ընդհատման (օրենքի նախագծով ընտրված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եզրույթը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՝ մահվան) համարվել հենց դաժան վերաբերմունքի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դրսևորում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8516209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Բացի այդ, նույն հոդվածի 1-ին մասի 5-րդ կետի համաձայն՝ Կենդանու նկատմամբ դաժան վերաբերմունք է նաև քննարկվող օրենքի դրույթները խախտելով`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քնեցումը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Քնեցումը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կատարվում է կենդանիների կյանքն ընդհատելու նպատակով: Այսինքն՝ կրկին հիշյալ դեպքը ներառվում է նույն հոդվածի 1-ին մասի 1-ին կետով նախատեսված ցանկացած գործողության մեջ, որը հանգեցնում է կենդանու կյանքի ընդհատման: </w:t>
      </w:r>
    </w:p>
    <w:p w14:paraId="752AC05E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Բացի այդ,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խնդրահարույց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է նաև «Կենդանիների նկատմամբ պատասխանատու վերաբերմունքի մասին» օրենքի 9-րդ հոդվածի 1-ին մասի 3-րդ կետով նախատեսված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ձևակերպումը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CD3B8B">
        <w:rPr>
          <w:rFonts w:ascii="GHEA Grapalat" w:hAnsi="GHEA Grapalat" w:cs="Sylfaen"/>
          <w:i/>
          <w:sz w:val="24"/>
          <w:szCs w:val="24"/>
          <w:lang w:val="hy-AM"/>
        </w:rPr>
        <w:t xml:space="preserve">Ցանկացած գործողություն կենդանու նկատմամբ, որը ներառում է սույն օրենքի իմաստով դաժան վերաբերմունք առանց մահվան ելքի: 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Մասնավորապես՝ քննարկվող հոդվածը բաղկացած է երկու մասերից, ընդ որում՝ 1-ին մասում թվարկվում են </w:t>
      </w:r>
      <w:r w:rsidRPr="00CD3B8B">
        <w:rPr>
          <w:rFonts w:ascii="GHEA Grapalat" w:hAnsi="GHEA Grapalat"/>
          <w:sz w:val="24"/>
          <w:shd w:val="clear" w:color="auto" w:fill="FFFFFF"/>
          <w:lang w:val="hy-AM"/>
        </w:rPr>
        <w:t xml:space="preserve">կենդանիների նկատմամբ դաժան վերաբերմունքի </w:t>
      </w:r>
      <w:proofErr w:type="spellStart"/>
      <w:r w:rsidRPr="00CD3B8B">
        <w:rPr>
          <w:rFonts w:ascii="GHEA Grapalat" w:hAnsi="GHEA Grapalat"/>
          <w:sz w:val="24"/>
          <w:shd w:val="clear" w:color="auto" w:fill="FFFFFF"/>
          <w:lang w:val="hy-AM"/>
        </w:rPr>
        <w:t>դրսևորումները</w:t>
      </w:r>
      <w:proofErr w:type="spellEnd"/>
      <w:r w:rsidRPr="00CD3B8B">
        <w:rPr>
          <w:rFonts w:ascii="GHEA Grapalat" w:hAnsi="GHEA Grapalat"/>
          <w:sz w:val="24"/>
          <w:shd w:val="clear" w:color="auto" w:fill="FFFFFF"/>
          <w:lang w:val="hy-AM"/>
        </w:rPr>
        <w:t xml:space="preserve">, իսկ 2-րդ մասում արգելված այլ գործողությունները, իսկ օրենքի նախագծի ողջ տեքստում կենդանիների նկատմամբ այլ դաժան վերաբերմունքի </w:t>
      </w:r>
      <w:proofErr w:type="spellStart"/>
      <w:r w:rsidRPr="00CD3B8B">
        <w:rPr>
          <w:rFonts w:ascii="GHEA Grapalat" w:hAnsi="GHEA Grapalat"/>
          <w:sz w:val="24"/>
          <w:shd w:val="clear" w:color="auto" w:fill="FFFFFF"/>
          <w:lang w:val="hy-AM"/>
        </w:rPr>
        <w:t>դրսևորում</w:t>
      </w:r>
      <w:proofErr w:type="spellEnd"/>
      <w:r w:rsidRPr="00CD3B8B">
        <w:rPr>
          <w:rFonts w:ascii="GHEA Grapalat" w:hAnsi="GHEA Grapalat"/>
          <w:sz w:val="24"/>
          <w:shd w:val="clear" w:color="auto" w:fill="FFFFFF"/>
          <w:lang w:val="hy-AM"/>
        </w:rPr>
        <w:t xml:space="preserve"> նկարագրված չէ: </w:t>
      </w:r>
      <w:proofErr w:type="spellStart"/>
      <w:r w:rsidRPr="00CD3B8B">
        <w:rPr>
          <w:rFonts w:ascii="GHEA Grapalat" w:hAnsi="GHEA Grapalat"/>
          <w:sz w:val="24"/>
          <w:shd w:val="clear" w:color="auto" w:fill="FFFFFF"/>
          <w:lang w:val="hy-AM"/>
        </w:rPr>
        <w:t>Հետևաբար</w:t>
      </w:r>
      <w:proofErr w:type="spellEnd"/>
      <w:r w:rsidRPr="00CD3B8B">
        <w:rPr>
          <w:rFonts w:ascii="GHEA Grapalat" w:hAnsi="GHEA Grapalat"/>
          <w:sz w:val="24"/>
          <w:shd w:val="clear" w:color="auto" w:fill="FFFFFF"/>
          <w:lang w:val="hy-AM"/>
        </w:rPr>
        <w:t xml:space="preserve">՝ հիշյալ </w:t>
      </w:r>
      <w:proofErr w:type="spellStart"/>
      <w:r w:rsidRPr="00CD3B8B">
        <w:rPr>
          <w:rFonts w:ascii="GHEA Grapalat" w:hAnsi="GHEA Grapalat"/>
          <w:sz w:val="24"/>
          <w:shd w:val="clear" w:color="auto" w:fill="FFFFFF"/>
          <w:lang w:val="hy-AM"/>
        </w:rPr>
        <w:t>ձևակերպումից</w:t>
      </w:r>
      <w:proofErr w:type="spellEnd"/>
      <w:r w:rsidRPr="00CD3B8B">
        <w:rPr>
          <w:rFonts w:ascii="GHEA Grapalat" w:hAnsi="GHEA Grapalat"/>
          <w:sz w:val="24"/>
          <w:shd w:val="clear" w:color="auto" w:fill="FFFFFF"/>
          <w:lang w:val="hy-AM"/>
        </w:rPr>
        <w:t xml:space="preserve"> պարզ չէ՝ «</w:t>
      </w:r>
      <w:r w:rsidRPr="00CD3B8B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սույն օրենքի իմաստով դաժան վերաբերմունք</w:t>
      </w:r>
      <w:r w:rsidRPr="00CD3B8B">
        <w:rPr>
          <w:rFonts w:ascii="GHEA Grapalat" w:hAnsi="GHEA Grapalat" w:cs="Sylfaen"/>
          <w:i/>
          <w:sz w:val="24"/>
          <w:szCs w:val="24"/>
          <w:lang w:val="hy-AM"/>
        </w:rPr>
        <w:t xml:space="preserve"> առանց մահվան ելքի</w:t>
      </w:r>
      <w:r w:rsidRPr="00CD3B8B">
        <w:rPr>
          <w:rFonts w:ascii="GHEA Grapalat" w:hAnsi="GHEA Grapalat"/>
          <w:sz w:val="24"/>
          <w:shd w:val="clear" w:color="auto" w:fill="FFFFFF"/>
          <w:lang w:val="hy-AM"/>
        </w:rPr>
        <w:t xml:space="preserve">» </w:t>
      </w:r>
      <w:proofErr w:type="spellStart"/>
      <w:r w:rsidRPr="00CD3B8B">
        <w:rPr>
          <w:rFonts w:ascii="GHEA Grapalat" w:hAnsi="GHEA Grapalat"/>
          <w:sz w:val="24"/>
          <w:shd w:val="clear" w:color="auto" w:fill="FFFFFF"/>
          <w:lang w:val="hy-AM"/>
        </w:rPr>
        <w:t>ձևակերպումը</w:t>
      </w:r>
      <w:proofErr w:type="spellEnd"/>
      <w:r w:rsidRPr="00CD3B8B">
        <w:rPr>
          <w:rFonts w:ascii="GHEA Grapalat" w:hAnsi="GHEA Grapalat"/>
          <w:sz w:val="24"/>
          <w:shd w:val="clear" w:color="auto" w:fill="FFFFFF"/>
          <w:lang w:val="hy-AM"/>
        </w:rPr>
        <w:t xml:space="preserve"> ենթադրում է 2-րդ մասով նախատեսված գործողություններ կատարելը, թե այլ գործողություններ: Անհրաժեշտ ենք համարում ընդգծել, որ 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քրեական օրենսգրքի 307-րդ հոդվածի 1-ին մասը, ըստ Նախագծի, հղում է կատարում </w:t>
      </w:r>
      <w:r w:rsidRPr="00CD3B8B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միայն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«Կենդանիների նկատմամբ պատասխանատու վերաբերմունքի մասին» օրենքի 9-րդ հոդվածի 1-ին մասին, իսկ նման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ձևակերպման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պայմաններում քրեական պատասխանատվության կարող են ենթարկվել նաև 2-րդ մասով նախատեսված արարքներ կատարած անձինք, ինչն անընդունելի է՝ հաշվի առնելով 2-րդ մասով նախատեսված գործողությունների ավելի նվազ վտանգավորության աստիճանը:</w:t>
      </w:r>
    </w:p>
    <w:p w14:paraId="0422D2D5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Ելնելով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վերոգրյալներից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՝ առաջարկում ենք «Կենդանիների նկատմամբ պատասխանատու վերաբերմունքի մասին» օրենքի 9-րդ հոդվածի 1-ին մասում հստակեցնել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ձևակերպումները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և հնարավորինս բացառել հիշյալ հակասությունները և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կրկնությունները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46FEF272" w14:textId="6557FC90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Հարկ է ընդգծել, որ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դեռևս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2003 թվականի ապրիլի 18-ին ընդունված ՀՀ քրեական օրենսգրքում լրացում կատարելու մասին 2019 թվականի հոկտեմբերի 23-ի թիվ ՀՕ-194-Ն օրենքի ընդուն</w:t>
      </w:r>
      <w:r w:rsidR="00D0238D">
        <w:rPr>
          <w:rFonts w:ascii="GHEA Grapalat" w:hAnsi="GHEA Grapalat" w:cs="Sylfaen"/>
          <w:sz w:val="24"/>
          <w:szCs w:val="24"/>
          <w:lang w:val="hy-AM"/>
        </w:rPr>
        <w:t>մ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ան հիմնավորման հիմքում դրված են եղել վիճակագրական տվյալներ և դրանց հիման վրա քրեական պատասխանատվություն է </w:t>
      </w:r>
      <w:r w:rsidRPr="00CD3B8B">
        <w:rPr>
          <w:rFonts w:ascii="GHEA Grapalat" w:hAnsi="GHEA Grapalat" w:cs="Sylfaen"/>
          <w:b/>
          <w:sz w:val="24"/>
          <w:szCs w:val="24"/>
          <w:lang w:val="hy-AM"/>
        </w:rPr>
        <w:t>նախատեսվել միայն այն արարքների համար, որոնք ունեն առավել բարձր հանրային վտանգավորությու</w:t>
      </w:r>
      <w:r w:rsidR="00D0238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D3B8B">
        <w:rPr>
          <w:rFonts w:ascii="GHEA Grapalat" w:hAnsi="GHEA Grapalat" w:cs="Sylfaen"/>
          <w:sz w:val="24"/>
          <w:szCs w:val="24"/>
          <w:lang w:val="hy-AM"/>
        </w:rPr>
        <w:t>: Հետագայում հիշյալ հոդվածն ընդգրկվել է նաև 2021 թվականի մայիսի 5-ին ընդունված ՀՀ քրեական օրենսգրքում:</w:t>
      </w:r>
    </w:p>
    <w:p w14:paraId="3DA7DAAD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Ավելին՝ ուշադրության է արժանի այն հանգամանքը, որ ներկայում քրեական պատասխանատվություն է սահմանված Կենդանիների նկատմամբ դաժան վերաբերմունքի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դրսևորումների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համար.</w:t>
      </w:r>
    </w:p>
    <w:p w14:paraId="6B7D01D3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-</w:t>
      </w:r>
      <w:r w:rsidRPr="00CD3B8B">
        <w:rPr>
          <w:rFonts w:ascii="GHEA Grapalat" w:hAnsi="GHEA Grapalat" w:cs="Sylfaen"/>
          <w:i/>
          <w:sz w:val="24"/>
          <w:szCs w:val="24"/>
          <w:lang w:val="hy-AM"/>
        </w:rPr>
        <w:t xml:space="preserve"> կենդանու կյանքի ընդհատումը խեղդելու, կախելու, մասնատելու, թունավորելու կամ այնպիսի նյութ ներարկելու միջոցով, որը տառապանք պատճառելով է հանգեցնում մահվան,</w:t>
      </w:r>
    </w:p>
    <w:p w14:paraId="35BBF9D5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CD3B8B">
        <w:rPr>
          <w:rFonts w:ascii="GHEA Grapalat" w:hAnsi="GHEA Grapalat" w:cs="Sylfaen"/>
          <w:i/>
          <w:sz w:val="24"/>
          <w:szCs w:val="24"/>
          <w:lang w:val="hy-AM"/>
        </w:rPr>
        <w:t xml:space="preserve">- ողջ վիճակում կենդանու </w:t>
      </w:r>
      <w:proofErr w:type="spellStart"/>
      <w:r w:rsidRPr="00CD3B8B">
        <w:rPr>
          <w:rFonts w:ascii="GHEA Grapalat" w:hAnsi="GHEA Grapalat" w:cs="Sylfaen"/>
          <w:i/>
          <w:sz w:val="24"/>
          <w:szCs w:val="24"/>
          <w:lang w:val="hy-AM"/>
        </w:rPr>
        <w:t>մաշկազերծումը</w:t>
      </w:r>
      <w:proofErr w:type="spellEnd"/>
      <w:r w:rsidRPr="00CD3B8B">
        <w:rPr>
          <w:rFonts w:ascii="GHEA Grapalat" w:hAnsi="GHEA Grapalat" w:cs="Sylfaen"/>
          <w:i/>
          <w:sz w:val="24"/>
          <w:szCs w:val="24"/>
          <w:lang w:val="hy-AM"/>
        </w:rPr>
        <w:t>, անդամահատումը,</w:t>
      </w:r>
    </w:p>
    <w:p w14:paraId="076C35BA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CD3B8B">
        <w:rPr>
          <w:rFonts w:ascii="GHEA Grapalat" w:hAnsi="GHEA Grapalat" w:cs="Sylfaen"/>
          <w:i/>
          <w:sz w:val="24"/>
          <w:szCs w:val="24"/>
          <w:lang w:val="hy-AM"/>
        </w:rPr>
        <w:t xml:space="preserve">- կենդանիների մարտի կազմակերպումը կամ իրականացումը </w:t>
      </w:r>
    </w:p>
    <w:p w14:paraId="5D55CFC6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CD3B8B">
        <w:rPr>
          <w:rFonts w:ascii="GHEA Grapalat" w:hAnsi="GHEA Grapalat" w:cs="Sylfaen"/>
          <w:i/>
          <w:sz w:val="24"/>
          <w:szCs w:val="24"/>
          <w:lang w:val="hy-AM"/>
        </w:rPr>
        <w:t xml:space="preserve">- անտուն կենդանու այնպիսի հավաքը կամ </w:t>
      </w:r>
      <w:proofErr w:type="spellStart"/>
      <w:r w:rsidRPr="00CD3B8B">
        <w:rPr>
          <w:rFonts w:ascii="GHEA Grapalat" w:hAnsi="GHEA Grapalat" w:cs="Sylfaen"/>
          <w:i/>
          <w:sz w:val="24"/>
          <w:szCs w:val="24"/>
          <w:lang w:val="hy-AM"/>
        </w:rPr>
        <w:t>բռնումը</w:t>
      </w:r>
      <w:proofErr w:type="spellEnd"/>
      <w:r w:rsidRPr="00CD3B8B">
        <w:rPr>
          <w:rFonts w:ascii="GHEA Grapalat" w:hAnsi="GHEA Grapalat" w:cs="Sylfaen"/>
          <w:i/>
          <w:sz w:val="24"/>
          <w:szCs w:val="24"/>
          <w:lang w:val="hy-AM"/>
        </w:rPr>
        <w:t xml:space="preserve">, որը հանգեցնում է կենդանու </w:t>
      </w:r>
      <w:proofErr w:type="spellStart"/>
      <w:r w:rsidRPr="00CD3B8B">
        <w:rPr>
          <w:rFonts w:ascii="GHEA Grapalat" w:hAnsi="GHEA Grapalat" w:cs="Sylfaen"/>
          <w:i/>
          <w:sz w:val="24"/>
          <w:szCs w:val="24"/>
          <w:lang w:val="hy-AM"/>
        </w:rPr>
        <w:t>խեղմանը</w:t>
      </w:r>
      <w:proofErr w:type="spellEnd"/>
      <w:r w:rsidRPr="00CD3B8B">
        <w:rPr>
          <w:rFonts w:ascii="GHEA Grapalat" w:hAnsi="GHEA Grapalat" w:cs="Sylfaen"/>
          <w:i/>
          <w:sz w:val="24"/>
          <w:szCs w:val="24"/>
          <w:lang w:val="hy-AM"/>
        </w:rPr>
        <w:t xml:space="preserve"> կամ կենդանու կյանքի ընդհատմանը, </w:t>
      </w:r>
    </w:p>
    <w:p w14:paraId="4010C967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CD3B8B">
        <w:rPr>
          <w:rFonts w:ascii="GHEA Grapalat" w:hAnsi="GHEA Grapalat" w:cs="Sylfaen"/>
          <w:i/>
          <w:sz w:val="24"/>
          <w:szCs w:val="24"/>
          <w:lang w:val="hy-AM"/>
        </w:rPr>
        <w:t xml:space="preserve">- կենդանուն սահմանված կարգի խախտմամբ գիտահետազոտական, բժշկական կամ փորձարարական նպատակով օգտագործելը </w:t>
      </w:r>
    </w:p>
    <w:p w14:paraId="5F0B5287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CD3B8B">
        <w:rPr>
          <w:rFonts w:ascii="GHEA Grapalat" w:hAnsi="GHEA Grapalat" w:cs="Sylfaen"/>
          <w:i/>
          <w:sz w:val="24"/>
          <w:szCs w:val="24"/>
          <w:lang w:val="hy-AM"/>
        </w:rPr>
        <w:t xml:space="preserve">- </w:t>
      </w:r>
      <w:r w:rsidRPr="00CD3B8B">
        <w:rPr>
          <w:rFonts w:ascii="GHEA Grapalat" w:hAnsi="GHEA Grapalat" w:cs="Sylfaen"/>
          <w:b/>
          <w:i/>
          <w:sz w:val="24"/>
          <w:szCs w:val="24"/>
          <w:lang w:val="hy-AM"/>
        </w:rPr>
        <w:t>այլ դաժան վերաբերմունքը</w:t>
      </w:r>
      <w:r w:rsidRPr="00CD3B8B">
        <w:rPr>
          <w:rFonts w:ascii="GHEA Grapalat" w:hAnsi="GHEA Grapalat" w:cs="Sylfaen"/>
          <w:i/>
          <w:sz w:val="24"/>
          <w:szCs w:val="24"/>
          <w:lang w:val="hy-AM"/>
        </w:rPr>
        <w:t>:</w:t>
      </w:r>
    </w:p>
    <w:p w14:paraId="5069E447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գրեթե անհնար է կանխատեսել կենդանիների նկատմամբ դաժան վերաբերմունքի բոլոր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դրսևորումները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՝ գործող ՀՀ քրեական օրենսգրքով ընտրված վերջին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ձևակերպումը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բավականին լայն է և հնարավորություն է տալիս քրեական պատասխանատվության ենթարկել բոլոր այն անձանց, ովքեր կենդանիների նկատմամբ տարբեր եղանակներով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դրսևորում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են դաժան վերաբերմունք:</w:t>
      </w:r>
    </w:p>
    <w:p w14:paraId="09674C77" w14:textId="77777777" w:rsidR="00553897" w:rsidRPr="00CD3B8B" w:rsidRDefault="00553897" w:rsidP="00553897">
      <w:pPr>
        <w:spacing w:after="0" w:line="360" w:lineRule="auto"/>
        <w:ind w:right="8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վերոգրյալը, ինչպես նաև այն որ 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օրենսդրական տեխնիկայի առումով նպատակահարմար չէ ՀՀ քրեական օրենսգրքում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բլանկետային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նորմերի նախատեսումը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՝ առաջարկում ենք նախագծի 1-ին հոդվածը շարադրել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խմբագրությամբ.</w:t>
      </w:r>
    </w:p>
    <w:p w14:paraId="5AED2E72" w14:textId="77777777" w:rsidR="00553897" w:rsidRPr="00CD3B8B" w:rsidRDefault="00553897" w:rsidP="00553897">
      <w:pPr>
        <w:tabs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«Հոդված 1</w:t>
      </w:r>
    </w:p>
    <w:p w14:paraId="581BB49D" w14:textId="77777777" w:rsidR="00553897" w:rsidRPr="00CD3B8B" w:rsidRDefault="00553897" w:rsidP="00553897">
      <w:pPr>
        <w:tabs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smn-FI"/>
        </w:rPr>
        <w:t>Հայաստանի Հանրապետության 2021 թվականի մայիսի 5-ի քրեական օրենսգրքի (</w:t>
      </w:r>
      <w:r w:rsidRPr="00CD3B8B">
        <w:rPr>
          <w:rFonts w:ascii="GHEA Grapalat" w:hAnsi="GHEA Grapalat" w:cs="Sylfaen"/>
          <w:sz w:val="24"/>
          <w:szCs w:val="24"/>
          <w:lang w:val="hy-AM"/>
        </w:rPr>
        <w:t>այսուհետ՝ Օրենսգիրք</w:t>
      </w:r>
      <w:r w:rsidRPr="00CD3B8B">
        <w:rPr>
          <w:rFonts w:ascii="GHEA Grapalat" w:hAnsi="GHEA Grapalat" w:cs="Sylfaen"/>
          <w:sz w:val="24"/>
          <w:szCs w:val="24"/>
          <w:lang w:val="smn-FI"/>
        </w:rPr>
        <w:t>)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307</w:t>
      </w:r>
      <w:r w:rsidRPr="00CD3B8B">
        <w:rPr>
          <w:rFonts w:ascii="GHEA Grapalat" w:hAnsi="GHEA Grapalat" w:cs="Sylfaen"/>
          <w:sz w:val="24"/>
          <w:szCs w:val="24"/>
          <w:lang w:val="smn-FI"/>
        </w:rPr>
        <w:t>-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1-</w:t>
      </w:r>
      <w:r w:rsidRPr="00CD3B8B">
        <w:rPr>
          <w:rFonts w:ascii="GHEA Grapalat" w:hAnsi="GHEA Grapalat" w:cs="Sylfaen"/>
          <w:sz w:val="24"/>
          <w:szCs w:val="24"/>
          <w:lang w:val="hy-AM"/>
        </w:rPr>
        <w:t>ին</w:t>
      </w:r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մասում</w:t>
      </w:r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«այնպիսի</w:t>
      </w:r>
      <w:r w:rsidRPr="00CD3B8B">
        <w:rPr>
          <w:rFonts w:ascii="GHEA Grapalat" w:hAnsi="GHEA Grapalat"/>
          <w:sz w:val="24"/>
          <w:szCs w:val="24"/>
          <w:shd w:val="clear" w:color="auto" w:fill="FFFFFF"/>
          <w:lang w:val="smn-FI"/>
        </w:rPr>
        <w:t></w:t>
      </w:r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բառը</w:t>
      </w:r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</w:t>
      </w:r>
      <w:r w:rsidRPr="00CD3B8B">
        <w:rPr>
          <w:rFonts w:ascii="GHEA Grapalat" w:hAnsi="GHEA Grapalat"/>
          <w:sz w:val="24"/>
          <w:szCs w:val="24"/>
          <w:shd w:val="clear" w:color="auto" w:fill="FFFFFF"/>
          <w:lang w:val="smn-FI"/>
        </w:rPr>
        <w:t></w:t>
      </w:r>
      <w:r w:rsidRPr="00CD3B8B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չնախատեսված</w:t>
      </w:r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և</w:t>
      </w:r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CD3B8B">
        <w:rPr>
          <w:rFonts w:ascii="GHEA Grapalat" w:hAnsi="GHEA Grapalat"/>
          <w:sz w:val="24"/>
          <w:szCs w:val="24"/>
          <w:shd w:val="clear" w:color="auto" w:fill="FFFFFF"/>
          <w:lang w:val="smn-FI"/>
        </w:rPr>
        <w:t></w:t>
      </w:r>
      <w:r w:rsidRPr="00CD3B8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իսկ «</w:t>
      </w:r>
      <w:r w:rsidRPr="00CD3B8B">
        <w:rPr>
          <w:rFonts w:ascii="GHEA Grapalat" w:hAnsi="GHEA Grapalat" w:cs="Arial"/>
          <w:sz w:val="24"/>
          <w:szCs w:val="24"/>
          <w:lang w:val="hy-AM"/>
        </w:rPr>
        <w:t xml:space="preserve">որը տառապանք պատճառելով է հանգեցնում </w:t>
      </w:r>
      <w:proofErr w:type="gramStart"/>
      <w:r w:rsidRPr="00CD3B8B">
        <w:rPr>
          <w:rFonts w:ascii="GHEA Grapalat" w:hAnsi="GHEA Grapalat" w:cs="Arial"/>
          <w:sz w:val="24"/>
          <w:szCs w:val="24"/>
          <w:lang w:val="hy-AM"/>
        </w:rPr>
        <w:t>մահվան,</w:t>
      </w:r>
      <w:r w:rsidRPr="00CD3B8B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proofErr w:type="gramEnd"/>
      <w:r w:rsidRPr="00CD3B8B">
        <w:rPr>
          <w:rFonts w:ascii="GHEA Grapalat" w:hAnsi="GHEA Grapalat" w:cs="Sylfaen"/>
          <w:sz w:val="24"/>
          <w:szCs w:val="24"/>
          <w:lang w:val="smn-FI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բառերը հանել։»։</w:t>
      </w:r>
    </w:p>
    <w:p w14:paraId="39ECC5C6" w14:textId="77777777" w:rsidR="00553897" w:rsidRPr="00CD3B8B" w:rsidRDefault="00553897" w:rsidP="00553897">
      <w:pPr>
        <w:tabs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smn-FI"/>
        </w:rPr>
      </w:pPr>
    </w:p>
    <w:p w14:paraId="4B6C157F" w14:textId="77777777" w:rsidR="00553897" w:rsidRPr="00CD3B8B" w:rsidRDefault="00553897" w:rsidP="00553897">
      <w:pPr>
        <w:pStyle w:val="ListParagraph"/>
        <w:numPr>
          <w:ilvl w:val="0"/>
          <w:numId w:val="12"/>
        </w:numPr>
        <w:tabs>
          <w:tab w:val="left" w:pos="810"/>
        </w:tabs>
        <w:spacing w:after="0" w:line="360" w:lineRule="auto"/>
        <w:ind w:left="0" w:right="84"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</w:pPr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>«Վարչական իրավախախտումների վերաբերյալ ՀՀ օրենսգրքում լրացումներ և փոփոխություն կատարելու մասին» օրենքի նախագծի վերաբերյալ</w:t>
      </w:r>
    </w:p>
    <w:p w14:paraId="0C817771" w14:textId="77777777" w:rsidR="00553897" w:rsidRPr="00CD3B8B" w:rsidRDefault="00553897" w:rsidP="00553897">
      <w:pPr>
        <w:pStyle w:val="ListParagraph"/>
        <w:tabs>
          <w:tab w:val="left" w:pos="810"/>
        </w:tabs>
        <w:spacing w:after="0" w:line="360" w:lineRule="auto"/>
        <w:ind w:right="84"/>
        <w:jc w:val="both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</w:pPr>
    </w:p>
    <w:p w14:paraId="5DCFD668" w14:textId="77777777" w:rsidR="00553897" w:rsidRPr="00CD3B8B" w:rsidRDefault="00553897" w:rsidP="00553897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Նախագծի 1-ին հոդվածի 5-րդ մասում 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«կարող է առաջանալ» </w:t>
      </w:r>
      <w:proofErr w:type="spellStart"/>
      <w:r w:rsidRPr="00CD3B8B">
        <w:rPr>
          <w:rFonts w:ascii="GHEA Grapalat" w:hAnsi="GHEA Grapalat"/>
          <w:sz w:val="24"/>
          <w:szCs w:val="24"/>
          <w:lang w:val="hy-AM"/>
        </w:rPr>
        <w:t>ձևակերպումը</w:t>
      </w:r>
      <w:proofErr w:type="spellEnd"/>
      <w:r w:rsidRPr="00CD3B8B">
        <w:rPr>
          <w:rFonts w:ascii="GHEA Grapalat" w:hAnsi="GHEA Grapalat"/>
          <w:sz w:val="24"/>
          <w:szCs w:val="24"/>
          <w:lang w:val="hy-AM"/>
        </w:rPr>
        <w:t xml:space="preserve"> փոխարինել «առաջացել է» </w:t>
      </w:r>
      <w:proofErr w:type="spellStart"/>
      <w:r w:rsidRPr="00CD3B8B">
        <w:rPr>
          <w:rFonts w:ascii="GHEA Grapalat" w:hAnsi="GHEA Grapalat"/>
          <w:sz w:val="24"/>
          <w:szCs w:val="24"/>
          <w:lang w:val="hy-AM"/>
        </w:rPr>
        <w:t>ձևակերպմամբ</w:t>
      </w:r>
      <w:proofErr w:type="spellEnd"/>
      <w:r w:rsidRPr="00CD3B8B">
        <w:rPr>
          <w:rFonts w:ascii="GHEA Grapalat" w:hAnsi="GHEA Grapalat"/>
          <w:sz w:val="24"/>
          <w:szCs w:val="24"/>
          <w:lang w:val="hy-AM"/>
        </w:rPr>
        <w:t>։</w:t>
      </w:r>
    </w:p>
    <w:p w14:paraId="09614201" w14:textId="77777777" w:rsidR="00553897" w:rsidRPr="00CD3B8B" w:rsidRDefault="00553897" w:rsidP="00553897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Առաջարկում ենք նախագծի 1-ին հոդվածի 13-րդ և 18-րդ մասերը միավորել, քանի որ մի դեպքում խոսքը գնում է տնային կենդանի պահողի կողմից պահման և խնամքի կարգը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խախտելուն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, իսկ մյուս դեպքում՝ տնային շներ պահելու սահմանված կանոնները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խախտելուն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32DDB41" w14:textId="77777777" w:rsidR="00553897" w:rsidRPr="00CD3B8B" w:rsidRDefault="00553897" w:rsidP="00553897">
      <w:pPr>
        <w:pStyle w:val="ListParagraph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Նույն տրամաբանությամբ առաջարկում ենք միավորել 6-րդ և 20-րդ մասերը։</w:t>
      </w:r>
    </w:p>
    <w:p w14:paraId="414143F9" w14:textId="77777777" w:rsidR="00553897" w:rsidRPr="00CD3B8B" w:rsidRDefault="00553897" w:rsidP="00553897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Նախագծի 1-ին հոդվածի համաձայն՝ Վարչական իրավախախտումների վերաբերյալ ՀՀ օրենսգրքում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խմբագրվող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113-րդ հոդվածի 24-րդ և 25-րդ մասերով, այն է՝ կացարաններում կենդանիների պահման կարգը խախտելու և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անկած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կենդանիների դիակների հավաքման, թաղման և ոչնչացման կարգը խախտելու դեպքերով սահմանված չէ վարչական իրավախախտման գործերի քննությունն իրականացնող իրավասու պետական մարմինը:</w:t>
      </w:r>
    </w:p>
    <w:p w14:paraId="7FD98EEE" w14:textId="77777777" w:rsidR="00553897" w:rsidRPr="00CD3B8B" w:rsidRDefault="00553897" w:rsidP="00553897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Հաշվի առնելով «Կենդանիների նկատմամբ պատասխանատու վերաբերմունքի մասին»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օերնքի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վերաբերյալ 12-րդ կետով ներկայացված առաջարկությունները՝ նախագծի 1-ին հոդվածի 27-րդ մասը շարադրել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կերպ՝</w:t>
      </w:r>
    </w:p>
    <w:p w14:paraId="584D3ABE" w14:textId="77777777" w:rsidR="00553897" w:rsidRPr="00CD3B8B" w:rsidRDefault="00553897" w:rsidP="0055389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D3B8B">
        <w:rPr>
          <w:rFonts w:ascii="GHEA Grapalat" w:hAnsi="GHEA Grapalat"/>
          <w:sz w:val="24"/>
          <w:szCs w:val="24"/>
          <w:lang w:val="hy-AM"/>
        </w:rPr>
        <w:t>«27.</w:t>
      </w:r>
      <w:r w:rsidRPr="00CD3B8B">
        <w:rPr>
          <w:rFonts w:ascii="GHEA Grapalat" w:hAnsi="GHEA Grapalat"/>
          <w:sz w:val="24"/>
          <w:szCs w:val="24"/>
          <w:lang w:val="hy-AM"/>
        </w:rPr>
        <w:tab/>
      </w:r>
      <w:r w:rsidRPr="00CD3B8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իրավախախտումների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հայտնաբերման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ապացույց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են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/>
          <w:iCs/>
          <w:sz w:val="24"/>
          <w:szCs w:val="24"/>
          <w:lang w:val="hy-AM"/>
        </w:rPr>
        <w:t>օգտագործվել նաև «Կենդանիների նկատմամբ պատասխանատու վերաբերմունքի մասին» օրենքով սահմանված կարգով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/>
          <w:sz w:val="24"/>
          <w:szCs w:val="24"/>
          <w:lang w:val="hy-AM"/>
        </w:rPr>
        <w:t>տեսանկարահանող</w:t>
      </w:r>
      <w:proofErr w:type="spellEnd"/>
      <w:r w:rsidRPr="00CD3B8B">
        <w:rPr>
          <w:rFonts w:ascii="GHEA Grapalat" w:hAnsi="GHEA Grapalat"/>
          <w:sz w:val="24"/>
          <w:szCs w:val="24"/>
          <w:lang w:val="hy-AM"/>
        </w:rPr>
        <w:t xml:space="preserve"> կամ </w:t>
      </w:r>
      <w:proofErr w:type="spellStart"/>
      <w:r w:rsidRPr="00CD3B8B">
        <w:rPr>
          <w:rFonts w:ascii="GHEA Grapalat" w:hAnsi="GHEA Grapalat"/>
          <w:sz w:val="24"/>
          <w:szCs w:val="24"/>
          <w:lang w:val="hy-AM"/>
        </w:rPr>
        <w:t>լուսանկարահանող</w:t>
      </w:r>
      <w:proofErr w:type="spellEnd"/>
      <w:r w:rsidRPr="00CD3B8B">
        <w:rPr>
          <w:rFonts w:ascii="GHEA Grapalat" w:hAnsi="GHEA Grapalat"/>
          <w:sz w:val="24"/>
          <w:szCs w:val="24"/>
          <w:lang w:val="hy-AM"/>
        </w:rPr>
        <w:t xml:space="preserve"> սարքավորումների միջոցով արձանագրված փաստերը:»</w:t>
      </w:r>
    </w:p>
    <w:p w14:paraId="25D375A6" w14:textId="77777777" w:rsidR="00553897" w:rsidRPr="00CD3B8B" w:rsidRDefault="00553897" w:rsidP="00553897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Առաջարկում ենք 1-ին հոդվածը լրացնել նոր մասով,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բովանդակությամբ՝</w:t>
      </w:r>
    </w:p>
    <w:p w14:paraId="3C5526FD" w14:textId="77777777" w:rsidR="00553897" w:rsidRPr="00CD3B8B" w:rsidRDefault="00553897" w:rsidP="00553897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«1.  Կենդանու նկատմամբ այնպիսի դիտավորյալ գործողություն իրականացնելը, որը հանգեցրել է կենդանու մահվան, բացառությամբ «Կենդանիների նկատմամբ պատասխանատու վերաբերմունքի մասին» օրենքով նախատեսված դեպքերի՝</w:t>
      </w:r>
    </w:p>
    <w:p w14:paraId="29C58EE7" w14:textId="77777777" w:rsidR="00553897" w:rsidRPr="00CD3B8B" w:rsidRDefault="00553897" w:rsidP="00553897">
      <w:pPr>
        <w:pStyle w:val="ListParagraph"/>
        <w:spacing w:after="0" w:line="360" w:lineRule="auto"/>
        <w:ind w:left="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առաջացնում է տուգանքի նշանակում՝ սահմանված նվազագույն աշխատավարձի </w:t>
      </w:r>
      <w:proofErr w:type="spellStart"/>
      <w:r w:rsidRPr="00D0238D">
        <w:rPr>
          <w:rFonts w:ascii="GHEA Grapalat" w:hAnsi="GHEA Grapalat" w:cs="Sylfaen"/>
          <w:sz w:val="24"/>
          <w:szCs w:val="24"/>
          <w:lang w:val="hy-AM"/>
        </w:rPr>
        <w:t>երկուհարյուրհիսնապատիկից</w:t>
      </w:r>
      <w:proofErr w:type="spellEnd"/>
      <w:r w:rsidRPr="00D023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0238D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D023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0238D">
        <w:rPr>
          <w:rFonts w:ascii="GHEA Grapalat" w:hAnsi="GHEA Grapalat" w:cs="Sylfaen"/>
          <w:sz w:val="24"/>
          <w:szCs w:val="24"/>
          <w:lang w:val="hy-AM"/>
        </w:rPr>
        <w:t>հինգհարյուրապատիկի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չափով:»։</w:t>
      </w:r>
    </w:p>
    <w:p w14:paraId="1B080957" w14:textId="77777777" w:rsidR="00553897" w:rsidRPr="00CD3B8B" w:rsidRDefault="00553897" w:rsidP="00553897">
      <w:pPr>
        <w:pStyle w:val="ListParagraph"/>
        <w:spacing w:after="0" w:line="360" w:lineRule="auto"/>
        <w:ind w:left="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Միաժամանակ նախագծում սահմանել, թե որ մարմինն է քննելու նշված գործերը։</w:t>
      </w:r>
    </w:p>
    <w:p w14:paraId="1E5B04C8" w14:textId="77777777" w:rsidR="00553897" w:rsidRPr="00CD3B8B" w:rsidRDefault="00553897" w:rsidP="00553897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 w:eastAsia="ru-RU"/>
        </w:rPr>
        <w:t>Նախագծի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2-րդ և 3-րդ հոդվածներում ոստիկանության և տեղական ինքնակառավարման մարմինների կողմից 113-րդ հոդվածի 22-րդ մասի վարչական իրավախախտման գործերի քննության կապակցությամբ անհրաժեշտ է հստակեցնել, որ վերջիններս քննելու են միայն կենդանիների բուծման այն կանոնների խախտումները, որոնք բացառապես վերաբերում են կենդանիների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բարեկեցությանը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: Նշված առաջարկը պայմանավորված է այն հանգամանքով, որ «Կենդանիների նկատմամբ պատասխանատու վերաբերմունքի մասին» օրենքի նախագծի 14-րդ հոդվածի 2-րդ մասի համաձայն՝ արգելվում է կենդանու նկատմամբ այնպիսի բնական կամ արհեստական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բեղմնավորման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իրականացումը, որի արդյունքում նոր սերնդի մոտ առաջանում են հիվանդություններ և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անոմալ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շեղումներ, մինչդեռ նշված «հիվանդություններ»-ի համատեքստում կարող են ընդգրկվել նաև այնպիսի հիվանդության տեսակներ, օրինակ,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անասնահամաճարակային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>, որոնց նկատմամբ վերահսկողությունը վերապահված է Սննդամթերքի անվտանգության տեսչական մարմնին:</w:t>
      </w:r>
    </w:p>
    <w:p w14:paraId="24D32CA6" w14:textId="77777777" w:rsidR="00553897" w:rsidRPr="00CD3B8B" w:rsidRDefault="00553897" w:rsidP="00553897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Նախագծով ոստիկանությանը վերապահվում է նոր գործառույթ՝ քննելու կենդանիների նկատմամբ պատասխանատու վերաբերմունքի մասին օրենսդրության մի շարք պահանջներ խախտելու համար նախատեսված վարչական իրավախախտումների վերաբերյալ գործերը:</w:t>
      </w:r>
    </w:p>
    <w:p w14:paraId="5464946D" w14:textId="77777777" w:rsidR="00553897" w:rsidRPr="00CD3B8B" w:rsidRDefault="00553897" w:rsidP="00553897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Այս առումով հարկ է նկատել, որ, մեր գնահատմամբ, ոստիկանության իրավազորության տիրույթում գտնվող իրավախախտումներ են նախագծի 1-ին հոդվածով նոր խմբագրությամբ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շարադրվող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113-րդ հոդվածի 12-րդ, 15-րդ, 16-րդ և 21-րդ մասերով նախատեսվածները: Այս մոտեցումը հիմնվում է այն տրամաբանության վրա, որ այդպիսիք իրապես առնչվում են ոստիկանության խնդիրների հետ, մասնավորապես, ուղղված են հասարակական անվտանգության ապահովմանը, ինչպես նաև մարդու իրավունքների, այդ թվում՝ սեփականության և առողջության պաշտպանությանը: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Հետևաբար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, այս տեսանկյունից արդարացված է նման իրավիճակներում ոստիկանությանը կարգավորիչ միջամտություն իրականացնելու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գործիքակազմի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վերապահումը: Միաժամանակ, գտնում ենք, որ վերը հիշատակված իրավախախտումների քննությունը հարկ է վերապահել միայն ոստիկանությանը՝ հաշվի առնելով դրանց համադրելիությունը ոստիկանության խնդիրների հետ, ինչպես նաև այն հանգամանքը, որ իրավասությունների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կրկնորդումը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իրավակիրառ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պրակտիկայում կարող է հանգեցնել գործնականում դրանց ոչ միատեսակ,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տարակերպ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կիրառելիության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, նույն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իրավախախտի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նկատմամբ կրկնակի ներգործության և, որպես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հետևանք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>, արդյունավետության նվազեցման։</w:t>
      </w:r>
    </w:p>
    <w:p w14:paraId="319EF550" w14:textId="77777777" w:rsidR="00553897" w:rsidRPr="00CD3B8B" w:rsidRDefault="00553897" w:rsidP="00553897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Ավելին, նախագծի 1-ին հոդվածով նոր խմբագրությամբ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շարադրվող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113-րդ հոդվածի 21-րդ մասով նախատեսված իրավախախտման գործերով քննությունը նաև տեղական ինքնակառավարման մարմիններին վերապահելու պարագայում՝ ստացվում է, որ վերջիններս հանդես են գալու որպես ոստիկանության ծառայողների նկատմամբ վերահսկողություն իրականացնող մարմիններ, որպիսի մոտեցումն անհամատեղելի է ոստիկանության և համայնքների խնդիրների, հանրային իշխանության համակարգում հատկապես գործառութային առումով նրանց վերապահված դերի և կարգավիճակի համակարգային տրամաբանության հետ:</w:t>
      </w:r>
    </w:p>
    <w:p w14:paraId="3A35BE20" w14:textId="77777777" w:rsidR="00553897" w:rsidRPr="00CD3B8B" w:rsidRDefault="00553897" w:rsidP="00553897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Անդրադառնալով մյուս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իրավախախտումներին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՝ գտնում ենք, որ դրանց քննությունը ոստիկանությանը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պատվիրակելը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վիճահարույց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է՝ ներքոշարադրյալ հիմնավորմամբ:</w:t>
      </w:r>
    </w:p>
    <w:p w14:paraId="3ACBB714" w14:textId="77777777" w:rsidR="00553897" w:rsidRPr="00CD3B8B" w:rsidRDefault="00553897" w:rsidP="00553897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Այսպես՝ «Ոստիկանության մասին» օրենքի 2-րդ և 4-րդ հոդվածների համակցված ուսումնասիրությունից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հետևում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է, որ ոստիկանության խնդիրները սահմանվում են միայն այդ օրենքով, իսկ ոստիկանությանը վերապահվող լիազորությունները պետք է համապատասխանեն այդ խնդիրներին, այն է՝ անմիջականորեն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ածանցվեն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այդ խնդիրներից և ուղղված լինեն դրանց կենսագործմանը: Այս տեսանկյունից, անհրաժեշտ է շեշտել, որ օրինագծով ամրագրվող լիազորությունը՝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մնացյալ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իրավախախտումների մասով, համադրելի չէ ոստիկանության խնդիրների ընդհանուր տրամաբանության հետ: Մեր գնահատմամբ, ոստիկանության խնդիրները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որևէ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կերպ չեն կարող այնպիսի տարածական մեկնաբանություն ստանալ, որ այդ իրավախախտումների համար վարչական ներգործությունը որակվի որպես ոստիկանությանը հատուկ գործառույթ:</w:t>
      </w:r>
    </w:p>
    <w:p w14:paraId="343B51DC" w14:textId="77777777" w:rsidR="00553897" w:rsidRPr="00CD3B8B" w:rsidRDefault="00553897" w:rsidP="00553897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Նշվածի համատեքստում հատկանշական է այն հանգամանքը, որ ոստիկանության բարեփոխումների շրջանակներում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ևս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>, այս տրամաբանությանը համահունչ, պետության կողմից որդեգրվել է ռազմավարական մոտեցում առ այն, որ պետք է ապահովվի ոստիկանության, որպես մասնագիտացված կառույցի, զարգացումը՝ վերջինիս թողնելով զուտ ոստիկանական գործառույթների իրականացումը:</w:t>
      </w:r>
    </w:p>
    <w:p w14:paraId="62C0255C" w14:textId="77777777" w:rsidR="00553897" w:rsidRPr="00CD3B8B" w:rsidRDefault="00553897" w:rsidP="00553897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Այսպիսով, մեր դիտարկմամբ, նախագծով առաջարկվող լուծումը՝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մնացյալ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իրավախախտումների մասով, շեղվում է ինչպես «Ոստիկանության մասին» օրենքի համակարգային տրամաբանությունից, այնպես էլ՝ ՀՀ ներքին գործերի նախարարությունում մեկնարկած և շարունակվող բարեփոխումների պետական քաղաքականության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ուղենիշային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հայեցակարգից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>: Ավելին, ոստիկանությանը հավելյալ գործառույթի վերապահումը՝ առանց ոստիկանության ուժերի և միջոցների գնահատման, հանգեցնելու է հավելյալ ծանրաբեռնվածության՝ վտանգելով ոստիկանության հիմնական գործառույթների պատշաճ կատարումը։</w:t>
      </w:r>
    </w:p>
    <w:p w14:paraId="00661C5B" w14:textId="77777777" w:rsidR="00553897" w:rsidRPr="00CD3B8B" w:rsidRDefault="00553897" w:rsidP="00553897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Հաշվի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D3B8B">
        <w:rPr>
          <w:rFonts w:ascii="GHEA Grapalat" w:hAnsi="GHEA Grapalat" w:cs="Sylfaen"/>
          <w:sz w:val="24"/>
          <w:szCs w:val="24"/>
          <w:lang w:val="hy-AM"/>
        </w:rPr>
        <w:t>Կենդանիների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պատասխանատու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վերաբերմունքի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D3B8B">
        <w:rPr>
          <w:rFonts w:ascii="GHEA Grapalat" w:hAnsi="GHEA Grapalat" w:cs="Sylfaen"/>
          <w:sz w:val="24"/>
          <w:szCs w:val="24"/>
          <w:lang w:val="hy-AM"/>
        </w:rPr>
        <w:t>րդ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և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D3B8B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իրավախախտումների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ՀՀ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և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CD3B8B">
        <w:rPr>
          <w:rFonts w:ascii="GHEA Grapalat" w:hAnsi="GHEA Grapalat" w:cs="Sylfaen"/>
          <w:sz w:val="24"/>
          <w:szCs w:val="24"/>
          <w:lang w:val="hy-AM"/>
        </w:rPr>
        <w:t>ին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օրենսգրքում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խմբագրվող</w:t>
      </w:r>
      <w:proofErr w:type="spellEnd"/>
      <w:r w:rsidRPr="00CD3B8B">
        <w:rPr>
          <w:rFonts w:ascii="GHEA Grapalat" w:hAnsi="GHEA Grapalat"/>
          <w:sz w:val="24"/>
          <w:szCs w:val="24"/>
          <w:lang w:val="hy-AM"/>
        </w:rPr>
        <w:t xml:space="preserve"> 113-</w:t>
      </w:r>
      <w:r w:rsidRPr="00CD3B8B">
        <w:rPr>
          <w:rFonts w:ascii="GHEA Grapalat" w:hAnsi="GHEA Grapalat" w:cs="Sylfaen"/>
          <w:sz w:val="24"/>
          <w:szCs w:val="24"/>
          <w:lang w:val="hy-AM"/>
        </w:rPr>
        <w:t>րդ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20-</w:t>
      </w:r>
      <w:r w:rsidRPr="00CD3B8B">
        <w:rPr>
          <w:rFonts w:ascii="GHEA Grapalat" w:hAnsi="GHEA Grapalat" w:cs="Sylfaen"/>
          <w:sz w:val="24"/>
          <w:szCs w:val="24"/>
          <w:lang w:val="hy-AM"/>
        </w:rPr>
        <w:t>րդ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սահմանվող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կարգավորումները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>՝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առաջարկում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ենք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իրավախախտումների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ՀՀ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112.9-</w:t>
      </w:r>
      <w:r w:rsidRPr="00CD3B8B">
        <w:rPr>
          <w:rFonts w:ascii="GHEA Grapalat" w:hAnsi="GHEA Grapalat" w:cs="Sylfaen"/>
          <w:sz w:val="24"/>
          <w:szCs w:val="24"/>
          <w:lang w:val="hy-AM"/>
        </w:rPr>
        <w:t>րդ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և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D3B8B">
        <w:rPr>
          <w:rFonts w:ascii="GHEA Grapalat" w:hAnsi="GHEA Grapalat" w:cs="Sylfaen"/>
          <w:sz w:val="24"/>
          <w:szCs w:val="24"/>
          <w:lang w:val="hy-AM"/>
        </w:rPr>
        <w:t>Անասնաբուժության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ՀՀ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23-</w:t>
      </w:r>
      <w:r w:rsidRPr="00CD3B8B">
        <w:rPr>
          <w:rFonts w:ascii="GHEA Grapalat" w:hAnsi="GHEA Grapalat" w:cs="Sylfaen"/>
          <w:sz w:val="24"/>
          <w:szCs w:val="24"/>
          <w:lang w:val="hy-AM"/>
        </w:rPr>
        <w:t>րդ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հոդվածները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ճանաչել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ուժը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Sylfaen"/>
          <w:sz w:val="24"/>
          <w:szCs w:val="24"/>
          <w:lang w:val="hy-AM"/>
        </w:rPr>
        <w:t>կորցրած</w:t>
      </w:r>
      <w:r w:rsidRPr="00CD3B8B">
        <w:rPr>
          <w:rFonts w:ascii="GHEA Grapalat" w:hAnsi="GHEA Grapalat"/>
          <w:sz w:val="24"/>
          <w:szCs w:val="24"/>
          <w:lang w:val="hy-AM"/>
        </w:rPr>
        <w:t>:</w:t>
      </w:r>
    </w:p>
    <w:p w14:paraId="685A920B" w14:textId="77777777" w:rsidR="00553897" w:rsidRPr="00CD3B8B" w:rsidRDefault="00553897" w:rsidP="00553897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 xml:space="preserve">Միաժամանակ հաշվի առնելով որ, գործող օրենսգրքում </w:t>
      </w:r>
      <w:r w:rsidRPr="00CD3B8B">
        <w:rPr>
          <w:rFonts w:ascii="GHEA Grapalat" w:hAnsi="GHEA Grapalat"/>
          <w:sz w:val="24"/>
          <w:szCs w:val="24"/>
          <w:lang w:val="hy-AM"/>
        </w:rPr>
        <w:t>112.9-</w:t>
      </w:r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րդ կետի մասով վերահսկողությունն իրականացնում է Սննդամթերքի անվտանգության տեսչական մարմինը՝ առաջարկում ենք սույն նախագծի 20-րդ կետի մասով </w:t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/>
        </w:rPr>
        <w:t>ևս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/>
        </w:rPr>
        <w:t xml:space="preserve"> վերահսկողությունը վերապահել վերջինիս։</w:t>
      </w:r>
    </w:p>
    <w:p w14:paraId="75A198AB" w14:textId="77777777" w:rsidR="00553897" w:rsidRPr="00CD3B8B" w:rsidRDefault="00553897" w:rsidP="00553897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4-րդ հոդվածի համաձայն՝ 113-րդ հոդվածի 1-ին, 7-րդ, 8-րդ և 14-րդ մասերով գործերի քննությունն իրականացնում է Սննդամթերքի անվտանգության տեսչական մարմինը։ Նշվածի վերաբերյալ հարկ ենք համարում նշել, որ առնվազն օրինակ՝ անհրաժեշտ որակավորում և մասնագիտություն չունեցող անձանց կողմից կենդանիների բուժում կամ անասնաբուժական դեղամիջոցի կիրառման նկատմամբ վերահսկողություն իրականացնելու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գործիքակազմեր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վերջինս չունի:</w:t>
      </w:r>
    </w:p>
    <w:p w14:paraId="536ADD31" w14:textId="77777777" w:rsidR="00553897" w:rsidRPr="00CD3B8B" w:rsidRDefault="00553897" w:rsidP="00553897">
      <w:pPr>
        <w:spacing w:after="0" w:line="360" w:lineRule="auto"/>
        <w:ind w:firstLine="45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Հաշվի առնելով վերը նշվածը՝ ներկայացված նախագծերի կարգավորման շրջանակներում խնդրում ենք նկատի ունենալ նաև սույն կետով արձանագրված խնդիրը և վերջինիս լուծման նպատակով անհրաժեշտ իրավական մեխանիզմներ սահմանելու անհրաժեշտությունը։</w:t>
      </w:r>
    </w:p>
    <w:p w14:paraId="45B4916B" w14:textId="77777777" w:rsidR="00553897" w:rsidRPr="00CD3B8B" w:rsidRDefault="00553897" w:rsidP="00553897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 xml:space="preserve">Առաջարկում ենք ըստ հնարավորության, փաթեթում ներառել նաև </w:t>
      </w:r>
      <w:proofErr w:type="spellStart"/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կարգավորումներ</w:t>
      </w:r>
      <w:proofErr w:type="spellEnd"/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 xml:space="preserve"> կենդանիների </w:t>
      </w:r>
      <w:proofErr w:type="spellStart"/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>ստերջացման</w:t>
      </w:r>
      <w:proofErr w:type="spellEnd"/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 xml:space="preserve"> և պատվաստման վերաբերյալ պահանջներ սահմանելու մասին՝ անասնաբուժական կլինիկաների և անասնաբուժական ծառայություններ մատուցող ֆիզիկական և իրավաբանական անձանց գործունեությունը վերահսկելու նպատակով:</w:t>
      </w:r>
    </w:p>
    <w:p w14:paraId="3B3B8FEF" w14:textId="77777777" w:rsidR="00553897" w:rsidRPr="00CD3B8B" w:rsidRDefault="00553897" w:rsidP="00553897">
      <w:pPr>
        <w:pStyle w:val="ListParagraph"/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770DAA66" w14:textId="77777777" w:rsidR="00553897" w:rsidRPr="00CD3B8B" w:rsidRDefault="00553897" w:rsidP="00553897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>«Անասնաբուժության մասին» օրենքում փոփոխություններ կատարելու մասին</w:t>
      </w:r>
      <w:r w:rsidRPr="00CD3B8B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>նախագծի վերաբերյալ</w:t>
      </w:r>
    </w:p>
    <w:p w14:paraId="624EFE71" w14:textId="77777777" w:rsidR="00553897" w:rsidRPr="00CD3B8B" w:rsidRDefault="00553897" w:rsidP="00553897">
      <w:pPr>
        <w:pStyle w:val="ListParagraph"/>
        <w:numPr>
          <w:ilvl w:val="0"/>
          <w:numId w:val="16"/>
        </w:numPr>
        <w:spacing w:after="0" w:line="360" w:lineRule="auto"/>
        <w:ind w:left="0" w:right="84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1-ին հոդվածի՝ 3-րդ հոդվածի 1-ին մասի 3-րդ կետով լրացվող «լիցենզավորման ենթակա» բառերը հանել, քանի որ անասնաբուժական գործունեությունը բազմաշերտ և ծավալուն է՝ բուժում, ախտորոշում,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անասնաբուժասանիտարական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փորձաքննություն,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սպանդանոցային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, լաբորատոր և այլ գործունեություն, ինչպես նաև անասնաբուժական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հսկաման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ենթակա ապրանքների շրջանառությունը,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անասնահամաճարակային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նշանակության կամ անասնաբուժական պետական վերահսկման ենթակա օբյեկտների գործունեությունը,</w:t>
      </w:r>
    </w:p>
    <w:p w14:paraId="0B842AC4" w14:textId="77777777" w:rsidR="00553897" w:rsidRPr="00CD3B8B" w:rsidRDefault="00553897" w:rsidP="00553897">
      <w:pPr>
        <w:pStyle w:val="ListParagraph"/>
        <w:numPr>
          <w:ilvl w:val="0"/>
          <w:numId w:val="16"/>
        </w:numPr>
        <w:spacing w:after="0" w:line="360" w:lineRule="auto"/>
        <w:ind w:left="0" w:right="84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Նախագծի 2-րդ հոդվածի՝ 6-րդ հոդվածի 2-րդ մասի 8</w:t>
      </w:r>
      <w:r w:rsidRPr="00CD3B8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1-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ին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կետով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լրացվող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«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CD3B8B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անասնաբուժական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գործունեության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լիցենզավորման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կարգը»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բառերը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հանել՝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ելնելով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գործունեության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բազմաշերտ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ծավալուն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առանձնահատկություններից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միաժամանակ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հաշվի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առնելով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նաև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այն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հանգամանքը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որ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անասնաբուժական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ցանկացած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գործունեության՝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անասնահամաճարակային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նշանակության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անասնաբուժական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պետական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վերահսկման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ենթակա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օբյեկտների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անասնաբուժական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հսկաման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ենթակա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ապրանքների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շրջանառության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նկատմամբ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վերհսկողությունն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իրականացնում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է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Սննդամթերքի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անվտանգության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տեսչական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D3B8B">
        <w:rPr>
          <w:rFonts w:ascii="GHEA Grapalat" w:hAnsi="GHEA Grapalat" w:cs="GHEA Grapalat"/>
          <w:color w:val="000000"/>
          <w:sz w:val="24"/>
          <w:szCs w:val="24"/>
          <w:lang w:val="hy-AM"/>
        </w:rPr>
        <w:t>մա</w:t>
      </w: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րմինը։</w:t>
      </w:r>
    </w:p>
    <w:p w14:paraId="68696263" w14:textId="77777777" w:rsidR="00553897" w:rsidRPr="00CD3B8B" w:rsidRDefault="00553897" w:rsidP="00553897">
      <w:pPr>
        <w:pStyle w:val="ListParagraph"/>
        <w:numPr>
          <w:ilvl w:val="0"/>
          <w:numId w:val="16"/>
        </w:numPr>
        <w:spacing w:after="0" w:line="360" w:lineRule="auto"/>
        <w:ind w:left="0" w:right="84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Հարկ է նշել, որ հիմք ընդունելով «Նորմատիվ իրավական ակտերի մասին» օրենքի 17-րդ հոդվածի 4-րդ մասն՝ անհրաժեշտություն է առաջանում «Անասնաբուժության մասին» օրենքի 3-րդ հոդվածի 1-ին մասի 37-րդ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«տնտեսությունները,» բառից հետո լրացնել «կենդանիների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բուծարանները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, կացարանները,» բառերը, քանի որ վերը նշված հաստատությունների կամ շինությունների շրջակայքում կարող են տարածվել վարակիչ կամ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>մակաբուծային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գործոններ։</w:t>
      </w:r>
    </w:p>
    <w:p w14:paraId="2DF07138" w14:textId="77777777" w:rsidR="00553897" w:rsidRPr="00CD3B8B" w:rsidRDefault="00553897" w:rsidP="00553897">
      <w:pPr>
        <w:pStyle w:val="ListParagraph"/>
        <w:spacing w:after="0" w:line="360" w:lineRule="auto"/>
        <w:ind w:right="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C34317B" w14:textId="77777777" w:rsidR="00553897" w:rsidRPr="00CD3B8B" w:rsidRDefault="00553897" w:rsidP="00553897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</w:pPr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 xml:space="preserve">«Լիցենզավորման մասին» Հայաստանի </w:t>
      </w:r>
      <w:proofErr w:type="spellStart"/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>Հանարպետության</w:t>
      </w:r>
      <w:proofErr w:type="spellEnd"/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 xml:space="preserve"> օրենքում լրացում կատարելու մասին», «Պետական տուրքի մասին» </w:t>
      </w:r>
      <w:proofErr w:type="spellStart"/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>Հայաստաանաի</w:t>
      </w:r>
      <w:proofErr w:type="spellEnd"/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 xml:space="preserve"> Հանրապետության օրենքում լրացում կատարելու մասին»</w:t>
      </w:r>
    </w:p>
    <w:p w14:paraId="795B281A" w14:textId="77777777" w:rsidR="00553897" w:rsidRPr="00CD3B8B" w:rsidRDefault="00553897" w:rsidP="00553897">
      <w:pPr>
        <w:pStyle w:val="ListParagraph"/>
        <w:numPr>
          <w:ilvl w:val="0"/>
          <w:numId w:val="17"/>
        </w:numPr>
        <w:tabs>
          <w:tab w:val="left" w:pos="540"/>
        </w:tabs>
        <w:spacing w:after="0" w:line="360" w:lineRule="auto"/>
        <w:ind w:left="0" w:firstLine="81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D3B8B">
        <w:rPr>
          <w:rFonts w:ascii="GHEA Grapalat" w:hAnsi="GHEA Grapalat" w:cs="Sylfaen"/>
          <w:sz w:val="24"/>
          <w:szCs w:val="24"/>
          <w:lang w:val="hy-AM" w:eastAsia="ru-RU"/>
        </w:rPr>
        <w:t>Օրենքների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նախագծերի համապատասխան հոդվածներում լրացվող անասնաբուժական գործունեության լիցենզավորումը և անասնաբուժական գործունեության համար նախատեսված պետական տուրքը հանել </w:t>
      </w:r>
      <w:proofErr w:type="spellStart"/>
      <w:r w:rsidRPr="00CD3B8B">
        <w:rPr>
          <w:rFonts w:ascii="GHEA Grapalat" w:hAnsi="GHEA Grapalat"/>
          <w:sz w:val="24"/>
          <w:szCs w:val="24"/>
          <w:lang w:val="hy-AM" w:eastAsia="ru-RU"/>
        </w:rPr>
        <w:t>նախագծերից</w:t>
      </w:r>
      <w:proofErr w:type="spellEnd"/>
      <w:r w:rsidRPr="00CD3B8B">
        <w:rPr>
          <w:rFonts w:ascii="GHEA Grapalat" w:hAnsi="GHEA Grapalat"/>
          <w:sz w:val="24"/>
          <w:szCs w:val="24"/>
          <w:lang w:val="hy-AM" w:eastAsia="ru-RU"/>
        </w:rPr>
        <w:t>, հաշվի առնելով IV բաժնում ներկայացված առաջարկությունները</w:t>
      </w:r>
      <w:r w:rsidRPr="00CD3B8B">
        <w:rPr>
          <w:rFonts w:ascii="GHEA Grapalat" w:hAnsi="GHEA Grapalat" w:cs="Sylfaen"/>
          <w:sz w:val="24"/>
          <w:szCs w:val="24"/>
          <w:lang w:val="hy-AM" w:eastAsia="ru-RU"/>
        </w:rPr>
        <w:t>։</w:t>
      </w:r>
    </w:p>
    <w:p w14:paraId="391E675B" w14:textId="77777777" w:rsidR="00553897" w:rsidRPr="00CD3B8B" w:rsidRDefault="00553897" w:rsidP="00553897">
      <w:pPr>
        <w:pStyle w:val="ListParagraph"/>
        <w:tabs>
          <w:tab w:val="left" w:pos="540"/>
        </w:tabs>
        <w:spacing w:after="0" w:line="360" w:lineRule="auto"/>
        <w:ind w:left="81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5E6FD5EA" w14:textId="77777777" w:rsidR="00553897" w:rsidRPr="00CD3B8B" w:rsidRDefault="00553897" w:rsidP="00553897">
      <w:pPr>
        <w:pStyle w:val="ListParagraph"/>
        <w:numPr>
          <w:ilvl w:val="0"/>
          <w:numId w:val="12"/>
        </w:numPr>
        <w:tabs>
          <w:tab w:val="left" w:pos="540"/>
        </w:tabs>
        <w:spacing w:after="0" w:line="360" w:lineRule="auto"/>
        <w:ind w:left="0"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</w:pPr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>«Տեղական ինքնակառավարման մասին» օրենքում լրացումներ և փոփոխություններ կատարելու մասին» և «</w:t>
      </w:r>
      <w:proofErr w:type="spellStart"/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>Երևան</w:t>
      </w:r>
      <w:proofErr w:type="spellEnd"/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 xml:space="preserve"> քաղաքում տեղական ինքնակառավարման մասին» օրենքում լրացումներ և փոփոխություններ կատարելու մասին» օրենքների նախագծերի վերաբերյալ</w:t>
      </w:r>
    </w:p>
    <w:p w14:paraId="036E5345" w14:textId="77777777" w:rsidR="00553897" w:rsidRPr="00CD3B8B" w:rsidRDefault="00553897" w:rsidP="00553897">
      <w:pPr>
        <w:pStyle w:val="ListParagraph"/>
        <w:numPr>
          <w:ilvl w:val="0"/>
          <w:numId w:val="18"/>
        </w:numPr>
        <w:tabs>
          <w:tab w:val="left" w:pos="54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D3B8B">
        <w:rPr>
          <w:rFonts w:ascii="GHEA Grapalat" w:hAnsi="GHEA Grapalat"/>
          <w:sz w:val="24"/>
          <w:szCs w:val="24"/>
          <w:lang w:val="hy-AM" w:eastAsia="ru-RU"/>
        </w:rPr>
        <w:t>«Տեղական ինքնակառավարման մասին» օրենքում լրացումներ և փոփոխություններ կատարելու մասին» օրենքի նախագծի 3-րդ հոդվածում «7» թիվը փոխարինել «3» թվով, հաշվի առնելով, որ գործող օրենքի 50-րդ հոդվածի առաջին մասով ներկայումս շարադրված է երկու կետ, իսկ «և» բառը փոխարինել «կամ» բառով՝ հաշվի առնելով «</w:t>
      </w:r>
      <w:r w:rsidRPr="00CD3B8B">
        <w:rPr>
          <w:rFonts w:ascii="GHEA Grapalat" w:hAnsi="GHEA Grapalat"/>
          <w:sz w:val="24"/>
          <w:szCs w:val="24"/>
          <w:lang w:val="hy-AM" w:bidi="hy-AM"/>
        </w:rPr>
        <w:t>Անասնաբուժության մասին» օրենքի 3-րդ հոդվածի 1-ին մասի 36-րդ կետը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>։</w:t>
      </w:r>
    </w:p>
    <w:p w14:paraId="3A7D28B4" w14:textId="77777777" w:rsidR="00553897" w:rsidRPr="00CD3B8B" w:rsidRDefault="00553897" w:rsidP="00553897">
      <w:pPr>
        <w:pStyle w:val="ListParagraph"/>
        <w:numPr>
          <w:ilvl w:val="0"/>
          <w:numId w:val="18"/>
        </w:numPr>
        <w:tabs>
          <w:tab w:val="left" w:pos="54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Նախագծի 4-րդ հոդվածով նախատեսվում է նոր առանձին հոդվածով (Հոդված 50.1) համայնքի ղեկավարին վերապահել լիազորություններ: Ընդ որում համաձայն նախագծի՝ այդ հոդվածի երկու մասերում թվարկվող լիազորությունները դիտարկված են որպես համայնքի ղեկավարի սեփական լիազորություններ։ </w:t>
      </w:r>
    </w:p>
    <w:p w14:paraId="6E8F426D" w14:textId="77777777" w:rsidR="00553897" w:rsidRPr="00CD3B8B" w:rsidRDefault="00553897" w:rsidP="00553897">
      <w:pPr>
        <w:tabs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D3B8B">
        <w:rPr>
          <w:rFonts w:ascii="GHEA Grapalat" w:hAnsi="GHEA Grapalat" w:cs="Sylfaen"/>
          <w:sz w:val="24"/>
          <w:szCs w:val="24"/>
          <w:lang w:val="hy-AM" w:eastAsia="ru-RU"/>
        </w:rPr>
        <w:tab/>
      </w:r>
      <w:proofErr w:type="spellStart"/>
      <w:r w:rsidRPr="00CD3B8B">
        <w:rPr>
          <w:rFonts w:ascii="GHEA Grapalat" w:hAnsi="GHEA Grapalat" w:cs="Sylfaen"/>
          <w:sz w:val="24"/>
          <w:szCs w:val="24"/>
          <w:lang w:val="hy-AM" w:eastAsia="ru-RU"/>
        </w:rPr>
        <w:t>Վերոգրյալի</w:t>
      </w:r>
      <w:proofErr w:type="spellEnd"/>
      <w:r w:rsidRPr="00CD3B8B">
        <w:rPr>
          <w:rFonts w:ascii="GHEA Grapalat" w:hAnsi="GHEA Grapalat" w:cs="Sylfaen"/>
          <w:sz w:val="24"/>
          <w:szCs w:val="24"/>
          <w:lang w:val="hy-AM" w:eastAsia="ru-RU"/>
        </w:rPr>
        <w:t xml:space="preserve"> մասով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առաջարկում ենք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նոր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լրացվող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50.1-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ին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հոդվածի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1-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ին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2-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րդ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մասերը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միավորել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հաշվի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առնելով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որ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երկու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դեպքում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էլ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սահմանվում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են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համայնքի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ղեկավարի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սեփական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լիազորություններ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միաժամանակ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զերծ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կմնանք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Calibri"/>
          <w:sz w:val="24"/>
          <w:szCs w:val="24"/>
          <w:lang w:val="hy-AM" w:eastAsia="ru-RU"/>
        </w:rPr>
        <w:t>«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պետական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վերահսկողության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բնագավառում</w:t>
      </w:r>
      <w:r w:rsidRPr="00CD3B8B">
        <w:rPr>
          <w:rFonts w:ascii="GHEA Grapalat" w:hAnsi="GHEA Grapalat" w:cs="Calibri"/>
          <w:sz w:val="24"/>
          <w:szCs w:val="24"/>
          <w:lang w:val="hy-AM" w:eastAsia="ru-RU"/>
        </w:rPr>
        <w:t>»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D3B8B">
        <w:rPr>
          <w:rFonts w:ascii="GHEA Grapalat" w:hAnsi="GHEA Grapalat" w:cs="Arial"/>
          <w:sz w:val="24"/>
          <w:szCs w:val="24"/>
          <w:lang w:val="hy-AM" w:eastAsia="ru-RU"/>
        </w:rPr>
        <w:t>խոցելի</w:t>
      </w:r>
      <w:r w:rsidRPr="00CD3B8B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proofErr w:type="spellStart"/>
      <w:r w:rsidRPr="00CD3B8B">
        <w:rPr>
          <w:rFonts w:ascii="GHEA Grapalat" w:hAnsi="GHEA Grapalat" w:cs="Arial"/>
          <w:sz w:val="24"/>
          <w:szCs w:val="24"/>
          <w:lang w:val="hy-AM" w:eastAsia="ru-RU"/>
        </w:rPr>
        <w:t>ձևակերպումից</w:t>
      </w:r>
      <w:proofErr w:type="spellEnd"/>
      <w:r w:rsidRPr="00CD3B8B">
        <w:rPr>
          <w:rFonts w:ascii="GHEA Grapalat" w:hAnsi="GHEA Grapalat" w:cs="Arial"/>
          <w:sz w:val="24"/>
          <w:szCs w:val="24"/>
          <w:lang w:val="hy-AM" w:eastAsia="ru-RU"/>
        </w:rPr>
        <w:t>։</w:t>
      </w:r>
    </w:p>
    <w:p w14:paraId="08F442EA" w14:textId="77777777" w:rsidR="00553897" w:rsidRPr="00CD3B8B" w:rsidRDefault="00553897" w:rsidP="00553897">
      <w:pPr>
        <w:tabs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D3B8B">
        <w:rPr>
          <w:rFonts w:ascii="GHEA Grapalat" w:hAnsi="GHEA Grapalat" w:cs="Segoe UI"/>
          <w:color w:val="000000"/>
          <w:sz w:val="24"/>
          <w:szCs w:val="24"/>
          <w:lang w:val="hy-AM"/>
        </w:rPr>
        <w:tab/>
      </w:r>
      <w:proofErr w:type="spellStart"/>
      <w:r w:rsidRPr="00CD3B8B">
        <w:rPr>
          <w:rFonts w:ascii="GHEA Grapalat" w:hAnsi="GHEA Grapalat" w:cs="Segoe UI"/>
          <w:color w:val="000000"/>
          <w:sz w:val="24"/>
          <w:szCs w:val="24"/>
          <w:lang w:val="hy-AM"/>
        </w:rPr>
        <w:t>Միևնույն</w:t>
      </w:r>
      <w:proofErr w:type="spellEnd"/>
      <w:r w:rsidRPr="00CD3B8B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ժամանակ, առաջարկում ենք «Կենդանիների նկատմամբ պատասխանատու վերաբերմունքի մասին» ՀՀ օրենքի նախագծի անցումային դրույթներով սահմանել, որ առաջարկվող կարգավորման համար համայնքներին առաջին տարում կտրվի </w:t>
      </w:r>
      <w:proofErr w:type="spellStart"/>
      <w:r w:rsidRPr="00CD3B8B">
        <w:rPr>
          <w:rFonts w:ascii="GHEA Grapalat" w:hAnsi="GHEA Grapalat" w:cs="Segoe UI"/>
          <w:color w:val="000000"/>
          <w:sz w:val="24"/>
          <w:szCs w:val="24"/>
          <w:lang w:val="hy-AM"/>
        </w:rPr>
        <w:t>սուբվենցիա</w:t>
      </w:r>
      <w:proofErr w:type="spellEnd"/>
      <w:r w:rsidRPr="00CD3B8B">
        <w:rPr>
          <w:rFonts w:ascii="GHEA Grapalat" w:hAnsi="GHEA Grapalat" w:cs="Segoe UI"/>
          <w:color w:val="000000"/>
          <w:sz w:val="24"/>
          <w:szCs w:val="24"/>
          <w:lang w:val="hy-AM"/>
        </w:rPr>
        <w:t>, իսկ երկրորդ և հաջորդ տարիներին աշխատանքները կիրականացվեն համայնքային բյուջեների հաշվին:</w:t>
      </w:r>
    </w:p>
    <w:p w14:paraId="1DB7D377" w14:textId="77777777" w:rsidR="00553897" w:rsidRPr="00CD3B8B" w:rsidRDefault="00553897" w:rsidP="00553897">
      <w:pPr>
        <w:shd w:val="clear" w:color="auto" w:fill="FFFFFF"/>
        <w:spacing w:after="75" w:line="360" w:lineRule="auto"/>
        <w:ind w:firstLine="708"/>
        <w:jc w:val="both"/>
        <w:rPr>
          <w:rFonts w:ascii="GHEA Grapalat" w:hAnsi="GHEA Grapalat" w:cs="Segoe UI"/>
          <w:color w:val="000000"/>
          <w:sz w:val="24"/>
          <w:szCs w:val="24"/>
          <w:lang w:val="hy-AM"/>
        </w:rPr>
      </w:pPr>
      <w:r w:rsidRPr="00CD3B8B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Ելնելով </w:t>
      </w:r>
      <w:proofErr w:type="spellStart"/>
      <w:r w:rsidRPr="00CD3B8B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>վերոգրյալից</w:t>
      </w:r>
      <w:proofErr w:type="spellEnd"/>
      <w:r w:rsidRPr="00CD3B8B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՝ առաջարկում ենք համայնքների տարածքում թափառող կենդանիների համար նախատեսված կենդանիների կացարանների և հարակից ենթակառուցվածքների (ախտորոշիչ լաբորատորիա, անասնաբուժական կենտրոն, վիրահատարան և այլն) նախագծման, կառուցման և կառավարման, ինչպես նաև </w:t>
      </w:r>
      <w:proofErr w:type="spellStart"/>
      <w:r w:rsidRPr="00CD3B8B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>ստերջացման</w:t>
      </w:r>
      <w:proofErr w:type="spellEnd"/>
      <w:r w:rsidRPr="00CD3B8B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 աշխատանքների իրականացումը </w:t>
      </w:r>
      <w:proofErr w:type="spellStart"/>
      <w:r w:rsidRPr="00CD3B8B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>ևս</w:t>
      </w:r>
      <w:proofErr w:type="spellEnd"/>
      <w:r w:rsidRPr="00CD3B8B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 նախատեսել համայնքների </w:t>
      </w:r>
      <w:proofErr w:type="spellStart"/>
      <w:r w:rsidRPr="00CD3B8B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>իրավասություններում</w:t>
      </w:r>
      <w:proofErr w:type="spellEnd"/>
      <w:r w:rsidRPr="00CD3B8B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>՝ որպես սեփական լիազորություն</w:t>
      </w:r>
      <w:r w:rsidRPr="00CD3B8B">
        <w:rPr>
          <w:lang w:val="hy-AM"/>
        </w:rPr>
        <w:t>:</w:t>
      </w:r>
    </w:p>
    <w:p w14:paraId="30384882" w14:textId="77777777" w:rsidR="00553897" w:rsidRPr="00CD3B8B" w:rsidRDefault="00553897" w:rsidP="00553897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D3B8B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Pr="00CD3B8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D3B8B">
        <w:rPr>
          <w:rFonts w:ascii="GHEA Grapalat" w:hAnsi="GHEA Grapalat"/>
          <w:sz w:val="24"/>
          <w:szCs w:val="24"/>
          <w:lang w:val="hy-AM"/>
        </w:rPr>
        <w:t>դիտարկումներն</w:t>
      </w:r>
      <w:proofErr w:type="spellEnd"/>
      <w:r w:rsidRPr="00CD3B8B">
        <w:rPr>
          <w:rFonts w:ascii="GHEA Grapalat" w:hAnsi="GHEA Grapalat"/>
          <w:sz w:val="24"/>
          <w:szCs w:val="24"/>
          <w:lang w:val="hy-AM"/>
        </w:rPr>
        <w:t xml:space="preserve"> ու առաջարկությունները հավասարապես վերաբերում են նաև </w:t>
      </w:r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քաղաքում տեղական ինքնակառավարման մասին» օրենքում լրացումներ և փոփոխություններ կատարելու մասին» օրենքի նախագծով սահմանված </w:t>
      </w:r>
      <w:proofErr w:type="spellStart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կարգավորումներին</w:t>
      </w:r>
      <w:proofErr w:type="spellEnd"/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A42799E" w14:textId="77777777" w:rsidR="00553897" w:rsidRPr="00CD3B8B" w:rsidRDefault="00553897" w:rsidP="00553897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D3B8B">
        <w:rPr>
          <w:rFonts w:ascii="GHEA Grapalat" w:hAnsi="GHEA Grapalat"/>
          <w:sz w:val="24"/>
          <w:szCs w:val="24"/>
          <w:lang w:val="hy-AM" w:bidi="hy-AM"/>
        </w:rPr>
        <w:t>««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Երևան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քաղաքում տեղական ինքնակառավարման մասին» օրենքում լրացումներ և փոփոխություններ կատարելու մասին» և ««Տեղական ինքնակառավարման մասին» օրենքում լրացումներ և փոփոխություններ կատարելու մասին» օրենքի նախագծերի համապատասխանաբար 1-ին և 4-րդ հոդվածներում անհրաժեշտ է հստակեցնել, թե քաղաքի տարածքում տնային կենդանիներ պահելու թույլտվության և դրանց ամենամյա հաշվառման վերաբերյալ, մի դեպքում՝ ինչ համաքաղաքային կանոնների, իսկ մյուս դեպքում ինչ՝ սահմանված կանոնների մասին է խոսքը, դրանք ինչ բնույթի և տեսակի իրավական ակտերով են սահմանվելու և ինչ ընթացակարգով և </w:t>
      </w:r>
      <w:proofErr w:type="spellStart"/>
      <w:r w:rsidRPr="00CD3B8B">
        <w:rPr>
          <w:rFonts w:ascii="GHEA Grapalat" w:hAnsi="GHEA Grapalat"/>
          <w:sz w:val="24"/>
          <w:szCs w:val="24"/>
          <w:lang w:val="hy-AM" w:bidi="hy-AM"/>
        </w:rPr>
        <w:t>արդյո՞ք</w:t>
      </w:r>
      <w:proofErr w:type="spellEnd"/>
      <w:r w:rsidRPr="00CD3B8B">
        <w:rPr>
          <w:rFonts w:ascii="GHEA Grapalat" w:hAnsi="GHEA Grapalat"/>
          <w:sz w:val="24"/>
          <w:szCs w:val="24"/>
          <w:lang w:val="hy-AM" w:bidi="hy-AM"/>
        </w:rPr>
        <w:t xml:space="preserve"> տարածվելու են միայն քաղաքային բնակավայրերի բնակիչների վրա, թե՝ ոչ։</w:t>
      </w:r>
    </w:p>
    <w:p w14:paraId="63408CCB" w14:textId="77777777" w:rsidR="00553897" w:rsidRPr="00CD3B8B" w:rsidRDefault="00553897" w:rsidP="00553897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3E664540" w14:textId="77777777" w:rsidR="00553897" w:rsidRPr="00CD3B8B" w:rsidRDefault="00553897" w:rsidP="00553897">
      <w:pPr>
        <w:pStyle w:val="ListParagraph"/>
        <w:numPr>
          <w:ilvl w:val="0"/>
          <w:numId w:val="12"/>
        </w:numPr>
        <w:spacing w:after="0" w:line="360" w:lineRule="auto"/>
        <w:ind w:left="0" w:right="-6"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</w:pPr>
      <w:r w:rsidRPr="00CD3B8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 w:eastAsia="ru-RU"/>
        </w:rPr>
        <w:t>«Տեղական տուրքերի և վճարների մասին» օրենքում փոփոխություններ և լրացումներ կատարելու մասին</w:t>
      </w:r>
    </w:p>
    <w:p w14:paraId="747B8B9A" w14:textId="77777777" w:rsidR="00553897" w:rsidRPr="00CD3B8B" w:rsidRDefault="00553897" w:rsidP="00553897">
      <w:pPr>
        <w:pStyle w:val="ListParagraph"/>
        <w:numPr>
          <w:ilvl w:val="0"/>
          <w:numId w:val="19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D3B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 է պարզաբանել օրենքի նախագծում «կենդանի» հասկացությունը վերաբերում է տնային և թափառող կենդանիներին թե առհասարակ բոլոր կենդանիներին։</w:t>
      </w:r>
    </w:p>
    <w:p w14:paraId="42A78D9A" w14:textId="77777777" w:rsidR="00553897" w:rsidRPr="00E7259E" w:rsidRDefault="00553897" w:rsidP="00553897">
      <w:pPr>
        <w:rPr>
          <w:rFonts w:ascii="Sylfaen" w:hAnsi="Sylfaen"/>
          <w:lang w:val="hy-AM"/>
        </w:rPr>
      </w:pPr>
    </w:p>
    <w:p w14:paraId="30F0341F" w14:textId="77777777" w:rsidR="00553897" w:rsidRDefault="00553897" w:rsidP="00553897">
      <w:pPr>
        <w:spacing w:after="0" w:line="360" w:lineRule="auto"/>
        <w:contextualSpacing/>
        <w:rPr>
          <w:rFonts w:ascii="GHEA Grapalat" w:hAnsi="GHEA Grapalat"/>
          <w:b/>
          <w:sz w:val="24"/>
          <w:szCs w:val="24"/>
          <w:lang w:val="hy-AM"/>
        </w:rPr>
      </w:pPr>
    </w:p>
    <w:p w14:paraId="0A0C67AD" w14:textId="77777777" w:rsidR="00553897" w:rsidRDefault="00553897" w:rsidP="00553897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8F2063B" w14:textId="77777777" w:rsidR="00553897" w:rsidRDefault="00553897" w:rsidP="00553897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6ECA1E4" w14:textId="77777777" w:rsidR="00D0238D" w:rsidRPr="003F4674" w:rsidRDefault="00D0238D" w:rsidP="00D0238D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F4674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14:paraId="6F0BA3D5" w14:textId="77777777" w:rsidR="00D0238D" w:rsidRPr="003F4674" w:rsidRDefault="00D0238D" w:rsidP="00D0238D">
      <w:pPr>
        <w:pStyle w:val="NormalWeb"/>
        <w:shd w:val="clear" w:color="auto" w:fill="FFFFFF"/>
        <w:spacing w:before="0" w:beforeAutospacing="0" w:after="0" w:afterAutospacing="0" w:line="312" w:lineRule="auto"/>
        <w:ind w:firstLine="357"/>
        <w:jc w:val="center"/>
        <w:rPr>
          <w:rFonts w:ascii="GHEA Grapalat" w:hAnsi="GHEA Grapalat"/>
          <w:b/>
          <w:lang w:val="hy-AM"/>
        </w:rPr>
      </w:pPr>
      <w:r w:rsidRPr="003F4674">
        <w:rPr>
          <w:rFonts w:ascii="GHEA Grapalat" w:hAnsi="GHEA Grapalat"/>
          <w:b/>
          <w:lang w:val="hy-AM"/>
        </w:rPr>
        <w:tab/>
      </w:r>
      <w:r w:rsidRPr="003F4674">
        <w:rPr>
          <w:rFonts w:ascii="GHEA Grapalat" w:eastAsia="Calibri" w:hAnsi="GHEA Grapalat"/>
          <w:b/>
          <w:bCs/>
          <w:iCs/>
          <w:color w:val="000000"/>
          <w:shd w:val="clear" w:color="auto" w:fill="FFFFFF"/>
          <w:lang w:val="hy-AM"/>
        </w:rPr>
        <w:t>«Կենդանիների նկատմամբ պատասխանատու վերա</w:t>
      </w:r>
      <w:r w:rsidRPr="003F4674">
        <w:rPr>
          <w:rFonts w:ascii="GHEA Grapalat" w:eastAsia="Calibri" w:hAnsi="GHEA Grapalat"/>
          <w:b/>
          <w:bCs/>
          <w:iCs/>
          <w:color w:val="000000"/>
          <w:shd w:val="clear" w:color="auto" w:fill="FFFFFF"/>
          <w:lang w:val="hy-AM"/>
        </w:rPr>
        <w:softHyphen/>
        <w:t xml:space="preserve">բերմունքի մասին», </w:t>
      </w:r>
      <w:r w:rsidRPr="003F4674">
        <w:rPr>
          <w:rFonts w:ascii="GHEA Grapalat" w:eastAsia="Calibri" w:hAnsi="GHEA Grapalat"/>
          <w:b/>
          <w:bCs/>
          <w:iCs/>
          <w:color w:val="000000"/>
          <w:shd w:val="clear" w:color="auto" w:fill="FFFFFF"/>
          <w:lang w:val="hy-AM"/>
        </w:rPr>
        <w:br/>
      </w:r>
      <w:r>
        <w:rPr>
          <w:rFonts w:ascii="GHEA Grapalat" w:eastAsia="Calibri" w:hAnsi="GHEA Grapalat"/>
          <w:b/>
          <w:bCs/>
          <w:iCs/>
          <w:color w:val="000000"/>
          <w:shd w:val="clear" w:color="auto" w:fill="FFFFFF"/>
          <w:lang w:val="hy-AM"/>
        </w:rPr>
        <w:t xml:space="preserve">Հայաստանի Հանրապետություն օրենքի նախագծի և հարակից </w:t>
      </w:r>
      <w:r w:rsidRPr="003F4674">
        <w:rPr>
          <w:rFonts w:ascii="GHEA Grapalat" w:eastAsia="Calibri" w:hAnsi="GHEA Grapalat"/>
          <w:b/>
          <w:bCs/>
          <w:iCs/>
          <w:color w:val="000000"/>
          <w:shd w:val="clear" w:color="auto" w:fill="FFFFFF"/>
          <w:lang w:val="hy-AM"/>
        </w:rPr>
        <w:t>օրենք</w:t>
      </w:r>
      <w:r w:rsidRPr="003F4674">
        <w:rPr>
          <w:rFonts w:ascii="GHEA Grapalat" w:eastAsia="Calibri" w:hAnsi="GHEA Grapalat"/>
          <w:b/>
          <w:bCs/>
          <w:iCs/>
          <w:color w:val="000000"/>
          <w:shd w:val="clear" w:color="auto" w:fill="FFFFFF"/>
          <w:lang w:val="hy-AM"/>
        </w:rPr>
        <w:softHyphen/>
        <w:t>ների նախագծերի</w:t>
      </w:r>
      <w:r w:rsidRPr="003F4674">
        <w:rPr>
          <w:rFonts w:ascii="GHEA Grapalat" w:hAnsi="GHEA Grapalat"/>
          <w:b/>
          <w:lang w:val="hy-AM"/>
        </w:rPr>
        <w:t>՝</w:t>
      </w:r>
      <w:r w:rsidRPr="003F4674"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  <w:t xml:space="preserve"> պետական բյուջեի եկամուտների էական նվազեցման </w:t>
      </w:r>
      <w:r w:rsidRPr="003F4674">
        <w:rPr>
          <w:rFonts w:ascii="GHEA Grapalat" w:hAnsi="GHEA Grapalat"/>
          <w:b/>
          <w:lang w:val="hy-AM"/>
        </w:rPr>
        <w:t xml:space="preserve">կամ ծախսերի ավելացման </w:t>
      </w:r>
      <w:r w:rsidRPr="003F4674"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  <w:t>վերաբերյալ</w:t>
      </w:r>
    </w:p>
    <w:p w14:paraId="2C9913E6" w14:textId="77777777" w:rsidR="00D0238D" w:rsidRPr="00E82992" w:rsidRDefault="00D0238D" w:rsidP="00D0238D">
      <w:pPr>
        <w:tabs>
          <w:tab w:val="left" w:pos="975"/>
        </w:tabs>
        <w:rPr>
          <w:rFonts w:ascii="GHEA Grapalat" w:hAnsi="GHEA Grapalat"/>
          <w:sz w:val="24"/>
          <w:szCs w:val="24"/>
          <w:lang w:val="hy-AM"/>
        </w:rPr>
      </w:pPr>
    </w:p>
    <w:p w14:paraId="079D193A" w14:textId="77777777" w:rsidR="00D0238D" w:rsidRDefault="00D0238D" w:rsidP="00D0238D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F144E8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 w:rsidRPr="00F144E8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եր</w:t>
      </w:r>
      <w:r w:rsidRPr="00F144E8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ով, մասնավորապես, </w:t>
      </w:r>
      <w:r w:rsidRPr="00E77E95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առաջարկվում է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՝</w:t>
      </w:r>
    </w:p>
    <w:p w14:paraId="30DD822A" w14:textId="77777777" w:rsidR="00D0238D" w:rsidRDefault="00D0238D" w:rsidP="00D0238D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կարգավորել կենդանիների նկատմամբ պատասխանատու վերաբերմունքի, կենդանի</w:t>
      </w:r>
      <w:r w:rsidRPr="005A584D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ների նկատմամբ պատասխանատու վերաբերմունքի ոլորտում համայնքի ղեկավարի, քաղա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քապետի լիազորությունների  հետ կապված հարաբերություններ,</w:t>
      </w:r>
    </w:p>
    <w:p w14:paraId="3CD752A9" w14:textId="77777777" w:rsidR="00D0238D" w:rsidRPr="001B69BF" w:rsidRDefault="00D0238D" w:rsidP="00D0238D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651A6B">
        <w:rPr>
          <w:rFonts w:ascii="GHEA Grapalat" w:hAnsi="GHEA Grapalat"/>
          <w:bCs/>
          <w:i/>
          <w:iCs/>
          <w:color w:val="000000"/>
          <w:sz w:val="24"/>
          <w:szCs w:val="24"/>
          <w:shd w:val="clear" w:color="auto" w:fill="FFFFFF"/>
          <w:lang w:val="hy-AM" w:eastAsia="ru-RU"/>
        </w:rPr>
        <w:t>վերանայել և խստացնել</w:t>
      </w:r>
      <w:r w:rsidRPr="00465413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Վարչական իրավախախտումների վերաբերյալ Հայաստանի Հան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465413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րապետության օրենսգրքով սահմանված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պատժամիջոցները</w:t>
      </w:r>
      <w:r w:rsidRPr="00465413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՝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F11D0">
        <w:rPr>
          <w:rFonts w:ascii="GHEA Grapalat" w:hAnsi="GHEA Grapalat"/>
          <w:bCs/>
          <w:i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տարբեր չափերի մի շարք տուգանքներ սահմանելով </w:t>
      </w:r>
      <w:r w:rsidRPr="00AF11D0">
        <w:rPr>
          <w:rFonts w:ascii="GHEA Grapalat" w:hAnsi="GHEA Grapalat"/>
          <w:i/>
          <w:sz w:val="24"/>
          <w:szCs w:val="24"/>
          <w:lang w:val="hy-AM"/>
        </w:rPr>
        <w:t>«</w:t>
      </w:r>
      <w:r w:rsidRPr="00062E55">
        <w:rPr>
          <w:rFonts w:ascii="GHEA Grapalat" w:hAnsi="GHEA Grapalat"/>
          <w:sz w:val="24"/>
          <w:szCs w:val="24"/>
          <w:lang w:val="hy-AM"/>
        </w:rPr>
        <w:t>Կենդանիների նկատ</w:t>
      </w:r>
      <w:r w:rsidRPr="00A0244A">
        <w:rPr>
          <w:rFonts w:ascii="GHEA Grapalat" w:hAnsi="GHEA Grapalat"/>
          <w:sz w:val="24"/>
          <w:szCs w:val="24"/>
          <w:lang w:val="hy-AM"/>
        </w:rPr>
        <w:softHyphen/>
      </w:r>
      <w:r w:rsidRPr="00062E55">
        <w:rPr>
          <w:rFonts w:ascii="GHEA Grapalat" w:hAnsi="GHEA Grapalat"/>
          <w:sz w:val="24"/>
          <w:szCs w:val="24"/>
          <w:lang w:val="hy-AM"/>
        </w:rPr>
        <w:t>մամբ պատաս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062E55">
        <w:rPr>
          <w:rFonts w:ascii="GHEA Grapalat" w:hAnsi="GHEA Grapalat"/>
          <w:sz w:val="24"/>
          <w:szCs w:val="24"/>
          <w:lang w:val="hy-AM"/>
        </w:rPr>
        <w:t>խանատու վերա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062E55">
        <w:rPr>
          <w:rFonts w:ascii="GHEA Grapalat" w:hAnsi="GHEA Grapalat"/>
          <w:sz w:val="24"/>
          <w:szCs w:val="24"/>
          <w:lang w:val="hy-AM"/>
        </w:rPr>
        <w:t>բերմունքի մասին»</w:t>
      </w:r>
      <w:r>
        <w:rPr>
          <w:rFonts w:ascii="GHEA Grapalat" w:hAnsi="GHEA Grapalat"/>
          <w:sz w:val="24"/>
          <w:szCs w:val="24"/>
          <w:lang w:val="hy-AM"/>
        </w:rPr>
        <w:t xml:space="preserve"> ՀՀ օրենքի պահանջները խախտելու դեպքերի համար,</w:t>
      </w:r>
    </w:p>
    <w:p w14:paraId="2B8AE939" w14:textId="77777777" w:rsidR="00D0238D" w:rsidRDefault="00D0238D" w:rsidP="00D0238D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465413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սահմանել, որ անասնաբուժական գործունեությունը համարվում է լիցենզավորման ենթակա գործունեության տեսակ, ինչպես նաև անասնաբուժական գործունեությ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ու</w:t>
      </w:r>
      <w:r w:rsidRPr="00465413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 իրականացնելու</w:t>
      </w:r>
      <w:r w:rsidRPr="00465413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համար </w:t>
      </w:r>
      <w:r w:rsidRPr="00AF11D0">
        <w:rPr>
          <w:rFonts w:ascii="GHEA Grapalat" w:hAnsi="GHEA Grapalat"/>
          <w:bCs/>
          <w:i/>
          <w:iCs/>
          <w:color w:val="000000"/>
          <w:sz w:val="24"/>
          <w:szCs w:val="24"/>
          <w:shd w:val="clear" w:color="auto" w:fill="FFFFFF"/>
          <w:lang w:val="hy-AM" w:eastAsia="ru-RU"/>
        </w:rPr>
        <w:t>սահմանել պետական տուրք՝ բազային տուրքի 100-ապատիկի չափով</w:t>
      </w:r>
      <w:r w:rsidRPr="00AF11D0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</w:t>
      </w:r>
    </w:p>
    <w:p w14:paraId="0B2202A8" w14:textId="77777777" w:rsidR="00D0238D" w:rsidRPr="00465413" w:rsidRDefault="00D0238D" w:rsidP="00D0238D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վերանայել Հայաստանի Հանրապետության քրեական օրենսգրքով սահմանված՝ կեն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դանիների նկատմամբ դաժան վերաբերմունքի դեպքերն ու պատժամիջոցները, մասնավորապես ի թիվս այլ դեպքերի սահմանել, որ </w:t>
      </w:r>
      <w:r w:rsidRPr="00062E55">
        <w:rPr>
          <w:rFonts w:ascii="GHEA Grapalat" w:hAnsi="GHEA Grapalat"/>
          <w:sz w:val="24"/>
          <w:szCs w:val="24"/>
          <w:lang w:val="hy-AM"/>
        </w:rPr>
        <w:t>«Կենդանիների նկատմամբ պատասխանատու վերա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062E55">
        <w:rPr>
          <w:rFonts w:ascii="GHEA Grapalat" w:hAnsi="GHEA Grapalat"/>
          <w:sz w:val="24"/>
          <w:szCs w:val="24"/>
          <w:lang w:val="hy-AM"/>
        </w:rPr>
        <w:t>բերմունքի մասին»</w:t>
      </w:r>
      <w:r>
        <w:rPr>
          <w:rFonts w:ascii="GHEA Grapalat" w:hAnsi="GHEA Grapalat"/>
          <w:sz w:val="24"/>
          <w:szCs w:val="24"/>
          <w:lang w:val="hy-AM"/>
        </w:rPr>
        <w:t xml:space="preserve"> ՀՀ օրենքի դրույթները խախտելով նույն օրենսգրքով սահ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մանված դաժան վերաբերմունքը պատժվում է տուգանքով՝ առավելագույնը քսանապատիկի չափով, կամ հանրային աշխատանքներով՝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ութսունից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հարյուր ժամ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տևողությամբ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կամ կար</w:t>
      </w:r>
      <w:r>
        <w:rPr>
          <w:rFonts w:ascii="GHEA Grapalat" w:hAnsi="GHEA Grapalat"/>
          <w:sz w:val="24"/>
          <w:szCs w:val="24"/>
          <w:lang w:val="hy-AM"/>
        </w:rPr>
        <w:softHyphen/>
        <w:t>ճա</w:t>
      </w:r>
      <w:r>
        <w:rPr>
          <w:rFonts w:ascii="GHEA Grapalat" w:hAnsi="GHEA Grapalat"/>
          <w:sz w:val="24"/>
          <w:szCs w:val="24"/>
          <w:lang w:val="hy-AM"/>
        </w:rPr>
        <w:softHyphen/>
        <w:t>ժամկետ</w:t>
      </w:r>
      <w:r w:rsidRPr="00F5226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ազատազրկմամբ՝ առավելագույնը երկու ամիս ժամկետով, կամ ազատազրկմա</w:t>
      </w:r>
      <w:r>
        <w:rPr>
          <w:rFonts w:ascii="GHEA Grapalat" w:hAnsi="GHEA Grapalat"/>
          <w:sz w:val="24"/>
          <w:szCs w:val="24"/>
          <w:lang w:val="hy-AM"/>
        </w:rPr>
        <w:softHyphen/>
        <w:t>մբ՝ առավելագույնը</w:t>
      </w:r>
      <w:r w:rsidRPr="00F5226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երկու տարի ժամկետով, ինչպես նաև սահմանել, որ պատժամիջոց կիրա</w:t>
      </w:r>
      <w:r>
        <w:rPr>
          <w:rFonts w:ascii="GHEA Grapalat" w:hAnsi="GHEA Grapalat"/>
          <w:sz w:val="24"/>
          <w:szCs w:val="24"/>
          <w:lang w:val="hy-AM"/>
        </w:rPr>
        <w:softHyphen/>
        <w:t>ռելի չէ, եթե կենդանու նկատմամբ գործողությունը, որը հանգեցրել է կենդանու մահ</w:t>
      </w:r>
      <w:r>
        <w:rPr>
          <w:rFonts w:ascii="GHEA Grapalat" w:hAnsi="GHEA Grapalat"/>
          <w:sz w:val="24"/>
          <w:szCs w:val="24"/>
          <w:lang w:val="hy-AM"/>
        </w:rPr>
        <w:softHyphen/>
        <w:t>վան, իրականացվել է կենդանու կողմից մարդու կյանքին սպառնացող վտանգի պարագայում ինքնապաշտպանության դեպքերում,</w:t>
      </w:r>
    </w:p>
    <w:p w14:paraId="32CC9D6E" w14:textId="77777777" w:rsidR="00D0238D" w:rsidRPr="00651A6B" w:rsidRDefault="00D0238D" w:rsidP="00D0238D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սահմանել </w:t>
      </w:r>
      <w:r w:rsidRPr="005A584D">
        <w:rPr>
          <w:rFonts w:ascii="GHEA Grapalat" w:hAnsi="GHEA Grapalat"/>
          <w:bCs/>
          <w:i/>
          <w:iCs/>
          <w:color w:val="000000"/>
          <w:sz w:val="24"/>
          <w:szCs w:val="24"/>
          <w:shd w:val="clear" w:color="auto" w:fill="FFFFFF"/>
          <w:lang w:val="hy-AM" w:eastAsia="ru-RU"/>
        </w:rPr>
        <w:t>տեղական տուրքեր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մասնագիտացված խանութներում կամ հատկացված բացօթյա տարածքներում կենդանիների վաճառքի թույլտվության</w:t>
      </w:r>
      <w:r w:rsidRPr="0077303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համար՝ օրացուցային տարվա համար՝ քսան հազար դրամ, կենդանիների մասնա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կցու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թյամբ միջոցառումների,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ցուցադրությունների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 մրցույթների կազմակերպման թույլտվու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թյան</w:t>
      </w:r>
      <w:r w:rsidRPr="0077303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համար՝ օրացուցային տարվա համար՝ քսան հազար դրամից քառասուն հազար դրամ, ինչպես նաև կենդանիների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բուծարանների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և կացարանների գործունեության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թույլտվությունների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համար՝ օրացուցային տարվա համար՝ հիսուն հազար դրամ:</w:t>
      </w:r>
    </w:p>
    <w:p w14:paraId="6EC059DA" w14:textId="77777777" w:rsidR="00D0238D" w:rsidRDefault="00D0238D" w:rsidP="00D0238D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3751">
        <w:rPr>
          <w:rFonts w:ascii="GHEA Grapalat" w:hAnsi="GHEA Grapalat"/>
          <w:sz w:val="24"/>
          <w:szCs w:val="24"/>
          <w:lang w:val="hy-AM"/>
        </w:rPr>
        <w:t xml:space="preserve"> «Կենդանիների նկատմամբ պատասխանատու վերաբերմունքի մասին»  օրենքի նախագծի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p w14:paraId="6443F8AE" w14:textId="77777777" w:rsidR="00D0238D" w:rsidRDefault="00D0238D" w:rsidP="00D0238D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3E02D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- 4-րդ հոդվածով որպես կառավարության</w:t>
      </w:r>
      <w:r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իրավասություն նախատեսվում</w:t>
      </w:r>
      <w:r w:rsidRPr="003E02D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է ՀՀ տարածքում տնային և թափառող կենդանիների պաշտպանության և վերարտադրության բնագավառների պետական ծրագրերի հաստատումը, ինչպես նաև տարբեր չափորոշիչների, կարգերի հաստատումը:</w:t>
      </w:r>
    </w:p>
    <w:p w14:paraId="1EA8080D" w14:textId="77777777" w:rsidR="00D0238D" w:rsidRPr="003E02DF" w:rsidRDefault="00D0238D" w:rsidP="00D0238D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3E02D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- 5-րդ հոդվածով որպես Լիազո</w:t>
      </w:r>
      <w:r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ր մարմնի իրավասություն նախատեսվում</w:t>
      </w:r>
      <w:r w:rsidRPr="003E02D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է ՀՀ տարածքում տնային և թափառող կենդանիների պաշտպանության և վերարտադրության բնագավառների պետական ծրագրերի մշակումը, համայնքների տարածքում թափառող կենդանիների համար նախատեսված կենդանիների կացարանների և հարակից ենթակառուցվածքների (ախտորոշիչ լաբորատորիա, անասնաբուժական կենտրոն, վիրահատարան և այլն) նախագծումը, կառուցումը և կառավարումը, այդ թվում նաև </w:t>
      </w:r>
      <w:proofErr w:type="spellStart"/>
      <w:r w:rsidRPr="003E02D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արտապատվիրակման</w:t>
      </w:r>
      <w:proofErr w:type="spellEnd"/>
      <w:r w:rsidRPr="003E02D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կամ պետություն-մասնավոր համագործակցության </w:t>
      </w:r>
      <w:proofErr w:type="spellStart"/>
      <w:r w:rsidRPr="003E02D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ձևաչափով</w:t>
      </w:r>
      <w:proofErr w:type="spellEnd"/>
      <w:r w:rsidRPr="003E02DF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:</w:t>
      </w:r>
    </w:p>
    <w:p w14:paraId="2F499039" w14:textId="77777777" w:rsidR="00D0238D" w:rsidRDefault="00D0238D" w:rsidP="00D0238D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lang w:val="hy-AM"/>
        </w:rPr>
      </w:pPr>
      <w:r w:rsidRPr="003E02DF">
        <w:rPr>
          <w:rFonts w:ascii="GHEA Grapalat" w:hAnsi="GHEA Grapalat"/>
          <w:sz w:val="24"/>
          <w:szCs w:val="24"/>
          <w:lang w:val="hy-AM"/>
        </w:rPr>
        <w:t>Հաշվի առնելով վերոգրյալը՝ հայտնում ենք, որ նախա</w:t>
      </w:r>
      <w:r w:rsidRPr="003E02DF">
        <w:rPr>
          <w:rFonts w:ascii="GHEA Grapalat" w:hAnsi="GHEA Grapalat"/>
          <w:sz w:val="24"/>
          <w:szCs w:val="24"/>
          <w:lang w:val="hy-AM"/>
        </w:rPr>
        <w:softHyphen/>
      </w:r>
      <w:r w:rsidRPr="003E02DF">
        <w:rPr>
          <w:rFonts w:ascii="GHEA Grapalat" w:hAnsi="GHEA Grapalat"/>
          <w:sz w:val="24"/>
          <w:szCs w:val="24"/>
          <w:lang w:val="hy-AM"/>
        </w:rPr>
        <w:softHyphen/>
        <w:t>գծերի ընդու</w:t>
      </w:r>
      <w:r w:rsidRPr="003E02DF">
        <w:rPr>
          <w:rFonts w:ascii="GHEA Grapalat" w:hAnsi="GHEA Grapalat"/>
          <w:sz w:val="24"/>
          <w:szCs w:val="24"/>
          <w:lang w:val="hy-AM"/>
        </w:rPr>
        <w:softHyphen/>
      </w:r>
      <w:r w:rsidRPr="003E02DF">
        <w:rPr>
          <w:rFonts w:ascii="GHEA Grapalat" w:hAnsi="GHEA Grapalat"/>
          <w:sz w:val="24"/>
          <w:szCs w:val="24"/>
          <w:lang w:val="hy-AM"/>
        </w:rPr>
        <w:softHyphen/>
        <w:t>նումը կհան</w:t>
      </w:r>
      <w:r w:rsidRPr="003E02DF">
        <w:rPr>
          <w:rFonts w:ascii="GHEA Grapalat" w:hAnsi="GHEA Grapalat"/>
          <w:sz w:val="24"/>
          <w:szCs w:val="24"/>
          <w:lang w:val="hy-AM"/>
        </w:rPr>
        <w:softHyphen/>
        <w:t>գեց</w:t>
      </w:r>
      <w:r w:rsidRPr="003E02DF">
        <w:rPr>
          <w:rFonts w:ascii="GHEA Grapalat" w:hAnsi="GHEA Grapalat"/>
          <w:sz w:val="24"/>
          <w:szCs w:val="24"/>
          <w:lang w:val="hy-AM"/>
        </w:rPr>
        <w:softHyphen/>
        <w:t>նի ՀՀ պետա</w:t>
      </w:r>
      <w:r w:rsidRPr="003E02DF">
        <w:rPr>
          <w:rFonts w:ascii="GHEA Grapalat" w:hAnsi="GHEA Grapalat"/>
          <w:sz w:val="24"/>
          <w:szCs w:val="24"/>
          <w:lang w:val="hy-AM"/>
        </w:rPr>
        <w:softHyphen/>
      </w:r>
      <w:r w:rsidRPr="003E02DF">
        <w:rPr>
          <w:rFonts w:ascii="GHEA Grapalat" w:hAnsi="GHEA Grapalat"/>
          <w:sz w:val="24"/>
          <w:szCs w:val="24"/>
          <w:lang w:val="hy-AM"/>
        </w:rPr>
        <w:softHyphen/>
      </w:r>
      <w:r w:rsidRPr="003E02DF">
        <w:rPr>
          <w:rFonts w:ascii="GHEA Grapalat" w:hAnsi="GHEA Grapalat"/>
          <w:sz w:val="24"/>
          <w:szCs w:val="24"/>
          <w:lang w:val="hy-AM"/>
        </w:rPr>
        <w:softHyphen/>
      </w:r>
      <w:r w:rsidRPr="003E02DF">
        <w:rPr>
          <w:rFonts w:ascii="GHEA Grapalat" w:hAnsi="GHEA Grapalat"/>
          <w:sz w:val="24"/>
          <w:szCs w:val="24"/>
          <w:lang w:val="hy-AM"/>
        </w:rPr>
        <w:softHyphen/>
      </w:r>
      <w:r w:rsidRPr="003E02DF">
        <w:rPr>
          <w:rFonts w:ascii="GHEA Grapalat" w:hAnsi="GHEA Grapalat"/>
          <w:sz w:val="24"/>
          <w:szCs w:val="24"/>
          <w:lang w:val="hy-AM"/>
        </w:rPr>
        <w:softHyphen/>
        <w:t>կան բյու</w:t>
      </w:r>
      <w:r w:rsidRPr="003E02DF">
        <w:rPr>
          <w:rFonts w:ascii="GHEA Grapalat" w:hAnsi="GHEA Grapalat"/>
          <w:sz w:val="24"/>
          <w:szCs w:val="24"/>
          <w:lang w:val="hy-AM"/>
        </w:rPr>
        <w:softHyphen/>
        <w:t>ջեի եկամուտ</w:t>
      </w:r>
      <w:r w:rsidRPr="003E02DF">
        <w:rPr>
          <w:rFonts w:ascii="GHEA Grapalat" w:hAnsi="GHEA Grapalat"/>
          <w:sz w:val="24"/>
          <w:szCs w:val="24"/>
          <w:lang w:val="hy-AM"/>
        </w:rPr>
        <w:softHyphen/>
        <w:t>ների ավելացման,</w:t>
      </w:r>
      <w:r>
        <w:rPr>
          <w:rFonts w:ascii="GHEA Grapalat" w:hAnsi="GHEA Grapalat"/>
          <w:sz w:val="24"/>
          <w:szCs w:val="24"/>
          <w:lang w:val="hy-AM"/>
        </w:rPr>
        <w:t xml:space="preserve"> իսկ</w:t>
      </w:r>
      <w:r w:rsidRPr="003E02DF">
        <w:rPr>
          <w:rFonts w:ascii="GHEA Grapalat" w:hAnsi="GHEA Grapalat"/>
          <w:sz w:val="24"/>
          <w:szCs w:val="24"/>
          <w:lang w:val="hy-AM"/>
        </w:rPr>
        <w:t xml:space="preserve"> համապատասխան աջակցության ծրագրերի մշակման և իրականացման պարագայում կհանգեց</w:t>
      </w:r>
      <w:r w:rsidRPr="003E02DF">
        <w:rPr>
          <w:rFonts w:ascii="GHEA Grapalat" w:hAnsi="GHEA Grapalat"/>
          <w:sz w:val="24"/>
          <w:szCs w:val="24"/>
          <w:lang w:val="hy-AM"/>
        </w:rPr>
        <w:softHyphen/>
        <w:t>նի ՀՀ պետա</w:t>
      </w:r>
      <w:r w:rsidRPr="003E02DF">
        <w:rPr>
          <w:rFonts w:ascii="GHEA Grapalat" w:hAnsi="GHEA Grapalat"/>
          <w:sz w:val="24"/>
          <w:szCs w:val="24"/>
          <w:lang w:val="hy-AM"/>
        </w:rPr>
        <w:softHyphen/>
      </w:r>
      <w:r w:rsidRPr="003E02DF">
        <w:rPr>
          <w:rFonts w:ascii="GHEA Grapalat" w:hAnsi="GHEA Grapalat"/>
          <w:sz w:val="24"/>
          <w:szCs w:val="24"/>
          <w:lang w:val="hy-AM"/>
        </w:rPr>
        <w:softHyphen/>
      </w:r>
      <w:r w:rsidRPr="003E02DF">
        <w:rPr>
          <w:rFonts w:ascii="GHEA Grapalat" w:hAnsi="GHEA Grapalat"/>
          <w:sz w:val="24"/>
          <w:szCs w:val="24"/>
          <w:lang w:val="hy-AM"/>
        </w:rPr>
        <w:softHyphen/>
      </w:r>
      <w:r w:rsidRPr="003E02DF">
        <w:rPr>
          <w:rFonts w:ascii="GHEA Grapalat" w:hAnsi="GHEA Grapalat"/>
          <w:sz w:val="24"/>
          <w:szCs w:val="24"/>
          <w:lang w:val="hy-AM"/>
        </w:rPr>
        <w:softHyphen/>
      </w:r>
      <w:r w:rsidRPr="003E02DF">
        <w:rPr>
          <w:rFonts w:ascii="GHEA Grapalat" w:hAnsi="GHEA Grapalat"/>
          <w:sz w:val="24"/>
          <w:szCs w:val="24"/>
          <w:lang w:val="hy-AM"/>
        </w:rPr>
        <w:softHyphen/>
        <w:t>կան</w:t>
      </w:r>
      <w:r w:rsidRPr="003E02D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բյու</w:t>
      </w:r>
      <w:r w:rsidRPr="003E02D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ծախսերի ավելացման:</w:t>
      </w:r>
    </w:p>
    <w:p w14:paraId="342EA8B5" w14:textId="77777777" w:rsidR="00D0238D" w:rsidRPr="00246695" w:rsidRDefault="00D0238D" w:rsidP="00D0238D">
      <w:pPr>
        <w:spacing w:after="0" w:line="360" w:lineRule="auto"/>
        <w:jc w:val="both"/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9CBC5B5" w14:textId="77777777" w:rsidR="00D94BFA" w:rsidRPr="00553897" w:rsidRDefault="00D94BFA" w:rsidP="00553897">
      <w:pPr>
        <w:rPr>
          <w:lang w:val="hy-AM"/>
        </w:rPr>
      </w:pPr>
    </w:p>
    <w:sectPr w:rsidR="00D94BFA" w:rsidRPr="00553897" w:rsidSect="00F217A5">
      <w:pgSz w:w="11906" w:h="16838"/>
      <w:pgMar w:top="540" w:right="850" w:bottom="1134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2AB0"/>
    <w:multiLevelType w:val="hybridMultilevel"/>
    <w:tmpl w:val="99641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A1F2C"/>
    <w:multiLevelType w:val="hybridMultilevel"/>
    <w:tmpl w:val="ECA2A0D2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B606239"/>
    <w:multiLevelType w:val="hybridMultilevel"/>
    <w:tmpl w:val="01C8D630"/>
    <w:lvl w:ilvl="0" w:tplc="A71C745E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EE5C5A"/>
    <w:multiLevelType w:val="hybridMultilevel"/>
    <w:tmpl w:val="7ACC6A5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E414073"/>
    <w:multiLevelType w:val="hybridMultilevel"/>
    <w:tmpl w:val="B0BA7F40"/>
    <w:lvl w:ilvl="0" w:tplc="F8A2F1C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4B571D"/>
    <w:multiLevelType w:val="hybridMultilevel"/>
    <w:tmpl w:val="7D2EDB4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6" w15:restartNumberingAfterBreak="0">
    <w:nsid w:val="43537D7B"/>
    <w:multiLevelType w:val="hybridMultilevel"/>
    <w:tmpl w:val="9C24B0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1A6BD5"/>
    <w:multiLevelType w:val="hybridMultilevel"/>
    <w:tmpl w:val="FC62C4BA"/>
    <w:lvl w:ilvl="0" w:tplc="7CB0FA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FC0C49"/>
    <w:multiLevelType w:val="hybridMultilevel"/>
    <w:tmpl w:val="CB843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09267C"/>
    <w:multiLevelType w:val="hybridMultilevel"/>
    <w:tmpl w:val="29DA0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247D0"/>
    <w:multiLevelType w:val="hybridMultilevel"/>
    <w:tmpl w:val="6BF04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BB76B3"/>
    <w:multiLevelType w:val="hybridMultilevel"/>
    <w:tmpl w:val="0714C91A"/>
    <w:lvl w:ilvl="0" w:tplc="32E4BF6C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7"/>
  </w:num>
  <w:num w:numId="14">
    <w:abstractNumId w:val="11"/>
  </w:num>
  <w:num w:numId="15">
    <w:abstractNumId w:val="2"/>
  </w:num>
  <w:num w:numId="16">
    <w:abstractNumId w:val="0"/>
  </w:num>
  <w:num w:numId="17">
    <w:abstractNumId w:val="8"/>
  </w:num>
  <w:num w:numId="18">
    <w:abstractNumId w:val="4"/>
  </w:num>
  <w:num w:numId="19">
    <w:abstractNumId w:val="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E7C"/>
    <w:rsid w:val="0000475B"/>
    <w:rsid w:val="000438CC"/>
    <w:rsid w:val="000A4A68"/>
    <w:rsid w:val="00112012"/>
    <w:rsid w:val="0012188C"/>
    <w:rsid w:val="00134CA3"/>
    <w:rsid w:val="00135790"/>
    <w:rsid w:val="001478C0"/>
    <w:rsid w:val="001645B2"/>
    <w:rsid w:val="001C3CDC"/>
    <w:rsid w:val="001E400B"/>
    <w:rsid w:val="00202A8D"/>
    <w:rsid w:val="00246695"/>
    <w:rsid w:val="00257EE0"/>
    <w:rsid w:val="00264033"/>
    <w:rsid w:val="002812CB"/>
    <w:rsid w:val="00286071"/>
    <w:rsid w:val="003160AF"/>
    <w:rsid w:val="00363E5B"/>
    <w:rsid w:val="00365788"/>
    <w:rsid w:val="003A7B96"/>
    <w:rsid w:val="003D3B6D"/>
    <w:rsid w:val="003D69C0"/>
    <w:rsid w:val="003F4674"/>
    <w:rsid w:val="00400EEE"/>
    <w:rsid w:val="004125AE"/>
    <w:rsid w:val="00436B30"/>
    <w:rsid w:val="0045006B"/>
    <w:rsid w:val="0045701B"/>
    <w:rsid w:val="004B4E20"/>
    <w:rsid w:val="004E4286"/>
    <w:rsid w:val="00535E2D"/>
    <w:rsid w:val="00553897"/>
    <w:rsid w:val="0057786F"/>
    <w:rsid w:val="005C5655"/>
    <w:rsid w:val="005C67E2"/>
    <w:rsid w:val="005D7A2E"/>
    <w:rsid w:val="00605B5F"/>
    <w:rsid w:val="006106A6"/>
    <w:rsid w:val="00622A00"/>
    <w:rsid w:val="0063077C"/>
    <w:rsid w:val="0065003C"/>
    <w:rsid w:val="006D0311"/>
    <w:rsid w:val="006D6736"/>
    <w:rsid w:val="00722562"/>
    <w:rsid w:val="007344FB"/>
    <w:rsid w:val="00772FDB"/>
    <w:rsid w:val="00777E7C"/>
    <w:rsid w:val="00783485"/>
    <w:rsid w:val="007A37BB"/>
    <w:rsid w:val="007A720E"/>
    <w:rsid w:val="007B5DF8"/>
    <w:rsid w:val="007F1B96"/>
    <w:rsid w:val="007F234F"/>
    <w:rsid w:val="0080467D"/>
    <w:rsid w:val="00845AC5"/>
    <w:rsid w:val="008522D3"/>
    <w:rsid w:val="00860072"/>
    <w:rsid w:val="008E7418"/>
    <w:rsid w:val="009327D4"/>
    <w:rsid w:val="00934808"/>
    <w:rsid w:val="00986B8A"/>
    <w:rsid w:val="009D0D13"/>
    <w:rsid w:val="009D7EAB"/>
    <w:rsid w:val="009F2EBC"/>
    <w:rsid w:val="00A24082"/>
    <w:rsid w:val="00A33C2E"/>
    <w:rsid w:val="00A44392"/>
    <w:rsid w:val="00A5388C"/>
    <w:rsid w:val="00A66770"/>
    <w:rsid w:val="00A775FD"/>
    <w:rsid w:val="00A976FC"/>
    <w:rsid w:val="00AE3F01"/>
    <w:rsid w:val="00AE576C"/>
    <w:rsid w:val="00B22534"/>
    <w:rsid w:val="00B36D10"/>
    <w:rsid w:val="00B43467"/>
    <w:rsid w:val="00B74BA1"/>
    <w:rsid w:val="00B84328"/>
    <w:rsid w:val="00C00A93"/>
    <w:rsid w:val="00C336BD"/>
    <w:rsid w:val="00C9615B"/>
    <w:rsid w:val="00C976C8"/>
    <w:rsid w:val="00D0238D"/>
    <w:rsid w:val="00D66457"/>
    <w:rsid w:val="00D66F60"/>
    <w:rsid w:val="00D84A5F"/>
    <w:rsid w:val="00D94BFA"/>
    <w:rsid w:val="00DB1869"/>
    <w:rsid w:val="00DC604E"/>
    <w:rsid w:val="00E01711"/>
    <w:rsid w:val="00E1022C"/>
    <w:rsid w:val="00E375B9"/>
    <w:rsid w:val="00E7259E"/>
    <w:rsid w:val="00E8333F"/>
    <w:rsid w:val="00E841EA"/>
    <w:rsid w:val="00E90ED9"/>
    <w:rsid w:val="00EA5E08"/>
    <w:rsid w:val="00ED4042"/>
    <w:rsid w:val="00EE2A33"/>
    <w:rsid w:val="00F51486"/>
    <w:rsid w:val="00F81809"/>
    <w:rsid w:val="00F95C29"/>
    <w:rsid w:val="00FB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1EC1A"/>
  <w15:docId w15:val="{91F6D9C7-AACD-442D-9A65-78ABBFB1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B5F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605B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qFormat/>
    <w:rsid w:val="00605B5F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605B5F"/>
    <w:pPr>
      <w:spacing w:after="0" w:line="480" w:lineRule="auto"/>
      <w:ind w:firstLine="709"/>
      <w:jc w:val="both"/>
    </w:pPr>
    <w:rPr>
      <w:rFonts w:ascii="Arial Armenian" w:hAnsi="Arial Armenian"/>
      <w:szCs w:val="20"/>
    </w:rPr>
  </w:style>
  <w:style w:type="character" w:customStyle="1" w:styleId="normChar">
    <w:name w:val="norm Char"/>
    <w:link w:val="norm"/>
    <w:locked/>
    <w:rsid w:val="00605B5F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Bullet paras,Liste 1,OBC Bullet,L"/>
    <w:basedOn w:val="Normal"/>
    <w:link w:val="ListParagraphChar"/>
    <w:uiPriority w:val="34"/>
    <w:qFormat/>
    <w:rsid w:val="0086007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D69C0"/>
  </w:style>
  <w:style w:type="paragraph" w:customStyle="1" w:styleId="mechtex">
    <w:name w:val="mechtex"/>
    <w:basedOn w:val="Normal"/>
    <w:link w:val="mechtexChar"/>
    <w:rsid w:val="00AE576C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AE576C"/>
    <w:rPr>
      <w:rFonts w:ascii="Arial Armenian" w:eastAsia="Times New Roman" w:hAnsi="Arial Armenian" w:cs="Times New Roman"/>
      <w:lang w:val="en-US" w:eastAsia="ru-RU"/>
    </w:rPr>
  </w:style>
  <w:style w:type="paragraph" w:customStyle="1" w:styleId="Style15">
    <w:name w:val="Style1.5"/>
    <w:basedOn w:val="Normal"/>
    <w:rsid w:val="00AE576C"/>
    <w:pPr>
      <w:spacing w:after="0" w:line="360" w:lineRule="auto"/>
      <w:ind w:firstLine="709"/>
      <w:jc w:val="both"/>
    </w:pPr>
    <w:rPr>
      <w:rFonts w:ascii="Arial Armenian" w:hAnsi="Arial Armenian"/>
      <w:lang w:val="en-US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ullet paras Char"/>
    <w:link w:val="ListParagraph"/>
    <w:uiPriority w:val="34"/>
    <w:qFormat/>
    <w:locked/>
    <w:rsid w:val="00D94BFA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D94BFA"/>
    <w:rPr>
      <w:color w:val="0000FF"/>
      <w:u w:val="single"/>
    </w:rPr>
  </w:style>
  <w:style w:type="character" w:customStyle="1" w:styleId="NormalWebChar">
    <w:name w:val="Normal (Web) Char"/>
    <w:link w:val="NormalWeb"/>
    <w:uiPriority w:val="99"/>
    <w:locked/>
    <w:rsid w:val="003F467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rliament.am/drafts.php?sel=showdraft&amp;DraftID=15765&amp;Reading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4026</Words>
  <Characters>30366</Characters>
  <Application>Microsoft Office Word</Application>
  <DocSecurity>0</DocSecurity>
  <Lines>608</Lines>
  <Paragraphs>133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>https://mul2.gov.am/tasks/1198922/oneclick?token=4f42293dfa23e75e7c67b78777747e3a</cp:keywords>
  <dc:description/>
  <cp:lastModifiedBy>Անահիտ Ստեփանյան</cp:lastModifiedBy>
  <cp:revision>4</cp:revision>
  <cp:lastPrinted>2017-01-31T13:56:00Z</cp:lastPrinted>
  <dcterms:created xsi:type="dcterms:W3CDTF">2025-09-10T12:11:00Z</dcterms:created>
  <dcterms:modified xsi:type="dcterms:W3CDTF">2025-09-11T04:51:00Z</dcterms:modified>
</cp:coreProperties>
</file>