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72804AFD" w:rsidR="00914853" w:rsidRPr="00327C70"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w:t>
      </w:r>
      <w:r w:rsidR="0013304B" w:rsidRPr="00327C70">
        <w:rPr>
          <w:rFonts w:ascii="GHEA Grapalat" w:eastAsia="Times New Roman" w:hAnsi="GHEA Grapalat" w:cs="Times New Roman"/>
          <w:b/>
          <w:sz w:val="24"/>
          <w:szCs w:val="24"/>
          <w:lang w:val="hy-AM"/>
        </w:rPr>
        <w:t>ԹԵՐՄՈՐԵՔՍ</w:t>
      </w:r>
      <w:r w:rsidRPr="00327C70">
        <w:rPr>
          <w:rFonts w:ascii="GHEA Grapalat" w:eastAsia="Times New Roman" w:hAnsi="GHEA Grapalat" w:cs="Times New Roman"/>
          <w:b/>
          <w:sz w:val="24"/>
          <w:szCs w:val="24"/>
          <w:lang w:val="hy-AM"/>
        </w:rPr>
        <w:t xml:space="preserve">» </w:t>
      </w:r>
      <w:r w:rsidR="0013304B" w:rsidRPr="00327C70">
        <w:rPr>
          <w:rFonts w:ascii="GHEA Grapalat" w:eastAsia="Times New Roman" w:hAnsi="GHEA Grapalat" w:cs="Times New Roman"/>
          <w:b/>
          <w:sz w:val="24"/>
          <w:szCs w:val="24"/>
          <w:lang w:val="hy-AM"/>
        </w:rPr>
        <w:t>ՓԱԿ ԲԱԺՆԵՏԻՐԱԿԱՆ</w:t>
      </w:r>
      <w:r w:rsidRPr="00327C70">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4C06EE7" w:rsidR="0077537C" w:rsidRPr="00327C70" w:rsidRDefault="0013304B"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25</w:t>
            </w:r>
            <w:r w:rsidR="0077537C" w:rsidRPr="00327C70">
              <w:rPr>
                <w:rFonts w:ascii="GHEA Grapalat" w:eastAsia="Times New Roman" w:hAnsi="GHEA Grapalat" w:cs="Times New Roman"/>
                <w:sz w:val="24"/>
                <w:szCs w:val="24"/>
                <w:lang w:val="hy-AM"/>
              </w:rPr>
              <w:t>-</w:t>
            </w:r>
            <w:r w:rsidR="007F08EA" w:rsidRPr="00327C70">
              <w:rPr>
                <w:rFonts w:ascii="GHEA Grapalat" w:eastAsia="Times New Roman" w:hAnsi="GHEA Grapalat" w:cs="Times New Roman"/>
                <w:sz w:val="24"/>
                <w:szCs w:val="24"/>
                <w:lang w:val="hy-AM"/>
              </w:rPr>
              <w:t>0</w:t>
            </w:r>
            <w:r w:rsidR="00277D28" w:rsidRPr="00327C70">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F8334A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3304B" w:rsidRPr="00327C70">
              <w:rPr>
                <w:rFonts w:ascii="GHEA Grapalat" w:eastAsia="Times New Roman" w:hAnsi="GHEA Grapalat" w:cs="Times New Roman"/>
                <w:sz w:val="24"/>
                <w:szCs w:val="24"/>
                <w:lang w:val="hy-AM"/>
              </w:rPr>
              <w:t>01/2-1/16645-2025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744E465" w:rsidR="0077537C" w:rsidRPr="00327C70" w:rsidRDefault="0013304B"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24</w:t>
            </w:r>
            <w:r w:rsidR="0077537C" w:rsidRPr="00327C70">
              <w:rPr>
                <w:rFonts w:ascii="GHEA Grapalat" w:eastAsia="Times New Roman" w:hAnsi="GHEA Grapalat" w:cs="Times New Roman"/>
                <w:sz w:val="24"/>
                <w:szCs w:val="24"/>
                <w:lang w:val="hy-AM"/>
              </w:rPr>
              <w:t>-</w:t>
            </w:r>
            <w:r w:rsidR="007F08EA" w:rsidRPr="00327C70">
              <w:rPr>
                <w:rFonts w:ascii="GHEA Grapalat" w:eastAsia="Times New Roman" w:hAnsi="GHEA Grapalat" w:cs="Times New Roman"/>
                <w:sz w:val="24"/>
                <w:szCs w:val="24"/>
                <w:lang w:val="hy-AM"/>
              </w:rPr>
              <w:t>0</w:t>
            </w:r>
            <w:r w:rsidR="00277D28" w:rsidRPr="00327C70">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D7F02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3304B" w:rsidRPr="00327C70">
              <w:rPr>
                <w:rFonts w:ascii="GHEA Grapalat" w:eastAsia="Times New Roman" w:hAnsi="GHEA Grapalat" w:cs="Times New Roman"/>
                <w:sz w:val="24"/>
                <w:szCs w:val="24"/>
                <w:lang w:val="hy-AM"/>
              </w:rPr>
              <w:t>01/3-2/46609-2025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7F3B1B9" w14:textId="77777777" w:rsidR="0013304B" w:rsidRPr="00327C70" w:rsidRDefault="00CB56B0" w:rsidP="0013304B">
            <w:pPr>
              <w:spacing w:line="360" w:lineRule="auto"/>
              <w:jc w:val="both"/>
              <w:rPr>
                <w:rFonts w:ascii="GHEA Grapalat" w:hAnsi="GHEA Grapalat" w:cs="Sylfaen"/>
                <w:sz w:val="24"/>
                <w:szCs w:val="24"/>
                <w:lang w:val="hy-AM"/>
              </w:rPr>
            </w:pPr>
            <w:r w:rsidRPr="00327C70">
              <w:rPr>
                <w:rFonts w:ascii="GHEA Grapalat" w:hAnsi="GHEA Grapalat" w:cs="Sylfaen"/>
                <w:sz w:val="24"/>
                <w:szCs w:val="24"/>
                <w:lang w:val="hy-AM"/>
              </w:rPr>
              <w:t>1</w:t>
            </w:r>
            <w:r w:rsidR="00277D28" w:rsidRPr="00327C70">
              <w:rPr>
                <w:rFonts w:ascii="Cambria Math" w:hAnsi="Cambria Math" w:cs="Cambria Math"/>
                <w:sz w:val="24"/>
                <w:szCs w:val="24"/>
                <w:lang w:val="hy-AM"/>
              </w:rPr>
              <w:t>․</w:t>
            </w:r>
            <w:r w:rsidR="00277D28" w:rsidRPr="00327C70">
              <w:rPr>
                <w:rFonts w:ascii="GHEA Grapalat" w:hAnsi="GHEA Grapalat" w:cs="Sylfaen"/>
                <w:sz w:val="24"/>
                <w:szCs w:val="24"/>
                <w:lang w:val="hy-AM"/>
              </w:rPr>
              <w:t xml:space="preserve"> </w:t>
            </w:r>
            <w:r w:rsidR="0013304B" w:rsidRPr="00327C70">
              <w:rPr>
                <w:rFonts w:ascii="GHEA Grapalat" w:hAnsi="GHEA Grapalat" w:cs="Sylfaen"/>
                <w:sz w:val="24"/>
                <w:szCs w:val="24"/>
                <w:lang w:val="hy-AM"/>
              </w:rPr>
              <w:t>«Հայաստանի Հանրապետության կառավարության 2022 թվականի դեկտեմբերի 8-ի N 1895-Ա որոշման մեջ փոփոխություն կատարելու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5AF5F1E1" w14:textId="77777777" w:rsidR="0013304B" w:rsidRPr="00327C70" w:rsidRDefault="0013304B" w:rsidP="0013304B">
            <w:pPr>
              <w:spacing w:line="360" w:lineRule="auto"/>
              <w:jc w:val="both"/>
              <w:rPr>
                <w:rFonts w:ascii="GHEA Grapalat" w:hAnsi="GHEA Grapalat" w:cs="Sylfaen"/>
                <w:sz w:val="24"/>
                <w:szCs w:val="24"/>
                <w:lang w:val="hy-AM"/>
              </w:rPr>
            </w:pPr>
            <w:r w:rsidRPr="00327C70">
              <w:rPr>
                <w:rFonts w:ascii="GHEA Grapalat" w:hAnsi="GHEA Grapalat" w:cs="Sylfaen"/>
                <w:sz w:val="24"/>
                <w:szCs w:val="24"/>
                <w:lang w:val="hy-AM"/>
              </w:rPr>
              <w:t>Հայտնում ենք նաև, որ «ԹԵՐՄՈՐԵՔՍ» փակ բաժնետիրական ընկերությունը (ՀՎՀՀ 01202657, գրանցված 29.09.2004թ</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-ին) գործում է հարկման ընդհանուր համակարգում, ըստ ներկայացրած վերջին՝ 2025 թվականի հունիս ամսվա եկամտային հարկի և սոցիալական վճարի ամսական հաշվարկի ունի 207 հարկման բազա ունեցող վարձու աշխատողներ։ </w:t>
            </w:r>
          </w:p>
          <w:p w14:paraId="63ED152C" w14:textId="284D1F54" w:rsidR="00EE0123" w:rsidRPr="00327C70" w:rsidRDefault="0013304B" w:rsidP="0013304B">
            <w:pPr>
              <w:spacing w:line="360" w:lineRule="auto"/>
              <w:jc w:val="both"/>
              <w:rPr>
                <w:rFonts w:ascii="GHEA Grapalat" w:hAnsi="GHEA Grapalat" w:cs="Sylfaen"/>
                <w:sz w:val="24"/>
                <w:szCs w:val="24"/>
                <w:lang w:val="hy-AM"/>
              </w:rPr>
            </w:pPr>
            <w:r w:rsidRPr="00327C70">
              <w:rPr>
                <w:rFonts w:ascii="GHEA Grapalat" w:hAnsi="GHEA Grapalat" w:cs="Sylfaen"/>
                <w:sz w:val="24"/>
                <w:szCs w:val="24"/>
                <w:lang w:val="hy-AM"/>
              </w:rPr>
              <w:lastRenderedPageBreak/>
              <w:tab/>
              <w:t>Միաժամանակ՝ 21.07.2025թ</w:t>
            </w:r>
            <w:r w:rsidRPr="00327C70">
              <w:rPr>
                <w:rFonts w:ascii="Cambria Math" w:hAnsi="Cambria Math" w:cs="Cambria Math"/>
                <w:sz w:val="24"/>
                <w:szCs w:val="24"/>
                <w:lang w:val="hy-AM"/>
              </w:rPr>
              <w:t>․</w:t>
            </w:r>
            <w:r w:rsidRPr="00327C70">
              <w:rPr>
                <w:rFonts w:ascii="GHEA Grapalat" w:hAnsi="GHEA Grapalat" w:cs="Sylfaen"/>
                <w:sz w:val="24"/>
                <w:szCs w:val="24"/>
                <w:lang w:val="hy-AM"/>
              </w:rPr>
              <w:t>-ի դրությամբ ընկերությունն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E36C83E" w:rsidR="005B08DC" w:rsidRPr="00327C70" w:rsidRDefault="0013304B"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23</w:t>
            </w:r>
            <w:r w:rsidR="005B08DC" w:rsidRPr="00327C70">
              <w:rPr>
                <w:rFonts w:ascii="GHEA Grapalat" w:eastAsia="Times New Roman" w:hAnsi="GHEA Grapalat" w:cs="Times New Roman"/>
                <w:sz w:val="24"/>
                <w:szCs w:val="24"/>
                <w:lang w:val="hy-AM"/>
              </w:rPr>
              <w:t>-</w:t>
            </w:r>
            <w:r w:rsidR="007F08EA" w:rsidRPr="00327C70">
              <w:rPr>
                <w:rFonts w:ascii="GHEA Grapalat" w:eastAsia="Times New Roman" w:hAnsi="GHEA Grapalat" w:cs="Times New Roman"/>
                <w:sz w:val="24"/>
                <w:szCs w:val="24"/>
                <w:lang w:val="hy-AM"/>
              </w:rPr>
              <w:t>0</w:t>
            </w:r>
            <w:r w:rsidR="00277D28" w:rsidRPr="00327C70">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2D5A39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3304B" w:rsidRPr="00327C70">
              <w:rPr>
                <w:rFonts w:ascii="GHEA Grapalat" w:eastAsia="Times New Roman" w:hAnsi="GHEA Grapalat" w:cs="Times New Roman"/>
                <w:sz w:val="24"/>
                <w:szCs w:val="24"/>
                <w:lang w:val="hy-AM"/>
              </w:rPr>
              <w:t>/27.3/32742-2025</w:t>
            </w:r>
          </w:p>
        </w:tc>
      </w:tr>
      <w:tr w:rsidR="005B08DC" w:rsidRPr="00327C70"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8A93D53" w:rsidR="005B08DC" w:rsidRPr="00327C70" w:rsidRDefault="00E90058"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13304B" w:rsidRPr="00327C70">
              <w:rPr>
                <w:rFonts w:ascii="GHEA Grapalat" w:eastAsia="Calibri" w:hAnsi="GHEA Grapalat" w:cs="Times New Roman"/>
                <w:iCs/>
                <w:color w:val="000000"/>
                <w:sz w:val="24"/>
                <w:szCs w:val="24"/>
                <w:shd w:val="clear" w:color="auto" w:fill="FFFFFF"/>
                <w:lang w:val="hy-AM"/>
              </w:rPr>
              <w:t>Դիտո</w:t>
            </w:r>
            <w:r w:rsidR="0013304B" w:rsidRPr="00327C70">
              <w:rPr>
                <w:rFonts w:ascii="GHEA Grapalat" w:eastAsia="Calibri" w:hAnsi="GHEA Grapalat" w:cs="Times New Roman"/>
                <w:iCs/>
                <w:color w:val="000000"/>
                <w:sz w:val="24"/>
                <w:szCs w:val="24"/>
                <w:shd w:val="clear" w:color="auto" w:fill="FFFFFF"/>
                <w:lang w:val="hy-AM"/>
              </w:rPr>
              <w:softHyphen/>
              <w:t>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90A351B"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p>
        </w:tc>
      </w:tr>
      <w:tr w:rsidR="004A2B73" w:rsidRPr="00327C70" w14:paraId="449EA888" w14:textId="77777777" w:rsidTr="004A2B73">
        <w:trPr>
          <w:trHeight w:val="507"/>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3631C78D" w14:textId="0BE8BC85" w:rsidR="004A2B73" w:rsidRPr="00327C70" w:rsidRDefault="004A2B73" w:rsidP="004A2B73">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4. </w:t>
            </w:r>
            <w:r w:rsidRPr="00327C70">
              <w:rPr>
                <w:rFonts w:ascii="GHEA Grapalat" w:eastAsia="Times New Roman" w:hAnsi="GHEA Grapalat" w:cs="Times New Roman"/>
                <w:sz w:val="24"/>
                <w:szCs w:val="24"/>
                <w:lang w:val="hy-AM"/>
              </w:rPr>
              <w:t>ՀՀ վարչապետի աշխատակազմի իրավաբանական վարչությ</w:t>
            </w:r>
            <w:r w:rsidRPr="00327C70">
              <w:rPr>
                <w:rFonts w:ascii="GHEA Grapalat" w:eastAsia="Times New Roman" w:hAnsi="GHEA Grapalat" w:cs="Times New Roman"/>
                <w:sz w:val="24"/>
                <w:szCs w:val="24"/>
                <w:lang w:val="hy-AM"/>
              </w:rPr>
              <w:t>ու</w:t>
            </w:r>
            <w:r w:rsidRPr="00327C70">
              <w:rPr>
                <w:rFonts w:ascii="GHEA Grapalat" w:eastAsia="Times New Roman" w:hAnsi="GHEA Grapalat" w:cs="Times New Roman"/>
                <w:sz w:val="24"/>
                <w:szCs w:val="24"/>
                <w:lang w:val="hy-AM"/>
              </w:rPr>
              <w:t>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C131C2" w14:textId="5F64E729" w:rsidR="004A2B73" w:rsidRPr="00327C70" w:rsidRDefault="004A2B73" w:rsidP="004A2B73">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25-08-2025թ</w:t>
            </w:r>
            <w:r w:rsidRPr="00327C70">
              <w:rPr>
                <w:rFonts w:ascii="Cambria Math" w:eastAsia="Times New Roman" w:hAnsi="Cambria Math" w:cs="Cambria Math"/>
                <w:sz w:val="24"/>
                <w:szCs w:val="24"/>
                <w:lang w:val="hy-AM"/>
              </w:rPr>
              <w:t>․</w:t>
            </w:r>
          </w:p>
        </w:tc>
      </w:tr>
      <w:tr w:rsidR="004A2B73" w:rsidRPr="00327C70" w14:paraId="20F875F4" w14:textId="77777777" w:rsidTr="004A2B73">
        <w:trPr>
          <w:trHeight w:val="552"/>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550AF4C3" w14:textId="77777777" w:rsidR="004A2B73" w:rsidRPr="00327C70" w:rsidRDefault="004A2B73" w:rsidP="004A2B73">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05CBE2D" w14:textId="689D6AE2" w:rsidR="004A2B73" w:rsidRPr="00327C70" w:rsidRDefault="004A2B73" w:rsidP="004A2B73">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Pr="00327C70">
              <w:rPr>
                <w:rFonts w:ascii="GHEA Grapalat" w:eastAsia="Times New Roman" w:hAnsi="GHEA Grapalat" w:cs="Times New Roman"/>
                <w:sz w:val="24"/>
                <w:szCs w:val="24"/>
                <w:lang w:val="hy-AM"/>
              </w:rPr>
              <w:t>02/16.17/27573-2025</w:t>
            </w:r>
          </w:p>
        </w:tc>
      </w:tr>
      <w:tr w:rsidR="004A2B73" w:rsidRPr="00327C70" w14:paraId="6337755B"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9EE1F88" w14:textId="77777777" w:rsidR="004A2B73" w:rsidRPr="004A2B73" w:rsidRDefault="004A2B73" w:rsidP="004A2B73">
            <w:pPr>
              <w:widowControl w:val="0"/>
              <w:spacing w:after="0" w:line="360" w:lineRule="auto"/>
              <w:ind w:right="165"/>
              <w:jc w:val="center"/>
              <w:textAlignment w:val="baseline"/>
              <w:rPr>
                <w:rFonts w:ascii="GHEA Grapalat" w:eastAsia="Calibri" w:hAnsi="GHEA Grapalat" w:cs="Times New Roman"/>
                <w:b/>
                <w:bCs/>
                <w:color w:val="000000"/>
                <w:sz w:val="24"/>
                <w:szCs w:val="24"/>
                <w:shd w:val="clear" w:color="auto" w:fill="FFFFFF"/>
                <w:lang w:val="hy-AM"/>
              </w:rPr>
            </w:pPr>
            <w:r w:rsidRPr="004A2B73">
              <w:rPr>
                <w:rFonts w:ascii="GHEA Grapalat" w:eastAsia="Calibri" w:hAnsi="GHEA Grapalat" w:cs="Times New Roman"/>
                <w:b/>
                <w:bCs/>
                <w:color w:val="000000"/>
                <w:sz w:val="24"/>
                <w:szCs w:val="24"/>
                <w:shd w:val="clear" w:color="auto" w:fill="FFFFFF"/>
                <w:lang w:val="hy-AM"/>
              </w:rPr>
              <w:t>ԵԶՐԱԿԱՑՈՒԹՅՈՒՆ</w:t>
            </w:r>
          </w:p>
          <w:p w14:paraId="2F3C6200" w14:textId="77777777" w:rsidR="004A2B73" w:rsidRPr="004A2B73" w:rsidRDefault="004A2B73" w:rsidP="004A2B73">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sidRPr="004A2B73">
              <w:rPr>
                <w:rFonts w:ascii="GHEA Grapalat" w:eastAsia="Calibri" w:hAnsi="GHEA Grapalat" w:cs="Times New Roman"/>
                <w:b/>
                <w:bCs/>
                <w:color w:val="000000"/>
                <w:sz w:val="24"/>
                <w:szCs w:val="24"/>
                <w:shd w:val="clear" w:color="auto" w:fill="FFFFFF"/>
                <w:lang w:val="hy-AM"/>
              </w:rPr>
              <w:t>«</w:t>
            </w:r>
            <w:r w:rsidRPr="004A2B73">
              <w:rPr>
                <w:rFonts w:ascii="GHEA Grapalat" w:eastAsia="Calibri" w:hAnsi="GHEA Grapalat" w:cs="Times New Roman"/>
                <w:bCs/>
                <w:color w:val="000000"/>
                <w:sz w:val="24"/>
                <w:szCs w:val="24"/>
                <w:shd w:val="clear" w:color="auto" w:fill="FFFFFF"/>
                <w:lang w:val="hy-AM"/>
              </w:rPr>
              <w:t>Հայաստանի Հանրապետության կառավարության 2022 թվականի դեկտեմբերի 8-ի N 1895-Ա որոշման մեջ փոփոխություն կատարելու մասին» ՀՀ կառավարության որոշման նախագծի վերաբերյալ</w:t>
            </w:r>
          </w:p>
          <w:p w14:paraId="3A885951" w14:textId="77777777" w:rsidR="004A2B73" w:rsidRPr="004A2B73" w:rsidRDefault="004A2B73" w:rsidP="004A2B73">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4A2B73">
              <w:rPr>
                <w:rFonts w:ascii="GHEA Grapalat" w:eastAsia="Calibri" w:hAnsi="GHEA Grapalat" w:cs="Times New Roman"/>
                <w:bCs/>
                <w:color w:val="000000"/>
                <w:sz w:val="24"/>
                <w:szCs w:val="24"/>
                <w:shd w:val="clear" w:color="auto" w:fill="FFFFFF"/>
                <w:lang w:val="hy-AM"/>
              </w:rPr>
              <w:t>Նախագծի հավելվածի «Հումք և նյութեր» աղյուսակի 1-ին, 5-րդ, 8-10-րդ, 14-րդ, 17-րդ, 21-23-րդ, 26-30-րդ կետերով և «Տեխնոլոգիական սարքավորումներ, դրանց բաղկացուցիչ ու համալրող մասեր» աղյուսակի</w:t>
            </w:r>
            <w:r w:rsidRPr="004A2B73">
              <w:rPr>
                <w:rFonts w:ascii="GHEA Grapalat" w:eastAsia="Calibri" w:hAnsi="GHEA Grapalat" w:cs="Times New Roman"/>
                <w:b/>
                <w:bCs/>
                <w:color w:val="000000"/>
                <w:sz w:val="24"/>
                <w:szCs w:val="24"/>
                <w:shd w:val="clear" w:color="auto" w:fill="FFFFFF"/>
                <w:lang w:val="hy-AM"/>
              </w:rPr>
              <w:t xml:space="preserve"> </w:t>
            </w:r>
            <w:r w:rsidRPr="004A2B73">
              <w:rPr>
                <w:rFonts w:ascii="GHEA Grapalat" w:eastAsia="Calibri" w:hAnsi="GHEA Grapalat" w:cs="Times New Roman"/>
                <w:bCs/>
                <w:color w:val="000000"/>
                <w:sz w:val="24"/>
                <w:szCs w:val="24"/>
                <w:shd w:val="clear" w:color="auto" w:fill="FFFFFF"/>
                <w:lang w:val="hy-AM"/>
              </w:rPr>
              <w:t>1-ին կետով նախատեսված տեխնիկական բնութագրերը (4-րդ սյունակ) բավարար չափով նույնականացում չեն ապահովում:</w:t>
            </w:r>
          </w:p>
          <w:p w14:paraId="6C4725DA" w14:textId="77777777" w:rsidR="004A2B73" w:rsidRPr="00327C70" w:rsidRDefault="004A2B73"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084016D" w14:textId="346343FE" w:rsidR="004A2B73" w:rsidRPr="00327C70" w:rsidRDefault="004A2B73"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2</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75</cp:revision>
  <dcterms:created xsi:type="dcterms:W3CDTF">2021-11-10T11:33:00Z</dcterms:created>
  <dcterms:modified xsi:type="dcterms:W3CDTF">2025-09-01T07:14:00Z</dcterms:modified>
</cp:coreProperties>
</file>