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00865" w:rsidRPr="00400865" w:rsidRDefault="00180553" w:rsidP="00400865">
      <w:pPr>
        <w:jc w:val="center"/>
        <w:rPr>
          <w:rFonts w:ascii="GHEA Mariam" w:hAnsi="GHEA Mariam"/>
          <w:sz w:val="24"/>
          <w:szCs w:val="24"/>
        </w:rPr>
      </w:pPr>
      <w:r>
        <w:rPr>
          <w:rFonts w:ascii="GHEA Mariam" w:hAnsi="GHEA Mariam"/>
          <w:sz w:val="24"/>
          <w:szCs w:val="24"/>
          <w:lang w:val="hy-AM"/>
        </w:rPr>
        <w:t>11</w:t>
      </w:r>
      <w:r w:rsidR="00516296" w:rsidRPr="00516296">
        <w:rPr>
          <w:rFonts w:ascii="GHEA Mariam" w:hAnsi="GHEA Mariam"/>
          <w:sz w:val="24"/>
          <w:szCs w:val="24"/>
          <w:lang w:val="hy-AM"/>
        </w:rPr>
        <w:t xml:space="preserve"> սեպտեմբերի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400865" w:rsidRPr="00400865">
        <w:rPr>
          <w:rFonts w:ascii="GHEA Mariam" w:hAnsi="GHEA Mariam"/>
          <w:sz w:val="24"/>
          <w:szCs w:val="24"/>
          <w:lang w:val="hy-AM"/>
        </w:rPr>
        <w:t xml:space="preserve">- Ա </w:t>
      </w:r>
    </w:p>
    <w:p w:rsidR="00400865" w:rsidRPr="00400865" w:rsidRDefault="00400865" w:rsidP="00400865">
      <w:pPr>
        <w:jc w:val="center"/>
        <w:rPr>
          <w:rFonts w:ascii="GHEA Mariam" w:hAnsi="GHEA Mariam"/>
          <w:sz w:val="24"/>
          <w:szCs w:val="24"/>
        </w:rPr>
      </w:pPr>
    </w:p>
    <w:p w:rsidR="00400865" w:rsidRPr="00400865" w:rsidRDefault="00400865" w:rsidP="00400865">
      <w:pPr>
        <w:jc w:val="center"/>
        <w:rPr>
          <w:rFonts w:ascii="GHEA Mariam" w:hAnsi="GHEA Mariam"/>
          <w:sz w:val="24"/>
          <w:szCs w:val="24"/>
        </w:rPr>
      </w:pPr>
    </w:p>
    <w:p w:rsidR="00400865" w:rsidRDefault="00400865" w:rsidP="00400865">
      <w:pPr>
        <w:jc w:val="center"/>
        <w:rPr>
          <w:rFonts w:ascii="GHEA Mariam" w:hAnsi="GHEA Mariam"/>
          <w:sz w:val="24"/>
          <w:szCs w:val="24"/>
          <w:lang w:val="hy-AM"/>
        </w:rPr>
      </w:pPr>
      <w:r w:rsidRPr="00400865">
        <w:rPr>
          <w:rFonts w:ascii="GHEA Mariam" w:hAnsi="GHEA Mariam"/>
          <w:sz w:val="24"/>
          <w:szCs w:val="24"/>
        </w:rPr>
        <w:t xml:space="preserve">ՀՈՂԱՄԱՍ </w:t>
      </w:r>
      <w:r w:rsidRPr="00400865">
        <w:rPr>
          <w:rFonts w:ascii="GHEA Mariam" w:hAnsi="GHEA Mariam"/>
          <w:sz w:val="24"/>
          <w:szCs w:val="24"/>
          <w:lang w:val="hy-AM"/>
        </w:rPr>
        <w:t>ԱՆՀԱՏՈՒՅՑ ՕԳՏԱԳՈՐԾՄԱՆ ԻՐԱՎՈՒՆՔՈՎ</w:t>
      </w:r>
    </w:p>
    <w:p w:rsidR="00400865" w:rsidRDefault="00400865" w:rsidP="00400865">
      <w:pPr>
        <w:jc w:val="center"/>
        <w:rPr>
          <w:rFonts w:ascii="GHEA Mariam" w:hAnsi="GHEA Mariam"/>
          <w:sz w:val="24"/>
          <w:szCs w:val="24"/>
        </w:rPr>
      </w:pPr>
      <w:r w:rsidRPr="00400865">
        <w:rPr>
          <w:rFonts w:ascii="GHEA Mariam" w:hAnsi="GHEA Mariam"/>
          <w:sz w:val="24"/>
          <w:szCs w:val="24"/>
          <w:lang w:val="hy-AM"/>
        </w:rPr>
        <w:t xml:space="preserve"> </w:t>
      </w:r>
      <w:r w:rsidRPr="00400865">
        <w:rPr>
          <w:rFonts w:ascii="GHEA Mariam" w:hAnsi="GHEA Mariam"/>
          <w:sz w:val="24"/>
          <w:szCs w:val="24"/>
        </w:rPr>
        <w:t>ԱՄՐԱՑՆԵԼՈՒ ՄԱՍԻՆ</w:t>
      </w:r>
    </w:p>
    <w:p w:rsidR="00400865" w:rsidRPr="00400865" w:rsidRDefault="00400865" w:rsidP="00400865">
      <w:pPr>
        <w:jc w:val="center"/>
        <w:rPr>
          <w:rFonts w:ascii="GHEA Mariam" w:hAnsi="GHEA Mariam"/>
          <w:sz w:val="24"/>
          <w:szCs w:val="24"/>
          <w:lang w:val="hy-AM"/>
        </w:rPr>
      </w:pPr>
      <w:r>
        <w:rPr>
          <w:rFonts w:ascii="GHEA Mariam" w:hAnsi="GHEA Mariam"/>
          <w:sz w:val="24"/>
          <w:szCs w:val="24"/>
          <w:lang w:val="hy-AM"/>
        </w:rPr>
        <w:t>--------------------------------------------------------------------------------------</w:t>
      </w:r>
    </w:p>
    <w:p w:rsidR="00400865" w:rsidRPr="006C2230" w:rsidRDefault="00400865" w:rsidP="00400865">
      <w:pPr>
        <w:jc w:val="center"/>
        <w:rPr>
          <w:rFonts w:ascii="GHEA Grapalat" w:hAnsi="GHEA Grapalat"/>
          <w:sz w:val="24"/>
          <w:szCs w:val="24"/>
        </w:rPr>
      </w:pPr>
    </w:p>
    <w:p w:rsidR="00400865" w:rsidRDefault="00400865" w:rsidP="00400865">
      <w:pPr>
        <w:spacing w:line="360" w:lineRule="auto"/>
        <w:jc w:val="both"/>
        <w:rPr>
          <w:rFonts w:ascii="GHEA Grapalat" w:hAnsi="GHEA Grapalat"/>
          <w:sz w:val="24"/>
          <w:szCs w:val="24"/>
        </w:rPr>
      </w:pPr>
      <w:r w:rsidRPr="006C2230">
        <w:rPr>
          <w:rFonts w:ascii="GHEA Grapalat" w:hAnsi="GHEA Grapalat"/>
          <w:sz w:val="24"/>
          <w:szCs w:val="24"/>
        </w:rPr>
        <w:t xml:space="preserve"> </w:t>
      </w:r>
      <w:r w:rsidRPr="006C2230">
        <w:rPr>
          <w:rFonts w:ascii="GHEA Grapalat" w:hAnsi="GHEA Grapalat"/>
          <w:sz w:val="24"/>
          <w:szCs w:val="24"/>
        </w:rPr>
        <w:tab/>
      </w:r>
    </w:p>
    <w:p w:rsidR="00400865" w:rsidRPr="00400865" w:rsidRDefault="00400865" w:rsidP="00400865">
      <w:pPr>
        <w:tabs>
          <w:tab w:val="left" w:pos="851"/>
        </w:tabs>
        <w:spacing w:line="360" w:lineRule="auto"/>
        <w:ind w:firstLine="567"/>
        <w:jc w:val="both"/>
        <w:rPr>
          <w:rFonts w:ascii="GHEA Mariam" w:hAnsi="GHEA Mariam"/>
          <w:sz w:val="24"/>
          <w:szCs w:val="24"/>
        </w:rPr>
      </w:pPr>
      <w:r w:rsidRPr="00400865">
        <w:rPr>
          <w:rFonts w:ascii="GHEA Mariam" w:hAnsi="GHEA Mariam"/>
          <w:sz w:val="24"/>
          <w:szCs w:val="24"/>
        </w:rPr>
        <w:t xml:space="preserve">Հիմք ընդունելով «Պետական ոչ առևտրային կազմակերպությունների մասին» օրենքի 5-րդ հոդվածի 1-ին մասը` Հայաստանի Հանրապետության կառավարությունը </w:t>
      </w:r>
      <w:r w:rsidR="004611E2">
        <w:rPr>
          <w:rFonts w:ascii="GHEA Mariam" w:hAnsi="GHEA Mariam"/>
          <w:sz w:val="24"/>
          <w:szCs w:val="24"/>
          <w:lang w:val="hy-AM"/>
        </w:rPr>
        <w:t xml:space="preserve">  </w:t>
      </w:r>
      <w:r w:rsidRPr="00400865">
        <w:rPr>
          <w:rFonts w:ascii="GHEA Mariam" w:hAnsi="GHEA Mariam"/>
          <w:sz w:val="24"/>
          <w:szCs w:val="24"/>
        </w:rPr>
        <w:t>ո</w:t>
      </w:r>
      <w:r w:rsidR="004611E2">
        <w:rPr>
          <w:rFonts w:ascii="GHEA Mariam" w:hAnsi="GHEA Mariam"/>
          <w:sz w:val="24"/>
          <w:szCs w:val="24"/>
          <w:lang w:val="hy-AM"/>
        </w:rPr>
        <w:t xml:space="preserve"> </w:t>
      </w:r>
      <w:r w:rsidRPr="00400865">
        <w:rPr>
          <w:rFonts w:ascii="GHEA Mariam" w:hAnsi="GHEA Mariam"/>
          <w:sz w:val="24"/>
          <w:szCs w:val="24"/>
        </w:rPr>
        <w:t>ր</w:t>
      </w:r>
      <w:r w:rsidR="004611E2">
        <w:rPr>
          <w:rFonts w:ascii="GHEA Mariam" w:hAnsi="GHEA Mariam"/>
          <w:sz w:val="24"/>
          <w:szCs w:val="24"/>
          <w:lang w:val="hy-AM"/>
        </w:rPr>
        <w:t xml:space="preserve"> </w:t>
      </w:r>
      <w:r w:rsidRPr="00400865">
        <w:rPr>
          <w:rFonts w:ascii="GHEA Mariam" w:hAnsi="GHEA Mariam"/>
          <w:sz w:val="24"/>
          <w:szCs w:val="24"/>
        </w:rPr>
        <w:t>ո</w:t>
      </w:r>
      <w:r w:rsidR="004611E2">
        <w:rPr>
          <w:rFonts w:ascii="GHEA Mariam" w:hAnsi="GHEA Mariam"/>
          <w:sz w:val="24"/>
          <w:szCs w:val="24"/>
          <w:lang w:val="hy-AM"/>
        </w:rPr>
        <w:t xml:space="preserve"> </w:t>
      </w:r>
      <w:r w:rsidRPr="00400865">
        <w:rPr>
          <w:rFonts w:ascii="GHEA Mariam" w:hAnsi="GHEA Mariam"/>
          <w:sz w:val="24"/>
          <w:szCs w:val="24"/>
        </w:rPr>
        <w:t>շ</w:t>
      </w:r>
      <w:r w:rsidR="004611E2">
        <w:rPr>
          <w:rFonts w:ascii="GHEA Mariam" w:hAnsi="GHEA Mariam"/>
          <w:sz w:val="24"/>
          <w:szCs w:val="24"/>
          <w:lang w:val="hy-AM"/>
        </w:rPr>
        <w:t xml:space="preserve"> </w:t>
      </w:r>
      <w:r w:rsidRPr="00400865">
        <w:rPr>
          <w:rFonts w:ascii="GHEA Mariam" w:hAnsi="GHEA Mariam"/>
          <w:sz w:val="24"/>
          <w:szCs w:val="24"/>
        </w:rPr>
        <w:t>ու</w:t>
      </w:r>
      <w:r w:rsidR="004611E2">
        <w:rPr>
          <w:rFonts w:ascii="GHEA Mariam" w:hAnsi="GHEA Mariam"/>
          <w:sz w:val="24"/>
          <w:szCs w:val="24"/>
          <w:lang w:val="hy-AM"/>
        </w:rPr>
        <w:t xml:space="preserve"> </w:t>
      </w:r>
      <w:r w:rsidRPr="00400865">
        <w:rPr>
          <w:rFonts w:ascii="GHEA Mariam" w:hAnsi="GHEA Mariam"/>
          <w:sz w:val="24"/>
          <w:szCs w:val="24"/>
        </w:rPr>
        <w:t>մ</w:t>
      </w:r>
      <w:r w:rsidR="004611E2">
        <w:rPr>
          <w:rFonts w:ascii="GHEA Mariam" w:hAnsi="GHEA Mariam"/>
          <w:sz w:val="24"/>
          <w:szCs w:val="24"/>
          <w:lang w:val="hy-AM"/>
        </w:rPr>
        <w:t xml:space="preserve">  </w:t>
      </w:r>
      <w:r w:rsidRPr="00400865">
        <w:rPr>
          <w:rFonts w:ascii="GHEA Mariam" w:hAnsi="GHEA Mariam"/>
          <w:sz w:val="24"/>
          <w:szCs w:val="24"/>
        </w:rPr>
        <w:t xml:space="preserve"> է.</w:t>
      </w:r>
    </w:p>
    <w:p w:rsidR="00400865" w:rsidRPr="00400865" w:rsidRDefault="004611E2" w:rsidP="00400865">
      <w:pPr>
        <w:pStyle w:val="ListParagraph"/>
        <w:numPr>
          <w:ilvl w:val="0"/>
          <w:numId w:val="1"/>
        </w:numPr>
        <w:tabs>
          <w:tab w:val="left" w:pos="851"/>
          <w:tab w:val="left" w:pos="1080"/>
        </w:tabs>
        <w:spacing w:after="0" w:line="360" w:lineRule="auto"/>
        <w:ind w:left="0" w:firstLine="567"/>
        <w:jc w:val="both"/>
        <w:rPr>
          <w:rFonts w:ascii="GHEA Mariam" w:hAnsi="GHEA Mariam"/>
          <w:sz w:val="24"/>
          <w:szCs w:val="24"/>
          <w:lang w:val="hy-AM"/>
        </w:rPr>
      </w:pPr>
      <w:r w:rsidRPr="004611E2">
        <w:rPr>
          <w:rFonts w:ascii="GHEA Mariam" w:hAnsi="GHEA Mariam" w:cs="Sylfaen"/>
          <w:bCs/>
          <w:color w:val="000000"/>
          <w:spacing w:val="-8"/>
          <w:sz w:val="24"/>
          <w:szCs w:val="24"/>
          <w:lang w:val="fr-FR" w:bidi="hy-AM"/>
        </w:rPr>
        <w:t>Հայաստանի</w:t>
      </w:r>
      <w:r w:rsidRPr="004611E2">
        <w:rPr>
          <w:rFonts w:ascii="GHEA Mariam" w:hAnsi="GHEA Mariam" w:cs="Arial Armenian"/>
          <w:bCs/>
          <w:color w:val="000000"/>
          <w:spacing w:val="-8"/>
          <w:sz w:val="24"/>
          <w:szCs w:val="24"/>
          <w:lang w:val="fr-FR" w:bidi="hy-AM"/>
        </w:rPr>
        <w:t xml:space="preserve"> </w:t>
      </w:r>
      <w:r w:rsidRPr="004611E2">
        <w:rPr>
          <w:rFonts w:ascii="GHEA Mariam" w:hAnsi="GHEA Mariam" w:cs="Sylfaen"/>
          <w:bCs/>
          <w:color w:val="000000"/>
          <w:spacing w:val="-8"/>
          <w:sz w:val="24"/>
          <w:szCs w:val="24"/>
          <w:lang w:val="fr-FR" w:bidi="hy-AM"/>
        </w:rPr>
        <w:t>Հանրապետության</w:t>
      </w:r>
      <w:r>
        <w:rPr>
          <w:rFonts w:ascii="GHEA Mariam" w:hAnsi="GHEA Mariam"/>
          <w:sz w:val="24"/>
          <w:szCs w:val="24"/>
          <w:lang w:val="hy-AM"/>
        </w:rPr>
        <w:t xml:space="preserve"> </w:t>
      </w:r>
      <w:r w:rsidRPr="00400865">
        <w:rPr>
          <w:rFonts w:ascii="GHEA Mariam" w:hAnsi="GHEA Mariam"/>
          <w:sz w:val="24"/>
          <w:szCs w:val="24"/>
          <w:lang w:val="hy-AM"/>
        </w:rPr>
        <w:t>շ</w:t>
      </w:r>
      <w:r w:rsidR="00400865" w:rsidRPr="00400865">
        <w:rPr>
          <w:rFonts w:ascii="GHEA Mariam" w:hAnsi="GHEA Mariam"/>
          <w:sz w:val="24"/>
          <w:szCs w:val="24"/>
          <w:lang w:val="hy-AM"/>
        </w:rPr>
        <w:t xml:space="preserve">րջակա միջավայրի նախարարությանն </w:t>
      </w:r>
      <w:r w:rsidR="00400865" w:rsidRPr="004611E2">
        <w:rPr>
          <w:rFonts w:ascii="GHEA Mariam" w:hAnsi="GHEA Mariam"/>
          <w:spacing w:val="-4"/>
          <w:sz w:val="24"/>
          <w:szCs w:val="24"/>
          <w:lang w:val="hy-AM"/>
        </w:rPr>
        <w:t>ամրացված, Երևան քաղաքի Գ. Հովսեփյան փողոցի հեռուստաաշտարակին հարող</w:t>
      </w:r>
      <w:r w:rsidR="00400865" w:rsidRPr="00400865">
        <w:rPr>
          <w:rFonts w:ascii="GHEA Mariam" w:hAnsi="GHEA Mariam"/>
          <w:sz w:val="24"/>
          <w:szCs w:val="24"/>
          <w:lang w:val="hy-AM"/>
        </w:rPr>
        <w:t xml:space="preserve"> տարածքում գտնվող՝ 360.690.858 ՀՀ դրամ շուկայականին մոտարկված կա</w:t>
      </w:r>
      <w:r>
        <w:rPr>
          <w:rFonts w:ascii="GHEA Mariam" w:hAnsi="GHEA Mariam"/>
          <w:sz w:val="24"/>
          <w:szCs w:val="24"/>
          <w:lang w:val="hy-AM"/>
        </w:rPr>
        <w:softHyphen/>
      </w:r>
      <w:r w:rsidR="00400865" w:rsidRPr="00400865">
        <w:rPr>
          <w:rFonts w:ascii="GHEA Mariam" w:hAnsi="GHEA Mariam"/>
          <w:sz w:val="24"/>
          <w:szCs w:val="24"/>
          <w:lang w:val="hy-AM"/>
        </w:rPr>
        <w:t>դաստրային արժեքով</w:t>
      </w:r>
      <w:r>
        <w:rPr>
          <w:rFonts w:ascii="GHEA Mariam" w:hAnsi="GHEA Mariam"/>
          <w:sz w:val="24"/>
          <w:szCs w:val="24"/>
          <w:lang w:val="hy-AM"/>
        </w:rPr>
        <w:t>,</w:t>
      </w:r>
      <w:r w:rsidR="00400865" w:rsidRPr="00400865">
        <w:rPr>
          <w:rFonts w:ascii="GHEA Mariam" w:hAnsi="GHEA Mariam"/>
          <w:sz w:val="24"/>
          <w:szCs w:val="24"/>
          <w:lang w:val="hy-AM"/>
        </w:rPr>
        <w:t xml:space="preserve"> 0,9062 հեկտար մակերեսով, նպատակային նշանա</w:t>
      </w:r>
      <w:r>
        <w:rPr>
          <w:rFonts w:ascii="GHEA Mariam" w:hAnsi="GHEA Mariam"/>
          <w:sz w:val="24"/>
          <w:szCs w:val="24"/>
          <w:lang w:val="hy-AM"/>
        </w:rPr>
        <w:softHyphen/>
      </w:r>
      <w:r w:rsidR="00400865" w:rsidRPr="00400865">
        <w:rPr>
          <w:rFonts w:ascii="GHEA Mariam" w:hAnsi="GHEA Mariam"/>
          <w:sz w:val="24"/>
          <w:szCs w:val="24"/>
          <w:lang w:val="hy-AM"/>
        </w:rPr>
        <w:t>կու</w:t>
      </w:r>
      <w:r>
        <w:rPr>
          <w:rFonts w:ascii="GHEA Mariam" w:hAnsi="GHEA Mariam"/>
          <w:sz w:val="24"/>
          <w:szCs w:val="24"/>
          <w:lang w:val="hy-AM"/>
        </w:rPr>
        <w:softHyphen/>
      </w:r>
      <w:r w:rsidR="00400865" w:rsidRPr="00400865">
        <w:rPr>
          <w:rFonts w:ascii="GHEA Mariam" w:hAnsi="GHEA Mariam"/>
          <w:sz w:val="24"/>
          <w:szCs w:val="24"/>
          <w:lang w:val="hy-AM"/>
        </w:rPr>
        <w:t>թյունը՝ անտառային, գործառնական նշանակությունը կամ հողատեսքը՝ ան</w:t>
      </w:r>
      <w:r>
        <w:rPr>
          <w:rFonts w:ascii="GHEA Mariam" w:hAnsi="GHEA Mariam"/>
          <w:sz w:val="24"/>
          <w:szCs w:val="24"/>
          <w:lang w:val="hy-AM"/>
        </w:rPr>
        <w:softHyphen/>
      </w:r>
      <w:r w:rsidR="00400865" w:rsidRPr="00400865">
        <w:rPr>
          <w:rFonts w:ascii="GHEA Mariam" w:hAnsi="GHEA Mariam"/>
          <w:sz w:val="24"/>
          <w:szCs w:val="24"/>
          <w:lang w:val="hy-AM"/>
        </w:rPr>
        <w:t>տառ և 0,0358 հեկտար մակերեսով, նպատակային նշանակությունը՝ բնա</w:t>
      </w:r>
      <w:r>
        <w:rPr>
          <w:rFonts w:ascii="GHEA Mariam" w:hAnsi="GHEA Mariam"/>
          <w:sz w:val="24"/>
          <w:szCs w:val="24"/>
          <w:lang w:val="hy-AM"/>
        </w:rPr>
        <w:softHyphen/>
      </w:r>
      <w:r w:rsidR="00400865" w:rsidRPr="00400865">
        <w:rPr>
          <w:rFonts w:ascii="GHEA Mariam" w:hAnsi="GHEA Mariam"/>
          <w:sz w:val="24"/>
          <w:szCs w:val="24"/>
          <w:lang w:val="hy-AM"/>
        </w:rPr>
        <w:t>կավայրերի, գործառնական նշանակությունը կամ հողատեսքը՝ այլ հողեր, հողամասերը (անշարժ գույքի նկատմամբ սեփականության իրավունքի պետա</w:t>
      </w:r>
      <w:r>
        <w:rPr>
          <w:rFonts w:ascii="GHEA Mariam" w:hAnsi="GHEA Mariam"/>
          <w:sz w:val="24"/>
          <w:szCs w:val="24"/>
          <w:lang w:val="hy-AM"/>
        </w:rPr>
        <w:softHyphen/>
      </w:r>
      <w:r w:rsidR="00400865" w:rsidRPr="00400865">
        <w:rPr>
          <w:rFonts w:ascii="GHEA Mariam" w:hAnsi="GHEA Mariam"/>
          <w:sz w:val="24"/>
          <w:szCs w:val="24"/>
          <w:lang w:val="hy-AM"/>
        </w:rPr>
        <w:t xml:space="preserve">կան գրանցման վկայական՝ N </w:t>
      </w:r>
      <w:r w:rsidR="00400865" w:rsidRPr="00400865">
        <w:rPr>
          <w:rFonts w:ascii="GHEA Mariam" w:eastAsia="Times New Roman" w:hAnsi="GHEA Mariam" w:cs="Cambria Math"/>
          <w:bCs/>
          <w:color w:val="000000"/>
          <w:sz w:val="24"/>
          <w:szCs w:val="24"/>
          <w:lang w:val="hy-AM" w:eastAsia="en-GB"/>
        </w:rPr>
        <w:t>20062025-01-0292</w:t>
      </w:r>
      <w:r w:rsidR="00400865" w:rsidRPr="00400865">
        <w:rPr>
          <w:rFonts w:ascii="GHEA Mariam" w:hAnsi="GHEA Mariam"/>
          <w:sz w:val="24"/>
          <w:szCs w:val="24"/>
          <w:lang w:val="hy-AM"/>
        </w:rPr>
        <w:t>) և Երևան քաղաքի Գ. Հովսեփյան փողոցի հեռուստաաշտարակին հարող տարածքում գտնվող՝ 254.244.936 ՀՀ դրամ շուկայականին մոտարկված կադաստրային արժեքով, 0,664 հեկտար մա</w:t>
      </w:r>
      <w:r>
        <w:rPr>
          <w:rFonts w:ascii="GHEA Mariam" w:hAnsi="GHEA Mariam"/>
          <w:sz w:val="24"/>
          <w:szCs w:val="24"/>
          <w:lang w:val="hy-AM"/>
        </w:rPr>
        <w:softHyphen/>
      </w:r>
      <w:r w:rsidR="00400865" w:rsidRPr="00400865">
        <w:rPr>
          <w:rFonts w:ascii="GHEA Mariam" w:hAnsi="GHEA Mariam"/>
          <w:sz w:val="24"/>
          <w:szCs w:val="24"/>
          <w:lang w:val="hy-AM"/>
        </w:rPr>
        <w:t>կերեսով, նպատակային նշանակությունը՝ անտառային, գործառնական նշանա</w:t>
      </w:r>
      <w:r>
        <w:rPr>
          <w:rFonts w:ascii="GHEA Mariam" w:hAnsi="GHEA Mariam"/>
          <w:sz w:val="24"/>
          <w:szCs w:val="24"/>
          <w:lang w:val="hy-AM"/>
        </w:rPr>
        <w:softHyphen/>
      </w:r>
      <w:r w:rsidR="00400865" w:rsidRPr="00400865">
        <w:rPr>
          <w:rFonts w:ascii="GHEA Mariam" w:hAnsi="GHEA Mariam"/>
          <w:sz w:val="24"/>
          <w:szCs w:val="24"/>
          <w:lang w:val="hy-AM"/>
        </w:rPr>
        <w:t xml:space="preserve">կությունը </w:t>
      </w:r>
      <w:r w:rsidR="00400865" w:rsidRPr="00400865">
        <w:rPr>
          <w:rFonts w:ascii="GHEA Mariam" w:hAnsi="GHEA Mariam"/>
          <w:sz w:val="24"/>
          <w:szCs w:val="24"/>
          <w:lang w:val="hy-AM"/>
        </w:rPr>
        <w:lastRenderedPageBreak/>
        <w:t>կամ հողատեսքը՝ անտառ</w:t>
      </w:r>
      <w:r>
        <w:rPr>
          <w:rFonts w:ascii="GHEA Mariam" w:hAnsi="GHEA Mariam"/>
          <w:sz w:val="24"/>
          <w:szCs w:val="24"/>
          <w:lang w:val="hy-AM"/>
        </w:rPr>
        <w:t>,</w:t>
      </w:r>
      <w:r w:rsidR="00400865" w:rsidRPr="00400865">
        <w:rPr>
          <w:rFonts w:ascii="GHEA Mariam" w:hAnsi="GHEA Mariam"/>
          <w:sz w:val="24"/>
          <w:szCs w:val="24"/>
          <w:lang w:val="hy-AM"/>
        </w:rPr>
        <w:t xml:space="preserve"> հողամասը (անշարժ գույքի նկատմամբ սեփա</w:t>
      </w:r>
      <w:r>
        <w:rPr>
          <w:rFonts w:ascii="GHEA Mariam" w:hAnsi="GHEA Mariam"/>
          <w:sz w:val="24"/>
          <w:szCs w:val="24"/>
          <w:lang w:val="hy-AM"/>
        </w:rPr>
        <w:softHyphen/>
      </w:r>
      <w:r w:rsidR="00400865" w:rsidRPr="00400865">
        <w:rPr>
          <w:rFonts w:ascii="GHEA Mariam" w:hAnsi="GHEA Mariam"/>
          <w:sz w:val="24"/>
          <w:szCs w:val="24"/>
          <w:lang w:val="hy-AM"/>
        </w:rPr>
        <w:t>կա</w:t>
      </w:r>
      <w:r>
        <w:rPr>
          <w:rFonts w:ascii="GHEA Mariam" w:hAnsi="GHEA Mariam"/>
          <w:sz w:val="24"/>
          <w:szCs w:val="24"/>
          <w:lang w:val="hy-AM"/>
        </w:rPr>
        <w:softHyphen/>
      </w:r>
      <w:r w:rsidR="00400865" w:rsidRPr="00400865">
        <w:rPr>
          <w:rFonts w:ascii="GHEA Mariam" w:hAnsi="GHEA Mariam"/>
          <w:sz w:val="24"/>
          <w:szCs w:val="24"/>
          <w:lang w:val="hy-AM"/>
        </w:rPr>
        <w:t xml:space="preserve">նության իրավունքի պետական գրանցման վկայական՝ N </w:t>
      </w:r>
      <w:r w:rsidR="00400865" w:rsidRPr="00400865">
        <w:rPr>
          <w:rFonts w:ascii="GHEA Mariam" w:eastAsia="Times New Roman" w:hAnsi="GHEA Mariam" w:cs="Cambria Math"/>
          <w:color w:val="000000"/>
          <w:sz w:val="24"/>
          <w:szCs w:val="24"/>
          <w:lang w:val="hy-AM" w:eastAsia="en-GB"/>
        </w:rPr>
        <w:t>17062025-01-0251</w:t>
      </w:r>
      <w:r w:rsidR="00400865" w:rsidRPr="00400865">
        <w:rPr>
          <w:rFonts w:ascii="GHEA Mariam" w:hAnsi="GHEA Mariam"/>
          <w:sz w:val="24"/>
          <w:szCs w:val="24"/>
          <w:lang w:val="hy-AM"/>
        </w:rPr>
        <w:t>)</w:t>
      </w:r>
      <w:r w:rsidR="00400865" w:rsidRPr="00400865">
        <w:rPr>
          <w:rFonts w:ascii="GHEA Mariam" w:hAnsi="GHEA Mariam"/>
          <w:lang w:val="hy-AM"/>
        </w:rPr>
        <w:t xml:space="preserve"> </w:t>
      </w:r>
      <w:r w:rsidR="00400865" w:rsidRPr="004611E2">
        <w:rPr>
          <w:rFonts w:ascii="GHEA Mariam" w:hAnsi="GHEA Mariam"/>
          <w:spacing w:val="-4"/>
          <w:sz w:val="24"/>
          <w:szCs w:val="24"/>
          <w:lang w:val="hy-AM"/>
        </w:rPr>
        <w:t xml:space="preserve">անորոշ ժամկետով անհատույց օգտագործման իրավունքով ամրացնել </w:t>
      </w:r>
      <w:r w:rsidRPr="004611E2">
        <w:rPr>
          <w:rFonts w:ascii="GHEA Mariam" w:hAnsi="GHEA Mariam" w:cs="Sylfaen"/>
          <w:bCs/>
          <w:color w:val="000000"/>
          <w:spacing w:val="-4"/>
          <w:sz w:val="24"/>
          <w:szCs w:val="24"/>
          <w:lang w:val="fr-FR" w:bidi="hy-AM"/>
        </w:rPr>
        <w:t>Հայաստանի</w:t>
      </w:r>
      <w:r w:rsidRPr="004611E2">
        <w:rPr>
          <w:rFonts w:ascii="GHEA Mariam" w:hAnsi="GHEA Mariam" w:cs="Arial Armenian"/>
          <w:bCs/>
          <w:color w:val="000000"/>
          <w:spacing w:val="-8"/>
          <w:sz w:val="24"/>
          <w:szCs w:val="24"/>
          <w:lang w:val="fr-FR" w:bidi="hy-AM"/>
        </w:rPr>
        <w:t xml:space="preserve"> </w:t>
      </w:r>
      <w:r w:rsidRPr="004611E2">
        <w:rPr>
          <w:rFonts w:ascii="GHEA Mariam" w:hAnsi="GHEA Mariam" w:cs="Sylfaen"/>
          <w:bCs/>
          <w:color w:val="000000"/>
          <w:spacing w:val="-8"/>
          <w:sz w:val="24"/>
          <w:szCs w:val="24"/>
          <w:lang w:val="fr-FR" w:bidi="hy-AM"/>
        </w:rPr>
        <w:t>Հան</w:t>
      </w:r>
      <w:r>
        <w:rPr>
          <w:rFonts w:ascii="GHEA Mariam" w:hAnsi="GHEA Mariam" w:cs="Sylfaen"/>
          <w:bCs/>
          <w:color w:val="000000"/>
          <w:spacing w:val="-8"/>
          <w:sz w:val="24"/>
          <w:szCs w:val="24"/>
          <w:lang w:val="fr-FR" w:bidi="hy-AM"/>
        </w:rPr>
        <w:softHyphen/>
      </w:r>
      <w:bookmarkStart w:id="0" w:name="_GoBack"/>
      <w:bookmarkEnd w:id="0"/>
      <w:r w:rsidRPr="004611E2">
        <w:rPr>
          <w:rFonts w:ascii="GHEA Mariam" w:hAnsi="GHEA Mariam" w:cs="Sylfaen"/>
          <w:bCs/>
          <w:color w:val="000000"/>
          <w:spacing w:val="-8"/>
          <w:sz w:val="24"/>
          <w:szCs w:val="24"/>
          <w:lang w:val="fr-FR" w:bidi="hy-AM"/>
        </w:rPr>
        <w:t>րապետության</w:t>
      </w:r>
      <w:r>
        <w:rPr>
          <w:rFonts w:ascii="GHEA Mariam" w:hAnsi="GHEA Mariam"/>
          <w:sz w:val="24"/>
          <w:szCs w:val="24"/>
          <w:lang w:val="hy-AM"/>
        </w:rPr>
        <w:t xml:space="preserve"> </w:t>
      </w:r>
      <w:r w:rsidR="00400865" w:rsidRPr="00400865">
        <w:rPr>
          <w:rFonts w:ascii="GHEA Mariam" w:hAnsi="GHEA Mariam"/>
          <w:sz w:val="24"/>
          <w:szCs w:val="24"/>
          <w:lang w:val="hy-AM"/>
        </w:rPr>
        <w:t>շրջակա միջավայրի նախարարության «Հայան</w:t>
      </w:r>
      <w:r>
        <w:rPr>
          <w:rFonts w:ascii="GHEA Mariam" w:hAnsi="GHEA Mariam"/>
          <w:sz w:val="24"/>
          <w:szCs w:val="24"/>
          <w:lang w:val="hy-AM"/>
        </w:rPr>
        <w:softHyphen/>
      </w:r>
      <w:r w:rsidR="00400865" w:rsidRPr="00400865">
        <w:rPr>
          <w:rFonts w:ascii="GHEA Mariam" w:hAnsi="GHEA Mariam"/>
          <w:sz w:val="24"/>
          <w:szCs w:val="24"/>
          <w:lang w:val="hy-AM"/>
        </w:rPr>
        <w:t>տառ» պետա</w:t>
      </w:r>
      <w:r>
        <w:rPr>
          <w:rFonts w:ascii="GHEA Mariam" w:hAnsi="GHEA Mariam"/>
          <w:sz w:val="24"/>
          <w:szCs w:val="24"/>
          <w:lang w:val="hy-AM"/>
        </w:rPr>
        <w:softHyphen/>
      </w:r>
      <w:r w:rsidR="00400865" w:rsidRPr="00400865">
        <w:rPr>
          <w:rFonts w:ascii="GHEA Mariam" w:hAnsi="GHEA Mariam"/>
          <w:sz w:val="24"/>
          <w:szCs w:val="24"/>
          <w:lang w:val="hy-AM"/>
        </w:rPr>
        <w:t>կան ոչ առևտրային կազմակերպությանը:</w:t>
      </w:r>
    </w:p>
    <w:p w:rsidR="00400865" w:rsidRPr="00400865" w:rsidRDefault="00400865" w:rsidP="00400865">
      <w:pPr>
        <w:pStyle w:val="ListParagraph"/>
        <w:numPr>
          <w:ilvl w:val="0"/>
          <w:numId w:val="1"/>
        </w:numPr>
        <w:tabs>
          <w:tab w:val="left" w:pos="851"/>
          <w:tab w:val="left" w:pos="990"/>
        </w:tabs>
        <w:autoSpaceDE w:val="0"/>
        <w:autoSpaceDN w:val="0"/>
        <w:adjustRightInd w:val="0"/>
        <w:spacing w:after="0" w:line="360" w:lineRule="auto"/>
        <w:ind w:left="0" w:firstLine="567"/>
        <w:jc w:val="both"/>
        <w:rPr>
          <w:rFonts w:ascii="GHEA Mariam" w:hAnsi="GHEA Mariam" w:cs="CIDFont+F3"/>
          <w:sz w:val="24"/>
          <w:szCs w:val="24"/>
          <w:lang w:val="hy-AM"/>
        </w:rPr>
      </w:pPr>
      <w:r w:rsidRPr="00400865">
        <w:rPr>
          <w:rFonts w:ascii="GHEA Mariam" w:hAnsi="GHEA Mariam"/>
          <w:sz w:val="24"/>
          <w:szCs w:val="24"/>
          <w:lang w:val="hy-AM"/>
        </w:rPr>
        <w:t xml:space="preserve"> Հայաստանի Հանրապետության շրջակա միջավայրի նախարարին` </w:t>
      </w:r>
    </w:p>
    <w:p w:rsidR="00400865" w:rsidRPr="00400865" w:rsidRDefault="00400865" w:rsidP="00400865">
      <w:pPr>
        <w:pStyle w:val="ListParagraph"/>
        <w:numPr>
          <w:ilvl w:val="0"/>
          <w:numId w:val="2"/>
        </w:numPr>
        <w:tabs>
          <w:tab w:val="left" w:pos="851"/>
          <w:tab w:val="left" w:pos="990"/>
        </w:tabs>
        <w:autoSpaceDE w:val="0"/>
        <w:autoSpaceDN w:val="0"/>
        <w:adjustRightInd w:val="0"/>
        <w:spacing w:after="0" w:line="360" w:lineRule="auto"/>
        <w:ind w:left="0" w:firstLine="567"/>
        <w:jc w:val="both"/>
        <w:rPr>
          <w:rFonts w:ascii="GHEA Mariam" w:hAnsi="GHEA Mariam" w:cs="CIDFont+F3"/>
          <w:sz w:val="24"/>
          <w:szCs w:val="24"/>
          <w:lang w:val="hy-AM"/>
        </w:rPr>
      </w:pPr>
      <w:r w:rsidRPr="00400865">
        <w:rPr>
          <w:rFonts w:ascii="GHEA Mariam" w:hAnsi="GHEA Mariam"/>
          <w:sz w:val="24"/>
          <w:szCs w:val="24"/>
          <w:lang w:val="hy-AM"/>
        </w:rPr>
        <w:t>սույն որոշումն ուժի մեջ մտնելուց հետո մեկամսյա ժամկետում ապահովել Հայաստանի Հանրապետության անունից «Հայանտառ» պետական ոչ առևտրա</w:t>
      </w:r>
      <w:r w:rsidR="004611E2">
        <w:rPr>
          <w:rFonts w:ascii="GHEA Mariam" w:hAnsi="GHEA Mariam"/>
          <w:sz w:val="24"/>
          <w:szCs w:val="24"/>
          <w:lang w:val="hy-AM"/>
        </w:rPr>
        <w:softHyphen/>
      </w:r>
      <w:r w:rsidRPr="00400865">
        <w:rPr>
          <w:rFonts w:ascii="GHEA Mariam" w:hAnsi="GHEA Mariam"/>
          <w:sz w:val="24"/>
          <w:szCs w:val="24"/>
          <w:lang w:val="hy-AM"/>
        </w:rPr>
        <w:t>յին կազմակերպության հետ հողամասերի՝ անորոշ ժամկետով անհատույց օգտա</w:t>
      </w:r>
      <w:r w:rsidR="004611E2">
        <w:rPr>
          <w:rFonts w:ascii="GHEA Mariam" w:hAnsi="GHEA Mariam"/>
          <w:sz w:val="24"/>
          <w:szCs w:val="24"/>
          <w:lang w:val="hy-AM"/>
        </w:rPr>
        <w:softHyphen/>
      </w:r>
      <w:r w:rsidRPr="00400865">
        <w:rPr>
          <w:rFonts w:ascii="GHEA Mariam" w:hAnsi="GHEA Mariam"/>
          <w:sz w:val="24"/>
          <w:szCs w:val="24"/>
          <w:lang w:val="hy-AM"/>
        </w:rPr>
        <w:t>գործման պայմանագրի կնքումը, անշարժ գույքի հանձնում-ընդունումը, գույքային իրավունքների պետական գրանցումը՝ դրանց հետ կապված բոլոր ծախսերն իրա</w:t>
      </w:r>
      <w:r w:rsidR="004611E2">
        <w:rPr>
          <w:rFonts w:ascii="GHEA Mariam" w:hAnsi="GHEA Mariam"/>
          <w:sz w:val="24"/>
          <w:szCs w:val="24"/>
          <w:lang w:val="hy-AM"/>
        </w:rPr>
        <w:softHyphen/>
      </w:r>
      <w:r w:rsidRPr="00400865">
        <w:rPr>
          <w:rFonts w:ascii="GHEA Mariam" w:hAnsi="GHEA Mariam"/>
          <w:sz w:val="24"/>
          <w:szCs w:val="24"/>
          <w:lang w:val="hy-AM"/>
        </w:rPr>
        <w:t>կանացնելով «Հայանտառ» պետական ոչ առևտրային կազմակերպության միջոց</w:t>
      </w:r>
      <w:r w:rsidR="004611E2">
        <w:rPr>
          <w:rFonts w:ascii="GHEA Mariam" w:hAnsi="GHEA Mariam"/>
          <w:sz w:val="24"/>
          <w:szCs w:val="24"/>
          <w:lang w:val="hy-AM"/>
        </w:rPr>
        <w:softHyphen/>
      </w:r>
      <w:r w:rsidRPr="00400865">
        <w:rPr>
          <w:rFonts w:ascii="GHEA Mariam" w:hAnsi="GHEA Mariam"/>
          <w:sz w:val="24"/>
          <w:szCs w:val="24"/>
          <w:lang w:val="hy-AM"/>
        </w:rPr>
        <w:t>ների հաշվին</w:t>
      </w:r>
      <w:r w:rsidR="004611E2">
        <w:rPr>
          <w:rFonts w:ascii="GHEA Mariam" w:hAnsi="GHEA Mariam"/>
          <w:sz w:val="24"/>
          <w:szCs w:val="24"/>
          <w:lang w:val="hy-AM"/>
        </w:rPr>
        <w:t>.</w:t>
      </w:r>
    </w:p>
    <w:p w:rsidR="00400865" w:rsidRPr="00400865" w:rsidRDefault="00400865" w:rsidP="00400865">
      <w:pPr>
        <w:pStyle w:val="ListParagraph"/>
        <w:numPr>
          <w:ilvl w:val="0"/>
          <w:numId w:val="2"/>
        </w:numPr>
        <w:tabs>
          <w:tab w:val="left" w:pos="851"/>
          <w:tab w:val="left" w:pos="990"/>
        </w:tabs>
        <w:autoSpaceDE w:val="0"/>
        <w:autoSpaceDN w:val="0"/>
        <w:adjustRightInd w:val="0"/>
        <w:spacing w:after="0" w:line="360" w:lineRule="auto"/>
        <w:ind w:left="0" w:firstLine="567"/>
        <w:jc w:val="both"/>
        <w:rPr>
          <w:rFonts w:ascii="GHEA Mariam" w:hAnsi="GHEA Mariam" w:cs="CIDFont+F3"/>
          <w:sz w:val="24"/>
          <w:szCs w:val="24"/>
          <w:lang w:val="hy-AM"/>
        </w:rPr>
      </w:pPr>
      <w:r w:rsidRPr="00400865">
        <w:rPr>
          <w:rFonts w:ascii="GHEA Mariam" w:hAnsi="GHEA Mariam"/>
          <w:sz w:val="24"/>
          <w:szCs w:val="24"/>
          <w:lang w:val="hy-AM"/>
        </w:rPr>
        <w:t>սույն որոշման 2-րդ կետի 1-ին ենթակետում նշված աշխատանքների ավար</w:t>
      </w:r>
      <w:r w:rsidR="004611E2">
        <w:rPr>
          <w:rFonts w:ascii="GHEA Mariam" w:hAnsi="GHEA Mariam"/>
          <w:sz w:val="24"/>
          <w:szCs w:val="24"/>
          <w:lang w:val="hy-AM"/>
        </w:rPr>
        <w:softHyphen/>
      </w:r>
      <w:r w:rsidR="004611E2">
        <w:rPr>
          <w:rFonts w:ascii="GHEA Mariam" w:hAnsi="GHEA Mariam"/>
          <w:sz w:val="24"/>
          <w:szCs w:val="24"/>
          <w:lang w:val="hy-AM"/>
        </w:rPr>
        <w:softHyphen/>
      </w:r>
      <w:r w:rsidRPr="00400865">
        <w:rPr>
          <w:rFonts w:ascii="GHEA Mariam" w:hAnsi="GHEA Mariam"/>
          <w:sz w:val="24"/>
          <w:szCs w:val="24"/>
          <w:lang w:val="hy-AM"/>
        </w:rPr>
        <w:t>տից հետո երկամսյա ժամկետում նախաձեռնել օրենսդրությամբ սահման</w:t>
      </w:r>
      <w:r w:rsidR="004611E2">
        <w:rPr>
          <w:rFonts w:ascii="GHEA Mariam" w:hAnsi="GHEA Mariam"/>
          <w:sz w:val="24"/>
          <w:szCs w:val="24"/>
          <w:lang w:val="hy-AM"/>
        </w:rPr>
        <w:softHyphen/>
      </w:r>
      <w:r w:rsidRPr="00400865">
        <w:rPr>
          <w:rFonts w:ascii="GHEA Mariam" w:hAnsi="GHEA Mariam"/>
          <w:sz w:val="24"/>
          <w:szCs w:val="24"/>
          <w:lang w:val="hy-AM"/>
        </w:rPr>
        <w:t>ված կարգով սույն որոշման 1-ին կետում նշված</w:t>
      </w:r>
      <w:r w:rsidR="004611E2">
        <w:rPr>
          <w:rFonts w:ascii="GHEA Mariam" w:hAnsi="GHEA Mariam"/>
          <w:sz w:val="24"/>
          <w:szCs w:val="24"/>
          <w:lang w:val="hy-AM"/>
        </w:rPr>
        <w:t>՝</w:t>
      </w:r>
      <w:r w:rsidRPr="00400865">
        <w:rPr>
          <w:rFonts w:ascii="GHEA Mariam" w:hAnsi="GHEA Mariam"/>
          <w:sz w:val="24"/>
          <w:szCs w:val="24"/>
          <w:lang w:val="hy-AM"/>
        </w:rPr>
        <w:t xml:space="preserve"> 0,0358 հեկտար մակերեսով հողամասի նպատակային և գործառնական նշանակությունների փոփոխությունը՝ նախատեսելով նպատակային նշանակությունը՝ անտառային, գործառնական նշա</w:t>
      </w:r>
      <w:r w:rsidR="004611E2">
        <w:rPr>
          <w:rFonts w:ascii="GHEA Mariam" w:hAnsi="GHEA Mariam"/>
          <w:sz w:val="24"/>
          <w:szCs w:val="24"/>
          <w:lang w:val="hy-AM"/>
        </w:rPr>
        <w:softHyphen/>
      </w:r>
      <w:r w:rsidR="004611E2">
        <w:rPr>
          <w:rFonts w:ascii="GHEA Mariam" w:hAnsi="GHEA Mariam"/>
          <w:sz w:val="24"/>
          <w:szCs w:val="24"/>
          <w:lang w:val="hy-AM"/>
        </w:rPr>
        <w:softHyphen/>
      </w:r>
      <w:r w:rsidRPr="00400865">
        <w:rPr>
          <w:rFonts w:ascii="GHEA Mariam" w:hAnsi="GHEA Mariam"/>
          <w:sz w:val="24"/>
          <w:szCs w:val="24"/>
          <w:lang w:val="hy-AM"/>
        </w:rPr>
        <w:t>նակությունը կամ հողատեսքը՝ անտառ:</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180553" w:rsidRPr="00400865" w:rsidRDefault="00180553"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400865">
        <w:rPr>
          <w:rFonts w:ascii="GHEA Mariam" w:hAnsi="GHEA Mariam" w:cs="Sylfaen"/>
          <w:sz w:val="24"/>
          <w:szCs w:val="24"/>
          <w:lang w:val="hy-AM"/>
        </w:rPr>
        <w:t>ՀԱՅԱՍՏԱՆԻ</w:t>
      </w:r>
      <w:r w:rsidRPr="00400865">
        <w:rPr>
          <w:rFonts w:ascii="GHEA Mariam" w:hAnsi="GHEA Mariam" w:cs="Arial Armenian"/>
          <w:sz w:val="24"/>
          <w:szCs w:val="24"/>
          <w:lang w:val="hy-AM"/>
        </w:rPr>
        <w:t xml:space="preserve"> </w:t>
      </w:r>
      <w:r w:rsidRPr="00400865">
        <w:rPr>
          <w:rFonts w:ascii="GHEA Mariam" w:hAnsi="GHEA Mariam" w:cs="Sylfaen"/>
          <w:sz w:val="24"/>
          <w:szCs w:val="24"/>
          <w:lang w:val="hy-AM"/>
        </w:rPr>
        <w:t>ՀԱՆՐԱՊԵՏՈՒԹՅԱՆ</w:t>
      </w:r>
    </w:p>
    <w:p w:rsidR="00180553" w:rsidRPr="00400865" w:rsidRDefault="00180553" w:rsidP="00A71CED">
      <w:pPr>
        <w:pStyle w:val="norm"/>
        <w:spacing w:line="240" w:lineRule="auto"/>
        <w:rPr>
          <w:rFonts w:ascii="GHEA Mariam" w:hAnsi="GHEA Mariam" w:cs="Sylfaen"/>
          <w:sz w:val="24"/>
          <w:szCs w:val="24"/>
          <w:lang w:val="hy-AM"/>
        </w:rPr>
      </w:pPr>
      <w:r w:rsidRPr="00400865">
        <w:rPr>
          <w:rFonts w:ascii="GHEA Mariam" w:hAnsi="GHEA Mariam"/>
          <w:sz w:val="24"/>
          <w:szCs w:val="24"/>
          <w:lang w:val="hy-AM"/>
        </w:rPr>
        <w:t xml:space="preserve">               </w:t>
      </w:r>
      <w:r>
        <w:rPr>
          <w:rFonts w:ascii="GHEA Mariam" w:hAnsi="GHEA Mariam"/>
          <w:sz w:val="24"/>
          <w:szCs w:val="24"/>
          <w:lang w:val="hy-AM"/>
        </w:rPr>
        <w:t xml:space="preserve">  </w:t>
      </w:r>
      <w:r w:rsidRPr="00400865">
        <w:rPr>
          <w:rFonts w:ascii="GHEA Mariam" w:hAnsi="GHEA Mariam"/>
          <w:sz w:val="24"/>
          <w:szCs w:val="24"/>
          <w:lang w:val="hy-AM"/>
        </w:rPr>
        <w:t xml:space="preserve"> </w:t>
      </w:r>
      <w:r w:rsidRPr="00400865">
        <w:rPr>
          <w:rFonts w:ascii="GHEA Mariam" w:hAnsi="GHEA Mariam" w:cs="Sylfaen"/>
          <w:sz w:val="24"/>
          <w:szCs w:val="24"/>
          <w:lang w:val="hy-AM"/>
        </w:rPr>
        <w:t>ՎԱՐՉԱՊԵՏ</w:t>
      </w:r>
      <w:r w:rsidR="00400865" w:rsidRPr="00400865">
        <w:rPr>
          <w:rFonts w:ascii="GHEA Mariam" w:hAnsi="GHEA Mariam" w:cs="Arial Armenian"/>
          <w:sz w:val="24"/>
          <w:szCs w:val="24"/>
          <w:lang w:val="hy-AM"/>
        </w:rPr>
        <w:tab/>
      </w:r>
      <w:r w:rsidR="00400865" w:rsidRPr="00400865">
        <w:rPr>
          <w:rFonts w:ascii="GHEA Mariam" w:hAnsi="GHEA Mariam" w:cs="Arial Armenian"/>
          <w:sz w:val="24"/>
          <w:szCs w:val="24"/>
          <w:lang w:val="hy-AM"/>
        </w:rPr>
        <w:tab/>
      </w:r>
      <w:r w:rsidR="00400865" w:rsidRPr="00400865">
        <w:rPr>
          <w:rFonts w:ascii="GHEA Mariam" w:hAnsi="GHEA Mariam" w:cs="Arial Armenian"/>
          <w:sz w:val="24"/>
          <w:szCs w:val="24"/>
          <w:lang w:val="hy-AM"/>
        </w:rPr>
        <w:tab/>
      </w:r>
      <w:r w:rsidR="00400865" w:rsidRPr="00400865">
        <w:rPr>
          <w:rFonts w:ascii="GHEA Mariam" w:hAnsi="GHEA Mariam" w:cs="Arial Armenian"/>
          <w:sz w:val="24"/>
          <w:szCs w:val="24"/>
          <w:lang w:val="hy-AM"/>
        </w:rPr>
        <w:tab/>
      </w:r>
      <w:r w:rsidR="00400865" w:rsidRPr="00400865">
        <w:rPr>
          <w:rFonts w:ascii="GHEA Mariam" w:hAnsi="GHEA Mariam" w:cs="Arial Armenian"/>
          <w:sz w:val="24"/>
          <w:szCs w:val="24"/>
          <w:lang w:val="hy-AM"/>
        </w:rPr>
        <w:tab/>
      </w:r>
      <w:r w:rsidRPr="00400865">
        <w:rPr>
          <w:rFonts w:ascii="GHEA Mariam" w:hAnsi="GHEA Mariam" w:cs="Arial Armenian"/>
          <w:sz w:val="24"/>
          <w:szCs w:val="24"/>
          <w:lang w:val="hy-AM"/>
        </w:rPr>
        <w:t xml:space="preserve"> Ն</w:t>
      </w:r>
      <w:r w:rsidRPr="00400865">
        <w:rPr>
          <w:rFonts w:ascii="GHEA Mariam" w:hAnsi="GHEA Mariam" w:cs="Sylfaen"/>
          <w:sz w:val="24"/>
          <w:szCs w:val="24"/>
          <w:lang w:val="hy-AM"/>
        </w:rPr>
        <w:t>.</w:t>
      </w:r>
      <w:r w:rsidRPr="00400865">
        <w:rPr>
          <w:rFonts w:ascii="GHEA Mariam" w:hAnsi="GHEA Mariam" w:cs="Arial Armenian"/>
          <w:sz w:val="24"/>
          <w:szCs w:val="24"/>
          <w:lang w:val="hy-AM"/>
        </w:rPr>
        <w:t xml:space="preserve"> ՓԱՇԻՆ</w:t>
      </w:r>
      <w:r w:rsidRPr="00400865">
        <w:rPr>
          <w:rFonts w:ascii="GHEA Mariam" w:hAnsi="GHEA Mariam" w:cs="Sylfaen"/>
          <w:sz w:val="24"/>
          <w:szCs w:val="24"/>
          <w:lang w:val="hy-AM"/>
        </w:rPr>
        <w:t>ՅԱՆ</w:t>
      </w:r>
    </w:p>
    <w:p w:rsidR="00180553" w:rsidRPr="00C02868" w:rsidRDefault="00180553" w:rsidP="00C02868">
      <w:pPr>
        <w:pStyle w:val="mechtex"/>
        <w:jc w:val="left"/>
        <w:rPr>
          <w:rFonts w:ascii="GHEA Mariam" w:hAnsi="GHEA Mariam" w:cs="Arial Armenian"/>
          <w:sz w:val="24"/>
          <w:szCs w:val="24"/>
          <w:lang w:val="hy-AM"/>
        </w:rPr>
      </w:pPr>
      <w:r w:rsidRPr="00400865">
        <w:rPr>
          <w:rFonts w:ascii="GHEA Mariam" w:hAnsi="GHEA Mariam" w:cs="Arial"/>
          <w:sz w:val="24"/>
          <w:szCs w:val="24"/>
          <w:lang w:val="hy-AM"/>
        </w:rPr>
        <w:t>Երևան</w:t>
      </w:r>
    </w:p>
    <w:p w:rsidR="00615DCC" w:rsidRPr="00FA0163" w:rsidRDefault="00615DCC" w:rsidP="0018055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35C" w:rsidRDefault="00C4535C">
      <w:r>
        <w:separator/>
      </w:r>
    </w:p>
  </w:endnote>
  <w:endnote w:type="continuationSeparator" w:id="0">
    <w:p w:rsidR="00C4535C" w:rsidRDefault="00C45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35C" w:rsidRDefault="00C4535C">
      <w:r>
        <w:separator/>
      </w:r>
    </w:p>
  </w:footnote>
  <w:footnote w:type="continuationSeparator" w:id="0">
    <w:p w:rsidR="00C4535C" w:rsidRDefault="00C45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11E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BB2D5C"/>
    <w:multiLevelType w:val="hybridMultilevel"/>
    <w:tmpl w:val="E24E4CF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CCB04DB"/>
    <w:multiLevelType w:val="hybridMultilevel"/>
    <w:tmpl w:val="EC8E9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553"/>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865"/>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11E2"/>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296"/>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4F0"/>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2B5"/>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D0"/>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35C"/>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209</cp:revision>
  <dcterms:created xsi:type="dcterms:W3CDTF">2022-03-23T13:26:00Z</dcterms:created>
  <dcterms:modified xsi:type="dcterms:W3CDTF">2025-09-08T08:02:00Z</dcterms:modified>
</cp:coreProperties>
</file>