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06F8A" w14:textId="128FB926" w:rsidR="00F30D5F" w:rsidRPr="002463D6" w:rsidRDefault="00A338BF" w:rsidP="00F675C9">
      <w:pPr>
        <w:jc w:val="center"/>
        <w:rPr>
          <w:rFonts w:ascii="GHEA Grapalat" w:hAnsi="GHEA Grapalat"/>
          <w:b/>
          <w:sz w:val="24"/>
          <w:szCs w:val="24"/>
          <w:lang w:val="hy-AM"/>
        </w:rPr>
      </w:pPr>
      <w:r w:rsidRPr="002463D6">
        <w:rPr>
          <w:rFonts w:ascii="GHEA Grapalat" w:hAnsi="GHEA Grapalat"/>
          <w:b/>
          <w:sz w:val="24"/>
          <w:szCs w:val="24"/>
          <w:lang w:val="hy-AM"/>
        </w:rPr>
        <w:t>ԱՄՓՈՓԱԹ</w:t>
      </w:r>
      <w:r w:rsidR="002463D6">
        <w:rPr>
          <w:rFonts w:ascii="GHEA Grapalat" w:hAnsi="GHEA Grapalat"/>
          <w:b/>
          <w:sz w:val="24"/>
          <w:szCs w:val="24"/>
          <w:lang w:val="hy-AM"/>
        </w:rPr>
        <w:t>Ե</w:t>
      </w:r>
      <w:r w:rsidRPr="002463D6">
        <w:rPr>
          <w:rFonts w:ascii="GHEA Grapalat" w:hAnsi="GHEA Grapalat"/>
          <w:b/>
          <w:sz w:val="24"/>
          <w:szCs w:val="24"/>
          <w:lang w:val="hy-AM"/>
        </w:rPr>
        <w:t>ՐԹ</w:t>
      </w:r>
    </w:p>
    <w:p w14:paraId="663C88B4" w14:textId="7AD678DA" w:rsidR="00313D08" w:rsidRPr="002463D6" w:rsidRDefault="004441CB" w:rsidP="00313D08">
      <w:pPr>
        <w:jc w:val="center"/>
        <w:rPr>
          <w:rFonts w:ascii="GHEA Grapalat" w:hAnsi="GHEA Grapalat"/>
          <w:b/>
          <w:sz w:val="24"/>
          <w:szCs w:val="24"/>
          <w:lang w:val="hy-AM"/>
        </w:rPr>
      </w:pPr>
      <w:r w:rsidRPr="002463D6">
        <w:rPr>
          <w:rFonts w:ascii="GHEA Grapalat" w:hAnsi="GHEA Grapalat"/>
          <w:b/>
          <w:sz w:val="24"/>
          <w:szCs w:val="24"/>
          <w:lang w:val="hy-AM"/>
        </w:rPr>
        <w:t xml:space="preserve"> «ՆԻԴԵՐԼԱՆԴՆԵՐԻ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w:t>
      </w:r>
      <w:r w:rsidR="00DB1337">
        <w:rPr>
          <w:rFonts w:ascii="GHEA Grapalat" w:hAnsi="GHEA Grapalat"/>
          <w:b/>
          <w:sz w:val="24"/>
          <w:szCs w:val="24"/>
          <w:lang w:val="hy-AM"/>
        </w:rPr>
        <w:t xml:space="preserve"> </w:t>
      </w:r>
      <w:r w:rsidR="00DB1337" w:rsidRPr="00DB1337">
        <w:rPr>
          <w:rFonts w:ascii="GHEA Grapalat" w:hAnsi="GHEA Grapalat"/>
          <w:b/>
          <w:sz w:val="24"/>
          <w:szCs w:val="24"/>
          <w:lang w:val="hy-AM"/>
        </w:rPr>
        <w:t>(</w:t>
      </w:r>
      <w:r w:rsidR="00DB1337">
        <w:rPr>
          <w:rFonts w:ascii="GHEA Grapalat" w:hAnsi="GHEA Grapalat"/>
          <w:b/>
          <w:sz w:val="24"/>
          <w:szCs w:val="24"/>
          <w:lang w:val="hy-AM"/>
        </w:rPr>
        <w:t>ՆԵՐԿԱՅԱՑՈՒՑՉԻ</w:t>
      </w:r>
      <w:r w:rsidR="00DB1337" w:rsidRPr="00DB1337">
        <w:rPr>
          <w:rFonts w:ascii="GHEA Grapalat" w:hAnsi="GHEA Grapalat"/>
          <w:b/>
          <w:sz w:val="24"/>
          <w:szCs w:val="24"/>
          <w:lang w:val="hy-AM"/>
        </w:rPr>
        <w:t>)</w:t>
      </w:r>
      <w:r w:rsidRPr="002463D6">
        <w:rPr>
          <w:rFonts w:ascii="GHEA Grapalat" w:hAnsi="GHEA Grapalat"/>
          <w:b/>
          <w:sz w:val="24"/>
          <w:szCs w:val="24"/>
          <w:lang w:val="hy-AM"/>
        </w:rPr>
        <w:t xml:space="preserve"> ՄԱՍԻՆ» ՀԱՅԱՍՏԱՆԻ ՀԱՆՐԱՊԵՏՈՒԹՅԱՆ ԿԱՌԱՎԱՐՈՒԹՅԱՆ ՈՐՈՇՄԱՆ ՆԱԽԱԳԾԻ</w:t>
      </w:r>
    </w:p>
    <w:p w14:paraId="71870A43" w14:textId="6373E6B8" w:rsidR="00313D08" w:rsidRPr="002463D6" w:rsidRDefault="00313D08" w:rsidP="00313D08">
      <w:pPr>
        <w:rPr>
          <w:rFonts w:ascii="GHEA Grapalat" w:hAnsi="GHEA Grapalat"/>
          <w:b/>
          <w:sz w:val="24"/>
          <w:szCs w:val="24"/>
          <w:lang w:val="hy-AM"/>
        </w:rPr>
      </w:pPr>
    </w:p>
    <w:tbl>
      <w:tblPr>
        <w:tblStyle w:val="TableGrid"/>
        <w:tblW w:w="14220" w:type="dxa"/>
        <w:tblInd w:w="-545" w:type="dxa"/>
        <w:tblLook w:val="04A0" w:firstRow="1" w:lastRow="0" w:firstColumn="1" w:lastColumn="0" w:noHBand="0" w:noVBand="1"/>
      </w:tblPr>
      <w:tblGrid>
        <w:gridCol w:w="8910"/>
        <w:gridCol w:w="5310"/>
      </w:tblGrid>
      <w:tr w:rsidR="00F675C9" w:rsidRPr="002463D6" w14:paraId="348AB3D9" w14:textId="77777777" w:rsidTr="005B40EE">
        <w:trPr>
          <w:trHeight w:val="165"/>
        </w:trPr>
        <w:tc>
          <w:tcPr>
            <w:tcW w:w="8910" w:type="dxa"/>
            <w:vMerge w:val="restart"/>
            <w:shd w:val="clear" w:color="auto" w:fill="BFBFBF" w:themeFill="background1" w:themeFillShade="BF"/>
          </w:tcPr>
          <w:p w14:paraId="1BC1CF88" w14:textId="1437937F" w:rsidR="00F675C9" w:rsidRPr="002463D6" w:rsidRDefault="004E36A2" w:rsidP="004E36A2">
            <w:pPr>
              <w:jc w:val="center"/>
              <w:rPr>
                <w:rFonts w:ascii="GHEA Grapalat" w:hAnsi="GHEA Grapalat"/>
                <w:b/>
                <w:sz w:val="24"/>
                <w:szCs w:val="24"/>
                <w:lang w:val="hy-AM"/>
              </w:rPr>
            </w:pPr>
            <w:r w:rsidRPr="002463D6">
              <w:rPr>
                <w:rFonts w:ascii="GHEA Grapalat" w:hAnsi="GHEA Grapalat"/>
                <w:b/>
                <w:sz w:val="24"/>
                <w:szCs w:val="24"/>
                <w:lang w:val="hy-AM"/>
              </w:rPr>
              <w:t xml:space="preserve">1. </w:t>
            </w:r>
            <w:r w:rsidR="009A0E99" w:rsidRPr="002463D6">
              <w:rPr>
                <w:rFonts w:ascii="GHEA Grapalat" w:hAnsi="GHEA Grapalat"/>
                <w:b/>
                <w:sz w:val="24"/>
                <w:szCs w:val="24"/>
                <w:lang w:val="hy-AM"/>
              </w:rPr>
              <w:t>Միջազգային իրավական հարցերով ներկայացուցչի գրասենյակ</w:t>
            </w:r>
          </w:p>
        </w:tc>
        <w:tc>
          <w:tcPr>
            <w:tcW w:w="5310" w:type="dxa"/>
            <w:shd w:val="clear" w:color="auto" w:fill="BFBFBF" w:themeFill="background1" w:themeFillShade="BF"/>
          </w:tcPr>
          <w:p w14:paraId="75435E6F" w14:textId="7B5ACD64" w:rsidR="00B4672C" w:rsidRPr="002463D6" w:rsidRDefault="004E36A2" w:rsidP="00B4672C">
            <w:pPr>
              <w:jc w:val="center"/>
              <w:rPr>
                <w:rFonts w:ascii="GHEA Grapalat" w:hAnsi="GHEA Grapalat"/>
                <w:b/>
                <w:sz w:val="24"/>
                <w:szCs w:val="24"/>
                <w:lang w:val="hy-AM"/>
              </w:rPr>
            </w:pPr>
            <w:r w:rsidRPr="002463D6">
              <w:rPr>
                <w:rFonts w:ascii="GHEA Grapalat" w:hAnsi="GHEA Grapalat"/>
                <w:b/>
                <w:sz w:val="24"/>
                <w:szCs w:val="24"/>
                <w:lang w:val="hy-AM"/>
              </w:rPr>
              <w:t>08.05.2025թ.</w:t>
            </w:r>
          </w:p>
        </w:tc>
      </w:tr>
      <w:tr w:rsidR="00F675C9" w:rsidRPr="002463D6" w14:paraId="44D1902A" w14:textId="77777777" w:rsidTr="005B40EE">
        <w:trPr>
          <w:trHeight w:val="165"/>
        </w:trPr>
        <w:tc>
          <w:tcPr>
            <w:tcW w:w="8910" w:type="dxa"/>
            <w:vMerge/>
            <w:shd w:val="clear" w:color="auto" w:fill="BFBFBF" w:themeFill="background1" w:themeFillShade="BF"/>
          </w:tcPr>
          <w:p w14:paraId="4822587C" w14:textId="77777777" w:rsidR="00F675C9" w:rsidRPr="002463D6" w:rsidRDefault="00F675C9" w:rsidP="00F675C9">
            <w:pPr>
              <w:jc w:val="center"/>
              <w:rPr>
                <w:rFonts w:ascii="GHEA Grapalat" w:hAnsi="GHEA Grapalat"/>
                <w:b/>
                <w:sz w:val="24"/>
                <w:szCs w:val="24"/>
                <w:lang w:val="hy-AM"/>
              </w:rPr>
            </w:pPr>
          </w:p>
        </w:tc>
        <w:tc>
          <w:tcPr>
            <w:tcW w:w="5310" w:type="dxa"/>
            <w:shd w:val="clear" w:color="auto" w:fill="BFBFBF" w:themeFill="background1" w:themeFillShade="BF"/>
          </w:tcPr>
          <w:p w14:paraId="68A95FEA" w14:textId="7D4C034A" w:rsidR="00F675C9" w:rsidRPr="002463D6" w:rsidRDefault="004E36A2" w:rsidP="00F675C9">
            <w:pPr>
              <w:jc w:val="center"/>
              <w:rPr>
                <w:rFonts w:ascii="GHEA Grapalat" w:hAnsi="GHEA Grapalat"/>
                <w:b/>
                <w:sz w:val="24"/>
                <w:szCs w:val="24"/>
                <w:lang w:val="hy-AM"/>
              </w:rPr>
            </w:pPr>
            <w:r w:rsidRPr="002463D6">
              <w:rPr>
                <w:rFonts w:ascii="GHEA Grapalat" w:hAnsi="GHEA Grapalat"/>
                <w:b/>
                <w:sz w:val="24"/>
                <w:szCs w:val="24"/>
                <w:lang w:val="hy-AM"/>
              </w:rPr>
              <w:t>N /64.39/15112-2025</w:t>
            </w:r>
          </w:p>
        </w:tc>
      </w:tr>
      <w:tr w:rsidR="003214CF" w:rsidRPr="002463D6" w14:paraId="5FCB057F" w14:textId="77777777" w:rsidTr="005B40EE">
        <w:trPr>
          <w:trHeight w:val="662"/>
        </w:trPr>
        <w:tc>
          <w:tcPr>
            <w:tcW w:w="8910" w:type="dxa"/>
            <w:shd w:val="clear" w:color="auto" w:fill="auto"/>
          </w:tcPr>
          <w:p w14:paraId="020BFAA9" w14:textId="77777777" w:rsidR="002463D6" w:rsidRDefault="002463D6" w:rsidP="002463D6">
            <w:pPr>
              <w:spacing w:line="276" w:lineRule="auto"/>
              <w:jc w:val="both"/>
              <w:rPr>
                <w:rFonts w:ascii="GHEA Grapalat" w:hAnsi="GHEA Grapalat" w:cs="Times New Roman"/>
                <w:sz w:val="24"/>
                <w:szCs w:val="24"/>
                <w:lang w:val="hy-AM"/>
              </w:rPr>
            </w:pPr>
          </w:p>
          <w:p w14:paraId="5A5D7025" w14:textId="60B45ACB" w:rsidR="007B7524" w:rsidRPr="002463D6" w:rsidRDefault="007B7524" w:rsidP="002463D6">
            <w:pPr>
              <w:spacing w:line="276" w:lineRule="auto"/>
              <w:jc w:val="both"/>
              <w:rPr>
                <w:rFonts w:ascii="GHEA Grapalat" w:hAnsi="GHEA Grapalat"/>
                <w:b/>
                <w:sz w:val="24"/>
                <w:szCs w:val="24"/>
                <w:u w:val="single"/>
                <w:lang w:val="hy-AM"/>
              </w:rPr>
            </w:pPr>
            <w:r w:rsidRPr="002463D6">
              <w:rPr>
                <w:rFonts w:ascii="GHEA Grapalat" w:hAnsi="GHEA Grapalat" w:cs="Times New Roman"/>
                <w:sz w:val="24"/>
                <w:szCs w:val="24"/>
                <w:lang w:val="hy-AM"/>
              </w:rPr>
              <w:t>«Նիդերլանդների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 մասին» Հայաստանի Հանրապետության կառավարության որոշման նախագծի վերաբերյալ Միջազգային իրավական հարցերով ներկայացուցչի գրասենյակը դիտողություններ չունի:</w:t>
            </w:r>
          </w:p>
          <w:p w14:paraId="2B0F1861" w14:textId="0C9F67CA" w:rsidR="003214CF" w:rsidRPr="002463D6" w:rsidRDefault="003214CF" w:rsidP="000A1561">
            <w:pPr>
              <w:spacing w:line="276" w:lineRule="auto"/>
              <w:jc w:val="both"/>
              <w:rPr>
                <w:rFonts w:ascii="GHEA Grapalat" w:hAnsi="GHEA Grapalat"/>
                <w:sz w:val="24"/>
                <w:szCs w:val="24"/>
                <w:lang w:val="hy-AM"/>
              </w:rPr>
            </w:pPr>
          </w:p>
        </w:tc>
        <w:tc>
          <w:tcPr>
            <w:tcW w:w="5310" w:type="dxa"/>
            <w:shd w:val="clear" w:color="auto" w:fill="auto"/>
          </w:tcPr>
          <w:p w14:paraId="194DBE1D" w14:textId="77777777" w:rsidR="000238EC" w:rsidRPr="002463D6" w:rsidRDefault="000238EC" w:rsidP="00F675C9">
            <w:pPr>
              <w:jc w:val="center"/>
              <w:rPr>
                <w:rFonts w:ascii="GHEA Grapalat" w:hAnsi="GHEA Grapalat"/>
                <w:b/>
                <w:sz w:val="24"/>
                <w:szCs w:val="24"/>
                <w:lang w:val="hy-AM"/>
              </w:rPr>
            </w:pPr>
            <w:r w:rsidRPr="002463D6">
              <w:rPr>
                <w:rFonts w:ascii="GHEA Grapalat" w:hAnsi="GHEA Grapalat"/>
                <w:b/>
                <w:sz w:val="24"/>
                <w:szCs w:val="24"/>
                <w:lang w:val="hy-AM"/>
              </w:rPr>
              <w:t xml:space="preserve"> </w:t>
            </w:r>
          </w:p>
          <w:p w14:paraId="1734A52B" w14:textId="77777777" w:rsidR="002463D6" w:rsidRDefault="002463D6" w:rsidP="00F675C9">
            <w:pPr>
              <w:jc w:val="center"/>
              <w:rPr>
                <w:rFonts w:ascii="GHEA Grapalat" w:hAnsi="GHEA Grapalat"/>
                <w:b/>
                <w:sz w:val="24"/>
                <w:szCs w:val="24"/>
                <w:lang w:val="hy-AM"/>
              </w:rPr>
            </w:pPr>
          </w:p>
          <w:p w14:paraId="7D2717DA" w14:textId="5D1049C0" w:rsidR="003214CF" w:rsidRPr="002463D6" w:rsidRDefault="003214CF" w:rsidP="00F675C9">
            <w:pPr>
              <w:jc w:val="center"/>
              <w:rPr>
                <w:rFonts w:ascii="GHEA Grapalat" w:hAnsi="GHEA Grapalat"/>
                <w:b/>
                <w:sz w:val="24"/>
                <w:szCs w:val="24"/>
                <w:lang w:val="hy-AM"/>
              </w:rPr>
            </w:pPr>
          </w:p>
        </w:tc>
      </w:tr>
      <w:tr w:rsidR="00F675C9" w:rsidRPr="002463D6" w14:paraId="26E8B30D" w14:textId="77777777" w:rsidTr="005B40EE">
        <w:trPr>
          <w:trHeight w:val="165"/>
        </w:trPr>
        <w:tc>
          <w:tcPr>
            <w:tcW w:w="8910" w:type="dxa"/>
            <w:vMerge w:val="restart"/>
            <w:shd w:val="clear" w:color="auto" w:fill="BFBFBF" w:themeFill="background1" w:themeFillShade="BF"/>
          </w:tcPr>
          <w:p w14:paraId="0A9ECA5B" w14:textId="68CB2329" w:rsidR="00F675C9" w:rsidRPr="002463D6" w:rsidRDefault="00B20BD6" w:rsidP="00F675C9">
            <w:pPr>
              <w:jc w:val="center"/>
              <w:rPr>
                <w:rFonts w:ascii="GHEA Grapalat" w:hAnsi="GHEA Grapalat"/>
                <w:b/>
                <w:sz w:val="24"/>
                <w:szCs w:val="24"/>
                <w:lang w:val="hy-AM"/>
              </w:rPr>
            </w:pPr>
            <w:r w:rsidRPr="002463D6">
              <w:rPr>
                <w:rFonts w:ascii="GHEA Grapalat" w:hAnsi="GHEA Grapalat"/>
                <w:b/>
                <w:sz w:val="24"/>
                <w:szCs w:val="24"/>
                <w:lang w:val="hy-AM"/>
              </w:rPr>
              <w:t>2</w:t>
            </w:r>
            <w:r w:rsidR="004E36A2" w:rsidRPr="002463D6">
              <w:rPr>
                <w:rFonts w:ascii="GHEA Grapalat" w:hAnsi="GHEA Grapalat"/>
                <w:b/>
                <w:sz w:val="24"/>
                <w:szCs w:val="24"/>
                <w:lang w:val="hy-AM"/>
              </w:rPr>
              <w:t xml:space="preserve">. </w:t>
            </w:r>
            <w:r w:rsidR="003B3B3F" w:rsidRPr="002463D6">
              <w:rPr>
                <w:rFonts w:ascii="GHEA Grapalat" w:hAnsi="GHEA Grapalat"/>
                <w:b/>
                <w:sz w:val="24"/>
                <w:szCs w:val="24"/>
                <w:lang w:val="hy-AM"/>
              </w:rPr>
              <w:t>Հակակոռուպցիոն կոմիտե</w:t>
            </w:r>
          </w:p>
        </w:tc>
        <w:tc>
          <w:tcPr>
            <w:tcW w:w="5310" w:type="dxa"/>
            <w:shd w:val="clear" w:color="auto" w:fill="BFBFBF" w:themeFill="background1" w:themeFillShade="BF"/>
          </w:tcPr>
          <w:p w14:paraId="08C5CA25" w14:textId="4EA7494E" w:rsidR="00F675C9" w:rsidRPr="002463D6" w:rsidRDefault="004E36A2" w:rsidP="004E36A2">
            <w:pPr>
              <w:jc w:val="center"/>
              <w:rPr>
                <w:rFonts w:ascii="GHEA Grapalat" w:hAnsi="GHEA Grapalat"/>
                <w:b/>
                <w:sz w:val="24"/>
                <w:szCs w:val="24"/>
                <w:lang w:val="hy-AM"/>
              </w:rPr>
            </w:pPr>
            <w:r w:rsidRPr="002463D6">
              <w:rPr>
                <w:rFonts w:ascii="GHEA Grapalat" w:hAnsi="GHEA Grapalat"/>
                <w:b/>
                <w:sz w:val="24"/>
                <w:szCs w:val="24"/>
                <w:lang w:val="hy-AM"/>
              </w:rPr>
              <w:t xml:space="preserve">22.05.2025թ. </w:t>
            </w:r>
          </w:p>
        </w:tc>
      </w:tr>
      <w:tr w:rsidR="00F675C9" w:rsidRPr="002463D6" w14:paraId="1A44C943" w14:textId="77777777" w:rsidTr="005B40EE">
        <w:trPr>
          <w:trHeight w:val="165"/>
        </w:trPr>
        <w:tc>
          <w:tcPr>
            <w:tcW w:w="8910" w:type="dxa"/>
            <w:vMerge/>
            <w:shd w:val="clear" w:color="auto" w:fill="BFBFBF" w:themeFill="background1" w:themeFillShade="BF"/>
          </w:tcPr>
          <w:p w14:paraId="4829C9BF" w14:textId="77777777" w:rsidR="00F675C9" w:rsidRPr="002463D6" w:rsidRDefault="00F675C9" w:rsidP="00F675C9">
            <w:pPr>
              <w:jc w:val="center"/>
              <w:rPr>
                <w:rFonts w:ascii="GHEA Grapalat" w:hAnsi="GHEA Grapalat"/>
                <w:b/>
                <w:sz w:val="24"/>
                <w:szCs w:val="24"/>
                <w:lang w:val="hy-AM"/>
              </w:rPr>
            </w:pPr>
          </w:p>
        </w:tc>
        <w:tc>
          <w:tcPr>
            <w:tcW w:w="5310" w:type="dxa"/>
            <w:shd w:val="clear" w:color="auto" w:fill="BFBFBF" w:themeFill="background1" w:themeFillShade="BF"/>
          </w:tcPr>
          <w:p w14:paraId="062D7DEE" w14:textId="6CD1FB6C" w:rsidR="00F675C9" w:rsidRPr="002463D6" w:rsidRDefault="004E36A2" w:rsidP="00F675C9">
            <w:pPr>
              <w:jc w:val="center"/>
              <w:rPr>
                <w:rFonts w:ascii="GHEA Grapalat" w:hAnsi="GHEA Grapalat"/>
                <w:b/>
                <w:sz w:val="24"/>
                <w:szCs w:val="24"/>
                <w:lang w:val="hy-AM"/>
              </w:rPr>
            </w:pPr>
            <w:r w:rsidRPr="002463D6">
              <w:rPr>
                <w:rFonts w:ascii="GHEA Grapalat" w:hAnsi="GHEA Grapalat"/>
                <w:b/>
                <w:sz w:val="24"/>
                <w:szCs w:val="24"/>
                <w:lang w:val="hy-AM"/>
              </w:rPr>
              <w:t>N Ե/4327-2025</w:t>
            </w:r>
          </w:p>
        </w:tc>
      </w:tr>
      <w:tr w:rsidR="003214CF" w:rsidRPr="002463D6" w14:paraId="32FE5493" w14:textId="77777777" w:rsidTr="005B40EE">
        <w:trPr>
          <w:trHeight w:val="662"/>
        </w:trPr>
        <w:tc>
          <w:tcPr>
            <w:tcW w:w="8910" w:type="dxa"/>
          </w:tcPr>
          <w:p w14:paraId="5BE9D2D9" w14:textId="1B646150" w:rsidR="003214CF" w:rsidRPr="002463D6" w:rsidRDefault="007B7524" w:rsidP="002463D6">
            <w:pPr>
              <w:spacing w:line="360" w:lineRule="auto"/>
              <w:jc w:val="both"/>
              <w:rPr>
                <w:rFonts w:ascii="GHEA Grapalat" w:hAnsi="GHEA Grapalat"/>
                <w:bCs/>
                <w:color w:val="000000"/>
                <w:sz w:val="24"/>
                <w:szCs w:val="24"/>
                <w:shd w:val="clear" w:color="auto" w:fill="FFFFFF"/>
                <w:lang w:val="hy-AM"/>
              </w:rPr>
            </w:pPr>
            <w:r w:rsidRPr="002463D6">
              <w:rPr>
                <w:rFonts w:ascii="GHEA Grapalat" w:hAnsi="GHEA Grapalat"/>
                <w:color w:val="000000"/>
                <w:sz w:val="24"/>
                <w:szCs w:val="24"/>
                <w:shd w:val="clear" w:color="auto" w:fill="FFFFFF"/>
                <w:lang w:val="hy-AM"/>
              </w:rPr>
              <w:t xml:space="preserve"> «Նիդերլանդների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 մասին» ՀՀ կառավարության որոշման նախագծի, ինչպես նաև հաստիքային ցուցակի և պահպանման ծախսերի նախահաշվի նախագծերի վերաբերյալ ՀՀ հակակոռուպցիոն կոմիտեն դիտողություններ և առաջարկություններ չունի։</w:t>
            </w:r>
          </w:p>
        </w:tc>
        <w:tc>
          <w:tcPr>
            <w:tcW w:w="5310" w:type="dxa"/>
          </w:tcPr>
          <w:p w14:paraId="003CD7E0" w14:textId="77777777" w:rsidR="000238EC" w:rsidRPr="002463D6" w:rsidRDefault="000238EC" w:rsidP="000238EC">
            <w:pPr>
              <w:jc w:val="center"/>
              <w:rPr>
                <w:rFonts w:ascii="GHEA Grapalat" w:hAnsi="GHEA Grapalat"/>
                <w:b/>
                <w:sz w:val="24"/>
                <w:szCs w:val="24"/>
                <w:lang w:val="hy-AM"/>
              </w:rPr>
            </w:pPr>
          </w:p>
          <w:p w14:paraId="344AC1EC" w14:textId="28AF3527" w:rsidR="003214CF" w:rsidRPr="002463D6" w:rsidRDefault="003214CF" w:rsidP="000238EC">
            <w:pPr>
              <w:jc w:val="center"/>
              <w:rPr>
                <w:rFonts w:ascii="GHEA Grapalat" w:hAnsi="GHEA Grapalat"/>
                <w:b/>
                <w:sz w:val="24"/>
                <w:szCs w:val="24"/>
                <w:lang w:val="hy-AM"/>
              </w:rPr>
            </w:pPr>
          </w:p>
        </w:tc>
      </w:tr>
      <w:tr w:rsidR="00F675C9" w:rsidRPr="002463D6" w14:paraId="2060BA79" w14:textId="77777777" w:rsidTr="005B40EE">
        <w:trPr>
          <w:trHeight w:val="165"/>
        </w:trPr>
        <w:tc>
          <w:tcPr>
            <w:tcW w:w="8910" w:type="dxa"/>
            <w:vMerge w:val="restart"/>
            <w:shd w:val="clear" w:color="auto" w:fill="BFBFBF" w:themeFill="background1" w:themeFillShade="BF"/>
          </w:tcPr>
          <w:p w14:paraId="61FF5D13" w14:textId="74329EE0" w:rsidR="00F675C9" w:rsidRPr="002463D6" w:rsidRDefault="00B20BD6" w:rsidP="00F675C9">
            <w:pPr>
              <w:jc w:val="center"/>
              <w:rPr>
                <w:rFonts w:ascii="GHEA Grapalat" w:hAnsi="GHEA Grapalat"/>
                <w:b/>
                <w:sz w:val="24"/>
                <w:szCs w:val="24"/>
                <w:lang w:val="hy-AM"/>
              </w:rPr>
            </w:pPr>
            <w:r w:rsidRPr="002463D6">
              <w:rPr>
                <w:rFonts w:ascii="GHEA Grapalat" w:hAnsi="GHEA Grapalat"/>
                <w:b/>
                <w:sz w:val="24"/>
                <w:szCs w:val="24"/>
                <w:lang w:val="hy-AM"/>
              </w:rPr>
              <w:lastRenderedPageBreak/>
              <w:t>3</w:t>
            </w:r>
            <w:r w:rsidR="004E36A2" w:rsidRPr="002463D6">
              <w:rPr>
                <w:rFonts w:ascii="GHEA Grapalat" w:hAnsi="GHEA Grapalat"/>
                <w:b/>
                <w:sz w:val="24"/>
                <w:szCs w:val="24"/>
                <w:lang w:val="hy-AM"/>
              </w:rPr>
              <w:t xml:space="preserve">. </w:t>
            </w:r>
            <w:r w:rsidR="009A0E99" w:rsidRPr="002463D6">
              <w:rPr>
                <w:rFonts w:ascii="GHEA Grapalat" w:hAnsi="GHEA Grapalat"/>
                <w:b/>
                <w:sz w:val="24"/>
                <w:szCs w:val="24"/>
                <w:lang w:val="hy-AM"/>
              </w:rPr>
              <w:t xml:space="preserve">Անվտանգության </w:t>
            </w:r>
            <w:r w:rsidR="00DF00B7">
              <w:rPr>
                <w:rFonts w:ascii="GHEA Grapalat" w:hAnsi="GHEA Grapalat"/>
                <w:b/>
                <w:sz w:val="24"/>
                <w:szCs w:val="24"/>
                <w:lang w:val="hy-AM"/>
              </w:rPr>
              <w:t>խորհ</w:t>
            </w:r>
            <w:r w:rsidR="009A0E99" w:rsidRPr="002463D6">
              <w:rPr>
                <w:rFonts w:ascii="GHEA Grapalat" w:hAnsi="GHEA Grapalat"/>
                <w:b/>
                <w:sz w:val="24"/>
                <w:szCs w:val="24"/>
                <w:lang w:val="hy-AM"/>
              </w:rPr>
              <w:t>րդ</w:t>
            </w:r>
            <w:r w:rsidR="00DF00B7">
              <w:rPr>
                <w:rFonts w:ascii="GHEA Grapalat" w:hAnsi="GHEA Grapalat"/>
                <w:b/>
                <w:sz w:val="24"/>
                <w:szCs w:val="24"/>
                <w:lang w:val="hy-AM"/>
              </w:rPr>
              <w:t>ի գրասենյակ</w:t>
            </w:r>
          </w:p>
        </w:tc>
        <w:tc>
          <w:tcPr>
            <w:tcW w:w="5310" w:type="dxa"/>
            <w:shd w:val="clear" w:color="auto" w:fill="BFBFBF" w:themeFill="background1" w:themeFillShade="BF"/>
          </w:tcPr>
          <w:p w14:paraId="1CA27B4B" w14:textId="48865E84" w:rsidR="009A0E99" w:rsidRPr="002463D6" w:rsidRDefault="004E36A2" w:rsidP="004E36A2">
            <w:pPr>
              <w:jc w:val="center"/>
              <w:rPr>
                <w:rFonts w:ascii="GHEA Grapalat" w:hAnsi="GHEA Grapalat"/>
                <w:b/>
                <w:sz w:val="24"/>
                <w:szCs w:val="24"/>
                <w:lang w:val="hy-AM"/>
              </w:rPr>
            </w:pPr>
            <w:r w:rsidRPr="002463D6">
              <w:rPr>
                <w:rFonts w:ascii="GHEA Grapalat" w:hAnsi="GHEA Grapalat"/>
                <w:b/>
                <w:sz w:val="24"/>
                <w:szCs w:val="24"/>
                <w:lang w:val="hy-AM"/>
              </w:rPr>
              <w:t>16.05.2025թ.</w:t>
            </w:r>
          </w:p>
        </w:tc>
      </w:tr>
      <w:tr w:rsidR="00547463" w:rsidRPr="002463D6" w14:paraId="5FBFBA99" w14:textId="77777777" w:rsidTr="005B40EE">
        <w:trPr>
          <w:trHeight w:val="165"/>
        </w:trPr>
        <w:tc>
          <w:tcPr>
            <w:tcW w:w="8910" w:type="dxa"/>
            <w:vMerge/>
            <w:shd w:val="clear" w:color="auto" w:fill="BFBFBF" w:themeFill="background1" w:themeFillShade="BF"/>
          </w:tcPr>
          <w:p w14:paraId="39DE7FB6" w14:textId="77777777" w:rsidR="00547463" w:rsidRPr="002463D6" w:rsidRDefault="00547463" w:rsidP="00547463">
            <w:pPr>
              <w:jc w:val="center"/>
              <w:rPr>
                <w:rFonts w:ascii="GHEA Grapalat" w:hAnsi="GHEA Grapalat"/>
                <w:b/>
                <w:sz w:val="24"/>
                <w:szCs w:val="24"/>
                <w:lang w:val="hy-AM"/>
              </w:rPr>
            </w:pPr>
          </w:p>
        </w:tc>
        <w:tc>
          <w:tcPr>
            <w:tcW w:w="5310" w:type="dxa"/>
            <w:shd w:val="clear" w:color="auto" w:fill="BFBFBF" w:themeFill="background1" w:themeFillShade="BF"/>
          </w:tcPr>
          <w:p w14:paraId="27D63519" w14:textId="35415A31" w:rsidR="00547463" w:rsidRPr="002463D6" w:rsidRDefault="004E36A2" w:rsidP="00547463">
            <w:pPr>
              <w:jc w:val="center"/>
              <w:rPr>
                <w:rFonts w:ascii="GHEA Grapalat" w:hAnsi="GHEA Grapalat"/>
                <w:b/>
                <w:sz w:val="24"/>
                <w:szCs w:val="24"/>
                <w:lang w:val="hy-AM"/>
              </w:rPr>
            </w:pPr>
            <w:r w:rsidRPr="002463D6">
              <w:rPr>
                <w:rFonts w:ascii="GHEA Grapalat" w:hAnsi="GHEA Grapalat"/>
                <w:b/>
                <w:sz w:val="24"/>
                <w:szCs w:val="24"/>
                <w:lang w:val="hy-AM"/>
              </w:rPr>
              <w:t>N /40.89/15965-2025</w:t>
            </w:r>
          </w:p>
        </w:tc>
      </w:tr>
      <w:tr w:rsidR="00547463" w:rsidRPr="002463D6" w14:paraId="7D838420" w14:textId="77777777" w:rsidTr="005B40EE">
        <w:trPr>
          <w:trHeight w:val="662"/>
        </w:trPr>
        <w:tc>
          <w:tcPr>
            <w:tcW w:w="8910" w:type="dxa"/>
            <w:shd w:val="clear" w:color="auto" w:fill="auto"/>
          </w:tcPr>
          <w:p w14:paraId="4B74FCE0" w14:textId="5F7585B5" w:rsidR="00547463" w:rsidRPr="002463D6" w:rsidRDefault="007B7524" w:rsidP="002463D6">
            <w:pPr>
              <w:spacing w:line="360" w:lineRule="auto"/>
              <w:jc w:val="both"/>
              <w:rPr>
                <w:rFonts w:ascii="GHEA Grapalat" w:hAnsi="GHEA Grapalat"/>
                <w:sz w:val="24"/>
                <w:szCs w:val="24"/>
                <w:lang w:val="hy-AM"/>
              </w:rPr>
            </w:pPr>
            <w:r w:rsidRPr="002463D6">
              <w:rPr>
                <w:rFonts w:ascii="GHEA Grapalat" w:hAnsi="GHEA Grapalat"/>
                <w:sz w:val="24"/>
                <w:szCs w:val="24"/>
                <w:lang w:val="hy-AM"/>
              </w:rPr>
              <w:t xml:space="preserve"> «Նիդերլանդների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 </w:t>
            </w:r>
            <w:r w:rsidRPr="002463D6">
              <w:rPr>
                <w:rFonts w:ascii="GHEA Grapalat" w:hAnsi="GHEA Grapalat"/>
                <w:bCs/>
                <w:sz w:val="24"/>
                <w:szCs w:val="24"/>
                <w:lang w:val="hy-AM"/>
              </w:rPr>
              <w:t>մասին» ՀՀ կառավարության որոշման նախագծի վերաբերյալ նկատառումներ և առաջարկություններ չունի:</w:t>
            </w:r>
          </w:p>
        </w:tc>
        <w:tc>
          <w:tcPr>
            <w:tcW w:w="5310" w:type="dxa"/>
            <w:shd w:val="clear" w:color="auto" w:fill="auto"/>
          </w:tcPr>
          <w:p w14:paraId="1AFF3AA2" w14:textId="77777777" w:rsidR="000238EC" w:rsidRPr="002463D6" w:rsidRDefault="000238EC" w:rsidP="000238EC">
            <w:pPr>
              <w:jc w:val="center"/>
              <w:rPr>
                <w:rFonts w:ascii="GHEA Grapalat" w:hAnsi="GHEA Grapalat"/>
                <w:b/>
                <w:sz w:val="24"/>
                <w:szCs w:val="24"/>
                <w:lang w:val="hy-AM"/>
              </w:rPr>
            </w:pPr>
          </w:p>
          <w:p w14:paraId="37B4818C" w14:textId="77777777" w:rsidR="005B40EE" w:rsidRDefault="005B40EE" w:rsidP="000238EC">
            <w:pPr>
              <w:jc w:val="center"/>
              <w:rPr>
                <w:rFonts w:ascii="GHEA Grapalat" w:hAnsi="GHEA Grapalat"/>
                <w:b/>
                <w:sz w:val="24"/>
                <w:szCs w:val="24"/>
                <w:lang w:val="hy-AM"/>
              </w:rPr>
            </w:pPr>
          </w:p>
          <w:p w14:paraId="6215E874" w14:textId="6496EAC3" w:rsidR="00547463" w:rsidRPr="002463D6" w:rsidRDefault="00547463" w:rsidP="000238EC">
            <w:pPr>
              <w:jc w:val="center"/>
              <w:rPr>
                <w:rFonts w:ascii="GHEA Grapalat" w:hAnsi="GHEA Grapalat"/>
                <w:b/>
                <w:sz w:val="24"/>
                <w:szCs w:val="24"/>
                <w:lang w:val="hy-AM"/>
              </w:rPr>
            </w:pPr>
          </w:p>
        </w:tc>
      </w:tr>
      <w:tr w:rsidR="005A38D9" w:rsidRPr="002463D6" w14:paraId="1B5487E9" w14:textId="77777777" w:rsidTr="005B40EE">
        <w:trPr>
          <w:trHeight w:val="330"/>
        </w:trPr>
        <w:tc>
          <w:tcPr>
            <w:tcW w:w="8910" w:type="dxa"/>
            <w:vMerge w:val="restart"/>
            <w:shd w:val="clear" w:color="auto" w:fill="BFBFBF" w:themeFill="background1" w:themeFillShade="BF"/>
          </w:tcPr>
          <w:p w14:paraId="3970C599" w14:textId="0D1641F8" w:rsidR="005A38D9" w:rsidRPr="002463D6" w:rsidRDefault="00B20BD6" w:rsidP="002463D6">
            <w:pPr>
              <w:spacing w:line="360" w:lineRule="auto"/>
              <w:jc w:val="center"/>
              <w:rPr>
                <w:rFonts w:ascii="GHEA Grapalat" w:hAnsi="GHEA Grapalat"/>
                <w:b/>
                <w:sz w:val="24"/>
                <w:szCs w:val="24"/>
                <w:lang w:val="hy-AM"/>
              </w:rPr>
            </w:pPr>
            <w:r w:rsidRPr="002463D6">
              <w:rPr>
                <w:rFonts w:ascii="GHEA Grapalat" w:hAnsi="GHEA Grapalat"/>
                <w:b/>
                <w:sz w:val="24"/>
                <w:szCs w:val="24"/>
                <w:lang w:val="hy-AM"/>
              </w:rPr>
              <w:t xml:space="preserve">4. </w:t>
            </w:r>
            <w:r w:rsidR="00313D08" w:rsidRPr="002463D6">
              <w:rPr>
                <w:rFonts w:ascii="GHEA Grapalat" w:hAnsi="GHEA Grapalat"/>
                <w:b/>
                <w:sz w:val="24"/>
                <w:szCs w:val="24"/>
                <w:lang w:val="hy-AM"/>
              </w:rPr>
              <w:t>Արտաքին գործերի նախարարություն</w:t>
            </w:r>
          </w:p>
        </w:tc>
        <w:tc>
          <w:tcPr>
            <w:tcW w:w="5310" w:type="dxa"/>
            <w:shd w:val="clear" w:color="auto" w:fill="BFBFBF" w:themeFill="background1" w:themeFillShade="BF"/>
          </w:tcPr>
          <w:p w14:paraId="36594FBB" w14:textId="536B1A22" w:rsidR="005A38D9" w:rsidRPr="002463D6" w:rsidRDefault="00B20BD6" w:rsidP="00547463">
            <w:pPr>
              <w:jc w:val="center"/>
              <w:rPr>
                <w:rFonts w:ascii="GHEA Grapalat" w:hAnsi="GHEA Grapalat"/>
                <w:b/>
                <w:sz w:val="24"/>
                <w:szCs w:val="24"/>
                <w:lang w:val="hy-AM"/>
              </w:rPr>
            </w:pPr>
            <w:r w:rsidRPr="002463D6">
              <w:rPr>
                <w:rFonts w:ascii="GHEA Grapalat" w:hAnsi="GHEA Grapalat"/>
                <w:b/>
                <w:sz w:val="24"/>
                <w:szCs w:val="24"/>
                <w:lang w:val="hy-AM"/>
              </w:rPr>
              <w:t>22.05.2025թ.</w:t>
            </w:r>
          </w:p>
        </w:tc>
      </w:tr>
      <w:tr w:rsidR="005A38D9" w:rsidRPr="002463D6" w14:paraId="54775C11" w14:textId="77777777" w:rsidTr="005B40EE">
        <w:trPr>
          <w:trHeight w:val="330"/>
        </w:trPr>
        <w:tc>
          <w:tcPr>
            <w:tcW w:w="8910" w:type="dxa"/>
            <w:vMerge/>
            <w:shd w:val="clear" w:color="auto" w:fill="BFBFBF" w:themeFill="background1" w:themeFillShade="BF"/>
          </w:tcPr>
          <w:p w14:paraId="14EEBA5B" w14:textId="77777777" w:rsidR="005A38D9" w:rsidRPr="002463D6" w:rsidRDefault="005A38D9" w:rsidP="002463D6">
            <w:pPr>
              <w:spacing w:line="360" w:lineRule="auto"/>
              <w:jc w:val="center"/>
              <w:rPr>
                <w:rFonts w:ascii="GHEA Grapalat" w:hAnsi="GHEA Grapalat"/>
                <w:b/>
                <w:sz w:val="24"/>
                <w:szCs w:val="24"/>
                <w:lang w:val="hy-AM"/>
              </w:rPr>
            </w:pPr>
          </w:p>
        </w:tc>
        <w:tc>
          <w:tcPr>
            <w:tcW w:w="5310" w:type="dxa"/>
            <w:shd w:val="clear" w:color="auto" w:fill="BFBFBF" w:themeFill="background1" w:themeFillShade="BF"/>
          </w:tcPr>
          <w:p w14:paraId="256FFE31" w14:textId="15B20A2B" w:rsidR="005A38D9" w:rsidRPr="002463D6" w:rsidRDefault="00B20BD6" w:rsidP="00B20BD6">
            <w:pPr>
              <w:jc w:val="center"/>
              <w:rPr>
                <w:rFonts w:ascii="GHEA Grapalat" w:hAnsi="GHEA Grapalat"/>
                <w:b/>
                <w:sz w:val="24"/>
                <w:szCs w:val="24"/>
                <w:lang w:val="hy-AM"/>
              </w:rPr>
            </w:pPr>
            <w:r w:rsidRPr="002463D6">
              <w:rPr>
                <w:rFonts w:ascii="GHEA Grapalat" w:hAnsi="GHEA Grapalat"/>
                <w:b/>
                <w:sz w:val="24"/>
                <w:szCs w:val="24"/>
                <w:lang w:val="hy-AM"/>
              </w:rPr>
              <w:t xml:space="preserve">N 1111/28029-25 </w:t>
            </w:r>
          </w:p>
        </w:tc>
      </w:tr>
      <w:tr w:rsidR="005A38D9" w:rsidRPr="00DF00B7" w14:paraId="1D532113" w14:textId="77777777" w:rsidTr="005B40EE">
        <w:trPr>
          <w:trHeight w:val="662"/>
        </w:trPr>
        <w:tc>
          <w:tcPr>
            <w:tcW w:w="8910" w:type="dxa"/>
            <w:shd w:val="clear" w:color="auto" w:fill="auto"/>
          </w:tcPr>
          <w:p w14:paraId="03929CAC" w14:textId="5F87CB11" w:rsidR="005A38D9" w:rsidRPr="002463D6" w:rsidRDefault="0042286D" w:rsidP="002463D6">
            <w:pPr>
              <w:spacing w:line="360" w:lineRule="auto"/>
              <w:jc w:val="both"/>
              <w:rPr>
                <w:rFonts w:ascii="GHEA Grapalat" w:eastAsia="Calibri" w:hAnsi="GHEA Grapalat" w:cs="Times New Roman"/>
                <w:sz w:val="24"/>
                <w:szCs w:val="24"/>
                <w:lang w:val="hy-AM"/>
              </w:rPr>
            </w:pPr>
            <w:r w:rsidRPr="002463D6">
              <w:rPr>
                <w:rFonts w:ascii="GHEA Grapalat" w:eastAsia="Calibri" w:hAnsi="GHEA Grapalat" w:cs="Times New Roman"/>
                <w:sz w:val="24"/>
                <w:szCs w:val="24"/>
                <w:lang w:val="hy-AM"/>
              </w:rPr>
              <w:t xml:space="preserve">«Նիդերլանդների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 մասին» Հայաստանի Հանրապետության կառավարության որոշման նախագծի (այսուհետ՝ նախագիծ) վերնագրում և 1-ին կետում «համագործակցության հարցերով դատախազի մասին» բառերը առաջարկում ենք փոխարինել «համագործակցության հարցերով ներկայացուցչի (դատախազի) մասին» բառերով՝ հիմք ընդունելով «Դիվանագիտական ծառայության մասին» օրենքի 10-րդ հոդվածի 7-րդ մասի պահանջը, համաձայն որի՝ Հայաստանի Հանրապետության միջազգային պայմանագրերի հիման վրա օտարերկրյա պետություններում Հայաստանի Հանրապետության դիվանագիտական ծառայության մարմնին կից </w:t>
            </w:r>
            <w:r w:rsidRPr="002463D6">
              <w:rPr>
                <w:rFonts w:ascii="GHEA Grapalat" w:eastAsia="Calibri" w:hAnsi="GHEA Grapalat" w:cs="Times New Roman"/>
                <w:b/>
                <w:sz w:val="24"/>
                <w:szCs w:val="24"/>
                <w:lang w:val="hy-AM"/>
              </w:rPr>
              <w:t>Կառավարության որոշմամբ</w:t>
            </w:r>
            <w:r w:rsidRPr="002463D6">
              <w:rPr>
                <w:rFonts w:ascii="GHEA Grapalat" w:eastAsia="Calibri" w:hAnsi="GHEA Grapalat" w:cs="Times New Roman"/>
                <w:sz w:val="24"/>
                <w:szCs w:val="24"/>
                <w:lang w:val="hy-AM"/>
              </w:rPr>
              <w:t xml:space="preserve"> </w:t>
            </w:r>
            <w:r w:rsidRPr="002463D6">
              <w:rPr>
                <w:rFonts w:ascii="GHEA Grapalat" w:eastAsia="Calibri" w:hAnsi="GHEA Grapalat" w:cs="Times New Roman"/>
                <w:b/>
                <w:sz w:val="24"/>
                <w:szCs w:val="24"/>
                <w:lang w:val="hy-AM"/>
              </w:rPr>
              <w:t>կարող են գործել այլ կցորդներ և ներկայացուցիչներ</w:t>
            </w:r>
            <w:r w:rsidRPr="002463D6">
              <w:rPr>
                <w:rFonts w:ascii="GHEA Grapalat" w:eastAsia="Calibri" w:hAnsi="GHEA Grapalat" w:cs="Times New Roman"/>
                <w:sz w:val="24"/>
                <w:szCs w:val="24"/>
                <w:lang w:val="hy-AM"/>
              </w:rPr>
              <w:t>:</w:t>
            </w:r>
          </w:p>
        </w:tc>
        <w:tc>
          <w:tcPr>
            <w:tcW w:w="5310" w:type="dxa"/>
            <w:shd w:val="clear" w:color="auto" w:fill="auto"/>
          </w:tcPr>
          <w:p w14:paraId="18C0AEAF" w14:textId="77777777" w:rsidR="000238EC" w:rsidRPr="002463D6" w:rsidRDefault="000238EC" w:rsidP="00C24C59">
            <w:pPr>
              <w:rPr>
                <w:rFonts w:ascii="GHEA Grapalat" w:hAnsi="GHEA Grapalat"/>
                <w:b/>
                <w:sz w:val="24"/>
                <w:szCs w:val="24"/>
                <w:lang w:val="hy-AM"/>
              </w:rPr>
            </w:pPr>
          </w:p>
          <w:p w14:paraId="09E4C67B" w14:textId="07E84A89" w:rsidR="006E31FE" w:rsidRPr="006E31FE" w:rsidRDefault="000238EC" w:rsidP="006E31FE">
            <w:pPr>
              <w:rPr>
                <w:rFonts w:ascii="GHEA Grapalat" w:hAnsi="GHEA Grapalat"/>
                <w:b/>
                <w:sz w:val="24"/>
                <w:szCs w:val="24"/>
                <w:lang w:val="hy-AM"/>
              </w:rPr>
            </w:pPr>
            <w:r w:rsidRPr="00C24C59">
              <w:rPr>
                <w:rFonts w:ascii="GHEA Grapalat" w:hAnsi="GHEA Grapalat"/>
                <w:b/>
                <w:sz w:val="24"/>
                <w:szCs w:val="24"/>
                <w:lang w:val="hy-AM"/>
              </w:rPr>
              <w:t xml:space="preserve">       </w:t>
            </w:r>
            <w:r w:rsidR="005B40EE">
              <w:rPr>
                <w:rFonts w:ascii="GHEA Grapalat" w:hAnsi="GHEA Grapalat"/>
                <w:b/>
                <w:sz w:val="24"/>
                <w:szCs w:val="24"/>
                <w:lang w:val="hy-AM"/>
              </w:rPr>
              <w:t xml:space="preserve">                </w:t>
            </w:r>
            <w:r w:rsidR="001B5CF6">
              <w:rPr>
                <w:rFonts w:ascii="GHEA Grapalat" w:hAnsi="GHEA Grapalat"/>
                <w:b/>
                <w:sz w:val="24"/>
                <w:szCs w:val="24"/>
                <w:lang w:val="hy-AM"/>
              </w:rPr>
              <w:t>Մասամբ է ը</w:t>
            </w:r>
            <w:r w:rsidR="00C24C59">
              <w:rPr>
                <w:rFonts w:ascii="GHEA Grapalat" w:hAnsi="GHEA Grapalat"/>
                <w:b/>
                <w:sz w:val="24"/>
                <w:szCs w:val="24"/>
                <w:lang w:val="hy-AM"/>
              </w:rPr>
              <w:t>նդունվել</w:t>
            </w:r>
          </w:p>
          <w:p w14:paraId="4A020C5C" w14:textId="6B3764F4" w:rsidR="005B40EE" w:rsidRDefault="00C24C59" w:rsidP="006E31FE">
            <w:pPr>
              <w:spacing w:line="360" w:lineRule="auto"/>
              <w:jc w:val="both"/>
              <w:rPr>
                <w:rFonts w:ascii="GHEA Grapalat" w:hAnsi="GHEA Grapalat"/>
                <w:bCs/>
                <w:sz w:val="24"/>
                <w:szCs w:val="24"/>
                <w:lang w:val="hy-AM"/>
              </w:rPr>
            </w:pPr>
            <w:r w:rsidRPr="00C24C59">
              <w:rPr>
                <w:rFonts w:ascii="GHEA Grapalat" w:hAnsi="GHEA Grapalat"/>
                <w:bCs/>
                <w:sz w:val="24"/>
                <w:szCs w:val="24"/>
                <w:lang w:val="hy-AM"/>
              </w:rPr>
              <w:t>Նախագծ</w:t>
            </w:r>
            <w:r w:rsidR="005B40EE">
              <w:rPr>
                <w:rFonts w:ascii="GHEA Grapalat" w:hAnsi="GHEA Grapalat"/>
                <w:bCs/>
                <w:sz w:val="24"/>
                <w:szCs w:val="24"/>
                <w:lang w:val="hy-AM"/>
              </w:rPr>
              <w:t>ի վերնագրում և 1-ին կետում</w:t>
            </w:r>
            <w:r w:rsidRPr="00C24C59">
              <w:rPr>
                <w:rFonts w:ascii="GHEA Grapalat" w:hAnsi="GHEA Grapalat"/>
                <w:bCs/>
                <w:sz w:val="24"/>
                <w:szCs w:val="24"/>
                <w:lang w:val="hy-AM"/>
              </w:rPr>
              <w:t xml:space="preserve"> կատարվել </w:t>
            </w:r>
            <w:r w:rsidR="005B40EE">
              <w:rPr>
                <w:rFonts w:ascii="GHEA Grapalat" w:hAnsi="GHEA Grapalat"/>
                <w:bCs/>
                <w:sz w:val="24"/>
                <w:szCs w:val="24"/>
                <w:lang w:val="hy-AM"/>
              </w:rPr>
              <w:t>են</w:t>
            </w:r>
            <w:r w:rsidRPr="00C24C59">
              <w:rPr>
                <w:rFonts w:ascii="GHEA Grapalat" w:hAnsi="GHEA Grapalat"/>
                <w:bCs/>
                <w:sz w:val="24"/>
                <w:szCs w:val="24"/>
                <w:lang w:val="hy-AM"/>
              </w:rPr>
              <w:t xml:space="preserve"> համապատասխան </w:t>
            </w:r>
            <w:r>
              <w:rPr>
                <w:rFonts w:ascii="GHEA Grapalat" w:hAnsi="GHEA Grapalat"/>
                <w:bCs/>
                <w:sz w:val="24"/>
                <w:szCs w:val="24"/>
                <w:lang w:val="hy-AM"/>
              </w:rPr>
              <w:t>լրացում</w:t>
            </w:r>
            <w:r w:rsidR="005B40EE">
              <w:rPr>
                <w:rFonts w:ascii="GHEA Grapalat" w:hAnsi="GHEA Grapalat"/>
                <w:bCs/>
                <w:sz w:val="24"/>
                <w:szCs w:val="24"/>
                <w:lang w:val="hy-AM"/>
              </w:rPr>
              <w:t>ներ</w:t>
            </w:r>
            <w:r w:rsidRPr="00C24C59">
              <w:rPr>
                <w:rFonts w:ascii="GHEA Grapalat" w:hAnsi="GHEA Grapalat"/>
                <w:bCs/>
                <w:sz w:val="24"/>
                <w:szCs w:val="24"/>
                <w:lang w:val="hy-AM"/>
              </w:rPr>
              <w:t>:</w:t>
            </w:r>
            <w:r>
              <w:rPr>
                <w:rFonts w:ascii="GHEA Grapalat" w:hAnsi="GHEA Grapalat"/>
                <w:bCs/>
                <w:sz w:val="24"/>
                <w:szCs w:val="24"/>
                <w:lang w:val="hy-AM"/>
              </w:rPr>
              <w:t xml:space="preserve"> </w:t>
            </w:r>
          </w:p>
          <w:p w14:paraId="47DB1D23" w14:textId="3FD6DEC9" w:rsidR="00C24C59" w:rsidRPr="00C24C59" w:rsidRDefault="00C24C59" w:rsidP="006E31FE">
            <w:pPr>
              <w:spacing w:line="360" w:lineRule="auto"/>
              <w:jc w:val="both"/>
              <w:rPr>
                <w:rFonts w:ascii="GHEA Grapalat" w:hAnsi="GHEA Grapalat"/>
                <w:bCs/>
                <w:sz w:val="24"/>
                <w:szCs w:val="24"/>
                <w:lang w:val="hy-AM"/>
              </w:rPr>
            </w:pPr>
            <w:r>
              <w:rPr>
                <w:rFonts w:ascii="GHEA Grapalat" w:hAnsi="GHEA Grapalat"/>
                <w:bCs/>
                <w:sz w:val="24"/>
                <w:szCs w:val="24"/>
                <w:lang w:val="hy-AM"/>
              </w:rPr>
              <w:t xml:space="preserve">Միևնույն ժամանակ, </w:t>
            </w:r>
            <w:r w:rsidR="005B40EE">
              <w:rPr>
                <w:rFonts w:ascii="GHEA Grapalat" w:hAnsi="GHEA Grapalat"/>
                <w:bCs/>
                <w:sz w:val="24"/>
                <w:szCs w:val="24"/>
                <w:lang w:val="hy-AM"/>
              </w:rPr>
              <w:t xml:space="preserve">համաձայնագրի </w:t>
            </w:r>
            <w:r>
              <w:rPr>
                <w:rFonts w:ascii="GHEA Grapalat" w:hAnsi="GHEA Grapalat"/>
                <w:bCs/>
                <w:sz w:val="24"/>
                <w:szCs w:val="24"/>
                <w:lang w:val="hy-AM"/>
              </w:rPr>
              <w:t>եզրութաբանությունը պահպանելու նպատակով սկզբում նշվել է «դատախազ», այնուհետև՝ «</w:t>
            </w:r>
            <w:r w:rsidRPr="00C24C59">
              <w:rPr>
                <w:rFonts w:ascii="GHEA Grapalat" w:hAnsi="GHEA Grapalat"/>
                <w:bCs/>
                <w:sz w:val="24"/>
                <w:szCs w:val="24"/>
                <w:lang w:val="hy-AM"/>
              </w:rPr>
              <w:t>(</w:t>
            </w:r>
            <w:r>
              <w:rPr>
                <w:rFonts w:ascii="GHEA Grapalat" w:hAnsi="GHEA Grapalat"/>
                <w:bCs/>
                <w:sz w:val="24"/>
                <w:szCs w:val="24"/>
                <w:lang w:val="hy-AM"/>
              </w:rPr>
              <w:t>ներկայացուց</w:t>
            </w:r>
            <w:r w:rsidR="006E31FE">
              <w:rPr>
                <w:rFonts w:ascii="GHEA Grapalat" w:hAnsi="GHEA Grapalat"/>
                <w:bCs/>
                <w:sz w:val="24"/>
                <w:szCs w:val="24"/>
                <w:lang w:val="hy-AM"/>
              </w:rPr>
              <w:t>իչ</w:t>
            </w:r>
            <w:r w:rsidRPr="00C24C59">
              <w:rPr>
                <w:rFonts w:ascii="GHEA Grapalat" w:hAnsi="GHEA Grapalat"/>
                <w:bCs/>
                <w:sz w:val="24"/>
                <w:szCs w:val="24"/>
                <w:lang w:val="hy-AM"/>
              </w:rPr>
              <w:t>)</w:t>
            </w:r>
            <w:r>
              <w:rPr>
                <w:rFonts w:ascii="GHEA Grapalat" w:hAnsi="GHEA Grapalat"/>
                <w:bCs/>
                <w:sz w:val="24"/>
                <w:szCs w:val="24"/>
                <w:lang w:val="hy-AM"/>
              </w:rPr>
              <w:t xml:space="preserve">» բառը: </w:t>
            </w:r>
          </w:p>
          <w:p w14:paraId="4C36F5C6" w14:textId="3894B176" w:rsidR="000238EC" w:rsidRPr="00C24C59" w:rsidRDefault="000238EC" w:rsidP="005B40EE">
            <w:pPr>
              <w:jc w:val="both"/>
              <w:rPr>
                <w:rFonts w:ascii="GHEA Grapalat" w:hAnsi="GHEA Grapalat"/>
                <w:bCs/>
                <w:sz w:val="24"/>
                <w:szCs w:val="24"/>
                <w:lang w:val="hy-AM"/>
              </w:rPr>
            </w:pPr>
          </w:p>
          <w:p w14:paraId="5D3622F1" w14:textId="2194172C" w:rsidR="000238EC" w:rsidRPr="002463D6" w:rsidRDefault="000238EC" w:rsidP="005B40EE">
            <w:pPr>
              <w:jc w:val="both"/>
              <w:rPr>
                <w:rFonts w:ascii="GHEA Grapalat" w:hAnsi="GHEA Grapalat"/>
                <w:b/>
                <w:sz w:val="24"/>
                <w:szCs w:val="24"/>
                <w:lang w:val="hy-AM"/>
              </w:rPr>
            </w:pPr>
          </w:p>
          <w:p w14:paraId="7D5C7101" w14:textId="77777777" w:rsidR="000238EC" w:rsidRPr="00C24C59" w:rsidRDefault="000238EC" w:rsidP="000238EC">
            <w:pPr>
              <w:rPr>
                <w:rFonts w:ascii="GHEA Grapalat" w:hAnsi="GHEA Grapalat"/>
                <w:b/>
                <w:sz w:val="24"/>
                <w:szCs w:val="24"/>
                <w:lang w:val="hy-AM"/>
              </w:rPr>
            </w:pPr>
          </w:p>
          <w:p w14:paraId="2A91255D" w14:textId="737F7FF3" w:rsidR="000238EC" w:rsidRPr="00C24C59" w:rsidRDefault="000238EC" w:rsidP="000238EC">
            <w:pPr>
              <w:rPr>
                <w:rFonts w:ascii="GHEA Grapalat" w:hAnsi="GHEA Grapalat"/>
                <w:b/>
                <w:sz w:val="24"/>
                <w:szCs w:val="24"/>
                <w:lang w:val="hy-AM"/>
              </w:rPr>
            </w:pPr>
          </w:p>
        </w:tc>
      </w:tr>
      <w:tr w:rsidR="004441CB" w:rsidRPr="001B5CF6" w14:paraId="54BAE3C3" w14:textId="77777777" w:rsidTr="005B40EE">
        <w:trPr>
          <w:trHeight w:val="662"/>
        </w:trPr>
        <w:tc>
          <w:tcPr>
            <w:tcW w:w="8910" w:type="dxa"/>
            <w:shd w:val="clear" w:color="auto" w:fill="auto"/>
          </w:tcPr>
          <w:p w14:paraId="3DA13AEC" w14:textId="126B6E6D" w:rsidR="004441CB" w:rsidRPr="002463D6" w:rsidRDefault="002463D6" w:rsidP="002463D6">
            <w:pPr>
              <w:spacing w:line="360" w:lineRule="auto"/>
              <w:jc w:val="both"/>
              <w:rPr>
                <w:rFonts w:ascii="GHEA Grapalat" w:eastAsia="Calibri" w:hAnsi="GHEA Grapalat" w:cs="Times New Roman"/>
                <w:sz w:val="24"/>
                <w:szCs w:val="24"/>
                <w:lang w:val="hy-AM"/>
              </w:rPr>
            </w:pPr>
            <w:bookmarkStart w:id="0" w:name="_Hlk203388239"/>
            <w:r w:rsidRPr="002463D6">
              <w:rPr>
                <w:rFonts w:ascii="GHEA Grapalat" w:eastAsia="Calibri" w:hAnsi="GHEA Grapalat" w:cs="Times New Roman"/>
                <w:sz w:val="24"/>
                <w:szCs w:val="24"/>
                <w:lang w:val="hy-AM"/>
              </w:rPr>
              <w:lastRenderedPageBreak/>
              <w:t xml:space="preserve"> </w:t>
            </w:r>
            <w:r w:rsidR="004441CB" w:rsidRPr="002463D6">
              <w:rPr>
                <w:rFonts w:ascii="GHEA Grapalat" w:eastAsia="Calibri" w:hAnsi="GHEA Grapalat" w:cs="Times New Roman"/>
                <w:sz w:val="24"/>
                <w:szCs w:val="24"/>
                <w:lang w:val="hy-AM"/>
              </w:rPr>
              <w:t>Միաժամանակ, առաջարկում ենք նաև նախագծի 1-ին կետից հանել միջազգային պայմանագրերին կատարվող հղումները՝ նախագիծը չծանրաբեռնելու և ավելորդ կրկնությունից խուսափելու համար:</w:t>
            </w:r>
          </w:p>
        </w:tc>
        <w:tc>
          <w:tcPr>
            <w:tcW w:w="5310" w:type="dxa"/>
            <w:shd w:val="clear" w:color="auto" w:fill="auto"/>
          </w:tcPr>
          <w:p w14:paraId="01506654" w14:textId="4E7EB09A" w:rsidR="005B40EE" w:rsidRDefault="00CB7B7F" w:rsidP="00CB7B7F">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D5E4646" w14:textId="6D49E4AD" w:rsidR="00C24C59" w:rsidRPr="002463D6" w:rsidRDefault="00C24C59" w:rsidP="006E31FE">
            <w:pPr>
              <w:spacing w:line="360" w:lineRule="auto"/>
              <w:jc w:val="both"/>
              <w:rPr>
                <w:rFonts w:ascii="GHEA Grapalat" w:hAnsi="GHEA Grapalat"/>
                <w:bCs/>
                <w:sz w:val="24"/>
                <w:szCs w:val="24"/>
                <w:lang w:val="hy-AM"/>
              </w:rPr>
            </w:pPr>
          </w:p>
        </w:tc>
      </w:tr>
      <w:bookmarkEnd w:id="0"/>
      <w:tr w:rsidR="005A38D9" w:rsidRPr="002463D6" w14:paraId="5BD38B95" w14:textId="77777777" w:rsidTr="005B40EE">
        <w:trPr>
          <w:trHeight w:val="330"/>
        </w:trPr>
        <w:tc>
          <w:tcPr>
            <w:tcW w:w="8910" w:type="dxa"/>
            <w:vMerge w:val="restart"/>
            <w:shd w:val="clear" w:color="auto" w:fill="BFBFBF" w:themeFill="background1" w:themeFillShade="BF"/>
          </w:tcPr>
          <w:p w14:paraId="1928A9E6" w14:textId="6632E87D" w:rsidR="005A38D9" w:rsidRPr="002463D6" w:rsidRDefault="005A38D9" w:rsidP="000E546C">
            <w:pPr>
              <w:pStyle w:val="ListParagraph"/>
              <w:numPr>
                <w:ilvl w:val="0"/>
                <w:numId w:val="21"/>
              </w:numPr>
              <w:jc w:val="center"/>
              <w:rPr>
                <w:rFonts w:ascii="GHEA Grapalat" w:hAnsi="GHEA Grapalat"/>
                <w:b/>
                <w:szCs w:val="24"/>
                <w:lang w:val="hy-AM"/>
              </w:rPr>
            </w:pPr>
            <w:r w:rsidRPr="002463D6">
              <w:rPr>
                <w:rFonts w:ascii="GHEA Grapalat" w:hAnsi="GHEA Grapalat"/>
                <w:b/>
                <w:szCs w:val="24"/>
                <w:lang w:val="hy-AM"/>
              </w:rPr>
              <w:t>Քննչական կոմիտե</w:t>
            </w:r>
          </w:p>
        </w:tc>
        <w:tc>
          <w:tcPr>
            <w:tcW w:w="5310" w:type="dxa"/>
            <w:shd w:val="clear" w:color="auto" w:fill="BFBFBF" w:themeFill="background1" w:themeFillShade="BF"/>
          </w:tcPr>
          <w:p w14:paraId="480AA7C8" w14:textId="5B8B7674" w:rsidR="009A0E99" w:rsidRPr="002463D6" w:rsidRDefault="00B20BD6" w:rsidP="00547463">
            <w:pPr>
              <w:jc w:val="center"/>
              <w:rPr>
                <w:rFonts w:ascii="GHEA Grapalat" w:hAnsi="GHEA Grapalat"/>
                <w:b/>
                <w:sz w:val="24"/>
                <w:szCs w:val="24"/>
                <w:lang w:val="hy-AM"/>
              </w:rPr>
            </w:pPr>
            <w:r w:rsidRPr="002463D6">
              <w:rPr>
                <w:rFonts w:ascii="GHEA Grapalat" w:hAnsi="GHEA Grapalat"/>
                <w:b/>
                <w:sz w:val="24"/>
                <w:szCs w:val="24"/>
                <w:lang w:val="hy-AM"/>
              </w:rPr>
              <w:t>15.05.2025թ.</w:t>
            </w:r>
          </w:p>
        </w:tc>
      </w:tr>
      <w:tr w:rsidR="005A38D9" w:rsidRPr="002463D6" w14:paraId="2B11CD34" w14:textId="77777777" w:rsidTr="005B40EE">
        <w:trPr>
          <w:trHeight w:val="330"/>
        </w:trPr>
        <w:tc>
          <w:tcPr>
            <w:tcW w:w="8910" w:type="dxa"/>
            <w:vMerge/>
            <w:shd w:val="clear" w:color="auto" w:fill="BFBFBF" w:themeFill="background1" w:themeFillShade="BF"/>
          </w:tcPr>
          <w:p w14:paraId="5D9EAA7E" w14:textId="77777777" w:rsidR="005A38D9" w:rsidRPr="002463D6" w:rsidRDefault="005A38D9" w:rsidP="005A38D9">
            <w:pPr>
              <w:jc w:val="both"/>
              <w:rPr>
                <w:rFonts w:ascii="GHEA Grapalat" w:hAnsi="GHEA Grapalat"/>
                <w:sz w:val="24"/>
                <w:szCs w:val="24"/>
                <w:lang w:val="hy-AM"/>
              </w:rPr>
            </w:pPr>
          </w:p>
        </w:tc>
        <w:tc>
          <w:tcPr>
            <w:tcW w:w="5310" w:type="dxa"/>
            <w:shd w:val="clear" w:color="auto" w:fill="BFBFBF" w:themeFill="background1" w:themeFillShade="BF"/>
          </w:tcPr>
          <w:p w14:paraId="2AFF9C09" w14:textId="3BAE703A" w:rsidR="005A38D9" w:rsidRPr="002463D6" w:rsidRDefault="00B20BD6" w:rsidP="00B20BD6">
            <w:pPr>
              <w:jc w:val="center"/>
              <w:rPr>
                <w:rFonts w:ascii="GHEA Grapalat" w:hAnsi="GHEA Grapalat"/>
                <w:b/>
                <w:sz w:val="24"/>
                <w:szCs w:val="24"/>
                <w:lang w:val="hy-AM"/>
              </w:rPr>
            </w:pPr>
            <w:r w:rsidRPr="002463D6">
              <w:rPr>
                <w:rFonts w:ascii="GHEA Grapalat" w:hAnsi="GHEA Grapalat"/>
                <w:b/>
                <w:sz w:val="24"/>
                <w:szCs w:val="24"/>
                <w:lang w:val="hy-AM"/>
              </w:rPr>
              <w:t>N 01/22/167223-2025</w:t>
            </w:r>
          </w:p>
        </w:tc>
      </w:tr>
      <w:tr w:rsidR="005A38D9" w:rsidRPr="002463D6" w14:paraId="43A996B0" w14:textId="77777777" w:rsidTr="005B40EE">
        <w:trPr>
          <w:trHeight w:val="662"/>
        </w:trPr>
        <w:tc>
          <w:tcPr>
            <w:tcW w:w="8910" w:type="dxa"/>
            <w:shd w:val="clear" w:color="auto" w:fill="auto"/>
          </w:tcPr>
          <w:p w14:paraId="64FA05C0" w14:textId="18EF24BE" w:rsidR="005A38D9" w:rsidRPr="002463D6" w:rsidRDefault="0042286D" w:rsidP="002463D6">
            <w:pPr>
              <w:spacing w:line="360" w:lineRule="auto"/>
              <w:jc w:val="both"/>
              <w:rPr>
                <w:rFonts w:ascii="GHEA Grapalat" w:hAnsi="GHEA Grapalat"/>
                <w:sz w:val="24"/>
                <w:szCs w:val="24"/>
                <w:lang w:val="hy-AM"/>
              </w:rPr>
            </w:pPr>
            <w:r w:rsidRPr="002463D6">
              <w:rPr>
                <w:rFonts w:ascii="GHEA Grapalat" w:hAnsi="GHEA Grapalat"/>
                <w:sz w:val="24"/>
                <w:szCs w:val="24"/>
                <w:lang w:val="hy-AM"/>
              </w:rPr>
              <w:t xml:space="preserve">«Նիդերլանդների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 </w:t>
            </w:r>
            <w:r w:rsidRPr="002463D6">
              <w:rPr>
                <w:rFonts w:ascii="GHEA Grapalat" w:hAnsi="GHEA Grapalat"/>
                <w:bCs/>
                <w:sz w:val="24"/>
                <w:szCs w:val="24"/>
                <w:lang w:val="hy-AM"/>
              </w:rPr>
              <w:t>մասին» Հայաստանի Հանրապետության կառավարության որոշման նախագծի վերաբերյալ առաջարկություններ և դիտողություններ չունենք:</w:t>
            </w:r>
          </w:p>
        </w:tc>
        <w:tc>
          <w:tcPr>
            <w:tcW w:w="5310" w:type="dxa"/>
            <w:shd w:val="clear" w:color="auto" w:fill="auto"/>
          </w:tcPr>
          <w:p w14:paraId="62008C74" w14:textId="77777777" w:rsidR="000238EC" w:rsidRPr="002463D6" w:rsidRDefault="000238EC" w:rsidP="000238EC">
            <w:pPr>
              <w:jc w:val="center"/>
              <w:rPr>
                <w:rFonts w:ascii="GHEA Grapalat" w:hAnsi="GHEA Grapalat"/>
                <w:b/>
                <w:sz w:val="24"/>
                <w:szCs w:val="24"/>
                <w:lang w:val="hy-AM"/>
              </w:rPr>
            </w:pPr>
          </w:p>
          <w:p w14:paraId="7A1E8B10" w14:textId="77777777" w:rsidR="005B40EE" w:rsidRDefault="005B40EE" w:rsidP="000238EC">
            <w:pPr>
              <w:jc w:val="center"/>
              <w:rPr>
                <w:rFonts w:ascii="GHEA Grapalat" w:hAnsi="GHEA Grapalat"/>
                <w:b/>
                <w:sz w:val="24"/>
                <w:szCs w:val="24"/>
                <w:lang w:val="hy-AM"/>
              </w:rPr>
            </w:pPr>
          </w:p>
          <w:p w14:paraId="5D5AD114" w14:textId="77777777" w:rsidR="005B40EE" w:rsidRDefault="005B40EE" w:rsidP="000238EC">
            <w:pPr>
              <w:jc w:val="center"/>
              <w:rPr>
                <w:rFonts w:ascii="GHEA Grapalat" w:hAnsi="GHEA Grapalat"/>
                <w:b/>
                <w:sz w:val="24"/>
                <w:szCs w:val="24"/>
                <w:lang w:val="hy-AM"/>
              </w:rPr>
            </w:pPr>
          </w:p>
          <w:p w14:paraId="66BB89FD" w14:textId="46D6ADCB" w:rsidR="005A38D9" w:rsidRPr="002463D6" w:rsidRDefault="005A38D9" w:rsidP="000238EC">
            <w:pPr>
              <w:jc w:val="center"/>
              <w:rPr>
                <w:rFonts w:ascii="GHEA Grapalat" w:hAnsi="GHEA Grapalat"/>
                <w:b/>
                <w:sz w:val="24"/>
                <w:szCs w:val="24"/>
                <w:lang w:val="hy-AM"/>
              </w:rPr>
            </w:pPr>
          </w:p>
        </w:tc>
      </w:tr>
      <w:tr w:rsidR="0024375E" w:rsidRPr="002463D6" w14:paraId="37052D11" w14:textId="77777777" w:rsidTr="005B40EE">
        <w:trPr>
          <w:trHeight w:val="330"/>
        </w:trPr>
        <w:tc>
          <w:tcPr>
            <w:tcW w:w="8910" w:type="dxa"/>
            <w:vMerge w:val="restart"/>
            <w:shd w:val="clear" w:color="auto" w:fill="BFBFBF" w:themeFill="background1" w:themeFillShade="BF"/>
          </w:tcPr>
          <w:p w14:paraId="5C06A75E" w14:textId="39099D8F" w:rsidR="0024375E" w:rsidRPr="002463D6" w:rsidRDefault="000E546C" w:rsidP="0024375E">
            <w:pPr>
              <w:jc w:val="center"/>
              <w:rPr>
                <w:rFonts w:ascii="GHEA Grapalat" w:hAnsi="GHEA Grapalat"/>
                <w:b/>
                <w:sz w:val="24"/>
                <w:szCs w:val="24"/>
                <w:lang w:val="hy-AM"/>
              </w:rPr>
            </w:pPr>
            <w:r w:rsidRPr="002463D6">
              <w:rPr>
                <w:rFonts w:ascii="GHEA Grapalat" w:hAnsi="GHEA Grapalat"/>
                <w:b/>
                <w:sz w:val="24"/>
                <w:szCs w:val="24"/>
                <w:lang w:val="hy-AM"/>
              </w:rPr>
              <w:t>6</w:t>
            </w:r>
            <w:r w:rsidR="00B20BD6" w:rsidRPr="002463D6">
              <w:rPr>
                <w:rFonts w:ascii="GHEA Grapalat" w:hAnsi="GHEA Grapalat"/>
                <w:b/>
                <w:sz w:val="24"/>
                <w:szCs w:val="24"/>
                <w:lang w:val="hy-AM"/>
              </w:rPr>
              <w:t xml:space="preserve">. </w:t>
            </w:r>
            <w:r w:rsidR="00364E6B" w:rsidRPr="002463D6">
              <w:rPr>
                <w:rFonts w:ascii="GHEA Grapalat" w:hAnsi="GHEA Grapalat"/>
                <w:b/>
                <w:sz w:val="24"/>
                <w:szCs w:val="24"/>
                <w:lang w:val="hy-AM"/>
              </w:rPr>
              <w:t>Ներքին գործերի նախարարություն</w:t>
            </w:r>
          </w:p>
        </w:tc>
        <w:tc>
          <w:tcPr>
            <w:tcW w:w="5310" w:type="dxa"/>
            <w:shd w:val="clear" w:color="auto" w:fill="BFBFBF" w:themeFill="background1" w:themeFillShade="BF"/>
          </w:tcPr>
          <w:p w14:paraId="064F9B4B" w14:textId="5AF8CDDE" w:rsidR="00364E6B" w:rsidRPr="002463D6" w:rsidRDefault="00B20BD6" w:rsidP="00B20BD6">
            <w:pPr>
              <w:jc w:val="center"/>
              <w:rPr>
                <w:rFonts w:ascii="GHEA Grapalat" w:hAnsi="GHEA Grapalat"/>
                <w:b/>
                <w:sz w:val="24"/>
                <w:szCs w:val="24"/>
                <w:lang w:val="hy-AM"/>
              </w:rPr>
            </w:pPr>
            <w:r w:rsidRPr="002463D6">
              <w:rPr>
                <w:rFonts w:ascii="GHEA Grapalat" w:hAnsi="GHEA Grapalat"/>
                <w:b/>
                <w:sz w:val="24"/>
                <w:szCs w:val="24"/>
                <w:lang w:val="hy-AM"/>
              </w:rPr>
              <w:t xml:space="preserve">19.05.2025թ. </w:t>
            </w:r>
          </w:p>
        </w:tc>
      </w:tr>
      <w:tr w:rsidR="0024375E" w:rsidRPr="002463D6" w14:paraId="7F50FFB9" w14:textId="77777777" w:rsidTr="005B40EE">
        <w:trPr>
          <w:trHeight w:val="330"/>
        </w:trPr>
        <w:tc>
          <w:tcPr>
            <w:tcW w:w="8910" w:type="dxa"/>
            <w:vMerge/>
            <w:shd w:val="clear" w:color="auto" w:fill="BFBFBF" w:themeFill="background1" w:themeFillShade="BF"/>
          </w:tcPr>
          <w:p w14:paraId="5C9EAE14" w14:textId="77777777" w:rsidR="0024375E" w:rsidRPr="002463D6" w:rsidRDefault="0024375E" w:rsidP="0024375E">
            <w:pPr>
              <w:jc w:val="center"/>
              <w:rPr>
                <w:rFonts w:ascii="GHEA Grapalat" w:hAnsi="GHEA Grapalat"/>
                <w:b/>
                <w:sz w:val="24"/>
                <w:szCs w:val="24"/>
                <w:lang w:val="hy-AM"/>
              </w:rPr>
            </w:pPr>
          </w:p>
        </w:tc>
        <w:tc>
          <w:tcPr>
            <w:tcW w:w="5310" w:type="dxa"/>
            <w:shd w:val="clear" w:color="auto" w:fill="BFBFBF" w:themeFill="background1" w:themeFillShade="BF"/>
          </w:tcPr>
          <w:p w14:paraId="4E892B5A" w14:textId="1A24D0B1" w:rsidR="0024375E" w:rsidRPr="002463D6" w:rsidRDefault="00B20BD6" w:rsidP="00B20BD6">
            <w:pPr>
              <w:jc w:val="center"/>
              <w:rPr>
                <w:rFonts w:ascii="GHEA Grapalat" w:hAnsi="GHEA Grapalat"/>
                <w:b/>
                <w:sz w:val="24"/>
                <w:szCs w:val="24"/>
                <w:lang w:val="hy-AM"/>
              </w:rPr>
            </w:pPr>
            <w:r w:rsidRPr="002463D6">
              <w:rPr>
                <w:rFonts w:ascii="GHEA Grapalat" w:hAnsi="GHEA Grapalat"/>
                <w:b/>
                <w:sz w:val="24"/>
                <w:szCs w:val="24"/>
                <w:lang w:val="hy-AM"/>
              </w:rPr>
              <w:t>N 43/6/127658-25</w:t>
            </w:r>
          </w:p>
        </w:tc>
      </w:tr>
      <w:tr w:rsidR="005B40EE" w:rsidRPr="001B5CF6" w14:paraId="50DEDAA5" w14:textId="77777777" w:rsidTr="005B40EE">
        <w:trPr>
          <w:trHeight w:val="1250"/>
        </w:trPr>
        <w:tc>
          <w:tcPr>
            <w:tcW w:w="8910" w:type="dxa"/>
            <w:shd w:val="clear" w:color="auto" w:fill="auto"/>
          </w:tcPr>
          <w:p w14:paraId="4690FA43" w14:textId="0E37E387" w:rsidR="005B40EE" w:rsidRPr="002463D6" w:rsidRDefault="005B40EE" w:rsidP="00CB7B7F">
            <w:pPr>
              <w:spacing w:line="360" w:lineRule="auto"/>
              <w:contextualSpacing/>
              <w:jc w:val="both"/>
              <w:rPr>
                <w:rFonts w:ascii="GHEA Grapalat" w:hAnsi="GHEA Grapalat"/>
                <w:sz w:val="24"/>
                <w:szCs w:val="24"/>
                <w:lang w:val="hy-AM"/>
              </w:rPr>
            </w:pPr>
            <w:r w:rsidRPr="002463D6">
              <w:rPr>
                <w:rFonts w:ascii="GHEA Grapalat" w:hAnsi="GHEA Grapalat"/>
                <w:sz w:val="24"/>
                <w:szCs w:val="24"/>
                <w:lang w:val="hy-AM"/>
              </w:rPr>
              <w:t>«Նիդերլանդների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 մասին» ՀՀ կառավարության որոշման նախագծի (այսուհետ՝ Նախագիծ) կապակցությամբ առաջարկվում է</w:t>
            </w:r>
            <w:r>
              <w:rPr>
                <w:rFonts w:ascii="GHEA Grapalat" w:hAnsi="GHEA Grapalat"/>
                <w:sz w:val="24"/>
                <w:szCs w:val="24"/>
                <w:lang w:val="hy-AM"/>
              </w:rPr>
              <w:t xml:space="preserve"> </w:t>
            </w:r>
            <w:r w:rsidRPr="002463D6">
              <w:rPr>
                <w:rFonts w:ascii="GHEA Grapalat" w:hAnsi="GHEA Grapalat"/>
                <w:sz w:val="24"/>
                <w:szCs w:val="24"/>
                <w:lang w:val="hy-AM"/>
              </w:rPr>
              <w:t xml:space="preserve">1-ին կետից հանել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w:t>
            </w:r>
            <w:r w:rsidRPr="002463D6">
              <w:rPr>
                <w:rFonts w:ascii="GHEA Grapalat" w:hAnsi="GHEA Grapalat"/>
                <w:sz w:val="24"/>
                <w:szCs w:val="24"/>
                <w:lang w:val="hy-AM"/>
              </w:rPr>
              <w:lastRenderedPageBreak/>
              <w:t>համաձայնագրի և «Հայաստանի Հանրապետության դատախազության և արդարադատության նախարարության և Եվրաջասթի միջև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իրականացման վերաբերյալ» աշխատանքային պայմանավորվածության հիման վրա» բառերը, քանի որ Նախագծի նախաբանում վերոգրյալ ակտերին արդեն իսկ կատարված են հղումներ:</w:t>
            </w:r>
          </w:p>
        </w:tc>
        <w:tc>
          <w:tcPr>
            <w:tcW w:w="5310" w:type="dxa"/>
            <w:shd w:val="clear" w:color="auto" w:fill="auto"/>
          </w:tcPr>
          <w:p w14:paraId="1B6FE366" w14:textId="77777777" w:rsidR="007622FF" w:rsidRDefault="007622FF" w:rsidP="007622FF">
            <w:pPr>
              <w:spacing w:line="360" w:lineRule="auto"/>
              <w:jc w:val="center"/>
              <w:rPr>
                <w:rFonts w:ascii="GHEA Grapalat" w:hAnsi="GHEA Grapalat"/>
                <w:b/>
                <w:sz w:val="24"/>
                <w:szCs w:val="24"/>
                <w:lang w:val="hy-AM"/>
              </w:rPr>
            </w:pPr>
          </w:p>
          <w:p w14:paraId="2686C717" w14:textId="77777777" w:rsidR="00CB7B7F" w:rsidRDefault="00CB7B7F" w:rsidP="00CB7B7F">
            <w:pPr>
              <w:spacing w:line="360" w:lineRule="auto"/>
              <w:jc w:val="center"/>
              <w:rPr>
                <w:rFonts w:ascii="GHEA Grapalat" w:hAnsi="GHEA Grapalat"/>
                <w:b/>
                <w:sz w:val="24"/>
                <w:szCs w:val="24"/>
                <w:lang w:val="hy-AM"/>
              </w:rPr>
            </w:pPr>
          </w:p>
          <w:p w14:paraId="1053A0E6" w14:textId="77777777" w:rsidR="00CB7B7F" w:rsidRDefault="00CB7B7F" w:rsidP="00CB7B7F">
            <w:pPr>
              <w:spacing w:line="360" w:lineRule="auto"/>
              <w:jc w:val="center"/>
              <w:rPr>
                <w:rFonts w:ascii="GHEA Grapalat" w:hAnsi="GHEA Grapalat"/>
                <w:b/>
                <w:sz w:val="24"/>
                <w:szCs w:val="24"/>
                <w:lang w:val="hy-AM"/>
              </w:rPr>
            </w:pPr>
          </w:p>
          <w:p w14:paraId="69BA4AD1" w14:textId="77777777" w:rsidR="00CB7B7F" w:rsidRDefault="00CB7B7F" w:rsidP="00CB7B7F">
            <w:pPr>
              <w:spacing w:line="360" w:lineRule="auto"/>
              <w:jc w:val="center"/>
              <w:rPr>
                <w:rFonts w:ascii="GHEA Grapalat" w:hAnsi="GHEA Grapalat"/>
                <w:b/>
                <w:sz w:val="24"/>
                <w:szCs w:val="24"/>
                <w:lang w:val="hy-AM"/>
              </w:rPr>
            </w:pPr>
          </w:p>
          <w:p w14:paraId="42DDC517" w14:textId="0F9BC39F" w:rsidR="005B40EE" w:rsidRPr="002463D6" w:rsidRDefault="00CB7B7F" w:rsidP="00350C39">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5B40EE" w:rsidRPr="001B5CF6" w14:paraId="3F1C69C8" w14:textId="77777777" w:rsidTr="005B40EE">
        <w:trPr>
          <w:trHeight w:val="662"/>
        </w:trPr>
        <w:tc>
          <w:tcPr>
            <w:tcW w:w="8910" w:type="dxa"/>
            <w:shd w:val="clear" w:color="auto" w:fill="auto"/>
          </w:tcPr>
          <w:p w14:paraId="74BB8D30" w14:textId="3D971744" w:rsidR="005B40EE" w:rsidRPr="002463D6" w:rsidRDefault="005B40EE" w:rsidP="006E31FE">
            <w:pPr>
              <w:spacing w:line="360" w:lineRule="auto"/>
              <w:contextualSpacing/>
              <w:jc w:val="both"/>
              <w:rPr>
                <w:rFonts w:ascii="GHEA Grapalat" w:hAnsi="GHEA Grapalat"/>
                <w:sz w:val="24"/>
                <w:szCs w:val="24"/>
                <w:lang w:val="hy-AM"/>
              </w:rPr>
            </w:pPr>
            <w:r w:rsidRPr="002463D6">
              <w:rPr>
                <w:rFonts w:ascii="GHEA Grapalat" w:hAnsi="GHEA Grapalat"/>
                <w:sz w:val="24"/>
                <w:szCs w:val="24"/>
                <w:lang w:val="hy-AM"/>
              </w:rPr>
              <w:lastRenderedPageBreak/>
              <w:t>1-ին կետի «</w:t>
            </w:r>
            <w:r w:rsidRPr="002463D6">
              <w:rPr>
                <w:rFonts w:ascii="GHEA Grapalat" w:eastAsia="Times New Roman" w:hAnsi="GHEA Grapalat" w:cs="Times New Roman"/>
                <w:sz w:val="24"/>
                <w:szCs w:val="24"/>
                <w:shd w:val="clear" w:color="auto" w:fill="FFFFFF"/>
                <w:lang w:val="hy-AM" w:eastAsia="en-GB"/>
              </w:rPr>
              <w:t xml:space="preserve">Եվրաջասթում համագործակցության հարցերով դատախազ» բառերը փոխարինել </w:t>
            </w:r>
            <w:r w:rsidRPr="002463D6">
              <w:rPr>
                <w:rFonts w:ascii="GHEA Grapalat" w:hAnsi="GHEA Grapalat"/>
                <w:sz w:val="24"/>
                <w:szCs w:val="24"/>
                <w:lang w:val="hy-AM"/>
              </w:rPr>
              <w:t>«</w:t>
            </w:r>
            <w:r w:rsidRPr="002463D6">
              <w:rPr>
                <w:rFonts w:ascii="GHEA Grapalat" w:eastAsia="Times New Roman" w:hAnsi="GHEA Grapalat" w:cs="Times New Roman"/>
                <w:color w:val="000000"/>
                <w:sz w:val="24"/>
                <w:szCs w:val="24"/>
                <w:lang w:val="hy-AM" w:eastAsia="en-GB"/>
              </w:rPr>
              <w:t>Եվրոպական միության քրեական արդարադատության ոլորտում համագործակցության գործակալությունում (Եվրաջասթ) համագործակցության հարցերով դատախազ</w:t>
            </w:r>
            <w:r w:rsidRPr="002463D6">
              <w:rPr>
                <w:rFonts w:ascii="GHEA Grapalat" w:hAnsi="GHEA Grapalat"/>
                <w:sz w:val="24"/>
                <w:szCs w:val="24"/>
                <w:lang w:val="hy-AM"/>
              </w:rPr>
              <w:t>» բառերով՝ այն համապատասխանեցնելով Նախագծի վերնագրին։</w:t>
            </w:r>
          </w:p>
        </w:tc>
        <w:tc>
          <w:tcPr>
            <w:tcW w:w="5310" w:type="dxa"/>
            <w:shd w:val="clear" w:color="auto" w:fill="auto"/>
          </w:tcPr>
          <w:p w14:paraId="6535C8E7" w14:textId="77777777" w:rsidR="007622FF" w:rsidRDefault="007622FF" w:rsidP="005B40EE">
            <w:pPr>
              <w:jc w:val="center"/>
              <w:rPr>
                <w:rFonts w:ascii="GHEA Grapalat" w:hAnsi="GHEA Grapalat"/>
                <w:b/>
                <w:sz w:val="24"/>
                <w:szCs w:val="24"/>
                <w:lang w:val="hy-AM"/>
              </w:rPr>
            </w:pPr>
          </w:p>
          <w:p w14:paraId="72487DE4" w14:textId="7A0D44A4" w:rsidR="00350C39" w:rsidRPr="002463D6" w:rsidRDefault="005B40EE" w:rsidP="00350C39">
            <w:pPr>
              <w:jc w:val="center"/>
              <w:rPr>
                <w:rFonts w:ascii="GHEA Grapalat" w:hAnsi="GHEA Grapalat"/>
                <w:b/>
                <w:sz w:val="24"/>
                <w:szCs w:val="24"/>
                <w:lang w:val="hy-AM"/>
              </w:rPr>
            </w:pPr>
            <w:r w:rsidRPr="002463D6">
              <w:rPr>
                <w:rFonts w:ascii="GHEA Grapalat" w:hAnsi="GHEA Grapalat"/>
                <w:b/>
                <w:sz w:val="24"/>
                <w:szCs w:val="24"/>
                <w:lang w:val="hy-AM"/>
              </w:rPr>
              <w:t>Ընդունվել է</w:t>
            </w:r>
          </w:p>
          <w:p w14:paraId="5A2456A2" w14:textId="65AC5DA3" w:rsidR="005B40EE" w:rsidRPr="002463D6" w:rsidRDefault="005B40EE" w:rsidP="006E31FE">
            <w:pPr>
              <w:spacing w:line="360" w:lineRule="auto"/>
              <w:jc w:val="both"/>
              <w:rPr>
                <w:rFonts w:ascii="GHEA Grapalat" w:hAnsi="GHEA Grapalat"/>
                <w:b/>
                <w:sz w:val="24"/>
                <w:szCs w:val="24"/>
                <w:lang w:val="hy-AM"/>
              </w:rPr>
            </w:pPr>
          </w:p>
        </w:tc>
      </w:tr>
      <w:tr w:rsidR="005B40EE" w:rsidRPr="002463D6" w14:paraId="0FDA468A" w14:textId="77777777" w:rsidTr="005B40EE">
        <w:trPr>
          <w:trHeight w:val="330"/>
        </w:trPr>
        <w:tc>
          <w:tcPr>
            <w:tcW w:w="8910" w:type="dxa"/>
            <w:vMerge w:val="restart"/>
            <w:shd w:val="clear" w:color="auto" w:fill="BFBFBF" w:themeFill="background1" w:themeFillShade="BF"/>
          </w:tcPr>
          <w:p w14:paraId="7693DA0D" w14:textId="0E5F6C6F" w:rsidR="005B40EE" w:rsidRPr="002463D6" w:rsidRDefault="005B40EE" w:rsidP="005B40EE">
            <w:pPr>
              <w:jc w:val="center"/>
              <w:rPr>
                <w:rFonts w:ascii="GHEA Grapalat" w:hAnsi="GHEA Grapalat"/>
                <w:b/>
                <w:sz w:val="24"/>
                <w:szCs w:val="24"/>
                <w:lang w:val="hy-AM"/>
              </w:rPr>
            </w:pPr>
            <w:r w:rsidRPr="002463D6">
              <w:rPr>
                <w:rFonts w:ascii="GHEA Grapalat" w:hAnsi="GHEA Grapalat"/>
                <w:b/>
                <w:sz w:val="24"/>
                <w:szCs w:val="24"/>
                <w:lang w:val="hy-AM"/>
              </w:rPr>
              <w:t>7. Ֆինանսների նախարարություն</w:t>
            </w:r>
          </w:p>
        </w:tc>
        <w:tc>
          <w:tcPr>
            <w:tcW w:w="5310" w:type="dxa"/>
            <w:shd w:val="clear" w:color="auto" w:fill="BFBFBF" w:themeFill="background1" w:themeFillShade="BF"/>
          </w:tcPr>
          <w:p w14:paraId="212126CD" w14:textId="51F6059F" w:rsidR="005B40EE" w:rsidRPr="002463D6" w:rsidRDefault="005B40EE" w:rsidP="005B40EE">
            <w:pPr>
              <w:jc w:val="center"/>
              <w:rPr>
                <w:rFonts w:ascii="GHEA Grapalat" w:hAnsi="GHEA Grapalat"/>
                <w:b/>
                <w:sz w:val="24"/>
                <w:szCs w:val="24"/>
                <w:lang w:val="hy-AM"/>
              </w:rPr>
            </w:pPr>
            <w:r w:rsidRPr="002463D6">
              <w:rPr>
                <w:rFonts w:ascii="GHEA Grapalat" w:hAnsi="GHEA Grapalat"/>
                <w:b/>
                <w:sz w:val="24"/>
                <w:szCs w:val="24"/>
                <w:lang w:val="hy-AM"/>
              </w:rPr>
              <w:t xml:space="preserve">26.05.2025թ. </w:t>
            </w:r>
          </w:p>
        </w:tc>
      </w:tr>
      <w:tr w:rsidR="005B40EE" w:rsidRPr="002463D6" w14:paraId="6637F753" w14:textId="77777777" w:rsidTr="005B40EE">
        <w:trPr>
          <w:trHeight w:val="330"/>
        </w:trPr>
        <w:tc>
          <w:tcPr>
            <w:tcW w:w="8910" w:type="dxa"/>
            <w:vMerge/>
            <w:shd w:val="clear" w:color="auto" w:fill="BFBFBF" w:themeFill="background1" w:themeFillShade="BF"/>
          </w:tcPr>
          <w:p w14:paraId="7413D768" w14:textId="77777777" w:rsidR="005B40EE" w:rsidRPr="002463D6" w:rsidRDefault="005B40EE" w:rsidP="005B40EE">
            <w:pPr>
              <w:jc w:val="center"/>
              <w:rPr>
                <w:rFonts w:ascii="GHEA Grapalat" w:hAnsi="GHEA Grapalat"/>
                <w:b/>
                <w:sz w:val="24"/>
                <w:szCs w:val="24"/>
                <w:lang w:val="hy-AM"/>
              </w:rPr>
            </w:pPr>
          </w:p>
        </w:tc>
        <w:tc>
          <w:tcPr>
            <w:tcW w:w="5310" w:type="dxa"/>
            <w:shd w:val="clear" w:color="auto" w:fill="BFBFBF" w:themeFill="background1" w:themeFillShade="BF"/>
          </w:tcPr>
          <w:p w14:paraId="383BB914" w14:textId="5ABBAD16" w:rsidR="005B40EE" w:rsidRPr="002463D6" w:rsidRDefault="005B40EE" w:rsidP="005B40EE">
            <w:pPr>
              <w:jc w:val="center"/>
              <w:rPr>
                <w:rFonts w:ascii="GHEA Grapalat" w:hAnsi="GHEA Grapalat"/>
                <w:b/>
                <w:sz w:val="24"/>
                <w:szCs w:val="24"/>
                <w:lang w:val="hy-AM"/>
              </w:rPr>
            </w:pPr>
            <w:r w:rsidRPr="002463D6">
              <w:rPr>
                <w:rFonts w:ascii="GHEA Grapalat" w:hAnsi="GHEA Grapalat"/>
                <w:b/>
                <w:sz w:val="24"/>
                <w:szCs w:val="24"/>
                <w:lang w:val="hy-AM"/>
              </w:rPr>
              <w:t>N 01/5-2/11817-2025</w:t>
            </w:r>
          </w:p>
        </w:tc>
      </w:tr>
      <w:tr w:rsidR="005B40EE" w:rsidRPr="001B5CF6" w14:paraId="2BB75958" w14:textId="77777777" w:rsidTr="005B40EE">
        <w:trPr>
          <w:trHeight w:val="330"/>
        </w:trPr>
        <w:tc>
          <w:tcPr>
            <w:tcW w:w="8910" w:type="dxa"/>
            <w:shd w:val="clear" w:color="auto" w:fill="auto"/>
          </w:tcPr>
          <w:p w14:paraId="283DB41E" w14:textId="778621F1" w:rsidR="005B40EE" w:rsidRPr="002463D6" w:rsidRDefault="005B40EE" w:rsidP="005B40EE">
            <w:pPr>
              <w:spacing w:line="360" w:lineRule="auto"/>
              <w:jc w:val="both"/>
              <w:rPr>
                <w:rFonts w:ascii="GHEA Grapalat" w:eastAsia="Times New Roman" w:hAnsi="GHEA Grapalat" w:cs="Sylfaen"/>
                <w:noProof/>
                <w:sz w:val="24"/>
                <w:szCs w:val="24"/>
                <w:lang w:val="hy-AM" w:eastAsia="ru-RU"/>
              </w:rPr>
            </w:pPr>
            <w:r w:rsidRPr="002463D6">
              <w:rPr>
                <w:rFonts w:ascii="GHEA Grapalat" w:eastAsia="Times New Roman" w:hAnsi="GHEA Grapalat" w:cs="Sylfaen"/>
                <w:noProof/>
                <w:szCs w:val="24"/>
                <w:lang w:val="hy-AM" w:eastAsia="ru-RU"/>
              </w:rPr>
              <w:t xml:space="preserve"> </w:t>
            </w:r>
            <w:r w:rsidRPr="002463D6">
              <w:rPr>
                <w:rFonts w:ascii="GHEA Grapalat" w:eastAsia="Times New Roman" w:hAnsi="GHEA Grapalat" w:cs="Sylfaen"/>
                <w:noProof/>
                <w:sz w:val="24"/>
                <w:szCs w:val="24"/>
                <w:lang w:val="hy-AM" w:eastAsia="ru-RU"/>
              </w:rPr>
              <w:t>«Նիդերլանդների Թագավորությունում Հայաստանի Հանրապետության դեսպանությանը կից Եվրոպական Միության քրեական արդարադատության ոլորտում համա</w:t>
            </w:r>
            <w:r w:rsidRPr="002463D6">
              <w:rPr>
                <w:rFonts w:ascii="GHEA Grapalat" w:eastAsia="Times New Roman" w:hAnsi="GHEA Grapalat" w:cs="Sylfaen"/>
                <w:noProof/>
                <w:sz w:val="24"/>
                <w:szCs w:val="24"/>
                <w:lang w:val="hy-AM" w:eastAsia="ru-RU"/>
              </w:rPr>
              <w:softHyphen/>
              <w:t xml:space="preserve">գործակցության գործակալությունում (Եվրաջասթ) համագործակցության հարցերով դատախազի մասին» ՀՀ կառավարության որոշման նախագծի վերաբերյալ ՀՀ ֆինանսների նախարարությունը իր </w:t>
            </w:r>
            <w:r w:rsidRPr="002463D6">
              <w:rPr>
                <w:rFonts w:ascii="GHEA Grapalat" w:eastAsia="Times New Roman" w:hAnsi="GHEA Grapalat" w:cs="Sylfaen"/>
                <w:noProof/>
                <w:sz w:val="24"/>
                <w:szCs w:val="24"/>
                <w:lang w:val="hy-AM" w:eastAsia="ru-RU"/>
              </w:rPr>
              <w:lastRenderedPageBreak/>
              <w:t>իրավա</w:t>
            </w:r>
            <w:r w:rsidRPr="002463D6">
              <w:rPr>
                <w:rFonts w:ascii="GHEA Grapalat" w:eastAsia="Times New Roman" w:hAnsi="GHEA Grapalat" w:cs="Sylfaen"/>
                <w:noProof/>
                <w:sz w:val="24"/>
                <w:szCs w:val="24"/>
                <w:lang w:val="hy-AM" w:eastAsia="ru-RU"/>
              </w:rPr>
              <w:softHyphen/>
              <w:t>սու</w:t>
            </w:r>
            <w:r w:rsidRPr="002463D6">
              <w:rPr>
                <w:rFonts w:ascii="GHEA Grapalat" w:eastAsia="Times New Roman" w:hAnsi="GHEA Grapalat" w:cs="Sylfaen"/>
                <w:noProof/>
                <w:sz w:val="24"/>
                <w:szCs w:val="24"/>
                <w:lang w:val="hy-AM" w:eastAsia="ru-RU"/>
              </w:rPr>
              <w:softHyphen/>
              <w:t xml:space="preserve">թյունների շրջանակում դիտողություններ և առաջարկություններ չունի: </w:t>
            </w:r>
          </w:p>
          <w:p w14:paraId="7BDD6D10" w14:textId="2C4D302B" w:rsidR="005B40EE" w:rsidRPr="002463D6" w:rsidRDefault="005B40EE" w:rsidP="005B40EE">
            <w:pPr>
              <w:spacing w:line="360" w:lineRule="auto"/>
              <w:jc w:val="both"/>
              <w:rPr>
                <w:rFonts w:ascii="GHEA Grapalat" w:eastAsia="Times New Roman" w:hAnsi="GHEA Grapalat" w:cs="Sylfaen"/>
                <w:noProof/>
                <w:sz w:val="24"/>
                <w:szCs w:val="24"/>
                <w:lang w:val="hy-AM" w:eastAsia="ru-RU"/>
              </w:rPr>
            </w:pPr>
            <w:r w:rsidRPr="002463D6">
              <w:rPr>
                <w:rFonts w:ascii="GHEA Grapalat" w:eastAsia="Times New Roman" w:hAnsi="GHEA Grapalat" w:cs="Sylfaen"/>
                <w:noProof/>
                <w:sz w:val="24"/>
                <w:szCs w:val="24"/>
                <w:lang w:val="hy-AM" w:eastAsia="ru-RU"/>
              </w:rPr>
              <w:t xml:space="preserve">Միաժամանակ հայտնում ենք, որ </w:t>
            </w:r>
            <w:r w:rsidRPr="002463D6">
              <w:rPr>
                <w:rFonts w:ascii="GHEA Grapalat" w:hAnsi="GHEA Grapalat"/>
                <w:sz w:val="24"/>
                <w:szCs w:val="24"/>
                <w:lang w:val="hy-AM"/>
              </w:rPr>
              <w:t xml:space="preserve">Նախագծին կից ներկայացված հաստիքացուցակի աշխատավարձի բաղադրիչի և պահպանման ծախսերի հաշվարկներում առկա են անճշտություններ, որոնք ենթակա են ճշգրտման </w:t>
            </w:r>
            <w:r w:rsidRPr="002463D6">
              <w:rPr>
                <w:rFonts w:ascii="GHEA Grapalat" w:hAnsi="GHEA Grapalat"/>
                <w:i/>
                <w:sz w:val="24"/>
                <w:szCs w:val="24"/>
                <w:lang w:val="hy-AM"/>
              </w:rPr>
              <w:t>(աշխատանքային կարգով արդեն իսկ քննարկվել են):</w:t>
            </w:r>
          </w:p>
          <w:p w14:paraId="708BC984" w14:textId="134A1255" w:rsidR="005B40EE" w:rsidRPr="002463D6" w:rsidRDefault="005B40EE" w:rsidP="005B40EE">
            <w:pPr>
              <w:spacing w:line="276" w:lineRule="auto"/>
              <w:contextualSpacing/>
              <w:jc w:val="both"/>
              <w:rPr>
                <w:rFonts w:ascii="GHEA Grapalat" w:eastAsia="Times New Roman" w:hAnsi="GHEA Grapalat" w:cs="Sylfaen"/>
                <w:noProof/>
                <w:sz w:val="24"/>
                <w:szCs w:val="24"/>
                <w:lang w:val="hy-AM" w:eastAsia="ru-RU"/>
              </w:rPr>
            </w:pPr>
          </w:p>
        </w:tc>
        <w:tc>
          <w:tcPr>
            <w:tcW w:w="5310" w:type="dxa"/>
            <w:shd w:val="clear" w:color="auto" w:fill="auto"/>
          </w:tcPr>
          <w:p w14:paraId="25954AE6" w14:textId="6D2B5406" w:rsidR="00350C39" w:rsidRPr="002463D6" w:rsidRDefault="005B40EE" w:rsidP="00350C39">
            <w:pPr>
              <w:spacing w:line="360" w:lineRule="auto"/>
              <w:jc w:val="center"/>
              <w:rPr>
                <w:rFonts w:ascii="GHEA Grapalat" w:hAnsi="GHEA Grapalat"/>
                <w:bCs/>
                <w:sz w:val="24"/>
                <w:szCs w:val="24"/>
                <w:lang w:val="hy-AM"/>
              </w:rPr>
            </w:pPr>
            <w:r w:rsidRPr="002463D6">
              <w:rPr>
                <w:rFonts w:ascii="GHEA Grapalat" w:hAnsi="GHEA Grapalat"/>
                <w:b/>
                <w:sz w:val="24"/>
                <w:szCs w:val="24"/>
                <w:lang w:val="hy-AM"/>
              </w:rPr>
              <w:lastRenderedPageBreak/>
              <w:t>Ընդունվել է</w:t>
            </w:r>
          </w:p>
          <w:p w14:paraId="5F35BD98" w14:textId="6A0F392B" w:rsidR="005B40EE" w:rsidRPr="002463D6" w:rsidRDefault="005B40EE" w:rsidP="006E31FE">
            <w:pPr>
              <w:spacing w:line="360" w:lineRule="auto"/>
              <w:jc w:val="both"/>
              <w:rPr>
                <w:rFonts w:ascii="GHEA Grapalat" w:hAnsi="GHEA Grapalat"/>
                <w:bCs/>
                <w:sz w:val="24"/>
                <w:szCs w:val="24"/>
                <w:lang w:val="hy-AM"/>
              </w:rPr>
            </w:pPr>
          </w:p>
        </w:tc>
      </w:tr>
      <w:tr w:rsidR="005B40EE" w:rsidRPr="002463D6" w14:paraId="0756BE77" w14:textId="77777777" w:rsidTr="005B40EE">
        <w:trPr>
          <w:trHeight w:val="165"/>
        </w:trPr>
        <w:tc>
          <w:tcPr>
            <w:tcW w:w="8910" w:type="dxa"/>
            <w:vMerge w:val="restart"/>
            <w:shd w:val="clear" w:color="auto" w:fill="BFBFBF" w:themeFill="background1" w:themeFillShade="BF"/>
          </w:tcPr>
          <w:p w14:paraId="2D9CC25B" w14:textId="1F4A14F3" w:rsidR="005B40EE" w:rsidRPr="002463D6" w:rsidRDefault="005B40EE" w:rsidP="005B40EE">
            <w:pPr>
              <w:jc w:val="center"/>
              <w:rPr>
                <w:rFonts w:ascii="GHEA Grapalat" w:hAnsi="GHEA Grapalat"/>
                <w:b/>
                <w:sz w:val="24"/>
                <w:szCs w:val="24"/>
                <w:lang w:val="hy-AM"/>
              </w:rPr>
            </w:pPr>
            <w:bookmarkStart w:id="1" w:name="_Hlk203401559"/>
            <w:r w:rsidRPr="002463D6">
              <w:rPr>
                <w:rFonts w:ascii="GHEA Grapalat" w:hAnsi="GHEA Grapalat"/>
                <w:b/>
                <w:sz w:val="24"/>
                <w:szCs w:val="24"/>
                <w:lang w:val="hy-AM"/>
              </w:rPr>
              <w:lastRenderedPageBreak/>
              <w:t>8. Պաշտպանության նախարարություն</w:t>
            </w:r>
          </w:p>
        </w:tc>
        <w:tc>
          <w:tcPr>
            <w:tcW w:w="5310" w:type="dxa"/>
            <w:shd w:val="clear" w:color="auto" w:fill="BFBFBF" w:themeFill="background1" w:themeFillShade="BF"/>
          </w:tcPr>
          <w:p w14:paraId="0A01EFBC" w14:textId="1DA11F2F" w:rsidR="005B40EE" w:rsidRPr="002463D6" w:rsidRDefault="005B40EE" w:rsidP="005B40EE">
            <w:pPr>
              <w:jc w:val="center"/>
              <w:rPr>
                <w:rFonts w:ascii="GHEA Grapalat" w:hAnsi="GHEA Grapalat"/>
                <w:b/>
                <w:sz w:val="24"/>
                <w:szCs w:val="24"/>
                <w:lang w:val="hy-AM"/>
              </w:rPr>
            </w:pPr>
            <w:r w:rsidRPr="002463D6">
              <w:rPr>
                <w:rFonts w:ascii="GHEA Grapalat" w:hAnsi="GHEA Grapalat"/>
                <w:b/>
                <w:sz w:val="24"/>
                <w:szCs w:val="24"/>
                <w:lang w:val="hy-AM"/>
              </w:rPr>
              <w:t>20.05.2025թ.</w:t>
            </w:r>
          </w:p>
        </w:tc>
      </w:tr>
      <w:tr w:rsidR="005B40EE" w:rsidRPr="002463D6" w14:paraId="58714324" w14:textId="77777777" w:rsidTr="005B40EE">
        <w:trPr>
          <w:trHeight w:val="165"/>
        </w:trPr>
        <w:tc>
          <w:tcPr>
            <w:tcW w:w="8910" w:type="dxa"/>
            <w:vMerge/>
            <w:shd w:val="clear" w:color="auto" w:fill="BFBFBF" w:themeFill="background1" w:themeFillShade="BF"/>
          </w:tcPr>
          <w:p w14:paraId="70815000" w14:textId="77777777" w:rsidR="005B40EE" w:rsidRPr="002463D6" w:rsidRDefault="005B40EE" w:rsidP="005B40EE">
            <w:pPr>
              <w:jc w:val="center"/>
              <w:rPr>
                <w:rFonts w:ascii="GHEA Grapalat" w:hAnsi="GHEA Grapalat"/>
                <w:b/>
                <w:sz w:val="24"/>
                <w:szCs w:val="24"/>
                <w:lang w:val="hy-AM"/>
              </w:rPr>
            </w:pPr>
          </w:p>
        </w:tc>
        <w:tc>
          <w:tcPr>
            <w:tcW w:w="5310" w:type="dxa"/>
            <w:shd w:val="clear" w:color="auto" w:fill="BFBFBF" w:themeFill="background1" w:themeFillShade="BF"/>
          </w:tcPr>
          <w:p w14:paraId="2BE7032B" w14:textId="2A92C50D" w:rsidR="005B40EE" w:rsidRPr="002463D6" w:rsidRDefault="005B40EE" w:rsidP="005B40EE">
            <w:pPr>
              <w:jc w:val="center"/>
              <w:rPr>
                <w:rFonts w:ascii="GHEA Grapalat" w:hAnsi="GHEA Grapalat"/>
                <w:b/>
                <w:sz w:val="24"/>
                <w:szCs w:val="24"/>
                <w:lang w:val="hy-AM"/>
              </w:rPr>
            </w:pPr>
            <w:r w:rsidRPr="002463D6">
              <w:rPr>
                <w:rFonts w:ascii="GHEA Grapalat" w:hAnsi="GHEA Grapalat"/>
                <w:b/>
                <w:sz w:val="24"/>
                <w:szCs w:val="24"/>
                <w:lang w:val="hy-AM"/>
              </w:rPr>
              <w:t xml:space="preserve">N ՊՆ/510/5748-2025 </w:t>
            </w:r>
          </w:p>
        </w:tc>
      </w:tr>
      <w:bookmarkEnd w:id="1"/>
      <w:tr w:rsidR="005B40EE" w:rsidRPr="002463D6" w14:paraId="5A3C4919" w14:textId="77777777" w:rsidTr="005B40EE">
        <w:trPr>
          <w:trHeight w:val="330"/>
        </w:trPr>
        <w:tc>
          <w:tcPr>
            <w:tcW w:w="8910" w:type="dxa"/>
            <w:shd w:val="clear" w:color="auto" w:fill="auto"/>
          </w:tcPr>
          <w:p w14:paraId="4A512AC7" w14:textId="0CABEB6B" w:rsidR="005B40EE" w:rsidRPr="00DF00B7" w:rsidRDefault="005B40EE" w:rsidP="00DF00B7">
            <w:pPr>
              <w:spacing w:before="60" w:after="60" w:line="360" w:lineRule="auto"/>
              <w:jc w:val="both"/>
              <w:rPr>
                <w:rFonts w:ascii="GHEA Grapalat" w:hAnsi="GHEA Grapalat"/>
                <w:sz w:val="24"/>
                <w:szCs w:val="24"/>
                <w:lang w:val="hy-AM"/>
              </w:rPr>
            </w:pPr>
            <w:r w:rsidRPr="002463D6">
              <w:rPr>
                <w:rFonts w:ascii="GHEA Grapalat" w:hAnsi="GHEA Grapalat"/>
                <w:sz w:val="24"/>
                <w:szCs w:val="24"/>
                <w:lang w:val="hy-AM"/>
              </w:rPr>
              <w:t>«Նիդերլանդների Թագավորությունում Հայաստանի Հանրապետության դեսպանությանը կից Եվրոպական Միության քրեական արդարադատության ոլորտում համագործակցության գործակալությունում (Եվրաջասթ) համագործակցության հարցերով դատախազի մասին» ՀՀ կառավարության որոշման նախագածի վերաբերյալ դիտողություններ և առաջարկություններ չունենք:</w:t>
            </w:r>
          </w:p>
        </w:tc>
        <w:tc>
          <w:tcPr>
            <w:tcW w:w="5310" w:type="dxa"/>
            <w:shd w:val="clear" w:color="auto" w:fill="auto"/>
          </w:tcPr>
          <w:p w14:paraId="34718016" w14:textId="77777777" w:rsidR="005B40EE" w:rsidRDefault="005B40EE" w:rsidP="005B40EE">
            <w:pPr>
              <w:jc w:val="center"/>
              <w:rPr>
                <w:rFonts w:ascii="GHEA Grapalat" w:hAnsi="GHEA Grapalat"/>
                <w:b/>
                <w:sz w:val="24"/>
                <w:szCs w:val="24"/>
                <w:lang w:val="hy-AM"/>
              </w:rPr>
            </w:pPr>
          </w:p>
          <w:p w14:paraId="35920F10" w14:textId="77777777" w:rsidR="006E31FE" w:rsidRDefault="006E31FE" w:rsidP="005B40EE">
            <w:pPr>
              <w:jc w:val="center"/>
              <w:rPr>
                <w:rFonts w:ascii="GHEA Grapalat" w:hAnsi="GHEA Grapalat"/>
                <w:b/>
                <w:sz w:val="24"/>
                <w:szCs w:val="24"/>
                <w:lang w:val="hy-AM"/>
              </w:rPr>
            </w:pPr>
          </w:p>
          <w:p w14:paraId="4E470E1E" w14:textId="77777777" w:rsidR="007622FF" w:rsidRDefault="007622FF" w:rsidP="005B40EE">
            <w:pPr>
              <w:jc w:val="center"/>
              <w:rPr>
                <w:rFonts w:ascii="GHEA Grapalat" w:hAnsi="GHEA Grapalat"/>
                <w:b/>
                <w:sz w:val="24"/>
                <w:szCs w:val="24"/>
                <w:lang w:val="hy-AM"/>
              </w:rPr>
            </w:pPr>
          </w:p>
          <w:p w14:paraId="0D859F48" w14:textId="12430886" w:rsidR="005B40EE" w:rsidRPr="002463D6" w:rsidRDefault="005B40EE" w:rsidP="00350C39">
            <w:pPr>
              <w:jc w:val="center"/>
              <w:rPr>
                <w:rFonts w:ascii="GHEA Grapalat" w:hAnsi="GHEA Grapalat"/>
                <w:b/>
                <w:sz w:val="24"/>
                <w:szCs w:val="24"/>
                <w:lang w:val="hy-AM"/>
              </w:rPr>
            </w:pPr>
          </w:p>
        </w:tc>
      </w:tr>
      <w:tr w:rsidR="00AE0C4F" w:rsidRPr="002463D6" w14:paraId="2C756FC9" w14:textId="77777777" w:rsidTr="00AE0C4F">
        <w:trPr>
          <w:trHeight w:val="398"/>
        </w:trPr>
        <w:tc>
          <w:tcPr>
            <w:tcW w:w="8910" w:type="dxa"/>
            <w:vMerge w:val="restart"/>
            <w:shd w:val="clear" w:color="auto" w:fill="BFBFBF" w:themeFill="background1" w:themeFillShade="BF"/>
          </w:tcPr>
          <w:p w14:paraId="5CB8F640" w14:textId="353ACD34" w:rsidR="00AE0C4F" w:rsidRPr="00AE0C4F" w:rsidRDefault="00AE0C4F" w:rsidP="00AE0C4F">
            <w:pPr>
              <w:jc w:val="center"/>
              <w:rPr>
                <w:rFonts w:ascii="GHEA Grapalat" w:hAnsi="GHEA Grapalat"/>
                <w:b/>
                <w:sz w:val="24"/>
                <w:szCs w:val="24"/>
                <w:lang w:val="hy-AM"/>
              </w:rPr>
            </w:pPr>
            <w:r>
              <w:rPr>
                <w:rFonts w:ascii="GHEA Grapalat" w:hAnsi="GHEA Grapalat"/>
                <w:b/>
                <w:sz w:val="24"/>
                <w:szCs w:val="24"/>
                <w:lang w:val="hy-AM"/>
              </w:rPr>
              <w:t>9.Արդարադատության նախարարություն</w:t>
            </w:r>
          </w:p>
        </w:tc>
        <w:tc>
          <w:tcPr>
            <w:tcW w:w="5310" w:type="dxa"/>
            <w:shd w:val="clear" w:color="auto" w:fill="BFBFBF" w:themeFill="background1" w:themeFillShade="BF"/>
          </w:tcPr>
          <w:p w14:paraId="3ECBD349" w14:textId="085F0E30" w:rsidR="00AE0C4F" w:rsidRDefault="00AE0C4F" w:rsidP="00AE0C4F">
            <w:pPr>
              <w:jc w:val="center"/>
              <w:rPr>
                <w:rFonts w:ascii="GHEA Grapalat" w:hAnsi="GHEA Grapalat"/>
                <w:b/>
                <w:sz w:val="24"/>
                <w:szCs w:val="24"/>
                <w:lang w:val="hy-AM"/>
              </w:rPr>
            </w:pPr>
            <w:r>
              <w:rPr>
                <w:rFonts w:ascii="GHEA Grapalat" w:hAnsi="GHEA Grapalat"/>
                <w:b/>
                <w:sz w:val="24"/>
                <w:szCs w:val="24"/>
                <w:lang w:val="hy-AM"/>
              </w:rPr>
              <w:t>03.06.2025 թ.</w:t>
            </w:r>
          </w:p>
        </w:tc>
      </w:tr>
      <w:tr w:rsidR="00AE0C4F" w:rsidRPr="002463D6" w14:paraId="2DF47D66" w14:textId="77777777" w:rsidTr="00AE0C4F">
        <w:trPr>
          <w:trHeight w:val="397"/>
        </w:trPr>
        <w:tc>
          <w:tcPr>
            <w:tcW w:w="8910" w:type="dxa"/>
            <w:vMerge/>
            <w:shd w:val="clear" w:color="auto" w:fill="BFBFBF" w:themeFill="background1" w:themeFillShade="BF"/>
          </w:tcPr>
          <w:p w14:paraId="78F1B53D" w14:textId="77777777" w:rsidR="00AE0C4F" w:rsidRDefault="00AE0C4F" w:rsidP="00AE0C4F">
            <w:pPr>
              <w:jc w:val="center"/>
              <w:rPr>
                <w:rFonts w:ascii="GHEA Grapalat" w:hAnsi="GHEA Grapalat"/>
                <w:b/>
                <w:sz w:val="24"/>
                <w:szCs w:val="24"/>
                <w:lang w:val="hy-AM"/>
              </w:rPr>
            </w:pPr>
          </w:p>
        </w:tc>
        <w:tc>
          <w:tcPr>
            <w:tcW w:w="5310" w:type="dxa"/>
            <w:shd w:val="clear" w:color="auto" w:fill="BFBFBF" w:themeFill="background1" w:themeFillShade="BF"/>
          </w:tcPr>
          <w:p w14:paraId="6BC2DF11" w14:textId="0F12B07E" w:rsidR="00AE0C4F" w:rsidRPr="00AE0C4F" w:rsidRDefault="00AE0C4F" w:rsidP="00AE0C4F">
            <w:pPr>
              <w:jc w:val="center"/>
              <w:rPr>
                <w:rFonts w:ascii="GHEA Grapalat" w:hAnsi="GHEA Grapalat"/>
                <w:b/>
                <w:sz w:val="24"/>
                <w:szCs w:val="24"/>
              </w:rPr>
            </w:pPr>
            <w:r>
              <w:rPr>
                <w:rFonts w:ascii="GHEA Grapalat" w:hAnsi="GHEA Grapalat"/>
                <w:b/>
                <w:sz w:val="24"/>
                <w:szCs w:val="24"/>
              </w:rPr>
              <w:t>N /14.1/23786-2025</w:t>
            </w:r>
          </w:p>
        </w:tc>
      </w:tr>
      <w:tr w:rsidR="00AE0C4F" w:rsidRPr="002463D6" w14:paraId="64F239D1" w14:textId="77777777" w:rsidTr="00D85CF0">
        <w:trPr>
          <w:trHeight w:val="330"/>
        </w:trPr>
        <w:tc>
          <w:tcPr>
            <w:tcW w:w="8910" w:type="dxa"/>
            <w:shd w:val="clear" w:color="auto" w:fill="auto"/>
          </w:tcPr>
          <w:p w14:paraId="77DAFCDA" w14:textId="4D24C779" w:rsidR="00AE0C4F" w:rsidRPr="00AE0C4F" w:rsidRDefault="00AE0C4F" w:rsidP="006E31FE">
            <w:pPr>
              <w:spacing w:before="60" w:after="60" w:line="360" w:lineRule="auto"/>
              <w:jc w:val="both"/>
              <w:rPr>
                <w:rFonts w:ascii="GHEA Grapalat" w:hAnsi="GHEA Grapalat"/>
                <w:sz w:val="24"/>
                <w:szCs w:val="24"/>
                <w:lang w:val="hy-AM"/>
              </w:rPr>
            </w:pPr>
            <w:r>
              <w:rPr>
                <w:rFonts w:ascii="GHEA Grapalat" w:hAnsi="GHEA Grapalat"/>
                <w:sz w:val="24"/>
                <w:szCs w:val="24"/>
                <w:lang w:val="hy-AM"/>
              </w:rPr>
              <w:t>Արդարադատության նախարարությունը Նախագծի վերաբերյալ նկատառումներ և առաջարկություններ չունի:</w:t>
            </w:r>
          </w:p>
          <w:p w14:paraId="2723256B" w14:textId="77777777" w:rsidR="00AE0C4F" w:rsidRPr="002463D6" w:rsidRDefault="00AE0C4F" w:rsidP="00D85CF0">
            <w:pPr>
              <w:spacing w:line="276" w:lineRule="auto"/>
              <w:jc w:val="both"/>
              <w:rPr>
                <w:rFonts w:ascii="GHEA Grapalat" w:hAnsi="GHEA Grapalat"/>
                <w:b/>
                <w:sz w:val="24"/>
                <w:szCs w:val="24"/>
                <w:lang w:val="hy-AM"/>
              </w:rPr>
            </w:pPr>
          </w:p>
        </w:tc>
        <w:tc>
          <w:tcPr>
            <w:tcW w:w="5310" w:type="dxa"/>
            <w:shd w:val="clear" w:color="auto" w:fill="auto"/>
          </w:tcPr>
          <w:p w14:paraId="0A5F34D8" w14:textId="77777777" w:rsidR="00AE0C4F" w:rsidRDefault="00AE0C4F" w:rsidP="00D85CF0">
            <w:pPr>
              <w:jc w:val="center"/>
              <w:rPr>
                <w:rFonts w:ascii="GHEA Grapalat" w:hAnsi="GHEA Grapalat"/>
                <w:b/>
                <w:sz w:val="24"/>
                <w:szCs w:val="24"/>
                <w:lang w:val="hy-AM"/>
              </w:rPr>
            </w:pPr>
          </w:p>
          <w:p w14:paraId="017AF413" w14:textId="30AAB0D5" w:rsidR="00AE0C4F" w:rsidRPr="002463D6" w:rsidRDefault="00AE0C4F" w:rsidP="00D85CF0">
            <w:pPr>
              <w:jc w:val="center"/>
              <w:rPr>
                <w:rFonts w:ascii="GHEA Grapalat" w:hAnsi="GHEA Grapalat"/>
                <w:b/>
                <w:sz w:val="24"/>
                <w:szCs w:val="24"/>
                <w:lang w:val="hy-AM"/>
              </w:rPr>
            </w:pPr>
          </w:p>
        </w:tc>
      </w:tr>
    </w:tbl>
    <w:p w14:paraId="0CAA1F63" w14:textId="5C4A7AC4" w:rsidR="00F675C9" w:rsidRPr="002463D6" w:rsidRDefault="00F675C9" w:rsidP="0007777E">
      <w:pPr>
        <w:rPr>
          <w:rFonts w:ascii="GHEA Grapalat" w:hAnsi="GHEA Grapalat"/>
          <w:b/>
          <w:sz w:val="24"/>
          <w:szCs w:val="24"/>
          <w:lang w:val="hy-AM"/>
        </w:rPr>
      </w:pPr>
      <w:bookmarkStart w:id="2" w:name="_GoBack"/>
      <w:bookmarkEnd w:id="2"/>
    </w:p>
    <w:sectPr w:rsidR="00F675C9" w:rsidRPr="002463D6" w:rsidSect="00DF00B7">
      <w:pgSz w:w="15840" w:h="12240" w:orient="landscape"/>
      <w:pgMar w:top="426" w:right="1440" w:bottom="85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48525" w14:textId="77777777" w:rsidR="00A514AE" w:rsidRDefault="00A514AE" w:rsidP="006D5F58">
      <w:pPr>
        <w:spacing w:after="0" w:line="240" w:lineRule="auto"/>
      </w:pPr>
      <w:r>
        <w:separator/>
      </w:r>
    </w:p>
  </w:endnote>
  <w:endnote w:type="continuationSeparator" w:id="0">
    <w:p w14:paraId="7D9F2CB9" w14:textId="77777777" w:rsidR="00A514AE" w:rsidRDefault="00A514AE" w:rsidP="006D5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1DB29" w14:textId="77777777" w:rsidR="00A514AE" w:rsidRDefault="00A514AE" w:rsidP="006D5F58">
      <w:pPr>
        <w:spacing w:after="0" w:line="240" w:lineRule="auto"/>
      </w:pPr>
      <w:r>
        <w:separator/>
      </w:r>
    </w:p>
  </w:footnote>
  <w:footnote w:type="continuationSeparator" w:id="0">
    <w:p w14:paraId="76B57536" w14:textId="77777777" w:rsidR="00A514AE" w:rsidRDefault="00A514AE" w:rsidP="006D5F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5295A"/>
    <w:multiLevelType w:val="hybridMultilevel"/>
    <w:tmpl w:val="225C76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D2D67"/>
    <w:multiLevelType w:val="hybridMultilevel"/>
    <w:tmpl w:val="A96E86D6"/>
    <w:lvl w:ilvl="0" w:tplc="93FCC8C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2C444E"/>
    <w:multiLevelType w:val="hybridMultilevel"/>
    <w:tmpl w:val="D0E0A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B13C8F"/>
    <w:multiLevelType w:val="hybridMultilevel"/>
    <w:tmpl w:val="DDA8FC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334265"/>
    <w:multiLevelType w:val="hybridMultilevel"/>
    <w:tmpl w:val="CE729D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EE03D57"/>
    <w:multiLevelType w:val="hybridMultilevel"/>
    <w:tmpl w:val="99420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BA115A"/>
    <w:multiLevelType w:val="hybridMultilevel"/>
    <w:tmpl w:val="0FE08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DC81B05"/>
    <w:multiLevelType w:val="hybridMultilevel"/>
    <w:tmpl w:val="E9D638E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6A3471"/>
    <w:multiLevelType w:val="hybridMultilevel"/>
    <w:tmpl w:val="F3EC54CC"/>
    <w:lvl w:ilvl="0" w:tplc="79ECB20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2086F7F"/>
    <w:multiLevelType w:val="hybridMultilevel"/>
    <w:tmpl w:val="637ACE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71163A"/>
    <w:multiLevelType w:val="hybridMultilevel"/>
    <w:tmpl w:val="A460A6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A0D1529"/>
    <w:multiLevelType w:val="hybridMultilevel"/>
    <w:tmpl w:val="9A0C4376"/>
    <w:lvl w:ilvl="0" w:tplc="690EB58E">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CDB22CE"/>
    <w:multiLevelType w:val="hybridMultilevel"/>
    <w:tmpl w:val="87DED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A00589"/>
    <w:multiLevelType w:val="hybridMultilevel"/>
    <w:tmpl w:val="A184CE9C"/>
    <w:lvl w:ilvl="0" w:tplc="F36AC46A">
      <w:start w:val="1"/>
      <w:numFmt w:val="decimal"/>
      <w:lvlText w:val="%1."/>
      <w:lvlJc w:val="left"/>
      <w:pPr>
        <w:ind w:left="360" w:hanging="360"/>
      </w:pPr>
      <w:rPr>
        <w:rFonts w:ascii="GHEA Grapalat" w:hAnsi="GHEA Grapalat" w:hint="default"/>
        <w:i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3E5379E"/>
    <w:multiLevelType w:val="hybridMultilevel"/>
    <w:tmpl w:val="D5A6EA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4AC0CDF"/>
    <w:multiLevelType w:val="hybridMultilevel"/>
    <w:tmpl w:val="35E27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466A6E"/>
    <w:multiLevelType w:val="hybridMultilevel"/>
    <w:tmpl w:val="90F0B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712A66"/>
    <w:multiLevelType w:val="hybridMultilevel"/>
    <w:tmpl w:val="19B47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F72D38"/>
    <w:multiLevelType w:val="hybridMultilevel"/>
    <w:tmpl w:val="2D0A33EE"/>
    <w:lvl w:ilvl="0" w:tplc="0409000F">
      <w:start w:val="1"/>
      <w:numFmt w:val="decimal"/>
      <w:lvlText w:val="%1."/>
      <w:lvlJc w:val="left"/>
      <w:pPr>
        <w:ind w:left="720" w:hanging="360"/>
      </w:pPr>
      <w:rPr>
        <w:rFonts w:cs="Times New Roman"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5B0A90"/>
    <w:multiLevelType w:val="hybridMultilevel"/>
    <w:tmpl w:val="CF825A4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69E4EA9"/>
    <w:multiLevelType w:val="hybridMultilevel"/>
    <w:tmpl w:val="D158A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14"/>
  </w:num>
  <w:num w:numId="3">
    <w:abstractNumId w:val="8"/>
  </w:num>
  <w:num w:numId="4">
    <w:abstractNumId w:val="4"/>
  </w:num>
  <w:num w:numId="5">
    <w:abstractNumId w:val="20"/>
  </w:num>
  <w:num w:numId="6">
    <w:abstractNumId w:val="0"/>
  </w:num>
  <w:num w:numId="7">
    <w:abstractNumId w:val="1"/>
  </w:num>
  <w:num w:numId="8">
    <w:abstractNumId w:val="3"/>
  </w:num>
  <w:num w:numId="9">
    <w:abstractNumId w:val="10"/>
  </w:num>
  <w:num w:numId="10">
    <w:abstractNumId w:val="9"/>
  </w:num>
  <w:num w:numId="11">
    <w:abstractNumId w:val="6"/>
  </w:num>
  <w:num w:numId="12">
    <w:abstractNumId w:val="19"/>
  </w:num>
  <w:num w:numId="13">
    <w:abstractNumId w:val="17"/>
  </w:num>
  <w:num w:numId="14">
    <w:abstractNumId w:val="18"/>
  </w:num>
  <w:num w:numId="15">
    <w:abstractNumId w:val="7"/>
  </w:num>
  <w:num w:numId="16">
    <w:abstractNumId w:val="16"/>
  </w:num>
  <w:num w:numId="17">
    <w:abstractNumId w:val="2"/>
  </w:num>
  <w:num w:numId="18">
    <w:abstractNumId w:val="5"/>
  </w:num>
  <w:num w:numId="19">
    <w:abstractNumId w:val="15"/>
  </w:num>
  <w:num w:numId="20">
    <w:abstractNumId w:val="1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36B"/>
    <w:rsid w:val="00015D64"/>
    <w:rsid w:val="000238EC"/>
    <w:rsid w:val="0006700B"/>
    <w:rsid w:val="0007777E"/>
    <w:rsid w:val="000A1561"/>
    <w:rsid w:val="000A308F"/>
    <w:rsid w:val="000C051D"/>
    <w:rsid w:val="000D226F"/>
    <w:rsid w:val="000D32B8"/>
    <w:rsid w:val="000D752E"/>
    <w:rsid w:val="000E546C"/>
    <w:rsid w:val="000E6976"/>
    <w:rsid w:val="000E78A9"/>
    <w:rsid w:val="00194DA8"/>
    <w:rsid w:val="001B5CF6"/>
    <w:rsid w:val="001C15BE"/>
    <w:rsid w:val="001C4A64"/>
    <w:rsid w:val="001E7375"/>
    <w:rsid w:val="0020720E"/>
    <w:rsid w:val="00236CE6"/>
    <w:rsid w:val="0024375E"/>
    <w:rsid w:val="002463D6"/>
    <w:rsid w:val="002611E5"/>
    <w:rsid w:val="00287193"/>
    <w:rsid w:val="00287F1D"/>
    <w:rsid w:val="002A73D8"/>
    <w:rsid w:val="002C6527"/>
    <w:rsid w:val="00313D08"/>
    <w:rsid w:val="003214CF"/>
    <w:rsid w:val="00350C39"/>
    <w:rsid w:val="00350C3D"/>
    <w:rsid w:val="003641FA"/>
    <w:rsid w:val="00364E6B"/>
    <w:rsid w:val="0037088E"/>
    <w:rsid w:val="00377E59"/>
    <w:rsid w:val="00380F28"/>
    <w:rsid w:val="00391751"/>
    <w:rsid w:val="00391A53"/>
    <w:rsid w:val="003929C5"/>
    <w:rsid w:val="003A489F"/>
    <w:rsid w:val="003B3B3F"/>
    <w:rsid w:val="003C752D"/>
    <w:rsid w:val="00417678"/>
    <w:rsid w:val="0042286D"/>
    <w:rsid w:val="004254BC"/>
    <w:rsid w:val="00441F73"/>
    <w:rsid w:val="004441CB"/>
    <w:rsid w:val="00464CEB"/>
    <w:rsid w:val="00486716"/>
    <w:rsid w:val="004A6B09"/>
    <w:rsid w:val="004C676B"/>
    <w:rsid w:val="004E36A2"/>
    <w:rsid w:val="0050494A"/>
    <w:rsid w:val="005107F2"/>
    <w:rsid w:val="00514D89"/>
    <w:rsid w:val="00547463"/>
    <w:rsid w:val="00575D6E"/>
    <w:rsid w:val="00586A46"/>
    <w:rsid w:val="005A38D9"/>
    <w:rsid w:val="005B40EE"/>
    <w:rsid w:val="00612682"/>
    <w:rsid w:val="00635D49"/>
    <w:rsid w:val="00636A51"/>
    <w:rsid w:val="0064236B"/>
    <w:rsid w:val="00666F66"/>
    <w:rsid w:val="00667F03"/>
    <w:rsid w:val="0068405E"/>
    <w:rsid w:val="006858CF"/>
    <w:rsid w:val="006C4E01"/>
    <w:rsid w:val="006D5230"/>
    <w:rsid w:val="006D5F58"/>
    <w:rsid w:val="006E09E7"/>
    <w:rsid w:val="006E31FE"/>
    <w:rsid w:val="00722E35"/>
    <w:rsid w:val="00732858"/>
    <w:rsid w:val="0073726A"/>
    <w:rsid w:val="007622FF"/>
    <w:rsid w:val="007B5956"/>
    <w:rsid w:val="007B7524"/>
    <w:rsid w:val="007C6C80"/>
    <w:rsid w:val="007D4D6B"/>
    <w:rsid w:val="007D71D5"/>
    <w:rsid w:val="008136AB"/>
    <w:rsid w:val="0083758A"/>
    <w:rsid w:val="00843CBD"/>
    <w:rsid w:val="00856970"/>
    <w:rsid w:val="008641D2"/>
    <w:rsid w:val="00865420"/>
    <w:rsid w:val="00887F2C"/>
    <w:rsid w:val="0089196C"/>
    <w:rsid w:val="008A727A"/>
    <w:rsid w:val="008B3AB3"/>
    <w:rsid w:val="008D0C7B"/>
    <w:rsid w:val="008D11BB"/>
    <w:rsid w:val="00915F59"/>
    <w:rsid w:val="00920EEF"/>
    <w:rsid w:val="0093732F"/>
    <w:rsid w:val="00971777"/>
    <w:rsid w:val="0097557E"/>
    <w:rsid w:val="00976DEE"/>
    <w:rsid w:val="00981A14"/>
    <w:rsid w:val="009A0E99"/>
    <w:rsid w:val="009B39FE"/>
    <w:rsid w:val="009B5B65"/>
    <w:rsid w:val="009D5B30"/>
    <w:rsid w:val="009F4D6B"/>
    <w:rsid w:val="00A338BF"/>
    <w:rsid w:val="00A514AE"/>
    <w:rsid w:val="00A5541A"/>
    <w:rsid w:val="00A617C7"/>
    <w:rsid w:val="00A91432"/>
    <w:rsid w:val="00AB6B9F"/>
    <w:rsid w:val="00AC491E"/>
    <w:rsid w:val="00AD0701"/>
    <w:rsid w:val="00AD0F26"/>
    <w:rsid w:val="00AD3691"/>
    <w:rsid w:val="00AE0C4F"/>
    <w:rsid w:val="00B004F4"/>
    <w:rsid w:val="00B07DF0"/>
    <w:rsid w:val="00B20BD6"/>
    <w:rsid w:val="00B4672C"/>
    <w:rsid w:val="00B71DC1"/>
    <w:rsid w:val="00B82F39"/>
    <w:rsid w:val="00B856FB"/>
    <w:rsid w:val="00B85FD3"/>
    <w:rsid w:val="00BA5E14"/>
    <w:rsid w:val="00BB0381"/>
    <w:rsid w:val="00BC0721"/>
    <w:rsid w:val="00BC0F19"/>
    <w:rsid w:val="00C2457A"/>
    <w:rsid w:val="00C24C59"/>
    <w:rsid w:val="00C3567D"/>
    <w:rsid w:val="00C46F66"/>
    <w:rsid w:val="00C70B61"/>
    <w:rsid w:val="00C74C2E"/>
    <w:rsid w:val="00C949A4"/>
    <w:rsid w:val="00C955F8"/>
    <w:rsid w:val="00CA14B9"/>
    <w:rsid w:val="00CB7B7F"/>
    <w:rsid w:val="00CC741A"/>
    <w:rsid w:val="00CE1DAF"/>
    <w:rsid w:val="00D2216E"/>
    <w:rsid w:val="00D70D6C"/>
    <w:rsid w:val="00D80D49"/>
    <w:rsid w:val="00DB0227"/>
    <w:rsid w:val="00DB1337"/>
    <w:rsid w:val="00DB58FE"/>
    <w:rsid w:val="00DB65C8"/>
    <w:rsid w:val="00DD1A13"/>
    <w:rsid w:val="00DF00B7"/>
    <w:rsid w:val="00DF6A82"/>
    <w:rsid w:val="00E349A9"/>
    <w:rsid w:val="00E43385"/>
    <w:rsid w:val="00E55EC7"/>
    <w:rsid w:val="00E72C03"/>
    <w:rsid w:val="00E72EFC"/>
    <w:rsid w:val="00E73AB1"/>
    <w:rsid w:val="00E82A9C"/>
    <w:rsid w:val="00EB13B0"/>
    <w:rsid w:val="00EC1F41"/>
    <w:rsid w:val="00F03A30"/>
    <w:rsid w:val="00F27F91"/>
    <w:rsid w:val="00F30D5F"/>
    <w:rsid w:val="00F4749D"/>
    <w:rsid w:val="00F55C5F"/>
    <w:rsid w:val="00F675C9"/>
    <w:rsid w:val="00F81D18"/>
    <w:rsid w:val="00FC46FE"/>
    <w:rsid w:val="00FF0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2C516"/>
  <w15:chartTrackingRefBased/>
  <w15:docId w15:val="{F8065118-2658-4F25-AFEB-3448BF1AA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B7F"/>
  </w:style>
  <w:style w:type="paragraph" w:styleId="Heading1">
    <w:name w:val="heading 1"/>
    <w:basedOn w:val="Normal"/>
    <w:next w:val="Normal"/>
    <w:link w:val="Heading1Char"/>
    <w:uiPriority w:val="9"/>
    <w:qFormat/>
    <w:rsid w:val="000E78A9"/>
    <w:pPr>
      <w:keepNext/>
      <w:keepLines/>
      <w:spacing w:before="480" w:after="120"/>
      <w:outlineLvl w:val="0"/>
    </w:pPr>
    <w:rPr>
      <w:rFonts w:ascii="Calibri" w:eastAsia="Calibri" w:hAnsi="Calibri" w:cs="Calibri"/>
      <w:b/>
      <w:sz w:val="48"/>
      <w:szCs w:val="48"/>
      <w:lang w:val="hy-AM"/>
    </w:rPr>
  </w:style>
  <w:style w:type="paragraph" w:styleId="Heading2">
    <w:name w:val="heading 2"/>
    <w:basedOn w:val="Normal"/>
    <w:next w:val="Normal"/>
    <w:link w:val="Heading2Char"/>
    <w:uiPriority w:val="9"/>
    <w:unhideWhenUsed/>
    <w:qFormat/>
    <w:rsid w:val="000E78A9"/>
    <w:pPr>
      <w:keepNext/>
      <w:keepLines/>
      <w:spacing w:before="360" w:after="80"/>
      <w:outlineLvl w:val="1"/>
    </w:pPr>
    <w:rPr>
      <w:rFonts w:ascii="Calibri" w:eastAsia="Calibri" w:hAnsi="Calibri" w:cs="Calibri"/>
      <w:b/>
      <w:sz w:val="36"/>
      <w:szCs w:val="36"/>
      <w:lang w:val="hy-AM"/>
    </w:rPr>
  </w:style>
  <w:style w:type="paragraph" w:styleId="Heading3">
    <w:name w:val="heading 3"/>
    <w:basedOn w:val="Normal"/>
    <w:next w:val="Normal"/>
    <w:link w:val="Heading3Char"/>
    <w:uiPriority w:val="9"/>
    <w:semiHidden/>
    <w:unhideWhenUsed/>
    <w:qFormat/>
    <w:rsid w:val="000E78A9"/>
    <w:pPr>
      <w:keepNext/>
      <w:keepLines/>
      <w:spacing w:before="280" w:after="80"/>
      <w:outlineLvl w:val="2"/>
    </w:pPr>
    <w:rPr>
      <w:rFonts w:ascii="Calibri" w:eastAsia="Calibri" w:hAnsi="Calibri" w:cs="Calibri"/>
      <w:b/>
      <w:sz w:val="28"/>
      <w:szCs w:val="28"/>
      <w:lang w:val="hy-AM"/>
    </w:rPr>
  </w:style>
  <w:style w:type="paragraph" w:styleId="Heading4">
    <w:name w:val="heading 4"/>
    <w:basedOn w:val="Normal"/>
    <w:next w:val="Normal"/>
    <w:link w:val="Heading4Char"/>
    <w:uiPriority w:val="9"/>
    <w:semiHidden/>
    <w:unhideWhenUsed/>
    <w:qFormat/>
    <w:rsid w:val="000E78A9"/>
    <w:pPr>
      <w:keepNext/>
      <w:keepLines/>
      <w:spacing w:before="240" w:after="40"/>
      <w:outlineLvl w:val="3"/>
    </w:pPr>
    <w:rPr>
      <w:rFonts w:ascii="Calibri" w:eastAsia="Calibri" w:hAnsi="Calibri" w:cs="Calibri"/>
      <w:b/>
      <w:sz w:val="24"/>
      <w:szCs w:val="24"/>
      <w:lang w:val="hy-AM"/>
    </w:rPr>
  </w:style>
  <w:style w:type="paragraph" w:styleId="Heading5">
    <w:name w:val="heading 5"/>
    <w:basedOn w:val="Normal"/>
    <w:next w:val="Normal"/>
    <w:link w:val="Heading5Char"/>
    <w:uiPriority w:val="9"/>
    <w:semiHidden/>
    <w:unhideWhenUsed/>
    <w:qFormat/>
    <w:rsid w:val="000E78A9"/>
    <w:pPr>
      <w:keepNext/>
      <w:keepLines/>
      <w:spacing w:before="220" w:after="40"/>
      <w:outlineLvl w:val="4"/>
    </w:pPr>
    <w:rPr>
      <w:rFonts w:ascii="Calibri" w:eastAsia="Calibri" w:hAnsi="Calibri" w:cs="Calibri"/>
      <w:b/>
      <w:lang w:val="hy-AM"/>
    </w:rPr>
  </w:style>
  <w:style w:type="paragraph" w:styleId="Heading6">
    <w:name w:val="heading 6"/>
    <w:basedOn w:val="Normal"/>
    <w:next w:val="Normal"/>
    <w:link w:val="Heading6Char"/>
    <w:uiPriority w:val="9"/>
    <w:semiHidden/>
    <w:unhideWhenUsed/>
    <w:qFormat/>
    <w:rsid w:val="000E78A9"/>
    <w:pPr>
      <w:keepNext/>
      <w:keepLines/>
      <w:spacing w:before="200" w:after="40"/>
      <w:outlineLvl w:val="5"/>
    </w:pPr>
    <w:rPr>
      <w:rFonts w:ascii="Calibri" w:eastAsia="Calibri" w:hAnsi="Calibri" w:cs="Calibri"/>
      <w:b/>
      <w:sz w:val="20"/>
      <w:szCs w:val="2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67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214CF"/>
    <w:pPr>
      <w:suppressAutoHyphens/>
      <w:spacing w:after="140" w:line="276" w:lineRule="auto"/>
    </w:pPr>
    <w:rPr>
      <w:rFonts w:ascii="Times New Roman" w:hAnsi="Times New Roman"/>
      <w:sz w:val="24"/>
    </w:rPr>
  </w:style>
  <w:style w:type="character" w:customStyle="1" w:styleId="BodyTextChar">
    <w:name w:val="Body Text Char"/>
    <w:basedOn w:val="DefaultParagraphFont"/>
    <w:link w:val="BodyText"/>
    <w:rsid w:val="003214CF"/>
    <w:rPr>
      <w:rFonts w:ascii="Times New Roman" w:hAnsi="Times New Roman"/>
      <w:sz w:val="24"/>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3214CF"/>
    <w:pPr>
      <w:suppressAutoHyphens/>
      <w:ind w:left="720"/>
      <w:contextualSpacing/>
    </w:pPr>
    <w:rPr>
      <w:rFonts w:ascii="Times New Roman" w:hAnsi="Times New Roman"/>
      <w:sz w:val="24"/>
    </w:rPr>
  </w:style>
  <w:style w:type="paragraph" w:styleId="NoSpacing">
    <w:name w:val="No Spacing"/>
    <w:uiPriority w:val="1"/>
    <w:qFormat/>
    <w:rsid w:val="003214CF"/>
    <w:pPr>
      <w:suppressAutoHyphens/>
      <w:spacing w:after="0" w:line="240" w:lineRule="auto"/>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qFormat/>
    <w:locked/>
    <w:rsid w:val="005A38D9"/>
    <w:rPr>
      <w:rFonts w:ascii="Times New Roman" w:hAnsi="Times New Roman"/>
      <w:sz w:val="24"/>
    </w:rPr>
  </w:style>
  <w:style w:type="paragraph" w:styleId="BalloonText">
    <w:name w:val="Balloon Text"/>
    <w:basedOn w:val="Normal"/>
    <w:link w:val="BalloonTextChar"/>
    <w:uiPriority w:val="99"/>
    <w:semiHidden/>
    <w:unhideWhenUsed/>
    <w:rsid w:val="00243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75E"/>
    <w:rPr>
      <w:rFonts w:ascii="Segoe UI" w:hAnsi="Segoe UI" w:cs="Segoe UI"/>
      <w:sz w:val="18"/>
      <w:szCs w:val="18"/>
    </w:rPr>
  </w:style>
  <w:style w:type="paragraph" w:styleId="CommentText">
    <w:name w:val="annotation text"/>
    <w:basedOn w:val="Normal"/>
    <w:link w:val="CommentTextChar"/>
    <w:uiPriority w:val="99"/>
    <w:unhideWhenUsed/>
    <w:rsid w:val="007D71D5"/>
    <w:pPr>
      <w:spacing w:line="240" w:lineRule="auto"/>
    </w:pPr>
    <w:rPr>
      <w:rFonts w:ascii="Calibri" w:eastAsia="Calibri" w:hAnsi="Calibri" w:cs="Calibri"/>
      <w:sz w:val="20"/>
      <w:szCs w:val="20"/>
      <w:lang w:val="ru-RU"/>
    </w:rPr>
  </w:style>
  <w:style w:type="character" w:customStyle="1" w:styleId="CommentTextChar">
    <w:name w:val="Comment Text Char"/>
    <w:basedOn w:val="DefaultParagraphFont"/>
    <w:link w:val="CommentText"/>
    <w:uiPriority w:val="99"/>
    <w:rsid w:val="007D71D5"/>
    <w:rPr>
      <w:rFonts w:ascii="Calibri" w:eastAsia="Calibri" w:hAnsi="Calibri" w:cs="Calibri"/>
      <w:sz w:val="20"/>
      <w:szCs w:val="20"/>
      <w:lang w:val="ru-RU"/>
    </w:rPr>
  </w:style>
  <w:style w:type="character" w:styleId="CommentReference">
    <w:name w:val="annotation reference"/>
    <w:basedOn w:val="DefaultParagraphFont"/>
    <w:uiPriority w:val="99"/>
    <w:semiHidden/>
    <w:unhideWhenUsed/>
    <w:rsid w:val="007D71D5"/>
    <w:rPr>
      <w:sz w:val="16"/>
      <w:szCs w:val="16"/>
    </w:rPr>
  </w:style>
  <w:style w:type="paragraph" w:styleId="Header">
    <w:name w:val="header"/>
    <w:basedOn w:val="Normal"/>
    <w:link w:val="HeaderChar"/>
    <w:uiPriority w:val="99"/>
    <w:unhideWhenUsed/>
    <w:rsid w:val="001C4A64"/>
    <w:pPr>
      <w:tabs>
        <w:tab w:val="center" w:pos="4680"/>
        <w:tab w:val="right" w:pos="9360"/>
      </w:tabs>
      <w:spacing w:after="0" w:line="240" w:lineRule="auto"/>
    </w:pPr>
    <w:rPr>
      <w:rFonts w:ascii="Calibri" w:eastAsia="Calibri" w:hAnsi="Calibri" w:cs="Calibri"/>
      <w:lang w:val="ru-RU"/>
    </w:rPr>
  </w:style>
  <w:style w:type="character" w:customStyle="1" w:styleId="HeaderChar">
    <w:name w:val="Header Char"/>
    <w:basedOn w:val="DefaultParagraphFont"/>
    <w:link w:val="Header"/>
    <w:uiPriority w:val="99"/>
    <w:rsid w:val="001C4A64"/>
    <w:rPr>
      <w:rFonts w:ascii="Calibri" w:eastAsia="Calibri" w:hAnsi="Calibri" w:cs="Calibri"/>
      <w:lang w:val="ru-RU"/>
    </w:rPr>
  </w:style>
  <w:style w:type="paragraph" w:styleId="FootnoteText">
    <w:name w:val="footnote text"/>
    <w:aliases w:val="single space,ft,ALTS FOOTNOTE,fn,Footnote Text Char Char,FOOTNOTES,ADB,Fußnote,footnote text Char,Footnote Text Char1 Char,Footnote Text Char1,Footnote Text Char2 Char,f,footnote text,Geneva 9,Font: Geneva 9,ft1,12pt,Footnote"/>
    <w:basedOn w:val="Normal"/>
    <w:link w:val="FootnoteTextChar"/>
    <w:uiPriority w:val="99"/>
    <w:unhideWhenUsed/>
    <w:qFormat/>
    <w:rsid w:val="006D5F58"/>
    <w:pPr>
      <w:spacing w:after="0" w:line="240" w:lineRule="auto"/>
    </w:pPr>
    <w:rPr>
      <w:rFonts w:ascii="Arial" w:eastAsia="Arial" w:hAnsi="Arial" w:cs="Arial"/>
      <w:sz w:val="20"/>
      <w:szCs w:val="20"/>
      <w:lang w:val="en"/>
    </w:rPr>
  </w:style>
  <w:style w:type="character" w:customStyle="1" w:styleId="FootnoteTextChar">
    <w:name w:val="Footnote Text Char"/>
    <w:aliases w:val="single space Char,ft Char,ALTS FOOTNOTE Char,fn Char,Footnote Text Char Char Char,FOOTNOTES Char,ADB Char,Fußnote Char,footnote text Char Char,Footnote Text Char1 Char Char,Footnote Text Char1 Char1,Footnote Text Char2 Char Char"/>
    <w:basedOn w:val="DefaultParagraphFont"/>
    <w:link w:val="FootnoteText"/>
    <w:uiPriority w:val="99"/>
    <w:rsid w:val="006D5F58"/>
    <w:rPr>
      <w:rFonts w:ascii="Arial" w:eastAsia="Arial" w:hAnsi="Arial" w:cs="Arial"/>
      <w:sz w:val="20"/>
      <w:szCs w:val="20"/>
      <w:lang w:val="en"/>
    </w:rPr>
  </w:style>
  <w:style w:type="character" w:styleId="FootnoteReference">
    <w:name w:val="footnote reference"/>
    <w:aliases w:val="ftref,16 Point,Superscript 6 Point,Ref,de nota al pie"/>
    <w:basedOn w:val="DefaultParagraphFont"/>
    <w:uiPriority w:val="99"/>
    <w:semiHidden/>
    <w:unhideWhenUsed/>
    <w:rsid w:val="006D5F58"/>
    <w:rPr>
      <w:vertAlign w:val="superscript"/>
    </w:rPr>
  </w:style>
  <w:style w:type="character" w:styleId="Hyperlink">
    <w:name w:val="Hyperlink"/>
    <w:basedOn w:val="DefaultParagraphFont"/>
    <w:uiPriority w:val="99"/>
    <w:unhideWhenUsed/>
    <w:rsid w:val="006D5F58"/>
    <w:rPr>
      <w:color w:val="0563C1" w:themeColor="hyperlink"/>
      <w:u w:val="single"/>
    </w:rPr>
  </w:style>
  <w:style w:type="character" w:customStyle="1" w:styleId="Heading1Char">
    <w:name w:val="Heading 1 Char"/>
    <w:basedOn w:val="DefaultParagraphFont"/>
    <w:link w:val="Heading1"/>
    <w:uiPriority w:val="9"/>
    <w:rsid w:val="000E78A9"/>
    <w:rPr>
      <w:rFonts w:ascii="Calibri" w:eastAsia="Calibri" w:hAnsi="Calibri" w:cs="Calibri"/>
      <w:b/>
      <w:sz w:val="48"/>
      <w:szCs w:val="48"/>
      <w:lang w:val="hy-AM"/>
    </w:rPr>
  </w:style>
  <w:style w:type="character" w:customStyle="1" w:styleId="Heading2Char">
    <w:name w:val="Heading 2 Char"/>
    <w:basedOn w:val="DefaultParagraphFont"/>
    <w:link w:val="Heading2"/>
    <w:uiPriority w:val="9"/>
    <w:rsid w:val="000E78A9"/>
    <w:rPr>
      <w:rFonts w:ascii="Calibri" w:eastAsia="Calibri" w:hAnsi="Calibri" w:cs="Calibri"/>
      <w:b/>
      <w:sz w:val="36"/>
      <w:szCs w:val="36"/>
      <w:lang w:val="hy-AM"/>
    </w:rPr>
  </w:style>
  <w:style w:type="character" w:customStyle="1" w:styleId="Heading3Char">
    <w:name w:val="Heading 3 Char"/>
    <w:basedOn w:val="DefaultParagraphFont"/>
    <w:link w:val="Heading3"/>
    <w:uiPriority w:val="9"/>
    <w:semiHidden/>
    <w:rsid w:val="000E78A9"/>
    <w:rPr>
      <w:rFonts w:ascii="Calibri" w:eastAsia="Calibri" w:hAnsi="Calibri" w:cs="Calibri"/>
      <w:b/>
      <w:sz w:val="28"/>
      <w:szCs w:val="28"/>
      <w:lang w:val="hy-AM"/>
    </w:rPr>
  </w:style>
  <w:style w:type="character" w:customStyle="1" w:styleId="Heading4Char">
    <w:name w:val="Heading 4 Char"/>
    <w:basedOn w:val="DefaultParagraphFont"/>
    <w:link w:val="Heading4"/>
    <w:uiPriority w:val="9"/>
    <w:semiHidden/>
    <w:rsid w:val="000E78A9"/>
    <w:rPr>
      <w:rFonts w:ascii="Calibri" w:eastAsia="Calibri" w:hAnsi="Calibri" w:cs="Calibri"/>
      <w:b/>
      <w:sz w:val="24"/>
      <w:szCs w:val="24"/>
      <w:lang w:val="hy-AM"/>
    </w:rPr>
  </w:style>
  <w:style w:type="character" w:customStyle="1" w:styleId="Heading5Char">
    <w:name w:val="Heading 5 Char"/>
    <w:basedOn w:val="DefaultParagraphFont"/>
    <w:link w:val="Heading5"/>
    <w:uiPriority w:val="9"/>
    <w:semiHidden/>
    <w:rsid w:val="000E78A9"/>
    <w:rPr>
      <w:rFonts w:ascii="Calibri" w:eastAsia="Calibri" w:hAnsi="Calibri" w:cs="Calibri"/>
      <w:b/>
      <w:lang w:val="hy-AM"/>
    </w:rPr>
  </w:style>
  <w:style w:type="character" w:customStyle="1" w:styleId="Heading6Char">
    <w:name w:val="Heading 6 Char"/>
    <w:basedOn w:val="DefaultParagraphFont"/>
    <w:link w:val="Heading6"/>
    <w:uiPriority w:val="9"/>
    <w:semiHidden/>
    <w:rsid w:val="000E78A9"/>
    <w:rPr>
      <w:rFonts w:ascii="Calibri" w:eastAsia="Calibri" w:hAnsi="Calibri" w:cs="Calibri"/>
      <w:b/>
      <w:sz w:val="20"/>
      <w:szCs w:val="20"/>
      <w:lang w:val="hy-AM"/>
    </w:rPr>
  </w:style>
  <w:style w:type="paragraph" w:styleId="Title">
    <w:name w:val="Title"/>
    <w:basedOn w:val="Normal"/>
    <w:next w:val="Normal"/>
    <w:link w:val="TitleChar"/>
    <w:uiPriority w:val="10"/>
    <w:qFormat/>
    <w:rsid w:val="000E78A9"/>
    <w:pPr>
      <w:keepNext/>
      <w:keepLines/>
      <w:spacing w:before="480" w:after="120"/>
    </w:pPr>
    <w:rPr>
      <w:rFonts w:ascii="Calibri" w:eastAsia="Calibri" w:hAnsi="Calibri" w:cs="Calibri"/>
      <w:b/>
      <w:sz w:val="72"/>
      <w:szCs w:val="72"/>
      <w:lang w:val="hy-AM"/>
    </w:rPr>
  </w:style>
  <w:style w:type="character" w:customStyle="1" w:styleId="TitleChar">
    <w:name w:val="Title Char"/>
    <w:basedOn w:val="DefaultParagraphFont"/>
    <w:link w:val="Title"/>
    <w:uiPriority w:val="10"/>
    <w:rsid w:val="000E78A9"/>
    <w:rPr>
      <w:rFonts w:ascii="Calibri" w:eastAsia="Calibri" w:hAnsi="Calibri" w:cs="Calibri"/>
      <w:b/>
      <w:sz w:val="72"/>
      <w:szCs w:val="72"/>
      <w:lang w:val="hy-AM"/>
    </w:rPr>
  </w:style>
  <w:style w:type="numbering" w:customStyle="1" w:styleId="NoList1">
    <w:name w:val="No List1"/>
    <w:next w:val="NoList"/>
    <w:uiPriority w:val="99"/>
    <w:semiHidden/>
    <w:unhideWhenUsed/>
    <w:rsid w:val="000E78A9"/>
  </w:style>
  <w:style w:type="paragraph" w:styleId="Footer">
    <w:name w:val="footer"/>
    <w:basedOn w:val="Normal"/>
    <w:link w:val="FooterChar"/>
    <w:uiPriority w:val="99"/>
    <w:unhideWhenUsed/>
    <w:rsid w:val="000E78A9"/>
    <w:pPr>
      <w:tabs>
        <w:tab w:val="center" w:pos="4680"/>
        <w:tab w:val="right" w:pos="9360"/>
      </w:tabs>
      <w:spacing w:after="0" w:line="240" w:lineRule="auto"/>
    </w:pPr>
    <w:rPr>
      <w:rFonts w:ascii="Calibri" w:eastAsia="Calibri" w:hAnsi="Calibri" w:cs="Calibri"/>
      <w:lang w:val="ru-RU"/>
    </w:rPr>
  </w:style>
  <w:style w:type="character" w:customStyle="1" w:styleId="FooterChar">
    <w:name w:val="Footer Char"/>
    <w:basedOn w:val="DefaultParagraphFont"/>
    <w:link w:val="Footer"/>
    <w:uiPriority w:val="99"/>
    <w:rsid w:val="000E78A9"/>
    <w:rPr>
      <w:rFonts w:ascii="Calibri" w:eastAsia="Calibri" w:hAnsi="Calibri" w:cs="Calibri"/>
      <w:lang w:val="ru-RU"/>
    </w:rPr>
  </w:style>
  <w:style w:type="paragraph" w:styleId="CommentSubject">
    <w:name w:val="annotation subject"/>
    <w:basedOn w:val="CommentText"/>
    <w:next w:val="CommentText"/>
    <w:link w:val="CommentSubjectChar"/>
    <w:uiPriority w:val="99"/>
    <w:semiHidden/>
    <w:unhideWhenUsed/>
    <w:rsid w:val="000E78A9"/>
    <w:rPr>
      <w:b/>
      <w:bCs/>
    </w:rPr>
  </w:style>
  <w:style w:type="character" w:customStyle="1" w:styleId="CommentSubjectChar">
    <w:name w:val="Comment Subject Char"/>
    <w:basedOn w:val="CommentTextChar"/>
    <w:link w:val="CommentSubject"/>
    <w:uiPriority w:val="99"/>
    <w:semiHidden/>
    <w:rsid w:val="000E78A9"/>
    <w:rPr>
      <w:rFonts w:ascii="Calibri" w:eastAsia="Calibri" w:hAnsi="Calibri" w:cs="Calibri"/>
      <w:b/>
      <w:bCs/>
      <w:sz w:val="20"/>
      <w:szCs w:val="20"/>
      <w:lang w:val="ru-RU"/>
    </w:rPr>
  </w:style>
  <w:style w:type="paragraph" w:styleId="Revision">
    <w:name w:val="Revision"/>
    <w:hidden/>
    <w:uiPriority w:val="99"/>
    <w:semiHidden/>
    <w:rsid w:val="000E78A9"/>
    <w:pPr>
      <w:spacing w:after="0" w:line="240" w:lineRule="auto"/>
    </w:pPr>
    <w:rPr>
      <w:rFonts w:ascii="Calibri" w:eastAsia="Calibri" w:hAnsi="Calibri" w:cs="Calibri"/>
      <w:lang w:val="ru-RU"/>
    </w:rPr>
  </w:style>
  <w:style w:type="character" w:styleId="Strong">
    <w:name w:val="Strong"/>
    <w:basedOn w:val="DefaultParagraphFont"/>
    <w:uiPriority w:val="22"/>
    <w:qFormat/>
    <w:rsid w:val="000E78A9"/>
    <w:rPr>
      <w:b/>
      <w:bCs/>
    </w:rPr>
  </w:style>
  <w:style w:type="character" w:customStyle="1" w:styleId="Bodytext5">
    <w:name w:val="Body text (5)_"/>
    <w:basedOn w:val="DefaultParagraphFont"/>
    <w:link w:val="Bodytext50"/>
    <w:rsid w:val="000E78A9"/>
    <w:rPr>
      <w:sz w:val="16"/>
      <w:szCs w:val="16"/>
      <w:shd w:val="clear" w:color="auto" w:fill="FFFFFF"/>
    </w:rPr>
  </w:style>
  <w:style w:type="paragraph" w:customStyle="1" w:styleId="Bodytext50">
    <w:name w:val="Body text (5)"/>
    <w:basedOn w:val="Normal"/>
    <w:link w:val="Bodytext5"/>
    <w:rsid w:val="000E78A9"/>
    <w:pPr>
      <w:widowControl w:val="0"/>
      <w:shd w:val="clear" w:color="auto" w:fill="FFFFFF"/>
      <w:spacing w:before="5520" w:after="0" w:line="0" w:lineRule="atLeast"/>
      <w:jc w:val="both"/>
    </w:pPr>
    <w:rPr>
      <w:sz w:val="16"/>
      <w:szCs w:val="16"/>
    </w:rPr>
  </w:style>
  <w:style w:type="character" w:customStyle="1" w:styleId="Heading10">
    <w:name w:val="Heading #1"/>
    <w:basedOn w:val="Heading11"/>
    <w:rsid w:val="000E78A9"/>
    <w:rPr>
      <w:rFonts w:ascii="Sylfaen" w:eastAsia="Sylfaen" w:hAnsi="Sylfaen" w:cs="Sylfaen"/>
      <w:b w:val="0"/>
      <w:bCs w:val="0"/>
      <w:i w:val="0"/>
      <w:iCs w:val="0"/>
      <w:smallCaps w:val="0"/>
      <w:strike w:val="0"/>
      <w:color w:val="000000"/>
      <w:spacing w:val="0"/>
      <w:w w:val="100"/>
      <w:position w:val="0"/>
      <w:sz w:val="21"/>
      <w:szCs w:val="21"/>
      <w:u w:val="none"/>
      <w:lang w:val="hy-AM" w:eastAsia="hy-AM" w:bidi="hy-AM"/>
    </w:rPr>
  </w:style>
  <w:style w:type="character" w:customStyle="1" w:styleId="Heading11">
    <w:name w:val="Heading #1_"/>
    <w:basedOn w:val="DefaultParagraphFont"/>
    <w:rsid w:val="000E78A9"/>
    <w:rPr>
      <w:b w:val="0"/>
      <w:bCs w:val="0"/>
      <w:i w:val="0"/>
      <w:iCs w:val="0"/>
      <w:smallCaps w:val="0"/>
      <w:strike w:val="0"/>
      <w:sz w:val="21"/>
      <w:szCs w:val="21"/>
      <w:u w:val="none"/>
    </w:rPr>
  </w:style>
  <w:style w:type="character" w:customStyle="1" w:styleId="Heading30">
    <w:name w:val="Heading #3"/>
    <w:basedOn w:val="Heading31"/>
    <w:rsid w:val="000E78A9"/>
    <w:rPr>
      <w:rFonts w:ascii="Sylfaen" w:eastAsia="Sylfaen" w:hAnsi="Sylfaen" w:cs="Sylfaen"/>
      <w:b/>
      <w:bCs/>
      <w:i w:val="0"/>
      <w:iCs w:val="0"/>
      <w:smallCaps w:val="0"/>
      <w:strike w:val="0"/>
      <w:color w:val="000000"/>
      <w:spacing w:val="0"/>
      <w:w w:val="100"/>
      <w:position w:val="0"/>
      <w:sz w:val="18"/>
      <w:szCs w:val="18"/>
      <w:u w:val="none"/>
      <w:lang w:val="hy-AM" w:eastAsia="hy-AM" w:bidi="hy-AM"/>
    </w:rPr>
  </w:style>
  <w:style w:type="character" w:customStyle="1" w:styleId="Heading31">
    <w:name w:val="Heading #3_"/>
    <w:basedOn w:val="DefaultParagraphFont"/>
    <w:rsid w:val="000E78A9"/>
    <w:rPr>
      <w:b/>
      <w:bCs/>
      <w:i w:val="0"/>
      <w:iCs w:val="0"/>
      <w:smallCaps w:val="0"/>
      <w:strike w:val="0"/>
      <w:sz w:val="18"/>
      <w:szCs w:val="18"/>
      <w:u w:val="none"/>
    </w:rPr>
  </w:style>
  <w:style w:type="character" w:customStyle="1" w:styleId="Bodytext2">
    <w:name w:val="Body text (2)"/>
    <w:basedOn w:val="Bodytext20"/>
    <w:rsid w:val="000E78A9"/>
    <w:rPr>
      <w:rFonts w:ascii="Sylfaen" w:eastAsia="Sylfaen" w:hAnsi="Sylfaen" w:cs="Sylfaen"/>
      <w:b w:val="0"/>
      <w:bCs w:val="0"/>
      <w:i w:val="0"/>
      <w:iCs w:val="0"/>
      <w:smallCaps w:val="0"/>
      <w:strike w:val="0"/>
      <w:color w:val="000000"/>
      <w:spacing w:val="0"/>
      <w:w w:val="100"/>
      <w:position w:val="0"/>
      <w:sz w:val="18"/>
      <w:szCs w:val="18"/>
      <w:u w:val="none"/>
      <w:lang w:val="hy-AM" w:eastAsia="hy-AM" w:bidi="hy-AM"/>
    </w:rPr>
  </w:style>
  <w:style w:type="character" w:customStyle="1" w:styleId="Bodytext20">
    <w:name w:val="Body text (2)_"/>
    <w:basedOn w:val="DefaultParagraphFont"/>
    <w:rsid w:val="000E78A9"/>
    <w:rPr>
      <w:b w:val="0"/>
      <w:bCs w:val="0"/>
      <w:i w:val="0"/>
      <w:iCs w:val="0"/>
      <w:smallCaps w:val="0"/>
      <w:strike w:val="0"/>
      <w:sz w:val="18"/>
      <w:szCs w:val="18"/>
      <w:u w:val="none"/>
    </w:rPr>
  </w:style>
  <w:style w:type="character" w:customStyle="1" w:styleId="Heading20">
    <w:name w:val="Heading #2"/>
    <w:basedOn w:val="Heading21"/>
    <w:rsid w:val="000E78A9"/>
    <w:rPr>
      <w:rFonts w:ascii="Sylfaen" w:eastAsia="Sylfaen" w:hAnsi="Sylfaen" w:cs="Sylfaen"/>
      <w:b w:val="0"/>
      <w:bCs w:val="0"/>
      <w:i/>
      <w:iCs/>
      <w:smallCaps w:val="0"/>
      <w:strike w:val="0"/>
      <w:color w:val="000000"/>
      <w:spacing w:val="0"/>
      <w:w w:val="100"/>
      <w:position w:val="0"/>
      <w:sz w:val="17"/>
      <w:szCs w:val="17"/>
      <w:u w:val="none"/>
      <w:lang w:val="hy-AM" w:eastAsia="hy-AM" w:bidi="hy-AM"/>
    </w:rPr>
  </w:style>
  <w:style w:type="character" w:customStyle="1" w:styleId="Heading21">
    <w:name w:val="Heading #2_"/>
    <w:basedOn w:val="DefaultParagraphFont"/>
    <w:rsid w:val="000E78A9"/>
    <w:rPr>
      <w:b w:val="0"/>
      <w:bCs w:val="0"/>
      <w:i/>
      <w:iCs/>
      <w:smallCaps w:val="0"/>
      <w:strike w:val="0"/>
      <w:spacing w:val="0"/>
      <w:sz w:val="17"/>
      <w:szCs w:val="17"/>
      <w:u w:val="none"/>
    </w:rPr>
  </w:style>
  <w:style w:type="character" w:customStyle="1" w:styleId="Bodytext3">
    <w:name w:val="Body text (3)"/>
    <w:basedOn w:val="Bodytext30"/>
    <w:rsid w:val="000E78A9"/>
    <w:rPr>
      <w:rFonts w:ascii="Sylfaen" w:eastAsia="Sylfaen" w:hAnsi="Sylfaen" w:cs="Sylfaen"/>
      <w:b/>
      <w:bCs/>
      <w:i w:val="0"/>
      <w:iCs w:val="0"/>
      <w:smallCaps w:val="0"/>
      <w:strike w:val="0"/>
      <w:color w:val="000000"/>
      <w:spacing w:val="0"/>
      <w:w w:val="100"/>
      <w:position w:val="0"/>
      <w:sz w:val="18"/>
      <w:szCs w:val="18"/>
      <w:u w:val="none"/>
      <w:lang w:val="hy-AM" w:eastAsia="hy-AM" w:bidi="hy-AM"/>
    </w:rPr>
  </w:style>
  <w:style w:type="character" w:customStyle="1" w:styleId="Bodytext30">
    <w:name w:val="Body text (3)_"/>
    <w:basedOn w:val="DefaultParagraphFont"/>
    <w:rsid w:val="000E78A9"/>
    <w:rPr>
      <w:b/>
      <w:bCs/>
      <w:i w:val="0"/>
      <w:iCs w:val="0"/>
      <w:smallCaps w:val="0"/>
      <w:strike w:val="0"/>
      <w:sz w:val="18"/>
      <w:szCs w:val="18"/>
      <w:u w:val="none"/>
    </w:rPr>
  </w:style>
  <w:style w:type="character" w:customStyle="1" w:styleId="Bodytext4">
    <w:name w:val="Body text (4)"/>
    <w:basedOn w:val="Bodytext40"/>
    <w:rsid w:val="000E78A9"/>
    <w:rPr>
      <w:rFonts w:ascii="Sylfaen" w:eastAsia="Sylfaen" w:hAnsi="Sylfaen" w:cs="Sylfaen"/>
      <w:b w:val="0"/>
      <w:bCs w:val="0"/>
      <w:i/>
      <w:iCs/>
      <w:smallCaps w:val="0"/>
      <w:strike w:val="0"/>
      <w:color w:val="000000"/>
      <w:spacing w:val="0"/>
      <w:w w:val="100"/>
      <w:position w:val="0"/>
      <w:sz w:val="17"/>
      <w:szCs w:val="17"/>
      <w:u w:val="none"/>
      <w:lang w:val="hy-AM" w:eastAsia="hy-AM" w:bidi="hy-AM"/>
    </w:rPr>
  </w:style>
  <w:style w:type="character" w:customStyle="1" w:styleId="Bodytext40">
    <w:name w:val="Body text (4)_"/>
    <w:basedOn w:val="DefaultParagraphFont"/>
    <w:rsid w:val="000E78A9"/>
    <w:rPr>
      <w:b w:val="0"/>
      <w:bCs w:val="0"/>
      <w:i/>
      <w:iCs/>
      <w:smallCaps w:val="0"/>
      <w:strike w:val="0"/>
      <w:spacing w:val="0"/>
      <w:sz w:val="17"/>
      <w:szCs w:val="17"/>
      <w:u w:val="none"/>
    </w:rPr>
  </w:style>
  <w:style w:type="character" w:customStyle="1" w:styleId="Bodytext49pt">
    <w:name w:val="Body text (4) + 9 pt"/>
    <w:aliases w:val="Bold,Not Italic,Heading #2 + 9 pt"/>
    <w:basedOn w:val="Bodytext40"/>
    <w:rsid w:val="000E78A9"/>
    <w:rPr>
      <w:rFonts w:ascii="Sylfaen" w:eastAsia="Sylfaen" w:hAnsi="Sylfaen" w:cs="Sylfaen"/>
      <w:b/>
      <w:bCs/>
      <w:i/>
      <w:iCs/>
      <w:smallCaps w:val="0"/>
      <w:strike w:val="0"/>
      <w:color w:val="000000"/>
      <w:spacing w:val="0"/>
      <w:w w:val="100"/>
      <w:position w:val="0"/>
      <w:sz w:val="18"/>
      <w:szCs w:val="18"/>
      <w:u w:val="none"/>
      <w:lang w:val="hy-AM" w:eastAsia="hy-AM" w:bidi="hy-AM"/>
    </w:rPr>
  </w:style>
  <w:style w:type="character" w:customStyle="1" w:styleId="Headingnumber3">
    <w:name w:val="Heading number #3"/>
    <w:basedOn w:val="Headingnumber30"/>
    <w:rsid w:val="000E78A9"/>
    <w:rPr>
      <w:rFonts w:ascii="Sylfaen" w:eastAsia="Sylfaen" w:hAnsi="Sylfaen" w:cs="Sylfaen"/>
      <w:b/>
      <w:bCs/>
      <w:i w:val="0"/>
      <w:iCs w:val="0"/>
      <w:smallCaps w:val="0"/>
      <w:strike w:val="0"/>
      <w:color w:val="000000"/>
      <w:spacing w:val="0"/>
      <w:w w:val="100"/>
      <w:position w:val="0"/>
      <w:sz w:val="18"/>
      <w:szCs w:val="18"/>
      <w:u w:val="none"/>
      <w:lang w:val="hy-AM" w:eastAsia="hy-AM" w:bidi="hy-AM"/>
    </w:rPr>
  </w:style>
  <w:style w:type="character" w:customStyle="1" w:styleId="Headingnumber30">
    <w:name w:val="Heading number #3_"/>
    <w:basedOn w:val="DefaultParagraphFont"/>
    <w:rsid w:val="000E78A9"/>
    <w:rPr>
      <w:b/>
      <w:bCs/>
      <w:i w:val="0"/>
      <w:iCs w:val="0"/>
      <w:smallCaps w:val="0"/>
      <w:strike w:val="0"/>
      <w:sz w:val="18"/>
      <w:szCs w:val="18"/>
      <w:u w:val="none"/>
    </w:rPr>
  </w:style>
  <w:style w:type="paragraph" w:styleId="Subtitle">
    <w:name w:val="Subtitle"/>
    <w:basedOn w:val="Normal"/>
    <w:next w:val="Normal"/>
    <w:link w:val="SubtitleChar"/>
    <w:uiPriority w:val="11"/>
    <w:qFormat/>
    <w:rsid w:val="000E78A9"/>
    <w:pPr>
      <w:keepNext/>
      <w:keepLines/>
      <w:spacing w:before="360" w:after="80"/>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uiPriority w:val="11"/>
    <w:rsid w:val="000E78A9"/>
    <w:rPr>
      <w:rFonts w:ascii="Georgia" w:eastAsia="Georgia" w:hAnsi="Georgia" w:cs="Georgia"/>
      <w:i/>
      <w:color w:val="666666"/>
      <w:sz w:val="48"/>
      <w:szCs w:val="4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59650-819A-47E8-AC55-D63653812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Ofelya Melikyan</dc:creator>
  <cp:keywords>https://mul2.gov.am/tasks/1207006/oneclick?token=44cb39ce53fffbad3e38ce56917d822c</cp:keywords>
  <dc:description/>
  <cp:lastModifiedBy>Kristine Grigoryan</cp:lastModifiedBy>
  <cp:revision>17</cp:revision>
  <dcterms:created xsi:type="dcterms:W3CDTF">2025-06-03T12:13:00Z</dcterms:created>
  <dcterms:modified xsi:type="dcterms:W3CDTF">2025-09-08T20:39:00Z</dcterms:modified>
</cp:coreProperties>
</file>