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286CA" w14:textId="77777777" w:rsidR="003630EF" w:rsidRDefault="003630EF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9ACA014" w14:textId="5F15B375" w:rsidR="00C74EC3" w:rsidRPr="003630EF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3630EF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3630EF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14:paraId="6E860803" w14:textId="77777777" w:rsidR="00C74EC3" w:rsidRPr="003630EF" w:rsidRDefault="00C74EC3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F64EC" w:rsidRPr="003630EF">
        <w:rPr>
          <w:rFonts w:ascii="GHEA Grapalat" w:hAnsi="GHEA Grapalat" w:cs="Sylfaen"/>
          <w:b/>
          <w:sz w:val="24"/>
          <w:szCs w:val="24"/>
          <w:lang w:val="hy-AM"/>
        </w:rPr>
        <w:t>ՀՈՒ</w:t>
      </w:r>
      <w:r w:rsidR="00D6454B" w:rsidRPr="003630EF">
        <w:rPr>
          <w:rFonts w:ascii="GHEA Grapalat" w:hAnsi="GHEA Grapalat" w:cs="Sylfaen"/>
          <w:b/>
          <w:sz w:val="24"/>
          <w:szCs w:val="24"/>
          <w:lang w:val="hy-AM"/>
        </w:rPr>
        <w:t>ՆԻՍԻ 29</w:t>
      </w: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-Ի ԹԻՎ </w:t>
      </w:r>
      <w:r w:rsidR="00D6454B" w:rsidRPr="003630EF">
        <w:rPr>
          <w:rFonts w:ascii="GHEA Grapalat" w:hAnsi="GHEA Grapalat" w:cs="Sylfaen"/>
          <w:b/>
          <w:sz w:val="24"/>
          <w:szCs w:val="24"/>
          <w:lang w:val="hy-AM"/>
        </w:rPr>
        <w:t>867</w:t>
      </w: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</w:t>
      </w:r>
      <w:r w:rsidR="007905B0"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</w:t>
      </w:r>
      <w:r w:rsidR="0025641E"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="006D7369" w:rsidRPr="003630EF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="007905B0" w:rsidRPr="003630EF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 ԿԱՌԱՎԱՐՈՒԹՅԱՆ ՈՐՈՇՄԱՆ ՆԱԽԱԳԾԻ ԸՆԴՈՒՆՄԱՆ </w:t>
      </w:r>
    </w:p>
    <w:p w14:paraId="26EE58E5" w14:textId="77777777" w:rsidR="00952338" w:rsidRPr="003630EF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0D52222" w14:textId="77777777" w:rsidR="004C5172" w:rsidRPr="003630EF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>1. Ընթացիկ իրավիճակը և իրավական ակտի ընդունման անհրաժեշտությունը</w:t>
      </w:r>
    </w:p>
    <w:p w14:paraId="2B8B3D22" w14:textId="52E5CE99" w:rsidR="0025641E" w:rsidRPr="003630EF" w:rsidRDefault="00B046E8" w:rsidP="00E36D3A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003BDC" w:rsidRPr="003630EF">
        <w:rPr>
          <w:rFonts w:ascii="GHEA Grapalat" w:hAnsi="GHEA Grapalat" w:cs="Sylfaen"/>
          <w:sz w:val="24"/>
          <w:szCs w:val="24"/>
          <w:lang w:val="hy-AM"/>
        </w:rPr>
        <w:t xml:space="preserve">«Բնակչության բժշկական օգնության և սպասարկման մասին» օրենքի 3-րդ հոդվածի 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համաձայն բժշկական օգնության և սպասարկման ծառայությունները դասակարգվում են ըստ բժշկական օգնության և սպասարկման տեսակների, պայմանների և </w:t>
      </w:r>
      <w:proofErr w:type="spellStart"/>
      <w:r w:rsidR="00E36D3A" w:rsidRPr="003630EF">
        <w:rPr>
          <w:rFonts w:ascii="GHEA Grapalat" w:hAnsi="GHEA Grapalat" w:cs="Sylfaen"/>
          <w:sz w:val="24"/>
          <w:szCs w:val="24"/>
          <w:lang w:val="hy-AM"/>
        </w:rPr>
        <w:t>ձևերի</w:t>
      </w:r>
      <w:proofErr w:type="spellEnd"/>
      <w:r w:rsidR="00E36D3A" w:rsidRPr="003630EF">
        <w:rPr>
          <w:rFonts w:ascii="GHEA Grapalat" w:hAnsi="GHEA Grapalat" w:cs="Sylfaen"/>
          <w:sz w:val="24"/>
          <w:szCs w:val="24"/>
          <w:lang w:val="hy-AM"/>
        </w:rPr>
        <w:t>: Բժշկական օգնության և սպասարկման տեսակներն են` առաջնային, մասնագիտացված, շտապ և անհետաձգելի օգնությունը: Բ</w:t>
      </w:r>
      <w:r w:rsidR="00003BDC" w:rsidRPr="003630EF">
        <w:rPr>
          <w:rFonts w:ascii="GHEA Grapalat" w:hAnsi="GHEA Grapalat" w:cs="Sylfaen"/>
          <w:sz w:val="24"/>
          <w:szCs w:val="24"/>
          <w:lang w:val="hy-AM"/>
        </w:rPr>
        <w:t xml:space="preserve">ժշկական օգնության և սպասարկման իրականացման </w:t>
      </w:r>
      <w:r w:rsidR="00F40278" w:rsidRPr="003630EF">
        <w:rPr>
          <w:rFonts w:ascii="GHEA Grapalat" w:hAnsi="GHEA Grapalat" w:cs="Sylfaen"/>
          <w:sz w:val="24"/>
          <w:szCs w:val="24"/>
          <w:lang w:val="hy-AM"/>
        </w:rPr>
        <w:t>պայմաններ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>ն</w:t>
      </w:r>
      <w:r w:rsidR="00003BDC" w:rsidRPr="003630EF">
        <w:rPr>
          <w:rFonts w:ascii="GHEA Grapalat" w:hAnsi="GHEA Grapalat" w:cs="Sylfaen"/>
          <w:sz w:val="24"/>
          <w:szCs w:val="24"/>
          <w:lang w:val="hy-AM"/>
        </w:rPr>
        <w:t xml:space="preserve"> են` բժշկական կազմակերպությունից դուրս, </w:t>
      </w:r>
      <w:proofErr w:type="spellStart"/>
      <w:r w:rsidR="00003BDC" w:rsidRPr="003630EF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="00003BDC" w:rsidRPr="003630EF">
        <w:rPr>
          <w:rFonts w:ascii="GHEA Grapalat" w:hAnsi="GHEA Grapalat" w:cs="Sylfaen"/>
          <w:sz w:val="24"/>
          <w:szCs w:val="24"/>
          <w:lang w:val="hy-AM"/>
        </w:rPr>
        <w:t xml:space="preserve">, ցերեկային </w:t>
      </w:r>
      <w:r w:rsidR="00F40278" w:rsidRPr="003630EF">
        <w:rPr>
          <w:rFonts w:ascii="GHEA Grapalat" w:hAnsi="GHEA Grapalat" w:cs="Sylfaen"/>
          <w:sz w:val="24"/>
          <w:szCs w:val="24"/>
          <w:lang w:val="hy-AM"/>
        </w:rPr>
        <w:t>ստացիոնար</w:t>
      </w:r>
      <w:r w:rsidR="00003BDC" w:rsidRPr="003630EF">
        <w:rPr>
          <w:rFonts w:ascii="GHEA Grapalat" w:hAnsi="GHEA Grapalat" w:cs="Sylfaen"/>
          <w:sz w:val="24"/>
          <w:szCs w:val="24"/>
          <w:lang w:val="hy-AM"/>
        </w:rPr>
        <w:t xml:space="preserve"> և հիվանդանոցային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: Բժշկական օգնության և սպասարկման իրականացման </w:t>
      </w:r>
      <w:proofErr w:type="spellStart"/>
      <w:r w:rsidR="00E36D3A" w:rsidRPr="003630EF">
        <w:rPr>
          <w:rFonts w:ascii="GHEA Grapalat" w:hAnsi="GHEA Grapalat" w:cs="Sylfaen"/>
          <w:sz w:val="24"/>
          <w:szCs w:val="24"/>
          <w:lang w:val="hy-AM"/>
        </w:rPr>
        <w:t>ձևերն</w:t>
      </w:r>
      <w:proofErr w:type="spellEnd"/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 են` շտապ, անհետաձգելի, պլանային: 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ՀՀ կառավարության 2008 թվականի մարտի 27-ի 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>N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276-Ն որոշման հավելվածով, որպես բժշկական օգնության և սպասարկման տեսակ է սահմանված շտապ և անհետաձգելի բժշկական օգնության տեսակը: Բժշկական օգնության և սպասարկման շտապ և անհետաձգելի բժշկական օգնության տեսակը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 հանդիսանում է բժշկական օգնության և սպասարկման 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մասնագիտացված, 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շտապ և անհետաձգելի օգնություն, որը 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իրականացվում է բժշկական օգնության և սպասարկման </w:t>
      </w:r>
      <w:r w:rsidR="00B24307" w:rsidRPr="003630EF">
        <w:rPr>
          <w:rFonts w:ascii="GHEA Grapalat" w:hAnsi="GHEA Grapalat" w:cs="Sylfaen"/>
          <w:sz w:val="24"/>
          <w:szCs w:val="24"/>
          <w:lang w:val="hy-AM"/>
        </w:rPr>
        <w:t>2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 պայմաններում </w:t>
      </w:r>
      <w:r w:rsidRPr="003630EF">
        <w:rPr>
          <w:rFonts w:ascii="GHEA Grapalat" w:hAnsi="GHEA Grapalat" w:cs="Sylfaen"/>
          <w:sz w:val="24"/>
          <w:szCs w:val="24"/>
          <w:lang w:val="hy-AM"/>
        </w:rPr>
        <w:t>(հիվանդանոցային</w:t>
      </w:r>
      <w:r w:rsidR="00B24307" w:rsidRPr="003630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և բժշկական կազմակերպությունից դուրս), 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>3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` 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պլանային, </w:t>
      </w:r>
      <w:r w:rsidRPr="003630EF">
        <w:rPr>
          <w:rFonts w:ascii="GHEA Grapalat" w:hAnsi="GHEA Grapalat" w:cs="Sylfaen"/>
          <w:sz w:val="24"/>
          <w:szCs w:val="24"/>
          <w:lang w:val="hy-AM"/>
        </w:rPr>
        <w:t>շտապ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3630EF">
        <w:rPr>
          <w:rFonts w:ascii="GHEA Grapalat" w:hAnsi="GHEA Grapalat" w:cs="Sylfaen"/>
          <w:sz w:val="24"/>
          <w:szCs w:val="24"/>
          <w:lang w:val="hy-AM"/>
        </w:rPr>
        <w:t>անհետաձգելի:</w:t>
      </w:r>
    </w:p>
    <w:p w14:paraId="6F022D9B" w14:textId="0585A8EF" w:rsidR="00E33823" w:rsidRPr="003630EF" w:rsidRDefault="00E33823" w:rsidP="00E36D3A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Ներկայոււմս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ՀՀ կառավարության 2002 թվականի հունիսի 29-ի թիվ 867 որոշմամբ քննարկվող տեսակով գործունեության իրականացման համար պայմաններ և պահանջներ են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սահմանաված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միայն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և հիվանդանոցային պայմաններում գործունեության իրականացման համար, ինչը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այլևս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չի համապատասխանում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տվայլ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տեսակով` համապատասխան պայմաններում գործունեության իրականացման տրամաբանությանը:</w:t>
      </w:r>
    </w:p>
    <w:p w14:paraId="30500709" w14:textId="255C9212" w:rsidR="000123CD" w:rsidRPr="003630EF" w:rsidRDefault="000123CD" w:rsidP="000123CD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դիակային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դոնորից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օրգանների և հյուսվածքների փոխպատվաստելու ծառայության ներդրման նպատակով ներկայում իրականացվում են աշխատանքներ եղջերաթաղանթի փոխպատվաստման ծառայության մեկնարկի ուղղությամբ, մասնավորապես. ԱՐՄԵԴ էլեկտրոնային առողջապահության համակարգում </w:t>
      </w:r>
      <w:r w:rsidRPr="003630EF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առկա են անհրաժեշտ տեխնիկական հնարավորությունները` եղջերաթաղանթի դոնորների և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ռեցիպիենտների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ռեեստրի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գործարկման համար: Նաև, Առողջապահության նախարարի 2022 թվականի սեպտեմբերի 6-ի N 4186-Լ հրամանով հաստատվել են փոխպատվաստման նպատակով դիակային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դոնորից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աչքի եղջերաթաղանթը վերցնելու, փոխպատվաստման նպատակով վերցված եղջերաթաղանթի աչքի հյուսվածքների բանկում պահպանման և մշակման, եղջերաթաղանթի փոխպատվաստման/տեղադրման կլինիկական ուղեցույցները (</w:t>
      </w:r>
      <w:hyperlink r:id="rId6" w:history="1">
        <w:r w:rsidRPr="003630EF">
          <w:rPr>
            <w:rStyle w:val="Hyperlink"/>
            <w:rFonts w:ascii="GHEA Grapalat" w:hAnsi="GHEA Grapalat" w:cs="Sylfaen"/>
            <w:sz w:val="24"/>
            <w:szCs w:val="24"/>
            <w:lang w:val="hy-AM"/>
          </w:rPr>
          <w:t>https://www.moh.am/uploads/-4186.pdf</w:t>
        </w:r>
      </w:hyperlink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), ինչպես նաև առկա են դիակային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դոնորներից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եղջերաթաղանթը վերցնող և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փոխպատվաստող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մասնագիտական խմբերը և գործընթացն իրականացնելու համար անհրաժեշտ սարքավորումները: </w:t>
      </w:r>
    </w:p>
    <w:p w14:paraId="73AE7C0A" w14:textId="7B16564B" w:rsidR="000123CD" w:rsidRPr="003630EF" w:rsidRDefault="000123CD" w:rsidP="000123CD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Միաժամանակ, դիակային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դոնորից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աչքի եղջերաթաղանթը վերցնելուց հետո, այն մշակվում, հետազոտվում և պահպանվում է «Աչքի հյուսվածքների բանկ»-ում, որի գործունեության համար անհրաժեշտ է սահմանել համապատասխան կառուցվածքային և տեխնիկական հագեցվածության պահանջները ու պայմանները:</w:t>
      </w:r>
    </w:p>
    <w:p w14:paraId="15B96853" w14:textId="77777777" w:rsidR="00DF64EC" w:rsidRPr="003630EF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proofErr w:type="spellStart"/>
      <w:r w:rsidRPr="003630EF">
        <w:rPr>
          <w:rFonts w:ascii="GHEA Grapalat" w:hAnsi="GHEA Grapalat" w:cs="Sylfaen"/>
          <w:b/>
          <w:sz w:val="24"/>
          <w:szCs w:val="24"/>
          <w:lang w:val="hy-AM"/>
        </w:rPr>
        <w:t>կագավորումների</w:t>
      </w:r>
      <w:proofErr w:type="spellEnd"/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04E407CE" w14:textId="15F6934C" w:rsidR="00DF64EC" w:rsidRPr="003630EF" w:rsidRDefault="00B046E8" w:rsidP="00F64C58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>Նախագծով առաջարկվում է սահմանել բժշկական օգնության և սպասարկման շտ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ա</w:t>
      </w:r>
      <w:r w:rsidRPr="003630EF">
        <w:rPr>
          <w:rFonts w:ascii="GHEA Grapalat" w:hAnsi="GHEA Grapalat" w:cs="Sylfaen"/>
          <w:sz w:val="24"/>
          <w:szCs w:val="24"/>
          <w:lang w:val="hy-AM"/>
        </w:rPr>
        <w:t>պ և անհետաձգելի բժշկական օգնության տեսակով</w:t>
      </w:r>
      <w:r w:rsidR="00E33823" w:rsidRPr="003630EF">
        <w:rPr>
          <w:rFonts w:ascii="GHEA Grapalat" w:hAnsi="GHEA Grapalat" w:cs="Sylfaen"/>
          <w:sz w:val="24"/>
          <w:szCs w:val="24"/>
          <w:lang w:val="hy-AM"/>
        </w:rPr>
        <w:t xml:space="preserve"> բժշկական կազմակերպությունից դուրս և հիվանդանոցային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 պայմաններում գործունեության իրականացման պայմանները և պահանջները</w:t>
      </w:r>
      <w:r w:rsidR="00750B04" w:rsidRPr="003630EF">
        <w:rPr>
          <w:rFonts w:ascii="GHEA Grapalat" w:hAnsi="GHEA Grapalat" w:cs="Sylfaen"/>
          <w:sz w:val="24"/>
          <w:szCs w:val="24"/>
          <w:lang w:val="hy-AM"/>
        </w:rPr>
        <w:t xml:space="preserve"> և ուժը կորցրած ճանաչել նույն տեսակով </w:t>
      </w:r>
      <w:proofErr w:type="spellStart"/>
      <w:r w:rsidR="00750B04" w:rsidRPr="003630EF">
        <w:rPr>
          <w:rFonts w:ascii="GHEA Grapalat" w:hAnsi="GHEA Grapalat" w:cs="Sylfaen"/>
          <w:sz w:val="24"/>
          <w:szCs w:val="24"/>
          <w:lang w:val="hy-AM"/>
        </w:rPr>
        <w:t>արտահիվանդանոցային</w:t>
      </w:r>
      <w:proofErr w:type="spellEnd"/>
      <w:r w:rsidR="00750B04" w:rsidRPr="003630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750B04" w:rsidRPr="003630EF">
        <w:rPr>
          <w:rFonts w:ascii="GHEA Grapalat" w:hAnsi="GHEA Grapalat" w:cs="Sylfaen"/>
          <w:sz w:val="24"/>
          <w:szCs w:val="24"/>
          <w:lang w:val="hy-AM"/>
        </w:rPr>
        <w:t>պայմանում</w:t>
      </w:r>
      <w:proofErr w:type="spellEnd"/>
      <w:r w:rsidR="00750B04" w:rsidRPr="003630EF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իրականացման պայմանները և պահանջները սահմանող կետերը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3B0C2089" w14:textId="69624AC5" w:rsidR="0025641E" w:rsidRPr="003630EF" w:rsidRDefault="00DF64EC" w:rsidP="00F64C58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>Բժշկական օգնության և սպասարկման շտ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ա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պ և անհետաձգելի բժշկական օգնության տեսակով </w:t>
      </w:r>
      <w:r w:rsidR="00B046E8" w:rsidRPr="003630EF">
        <w:rPr>
          <w:rFonts w:ascii="GHEA Grapalat" w:hAnsi="GHEA Grapalat" w:cs="Sylfaen"/>
          <w:sz w:val="24"/>
          <w:szCs w:val="24"/>
          <w:lang w:val="hy-AM"/>
        </w:rPr>
        <w:t>բժշկական կազմակերպությունից դուրս պայմաններում գործունեության իրականացման համար անհր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ա</w:t>
      </w:r>
      <w:r w:rsidR="00B046E8" w:rsidRPr="003630EF">
        <w:rPr>
          <w:rFonts w:ascii="GHEA Grapalat" w:hAnsi="GHEA Grapalat" w:cs="Sylfaen"/>
          <w:sz w:val="24"/>
          <w:szCs w:val="24"/>
          <w:lang w:val="hy-AM"/>
        </w:rPr>
        <w:t>ժեշտ պայմանները և պահանջները` որը իր մեջ ներառելու է շտապ օգնու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թ</w:t>
      </w:r>
      <w:r w:rsidR="00B046E8" w:rsidRPr="003630EF">
        <w:rPr>
          <w:rFonts w:ascii="GHEA Grapalat" w:hAnsi="GHEA Grapalat" w:cs="Sylfaen"/>
          <w:sz w:val="24"/>
          <w:szCs w:val="24"/>
          <w:lang w:val="hy-AM"/>
        </w:rPr>
        <w:t>յան կայան/ենթ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ա</w:t>
      </w:r>
      <w:r w:rsidR="00B046E8" w:rsidRPr="003630EF">
        <w:rPr>
          <w:rFonts w:ascii="GHEA Grapalat" w:hAnsi="GHEA Grapalat" w:cs="Sylfaen"/>
          <w:sz w:val="24"/>
          <w:szCs w:val="24"/>
          <w:lang w:val="hy-AM"/>
        </w:rPr>
        <w:t xml:space="preserve">կայանի և մասնագիտացված </w:t>
      </w:r>
      <w:proofErr w:type="spellStart"/>
      <w:r w:rsidR="00B046E8" w:rsidRPr="003630EF">
        <w:rPr>
          <w:rFonts w:ascii="GHEA Grapalat" w:hAnsi="GHEA Grapalat" w:cs="Sylfaen"/>
          <w:sz w:val="24"/>
          <w:szCs w:val="24"/>
          <w:lang w:val="hy-AM"/>
        </w:rPr>
        <w:t>բրիգադների</w:t>
      </w:r>
      <w:proofErr w:type="spellEnd"/>
      <w:r w:rsidR="00B046E8" w:rsidRPr="003630EF">
        <w:rPr>
          <w:rFonts w:ascii="GHEA Grapalat" w:hAnsi="GHEA Grapalat" w:cs="Sylfaen"/>
          <w:sz w:val="24"/>
          <w:szCs w:val="24"/>
          <w:lang w:val="hy-AM"/>
        </w:rPr>
        <w:t xml:space="preserve"> գործունեությունը: Այս սահմանումը կտրվի Հայաստանի Հանրապետության կառավարության 2002 թվականի հու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ն</w:t>
      </w:r>
      <w:r w:rsidR="00B046E8" w:rsidRPr="003630EF">
        <w:rPr>
          <w:rFonts w:ascii="GHEA Grapalat" w:hAnsi="GHEA Grapalat" w:cs="Sylfaen"/>
          <w:sz w:val="24"/>
          <w:szCs w:val="24"/>
          <w:lang w:val="hy-AM"/>
        </w:rPr>
        <w:t>իսի 29-ի թիվ 867 որոշման մեջ նոր հավելված լրացնելու միջոցով:</w:t>
      </w:r>
    </w:p>
    <w:p w14:paraId="187F69FD" w14:textId="40130FF7" w:rsidR="00B046E8" w:rsidRPr="003630EF" w:rsidRDefault="00B046E8" w:rsidP="00B24307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>Առաջարկվում է սահմանել շ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տ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ապ և անհետաձգելի բժշկական օգնության տեսակով 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>հիվանդանոցային պայմաններում գործունեության իրականացման համար անհր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ա</w:t>
      </w:r>
      <w:r w:rsidR="00E36D3A" w:rsidRPr="003630EF">
        <w:rPr>
          <w:rFonts w:ascii="GHEA Grapalat" w:hAnsi="GHEA Grapalat" w:cs="Sylfaen"/>
          <w:sz w:val="24"/>
          <w:szCs w:val="24"/>
          <w:lang w:val="hy-AM"/>
        </w:rPr>
        <w:t>ժեշտ պայմանները և պահանջները (հիվանդանոցների ընդունարանների շտապ և անհետաձգելի բաժանմունքներ):</w:t>
      </w:r>
    </w:p>
    <w:p w14:paraId="6B11C6E1" w14:textId="77777777" w:rsidR="00C74EC3" w:rsidRPr="003630EF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40799E1" w14:textId="77777777" w:rsidR="00C74EC3" w:rsidRPr="003630EF" w:rsidRDefault="00C74EC3" w:rsidP="00EB40C1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630EF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3630EF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կողմից:</w:t>
      </w:r>
    </w:p>
    <w:p w14:paraId="52A71531" w14:textId="77777777" w:rsidR="005847ED" w:rsidRPr="003630EF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4. Ակնկալվող արդյունքը</w:t>
      </w:r>
    </w:p>
    <w:p w14:paraId="6EE4EB70" w14:textId="36584063" w:rsidR="00DF64EC" w:rsidRPr="003630EF" w:rsidRDefault="00DF64EC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>Կսահմանվի բժշկական օգնության և սպասարկման շտապ և անհետաձգելի բժշկական օգն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ու</w:t>
      </w:r>
      <w:r w:rsidRPr="003630EF">
        <w:rPr>
          <w:rFonts w:ascii="GHEA Grapalat" w:hAnsi="GHEA Grapalat" w:cs="Sylfaen"/>
          <w:sz w:val="24"/>
          <w:szCs w:val="24"/>
          <w:lang w:val="hy-AM"/>
        </w:rPr>
        <w:t>թյան տեսակով</w:t>
      </w:r>
      <w:r w:rsidR="00E33823" w:rsidRPr="003630EF">
        <w:rPr>
          <w:rFonts w:ascii="GHEA Grapalat" w:hAnsi="GHEA Grapalat" w:cs="Sylfaen"/>
          <w:sz w:val="24"/>
          <w:szCs w:val="24"/>
          <w:lang w:val="hy-AM"/>
        </w:rPr>
        <w:t xml:space="preserve"> բժշկական կազմակերպությունից դուրս և հիվանդանոցային 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գործունեության իրականացման համար անհրաժեշտ պայմանները և պահանջները</w:t>
      </w:r>
      <w:r w:rsidR="00E33823" w:rsidRPr="003630EF">
        <w:rPr>
          <w:rFonts w:ascii="GHEA Grapalat" w:hAnsi="GHEA Grapalat" w:cs="Sylfaen"/>
          <w:sz w:val="24"/>
          <w:szCs w:val="24"/>
          <w:lang w:val="hy-AM"/>
        </w:rPr>
        <w:t xml:space="preserve">, դրանց </w:t>
      </w:r>
      <w:proofErr w:type="spellStart"/>
      <w:r w:rsidR="00E33823" w:rsidRPr="003630EF">
        <w:rPr>
          <w:rFonts w:ascii="GHEA Grapalat" w:hAnsi="GHEA Grapalat" w:cs="Sylfaen"/>
          <w:sz w:val="24"/>
          <w:szCs w:val="24"/>
          <w:lang w:val="hy-AM"/>
        </w:rPr>
        <w:t>կիռարման</w:t>
      </w:r>
      <w:proofErr w:type="spellEnd"/>
      <w:r w:rsidR="00E33823" w:rsidRPr="003630EF">
        <w:rPr>
          <w:rFonts w:ascii="GHEA Grapalat" w:hAnsi="GHEA Grapalat" w:cs="Sylfaen"/>
          <w:sz w:val="24"/>
          <w:szCs w:val="24"/>
          <w:lang w:val="hy-AM"/>
        </w:rPr>
        <w:t xml:space="preserve"> դեպքերը, մասնավորապես` հիվանդանոցային </w:t>
      </w:r>
      <w:proofErr w:type="spellStart"/>
      <w:r w:rsidR="00E33823" w:rsidRPr="003630EF">
        <w:rPr>
          <w:rFonts w:ascii="GHEA Grapalat" w:hAnsi="GHEA Grapalat" w:cs="Sylfaen"/>
          <w:sz w:val="24"/>
          <w:szCs w:val="24"/>
          <w:lang w:val="hy-AM"/>
        </w:rPr>
        <w:t>պայմանում</w:t>
      </w:r>
      <w:proofErr w:type="spellEnd"/>
      <w:r w:rsidR="00E33823" w:rsidRPr="003630EF">
        <w:rPr>
          <w:rFonts w:ascii="GHEA Grapalat" w:hAnsi="GHEA Grapalat" w:cs="Sylfaen"/>
          <w:sz w:val="24"/>
          <w:szCs w:val="24"/>
          <w:lang w:val="hy-AM"/>
        </w:rPr>
        <w:t xml:space="preserve"> շտապ և անհետաձգելի բժշկական օգնության տեսակը ենթադրելու է հիվանդանոցների ընդունարանների շտապ և անհետաձգելի բաժանմունքների գործունեության համար պայմանները և պահանջները</w:t>
      </w:r>
      <w:r w:rsidRPr="003630EF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F00CA1C" w14:textId="027FC3BE" w:rsidR="000A32BD" w:rsidRPr="003630EF" w:rsidRDefault="000A32BD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Բժշկական կազմակերպությունից դուրս` շտապ օգնության ծառայության և դրա գործունեության իրականացման համար շտապ օգնության կայանների և ենթակայանների կառուցվածքային, գույքային, տեխնիկական և մասնագիտական որակավորման պայմանները և պահանջները, ներառյալ` շտապ օգնության մեքենաների մասնագիտական որակավորման, </w:t>
      </w:r>
      <w:proofErr w:type="spellStart"/>
      <w:r w:rsidRPr="003630EF">
        <w:rPr>
          <w:rFonts w:ascii="GHEA Grapalat" w:hAnsi="GHEA Grapalat" w:cs="Sylfaen"/>
          <w:sz w:val="24"/>
          <w:szCs w:val="24"/>
          <w:lang w:val="hy-AM"/>
        </w:rPr>
        <w:t>գույաքային</w:t>
      </w:r>
      <w:proofErr w:type="spellEnd"/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և տեխնիկական հագեցվածության պայմանները և պահանջները: </w:t>
      </w:r>
    </w:p>
    <w:p w14:paraId="5F292471" w14:textId="77777777" w:rsidR="00C74EC3" w:rsidRPr="003630EF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4867ED86" w14:textId="0075E3C3" w:rsidR="00C74EC3" w:rsidRPr="003630EF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 w:rsidRPr="003630EF">
        <w:rPr>
          <w:rFonts w:ascii="GHEA Grapalat" w:hAnsi="GHEA Grapalat" w:cs="Sylfaen"/>
          <w:sz w:val="24"/>
          <w:szCs w:val="24"/>
          <w:lang w:val="hy-AM"/>
        </w:rPr>
        <w:t>հու</w:t>
      </w:r>
      <w:r w:rsidR="00B116D8" w:rsidRPr="003630EF">
        <w:rPr>
          <w:rFonts w:ascii="GHEA Grapalat" w:hAnsi="GHEA Grapalat" w:cs="Sylfaen"/>
          <w:sz w:val="24"/>
          <w:szCs w:val="24"/>
          <w:lang w:val="hy-AM"/>
        </w:rPr>
        <w:t>ն</w:t>
      </w:r>
      <w:r w:rsidR="00D6454B" w:rsidRPr="003630EF">
        <w:rPr>
          <w:rFonts w:ascii="GHEA Grapalat" w:hAnsi="GHEA Grapalat" w:cs="Sylfaen"/>
          <w:sz w:val="24"/>
          <w:szCs w:val="24"/>
          <w:lang w:val="hy-AM"/>
        </w:rPr>
        <w:t>իսի 29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-ի թիվ </w:t>
      </w:r>
      <w:r w:rsidR="00D6454B" w:rsidRPr="003630EF">
        <w:rPr>
          <w:rFonts w:ascii="GHEA Grapalat" w:hAnsi="GHEA Grapalat" w:cs="Sylfaen"/>
          <w:sz w:val="24"/>
          <w:szCs w:val="24"/>
          <w:lang w:val="hy-AM"/>
        </w:rPr>
        <w:t>867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որոշման մեջ </w:t>
      </w:r>
      <w:r w:rsidR="006D7369" w:rsidRPr="003630EF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B70C82" w:rsidRPr="003630EF">
        <w:rPr>
          <w:rFonts w:ascii="GHEA Grapalat" w:hAnsi="GHEA Grapalat" w:cs="Sylfaen"/>
          <w:sz w:val="24"/>
          <w:szCs w:val="24"/>
          <w:lang w:val="hy-AM"/>
        </w:rPr>
        <w:t>ներ և փոփոխություններ</w:t>
      </w:r>
      <w:r w:rsidRPr="003630EF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56100BCA" w14:textId="479E791F" w:rsidR="00C22486" w:rsidRPr="003630EF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0EF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="003630EF">
        <w:rPr>
          <w:rFonts w:ascii="GHEA Grapalat" w:hAnsi="GHEA Grapalat" w:cs="Sylfaen"/>
          <w:b/>
          <w:sz w:val="24"/>
          <w:szCs w:val="24"/>
        </w:rPr>
        <w:t xml:space="preserve"> </w:t>
      </w:r>
      <w:r w:rsidRPr="003630EF">
        <w:rPr>
          <w:rFonts w:ascii="GHEA Grapalat" w:hAnsi="GHEA Grapalat" w:cs="Sylfae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630EF">
        <w:rPr>
          <w:rFonts w:ascii="GHEA Grapalat" w:hAnsi="GHEA Grapalat" w:cs="Sylfaen"/>
          <w:b/>
          <w:sz w:val="24"/>
          <w:szCs w:val="24"/>
          <w:lang w:val="hy-AM"/>
        </w:rPr>
        <w:t>ռազմավարություններ</w:t>
      </w:r>
      <w:proofErr w:type="spellEnd"/>
    </w:p>
    <w:p w14:paraId="40A1239E" w14:textId="3D4A94CB" w:rsidR="008C19B2" w:rsidRPr="003630EF" w:rsidRDefault="00C22486" w:rsidP="009A4B1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0EF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52338" w:rsidRPr="003630EF">
        <w:rPr>
          <w:rFonts w:ascii="GHEA Grapalat" w:hAnsi="GHEA Grapalat" w:cs="Sylfaen"/>
          <w:sz w:val="24"/>
          <w:szCs w:val="24"/>
          <w:lang w:val="hy-AM"/>
        </w:rPr>
        <w:t xml:space="preserve">ծի ընդունումը </w:t>
      </w:r>
      <w:r w:rsidR="00BD7593" w:rsidRPr="003630EF">
        <w:rPr>
          <w:rFonts w:ascii="GHEA Grapalat" w:hAnsi="GHEA Grapalat" w:cs="Sylfaen"/>
          <w:sz w:val="24"/>
          <w:szCs w:val="24"/>
          <w:lang w:val="hy-AM"/>
        </w:rPr>
        <w:t>բխում</w:t>
      </w:r>
      <w:r w:rsidR="00DF64EC" w:rsidRPr="003630EF">
        <w:rPr>
          <w:rFonts w:ascii="GHEA Grapalat" w:hAnsi="GHEA Grapalat" w:cs="Sylfaen"/>
          <w:sz w:val="24"/>
          <w:szCs w:val="24"/>
          <w:lang w:val="hy-AM"/>
        </w:rPr>
        <w:t xml:space="preserve"> է Առողջապահության նախարարի 2022 թվականի նոյեմբերի 29-ի «Շտապ բժշկական օգնության կենտրոնացված ծառայության ներդրման 2022-2025 թվականների ծրագիրը հաստատելու մասին» N 5491-Լ հրամանի հավելվածով սահմանված  «Շտապ բժշկական օգնության կենտրոնացված ծառայության ներդրման 2022-2025 թվականների ծրագրի միջոցառումների» ցանկի 13-րդ կետով սահմանված «Շտապ և անհետաձգելի բժշկական օգնության և սպասարկման լիցենզավորման պայմանների փոփոխություն» միջոցառման կատարումից</w:t>
      </w:r>
      <w:r w:rsidR="00BD7593" w:rsidRPr="003630EF">
        <w:rPr>
          <w:rFonts w:ascii="GHEA Grapalat" w:hAnsi="GHEA Grapalat" w:cs="Sylfaen"/>
          <w:sz w:val="24"/>
          <w:szCs w:val="24"/>
          <w:lang w:val="hy-AM"/>
        </w:rPr>
        <w:t>:</w:t>
      </w:r>
    </w:p>
    <w:sectPr w:rsidR="008C19B2" w:rsidRPr="003630EF" w:rsidSect="003630EF">
      <w:pgSz w:w="11906" w:h="16838" w:code="9"/>
      <w:pgMar w:top="576" w:right="720" w:bottom="432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597"/>
    <w:rsid w:val="00003BDC"/>
    <w:rsid w:val="000070E1"/>
    <w:rsid w:val="000108F7"/>
    <w:rsid w:val="000123CD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32BD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245D1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B86"/>
    <w:rsid w:val="00277F15"/>
    <w:rsid w:val="00282930"/>
    <w:rsid w:val="00286822"/>
    <w:rsid w:val="00293BA0"/>
    <w:rsid w:val="002979AE"/>
    <w:rsid w:val="002A341F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055F"/>
    <w:rsid w:val="0036187D"/>
    <w:rsid w:val="003630EF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597A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2C2C"/>
    <w:rsid w:val="0073685B"/>
    <w:rsid w:val="00737220"/>
    <w:rsid w:val="007421CA"/>
    <w:rsid w:val="00742662"/>
    <w:rsid w:val="00750B04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D60BD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0E11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671A"/>
    <w:rsid w:val="009A1AC7"/>
    <w:rsid w:val="009A4B12"/>
    <w:rsid w:val="009B0751"/>
    <w:rsid w:val="009B08FC"/>
    <w:rsid w:val="009B14EE"/>
    <w:rsid w:val="009B531B"/>
    <w:rsid w:val="009C39E1"/>
    <w:rsid w:val="009D2162"/>
    <w:rsid w:val="009D5F88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16D8"/>
    <w:rsid w:val="00B160D4"/>
    <w:rsid w:val="00B172F2"/>
    <w:rsid w:val="00B221B5"/>
    <w:rsid w:val="00B24307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4C95"/>
    <w:rsid w:val="00C47183"/>
    <w:rsid w:val="00C5536A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DF64EC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3823"/>
    <w:rsid w:val="00E35439"/>
    <w:rsid w:val="00E36D3A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A7DBA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4D06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A24C2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123C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23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oh.am/uploads/-4186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7D9CF-3810-4069-83E6-D357CF5B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5097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https://mul2.gov.am/tasks/1207676/oneclick?token=415861f9aab15e85e796a7d5217fd27c</cp:keywords>
  <cp:lastModifiedBy>Margarita Margaryan</cp:lastModifiedBy>
  <cp:revision>3</cp:revision>
  <cp:lastPrinted>2024-02-05T05:25:00Z</cp:lastPrinted>
  <dcterms:created xsi:type="dcterms:W3CDTF">2025-08-28T12:41:00Z</dcterms:created>
  <dcterms:modified xsi:type="dcterms:W3CDTF">2025-09-08T10:21:00Z</dcterms:modified>
</cp:coreProperties>
</file>