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52B70" w14:textId="77777777" w:rsidR="008C5585" w:rsidRPr="00FA232D" w:rsidRDefault="008C5585" w:rsidP="00E30412">
      <w:pPr>
        <w:spacing w:line="360" w:lineRule="auto"/>
        <w:ind w:firstLine="142"/>
        <w:jc w:val="center"/>
        <w:rPr>
          <w:rFonts w:ascii="GHEA Grapalat" w:hAnsi="GHEA Grapalat" w:cs="Sylfaen"/>
          <w:b/>
          <w:sz w:val="24"/>
          <w:szCs w:val="24"/>
          <w:lang w:val="hy-AM"/>
        </w:rPr>
      </w:pPr>
      <w:r w:rsidRPr="00FA232D">
        <w:rPr>
          <w:rFonts w:ascii="GHEA Grapalat" w:hAnsi="GHEA Grapalat" w:cs="Sylfaen"/>
          <w:b/>
          <w:sz w:val="24"/>
          <w:szCs w:val="24"/>
          <w:lang w:val="hy-AM"/>
        </w:rPr>
        <w:t>ՀԻՄՆԱՎՈՐՈՒՄ</w:t>
      </w:r>
    </w:p>
    <w:p w14:paraId="365B5BEE" w14:textId="0AE53CDD" w:rsidR="008B37A1" w:rsidRPr="00FA232D" w:rsidRDefault="008B37A1" w:rsidP="008B37A1">
      <w:pPr>
        <w:pStyle w:val="ListParagraph"/>
        <w:tabs>
          <w:tab w:val="left" w:pos="900"/>
        </w:tabs>
        <w:spacing w:line="240" w:lineRule="auto"/>
        <w:ind w:left="900"/>
        <w:jc w:val="center"/>
        <w:rPr>
          <w:rFonts w:ascii="GHEA Grapalat" w:hAnsi="GHEA Grapalat"/>
          <w:b/>
          <w:sz w:val="24"/>
          <w:szCs w:val="24"/>
          <w:lang w:val="hy-AM"/>
        </w:rPr>
      </w:pP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ՀԱՅԱՍՏԱՆԻ</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ՀԱՆՐԱՊԵՏՈՒԹՅԱՆ</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ԿԱՌԱՎԱՐՈՒԹՅԱՆ</w:t>
      </w:r>
      <w:r w:rsidRPr="00FA232D">
        <w:rPr>
          <w:rFonts w:ascii="GHEA Grapalat" w:hAnsi="GHEA Grapalat"/>
          <w:b/>
          <w:sz w:val="24"/>
          <w:szCs w:val="24"/>
          <w:lang w:val="af-ZA"/>
        </w:rPr>
        <w:t xml:space="preserve"> 202</w:t>
      </w:r>
      <w:r w:rsidR="00BA2A51" w:rsidRPr="00FA232D">
        <w:rPr>
          <w:rFonts w:ascii="GHEA Grapalat" w:hAnsi="GHEA Grapalat"/>
          <w:b/>
          <w:sz w:val="24"/>
          <w:szCs w:val="24"/>
          <w:lang w:val="hy-AM"/>
        </w:rPr>
        <w:t>4</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ԹՎԱԿԱՆԻ</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ԴԵԿՏԵՄԲԵՐԻ</w:t>
      </w:r>
      <w:r w:rsidRPr="00FA232D">
        <w:rPr>
          <w:rFonts w:ascii="GHEA Grapalat" w:hAnsi="GHEA Grapalat"/>
          <w:b/>
          <w:sz w:val="24"/>
          <w:szCs w:val="24"/>
          <w:lang w:val="af-ZA"/>
        </w:rPr>
        <w:t xml:space="preserve"> 2</w:t>
      </w:r>
      <w:r w:rsidR="00BA2A51" w:rsidRPr="00FA232D">
        <w:rPr>
          <w:rFonts w:ascii="GHEA Grapalat" w:hAnsi="GHEA Grapalat"/>
          <w:b/>
          <w:sz w:val="24"/>
          <w:szCs w:val="24"/>
          <w:lang w:val="hy-AM"/>
        </w:rPr>
        <w:t>7</w:t>
      </w:r>
      <w:r w:rsidRPr="00FA232D">
        <w:rPr>
          <w:rFonts w:ascii="GHEA Grapalat" w:hAnsi="GHEA Grapalat"/>
          <w:b/>
          <w:sz w:val="24"/>
          <w:szCs w:val="24"/>
          <w:lang w:val="af-ZA"/>
        </w:rPr>
        <w:t>-</w:t>
      </w:r>
      <w:r w:rsidRPr="00FA232D">
        <w:rPr>
          <w:rFonts w:ascii="GHEA Grapalat" w:hAnsi="GHEA Grapalat" w:cs="Sylfaen"/>
          <w:b/>
          <w:sz w:val="24"/>
          <w:szCs w:val="24"/>
          <w:lang w:val="hy-AM"/>
        </w:rPr>
        <w:t>Ի</w:t>
      </w:r>
      <w:r w:rsidRPr="00FA232D">
        <w:rPr>
          <w:rFonts w:ascii="GHEA Grapalat" w:hAnsi="GHEA Grapalat"/>
          <w:b/>
          <w:sz w:val="24"/>
          <w:szCs w:val="24"/>
          <w:lang w:val="af-ZA"/>
        </w:rPr>
        <w:t xml:space="preserve"> N 2</w:t>
      </w:r>
      <w:r w:rsidR="00BA2A51" w:rsidRPr="00FA232D">
        <w:rPr>
          <w:rFonts w:ascii="GHEA Grapalat" w:hAnsi="GHEA Grapalat"/>
          <w:b/>
          <w:sz w:val="24"/>
          <w:szCs w:val="24"/>
          <w:lang w:val="hy-AM"/>
        </w:rPr>
        <w:t>060</w:t>
      </w:r>
      <w:r w:rsidRPr="00FA232D">
        <w:rPr>
          <w:rFonts w:ascii="GHEA Grapalat" w:hAnsi="GHEA Grapalat"/>
          <w:b/>
          <w:sz w:val="24"/>
          <w:szCs w:val="24"/>
          <w:lang w:val="af-ZA"/>
        </w:rPr>
        <w:t>-</w:t>
      </w:r>
      <w:r w:rsidRPr="00FA232D">
        <w:rPr>
          <w:rFonts w:ascii="GHEA Grapalat" w:hAnsi="GHEA Grapalat" w:cs="Sylfaen"/>
          <w:b/>
          <w:sz w:val="24"/>
          <w:szCs w:val="24"/>
          <w:lang w:val="hy-AM"/>
        </w:rPr>
        <w:t>Ն</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ՈՐՈՇՄԱՆ</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ՄԵՋ</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ՓՈՓՈԽՈՒԹՅՈՒՆՆԵՐ</w:t>
      </w:r>
      <w:r w:rsidRPr="00FA232D">
        <w:rPr>
          <w:rFonts w:ascii="GHEA Grapalat" w:hAnsi="GHEA Grapalat"/>
          <w:b/>
          <w:sz w:val="24"/>
          <w:szCs w:val="24"/>
          <w:lang w:val="af-ZA"/>
        </w:rPr>
        <w:t xml:space="preserve"> </w:t>
      </w:r>
      <w:r w:rsidR="002D1C52" w:rsidRPr="00FA232D">
        <w:rPr>
          <w:rFonts w:ascii="GHEA Grapalat" w:hAnsi="GHEA Grapalat" w:cs="Sylfaen"/>
          <w:b/>
          <w:sz w:val="24"/>
          <w:szCs w:val="24"/>
          <w:lang w:val="hy-AM"/>
        </w:rPr>
        <w:t xml:space="preserve">ԵՎ </w:t>
      </w:r>
      <w:r w:rsidRPr="00FA232D">
        <w:rPr>
          <w:rFonts w:ascii="GHEA Grapalat" w:hAnsi="GHEA Grapalat" w:cs="Sylfaen"/>
          <w:b/>
          <w:sz w:val="24"/>
          <w:szCs w:val="24"/>
          <w:lang w:val="hy-AM"/>
        </w:rPr>
        <w:t>ԼՐԱՑՈՒՄ</w:t>
      </w:r>
      <w:r w:rsidR="008F3D5A" w:rsidRPr="00FA232D">
        <w:rPr>
          <w:rFonts w:ascii="GHEA Grapalat" w:hAnsi="GHEA Grapalat" w:cs="Sylfaen"/>
          <w:b/>
          <w:sz w:val="24"/>
          <w:szCs w:val="24"/>
          <w:lang w:val="hy-AM"/>
        </w:rPr>
        <w:t>ՆԵՐ</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ԿԱՏԱՐԵԼՈՒ</w:t>
      </w:r>
      <w:r w:rsidRPr="00FA232D">
        <w:rPr>
          <w:rFonts w:ascii="GHEA Grapalat" w:hAnsi="GHEA Grapalat"/>
          <w:b/>
          <w:sz w:val="24"/>
          <w:szCs w:val="24"/>
          <w:lang w:val="hy-AM"/>
        </w:rPr>
        <w:t xml:space="preserve"> ՄԱՍԻՆ</w:t>
      </w:r>
    </w:p>
    <w:p w14:paraId="34F4FB21" w14:textId="77777777" w:rsidR="008B37A1" w:rsidRPr="00FA232D" w:rsidRDefault="008B37A1" w:rsidP="008B37A1">
      <w:pPr>
        <w:pStyle w:val="ListParagraph"/>
        <w:tabs>
          <w:tab w:val="left" w:pos="900"/>
        </w:tabs>
        <w:spacing w:line="240" w:lineRule="auto"/>
        <w:ind w:left="900"/>
        <w:jc w:val="center"/>
        <w:rPr>
          <w:rFonts w:ascii="GHEA Grapalat" w:hAnsi="GHEA Grapalat"/>
          <w:b/>
          <w:sz w:val="24"/>
          <w:szCs w:val="24"/>
          <w:lang w:val="hy-AM"/>
        </w:rPr>
      </w:pPr>
    </w:p>
    <w:p w14:paraId="63275B51" w14:textId="77777777" w:rsidR="008C5C6B" w:rsidRPr="00FA232D" w:rsidRDefault="008C5C6B" w:rsidP="008B37A1">
      <w:pPr>
        <w:pStyle w:val="ListParagraph"/>
        <w:tabs>
          <w:tab w:val="left" w:pos="900"/>
        </w:tabs>
        <w:spacing w:line="240" w:lineRule="auto"/>
        <w:ind w:left="900"/>
        <w:jc w:val="center"/>
        <w:rPr>
          <w:rFonts w:ascii="GHEA Grapalat" w:hAnsi="GHEA Grapalat"/>
          <w:b/>
          <w:sz w:val="24"/>
          <w:szCs w:val="24"/>
          <w:lang w:val="hy-AM"/>
        </w:rPr>
      </w:pPr>
    </w:p>
    <w:p w14:paraId="7AA266C3" w14:textId="77777777" w:rsidR="008C5C6B" w:rsidRPr="00FA232D" w:rsidRDefault="008C5C6B" w:rsidP="008B37A1">
      <w:pPr>
        <w:pStyle w:val="ListParagraph"/>
        <w:tabs>
          <w:tab w:val="left" w:pos="900"/>
        </w:tabs>
        <w:spacing w:line="240" w:lineRule="auto"/>
        <w:ind w:left="900"/>
        <w:jc w:val="center"/>
        <w:rPr>
          <w:rFonts w:ascii="GHEA Grapalat" w:hAnsi="GHEA Grapalat"/>
          <w:b/>
          <w:sz w:val="24"/>
          <w:szCs w:val="24"/>
          <w:lang w:val="hy-AM"/>
        </w:rPr>
      </w:pPr>
    </w:p>
    <w:p w14:paraId="25FC8553" w14:textId="77777777" w:rsidR="00FA232D" w:rsidRPr="00FA232D" w:rsidRDefault="008C5C6B" w:rsidP="00FA232D">
      <w:pPr>
        <w:pStyle w:val="ListParagraph"/>
        <w:numPr>
          <w:ilvl w:val="0"/>
          <w:numId w:val="12"/>
        </w:numPr>
        <w:tabs>
          <w:tab w:val="left" w:pos="630"/>
        </w:tabs>
        <w:spacing w:after="0" w:line="360" w:lineRule="auto"/>
        <w:jc w:val="both"/>
        <w:rPr>
          <w:rFonts w:ascii="GHEA Grapalat" w:eastAsia="MS Mincho" w:hAnsi="GHEA Grapalat" w:cs="Sylfaen"/>
          <w:b/>
          <w:color w:val="000000" w:themeColor="text1"/>
          <w:sz w:val="24"/>
          <w:szCs w:val="24"/>
          <w:lang w:val="hy-AM"/>
        </w:rPr>
      </w:pPr>
      <w:r w:rsidRPr="00FA232D">
        <w:rPr>
          <w:rFonts w:ascii="GHEA Grapalat" w:eastAsia="Times New Roman" w:hAnsi="GHEA Grapalat" w:cs="Times New Roman"/>
          <w:b/>
          <w:color w:val="000000" w:themeColor="text1"/>
          <w:sz w:val="24"/>
          <w:szCs w:val="24"/>
          <w:lang w:val="hy-AM"/>
        </w:rPr>
        <w:t xml:space="preserve">Իրավական ակտի </w:t>
      </w:r>
      <w:r w:rsidRPr="00FA232D">
        <w:rPr>
          <w:rFonts w:ascii="GHEA Grapalat" w:eastAsia="Times New Roman" w:hAnsi="GHEA Grapalat" w:cs="Times New Roman"/>
          <w:b/>
          <w:color w:val="000000" w:themeColor="text1"/>
          <w:sz w:val="24"/>
          <w:szCs w:val="24"/>
          <w:lang w:val="af-ZA"/>
        </w:rPr>
        <w:t xml:space="preserve">ընդունման </w:t>
      </w:r>
      <w:r w:rsidRPr="00FA232D">
        <w:rPr>
          <w:rFonts w:ascii="GHEA Grapalat" w:eastAsia="Times New Roman" w:hAnsi="GHEA Grapalat" w:cs="Times New Roman"/>
          <w:b/>
          <w:color w:val="000000" w:themeColor="text1"/>
          <w:sz w:val="24"/>
          <w:szCs w:val="24"/>
          <w:lang w:val="hy-AM"/>
        </w:rPr>
        <w:t>անհրաժեշտությունը</w:t>
      </w:r>
      <w:r w:rsidRPr="00FA232D">
        <w:rPr>
          <w:rFonts w:ascii="MS Mincho" w:eastAsia="MS Mincho" w:hAnsi="MS Mincho" w:cs="MS Mincho" w:hint="eastAsia"/>
          <w:b/>
          <w:color w:val="000000" w:themeColor="text1"/>
          <w:sz w:val="24"/>
          <w:szCs w:val="24"/>
          <w:lang w:val="hy-AM"/>
        </w:rPr>
        <w:t>․</w:t>
      </w:r>
    </w:p>
    <w:p w14:paraId="4B6D99C8" w14:textId="2BE9D714" w:rsidR="00FA232D" w:rsidRPr="00FA232D" w:rsidRDefault="00FA232D" w:rsidP="00FA232D">
      <w:pPr>
        <w:tabs>
          <w:tab w:val="left" w:pos="630"/>
        </w:tabs>
        <w:spacing w:after="0" w:line="360" w:lineRule="auto"/>
        <w:jc w:val="both"/>
        <w:rPr>
          <w:rFonts w:ascii="GHEA Grapalat" w:eastAsia="MS Mincho" w:hAnsi="GHEA Grapalat" w:cs="Sylfaen"/>
          <w:b/>
          <w:color w:val="000000" w:themeColor="text1"/>
          <w:sz w:val="24"/>
          <w:szCs w:val="24"/>
          <w:lang w:val="hy-AM"/>
        </w:rPr>
      </w:pPr>
      <w:r>
        <w:rPr>
          <w:rFonts w:ascii="GHEA Grapalat" w:eastAsia="Times New Roman" w:hAnsi="GHEA Grapalat" w:cs="Sylfaen"/>
          <w:color w:val="000000" w:themeColor="text1"/>
          <w:sz w:val="24"/>
          <w:szCs w:val="24"/>
          <w:lang w:val="hy-AM"/>
        </w:rPr>
        <w:tab/>
      </w:r>
      <w:r w:rsidR="008C5C6B" w:rsidRPr="00FA232D">
        <w:rPr>
          <w:rFonts w:ascii="GHEA Grapalat" w:eastAsia="Times New Roman" w:hAnsi="GHEA Grapalat" w:cs="Sylfaen"/>
          <w:color w:val="000000" w:themeColor="text1"/>
          <w:sz w:val="24"/>
          <w:szCs w:val="24"/>
          <w:lang w:val="hy-AM"/>
        </w:rPr>
        <w:t xml:space="preserve">Որոշման նախագծի ընդունումը  պայմանավորված է </w:t>
      </w:r>
      <w:r w:rsidR="008C5C6B" w:rsidRPr="00FA232D">
        <w:rPr>
          <w:rFonts w:ascii="GHEA Grapalat" w:hAnsi="GHEA Grapalat" w:cs="Sylfaen"/>
          <w:sz w:val="24"/>
          <w:szCs w:val="24"/>
          <w:lang w:val="hy-AM"/>
        </w:rPr>
        <w:t xml:space="preserve">«1157. Քաղաքային զարգացում» ծրագրի «21001. Երևանի մետրոպոլիտենի ենթակառուցվածքների նորոգում» միջոցառման արդյունքային ցուցանիշներում փոփոխություններ կատարելու </w:t>
      </w:r>
      <w:r w:rsidR="008C5C6B" w:rsidRPr="00FA232D">
        <w:rPr>
          <w:rFonts w:ascii="GHEA Grapalat" w:eastAsia="Times New Roman" w:hAnsi="GHEA Grapalat" w:cs="Sylfaen"/>
          <w:color w:val="000000" w:themeColor="text1"/>
          <w:sz w:val="24"/>
          <w:szCs w:val="24"/>
          <w:lang w:val="hy-AM"/>
        </w:rPr>
        <w:t xml:space="preserve"> անրաժեշտությամբ</w:t>
      </w:r>
      <w:r w:rsidRPr="00FA232D">
        <w:rPr>
          <w:rFonts w:ascii="GHEA Grapalat" w:eastAsia="Times New Roman" w:hAnsi="GHEA Grapalat" w:cs="Sylfaen"/>
          <w:color w:val="000000" w:themeColor="text1"/>
          <w:sz w:val="24"/>
          <w:szCs w:val="24"/>
          <w:lang w:val="hy-AM"/>
        </w:rPr>
        <w:t>:</w:t>
      </w:r>
    </w:p>
    <w:p w14:paraId="0A48436B" w14:textId="77777777" w:rsidR="00FA232D" w:rsidRPr="00FA232D" w:rsidRDefault="00FF63DE" w:rsidP="00FA232D">
      <w:pPr>
        <w:pStyle w:val="ListParagraph"/>
        <w:numPr>
          <w:ilvl w:val="0"/>
          <w:numId w:val="12"/>
        </w:numPr>
        <w:tabs>
          <w:tab w:val="left" w:pos="900"/>
        </w:tabs>
        <w:spacing w:line="360" w:lineRule="auto"/>
        <w:jc w:val="both"/>
        <w:rPr>
          <w:rStyle w:val="Strong"/>
          <w:rFonts w:ascii="GHEA Grapalat" w:eastAsia="MS Mincho" w:hAnsi="GHEA Grapalat" w:cs="MS Mincho"/>
          <w:bCs w:val="0"/>
          <w:sz w:val="24"/>
          <w:szCs w:val="24"/>
          <w:lang w:val="hy-AM"/>
        </w:rPr>
      </w:pPr>
      <w:r w:rsidRPr="00FA232D">
        <w:rPr>
          <w:rStyle w:val="Strong"/>
          <w:rFonts w:ascii="GHEA Grapalat" w:hAnsi="GHEA Grapalat"/>
          <w:sz w:val="24"/>
          <w:szCs w:val="24"/>
          <w:bdr w:val="none" w:sz="0" w:space="0" w:color="auto" w:frame="1"/>
          <w:shd w:val="clear" w:color="auto" w:fill="FFFFFF"/>
          <w:lang w:val="hy-AM"/>
        </w:rPr>
        <w:t>Ընթացիկ</w:t>
      </w:r>
      <w:r w:rsidRPr="00FA232D">
        <w:rPr>
          <w:rFonts w:ascii="GHEA Grapalat" w:hAnsi="GHEA Grapalat" w:cs="Arian AMU"/>
          <w:sz w:val="24"/>
          <w:szCs w:val="24"/>
          <w:shd w:val="clear" w:color="auto" w:fill="FFFFFF"/>
          <w:lang w:val="hy-AM"/>
        </w:rPr>
        <w:t xml:space="preserve"> </w:t>
      </w:r>
      <w:r w:rsidRPr="00FA232D">
        <w:rPr>
          <w:rStyle w:val="Strong"/>
          <w:rFonts w:ascii="GHEA Grapalat" w:hAnsi="GHEA Grapalat"/>
          <w:sz w:val="24"/>
          <w:szCs w:val="24"/>
          <w:bdr w:val="none" w:sz="0" w:space="0" w:color="auto" w:frame="1"/>
          <w:shd w:val="clear" w:color="auto" w:fill="FFFFFF"/>
          <w:lang w:val="hy-AM"/>
        </w:rPr>
        <w:t>իրավիճակը</w:t>
      </w:r>
      <w:r w:rsidRPr="00FA232D">
        <w:rPr>
          <w:rFonts w:ascii="GHEA Grapalat" w:hAnsi="GHEA Grapalat" w:cs="Arian AMU"/>
          <w:sz w:val="24"/>
          <w:szCs w:val="24"/>
          <w:shd w:val="clear" w:color="auto" w:fill="FFFFFF"/>
          <w:lang w:val="hy-AM"/>
        </w:rPr>
        <w:t xml:space="preserve"> </w:t>
      </w:r>
      <w:r w:rsidRPr="00FA232D">
        <w:rPr>
          <w:rStyle w:val="Strong"/>
          <w:rFonts w:ascii="GHEA Grapalat" w:hAnsi="GHEA Grapalat"/>
          <w:sz w:val="24"/>
          <w:szCs w:val="24"/>
          <w:bdr w:val="none" w:sz="0" w:space="0" w:color="auto" w:frame="1"/>
          <w:shd w:val="clear" w:color="auto" w:fill="FFFFFF"/>
          <w:lang w:val="hy-AM"/>
        </w:rPr>
        <w:t>և</w:t>
      </w:r>
      <w:r w:rsidRPr="00FA232D">
        <w:rPr>
          <w:rFonts w:ascii="GHEA Grapalat" w:hAnsi="GHEA Grapalat" w:cs="Arian AMU"/>
          <w:sz w:val="24"/>
          <w:szCs w:val="24"/>
          <w:shd w:val="clear" w:color="auto" w:fill="FFFFFF"/>
          <w:lang w:val="hy-AM"/>
        </w:rPr>
        <w:t xml:space="preserve"> </w:t>
      </w:r>
      <w:r w:rsidRPr="00FA232D">
        <w:rPr>
          <w:rStyle w:val="Strong"/>
          <w:rFonts w:ascii="GHEA Grapalat" w:hAnsi="GHEA Grapalat"/>
          <w:sz w:val="24"/>
          <w:szCs w:val="24"/>
          <w:bdr w:val="none" w:sz="0" w:space="0" w:color="auto" w:frame="1"/>
          <w:shd w:val="clear" w:color="auto" w:fill="FFFFFF"/>
          <w:lang w:val="hy-AM"/>
        </w:rPr>
        <w:t>իրավական</w:t>
      </w:r>
      <w:r w:rsidRPr="00FA232D">
        <w:rPr>
          <w:rFonts w:ascii="GHEA Grapalat" w:hAnsi="GHEA Grapalat" w:cs="Arian AMU"/>
          <w:sz w:val="24"/>
          <w:szCs w:val="24"/>
          <w:shd w:val="clear" w:color="auto" w:fill="FFFFFF"/>
          <w:lang w:val="hy-AM"/>
        </w:rPr>
        <w:t xml:space="preserve"> </w:t>
      </w:r>
      <w:r w:rsidRPr="00FA232D">
        <w:rPr>
          <w:rStyle w:val="Strong"/>
          <w:rFonts w:ascii="GHEA Grapalat" w:hAnsi="GHEA Grapalat"/>
          <w:sz w:val="24"/>
          <w:szCs w:val="24"/>
          <w:bdr w:val="none" w:sz="0" w:space="0" w:color="auto" w:frame="1"/>
          <w:shd w:val="clear" w:color="auto" w:fill="FFFFFF"/>
          <w:lang w:val="hy-AM"/>
        </w:rPr>
        <w:t>ակտի</w:t>
      </w:r>
      <w:r w:rsidRPr="00FA232D">
        <w:rPr>
          <w:rFonts w:ascii="GHEA Grapalat" w:hAnsi="GHEA Grapalat" w:cs="Arian AMU"/>
          <w:sz w:val="24"/>
          <w:szCs w:val="24"/>
          <w:shd w:val="clear" w:color="auto" w:fill="FFFFFF"/>
          <w:lang w:val="hy-AM"/>
        </w:rPr>
        <w:t xml:space="preserve"> </w:t>
      </w:r>
      <w:r w:rsidRPr="00FA232D">
        <w:rPr>
          <w:rStyle w:val="Strong"/>
          <w:rFonts w:ascii="GHEA Grapalat" w:hAnsi="GHEA Grapalat"/>
          <w:sz w:val="24"/>
          <w:szCs w:val="24"/>
          <w:bdr w:val="none" w:sz="0" w:space="0" w:color="auto" w:frame="1"/>
          <w:shd w:val="clear" w:color="auto" w:fill="FFFFFF"/>
          <w:lang w:val="hy-AM"/>
        </w:rPr>
        <w:t>ընդունման</w:t>
      </w:r>
      <w:r w:rsidRPr="00FA232D">
        <w:rPr>
          <w:rFonts w:ascii="GHEA Grapalat" w:hAnsi="GHEA Grapalat" w:cs="Arian AMU"/>
          <w:sz w:val="24"/>
          <w:szCs w:val="24"/>
          <w:shd w:val="clear" w:color="auto" w:fill="FFFFFF"/>
          <w:lang w:val="hy-AM"/>
        </w:rPr>
        <w:t xml:space="preserve"> </w:t>
      </w:r>
      <w:r w:rsidRPr="00FA232D">
        <w:rPr>
          <w:rStyle w:val="Strong"/>
          <w:rFonts w:ascii="GHEA Grapalat" w:hAnsi="GHEA Grapalat"/>
          <w:sz w:val="24"/>
          <w:szCs w:val="24"/>
          <w:bdr w:val="none" w:sz="0" w:space="0" w:color="auto" w:frame="1"/>
          <w:shd w:val="clear" w:color="auto" w:fill="FFFFFF"/>
          <w:lang w:val="hy-AM"/>
        </w:rPr>
        <w:t xml:space="preserve">անհրաժեշտությունը. </w:t>
      </w:r>
    </w:p>
    <w:p w14:paraId="15BF47E2" w14:textId="44ECD994" w:rsidR="00C84D9C" w:rsidRPr="00FA232D" w:rsidRDefault="00FA232D" w:rsidP="00FA232D">
      <w:pPr>
        <w:tabs>
          <w:tab w:val="left" w:pos="900"/>
        </w:tabs>
        <w:spacing w:line="360" w:lineRule="auto"/>
        <w:jc w:val="both"/>
        <w:rPr>
          <w:rFonts w:ascii="GHEA Grapalat" w:eastAsia="MS Mincho" w:hAnsi="GHEA Grapalat" w:cs="MS Mincho"/>
          <w:b/>
          <w:sz w:val="24"/>
          <w:szCs w:val="24"/>
          <w:lang w:val="hy-AM"/>
        </w:rPr>
      </w:pPr>
      <w:r>
        <w:rPr>
          <w:rFonts w:ascii="GHEA Grapalat" w:hAnsi="GHEA Grapalat" w:cs="Sylfaen"/>
          <w:sz w:val="24"/>
          <w:szCs w:val="24"/>
          <w:lang w:val="hy-AM"/>
        </w:rPr>
        <w:tab/>
      </w:r>
      <w:r w:rsidR="00C84D9C" w:rsidRPr="00FA232D">
        <w:rPr>
          <w:rFonts w:ascii="GHEA Grapalat" w:hAnsi="GHEA Grapalat" w:cs="Sylfaen"/>
          <w:sz w:val="24"/>
          <w:szCs w:val="24"/>
          <w:lang w:val="hy-AM"/>
        </w:rPr>
        <w:t>Արտադրական անհրաժեշտությունից ելնելով  և ապահովելով մետրոպոլիտենի անվտանգ աշխատանքը</w:t>
      </w:r>
      <w:r w:rsidR="00726605" w:rsidRPr="00FA232D">
        <w:rPr>
          <w:rFonts w:ascii="GHEA Grapalat" w:hAnsi="GHEA Grapalat" w:cs="Sylfaen"/>
          <w:sz w:val="24"/>
          <w:szCs w:val="24"/>
          <w:lang w:val="hy-AM"/>
        </w:rPr>
        <w:t>՝ «1157. Քաղաքային զարգացում» ծրագրի «21001. Երևանի մետրոպոլիտենի ենթակառուցվածքների նորոգում»</w:t>
      </w:r>
      <w:r w:rsidR="00C84D9C" w:rsidRPr="00FA232D">
        <w:rPr>
          <w:rFonts w:ascii="GHEA Grapalat" w:hAnsi="GHEA Grapalat" w:cs="Sylfaen"/>
          <w:sz w:val="24"/>
          <w:szCs w:val="24"/>
          <w:lang w:val="hy-AM"/>
        </w:rPr>
        <w:t xml:space="preserve"> </w:t>
      </w:r>
      <w:r w:rsidR="00726605" w:rsidRPr="00FA232D">
        <w:rPr>
          <w:rFonts w:ascii="GHEA Grapalat" w:hAnsi="GHEA Grapalat" w:cs="Sylfaen"/>
          <w:sz w:val="24"/>
          <w:szCs w:val="24"/>
          <w:lang w:val="hy-AM"/>
        </w:rPr>
        <w:t>միջոցառման</w:t>
      </w:r>
      <w:r w:rsidR="00C84D9C" w:rsidRPr="00FA232D">
        <w:rPr>
          <w:rFonts w:ascii="GHEA Grapalat" w:hAnsi="GHEA Grapalat" w:cs="Sylfaen"/>
          <w:sz w:val="24"/>
          <w:szCs w:val="24"/>
          <w:lang w:val="hy-AM"/>
        </w:rPr>
        <w:t xml:space="preserve"> արդյունքային ցուցանիշներում </w:t>
      </w:r>
      <w:r w:rsidR="00726605" w:rsidRPr="00FA232D">
        <w:rPr>
          <w:rFonts w:ascii="GHEA Grapalat" w:hAnsi="GHEA Grapalat" w:cs="Sylfaen"/>
          <w:sz w:val="24"/>
          <w:szCs w:val="24"/>
          <w:lang w:val="hy-AM"/>
        </w:rPr>
        <w:t xml:space="preserve"> անհրաժեշտություն է առաջանում </w:t>
      </w:r>
      <w:r w:rsidR="00C84D9C" w:rsidRPr="00FA232D">
        <w:rPr>
          <w:rFonts w:ascii="GHEA Grapalat" w:hAnsi="GHEA Grapalat" w:cs="Sylfaen"/>
          <w:sz w:val="24"/>
          <w:szCs w:val="24"/>
          <w:lang w:val="hy-AM"/>
        </w:rPr>
        <w:t xml:space="preserve">կատարել </w:t>
      </w:r>
      <w:r w:rsidR="00726605" w:rsidRPr="00FA232D">
        <w:rPr>
          <w:rFonts w:ascii="GHEA Grapalat" w:hAnsi="GHEA Grapalat" w:cs="Sylfaen"/>
          <w:sz w:val="24"/>
          <w:szCs w:val="24"/>
          <w:lang w:val="hy-AM"/>
        </w:rPr>
        <w:t>ստորև նշված</w:t>
      </w:r>
      <w:r w:rsidR="00C84D9C" w:rsidRPr="00FA232D">
        <w:rPr>
          <w:rFonts w:ascii="GHEA Grapalat" w:hAnsi="GHEA Grapalat" w:cs="Sylfaen"/>
          <w:sz w:val="24"/>
          <w:szCs w:val="24"/>
          <w:lang w:val="hy-AM"/>
        </w:rPr>
        <w:t xml:space="preserve">  փոփոխություններ</w:t>
      </w:r>
      <w:r w:rsidR="00726605" w:rsidRPr="00FA232D">
        <w:rPr>
          <w:rFonts w:ascii="GHEA Grapalat" w:hAnsi="GHEA Grapalat" w:cs="Sylfaen"/>
          <w:sz w:val="24"/>
          <w:szCs w:val="24"/>
          <w:lang w:val="hy-AM"/>
        </w:rPr>
        <w:t>ը</w:t>
      </w:r>
      <w:r w:rsidR="00C84D9C" w:rsidRPr="00FA232D">
        <w:rPr>
          <w:rFonts w:ascii="GHEA Grapalat" w:hAnsi="GHEA Grapalat" w:cs="Sylfaen"/>
          <w:sz w:val="24"/>
          <w:szCs w:val="24"/>
          <w:lang w:val="hy-AM"/>
        </w:rPr>
        <w:t>, որի արդյունքում</w:t>
      </w:r>
      <w:r w:rsidR="00637BDA" w:rsidRPr="00FA232D">
        <w:rPr>
          <w:rFonts w:ascii="GHEA Grapalat" w:hAnsi="GHEA Grapalat" w:cs="Sylfaen"/>
          <w:sz w:val="24"/>
          <w:szCs w:val="24"/>
          <w:lang w:val="hy-AM"/>
        </w:rPr>
        <w:t xml:space="preserve"> միջոցառման համար նախատեսված ֆինանսական միջոցների</w:t>
      </w:r>
      <w:r w:rsidR="00C84D9C" w:rsidRPr="00FA232D">
        <w:rPr>
          <w:rFonts w:ascii="GHEA Grapalat" w:hAnsi="GHEA Grapalat" w:cs="Sylfaen"/>
          <w:sz w:val="24"/>
          <w:szCs w:val="24"/>
          <w:lang w:val="hy-AM"/>
        </w:rPr>
        <w:t xml:space="preserve"> փոփոխություն </w:t>
      </w:r>
      <w:r w:rsidR="00637BDA" w:rsidRPr="00FA232D">
        <w:rPr>
          <w:rFonts w:ascii="GHEA Grapalat" w:hAnsi="GHEA Grapalat" w:cs="Sylfaen"/>
          <w:sz w:val="24"/>
          <w:szCs w:val="24"/>
          <w:lang w:val="hy-AM"/>
        </w:rPr>
        <w:t>չի առաջան</w:t>
      </w:r>
      <w:r w:rsidR="00324584" w:rsidRPr="00FA232D">
        <w:rPr>
          <w:rFonts w:ascii="GHEA Grapalat" w:hAnsi="GHEA Grapalat" w:cs="Sylfaen"/>
          <w:sz w:val="24"/>
          <w:szCs w:val="24"/>
          <w:lang w:val="hy-AM"/>
        </w:rPr>
        <w:t>ա</w:t>
      </w:r>
      <w:r w:rsidR="00C84D9C" w:rsidRPr="00FA232D">
        <w:rPr>
          <w:rFonts w:ascii="GHEA Grapalat" w:hAnsi="GHEA Grapalat" w:cs="Sylfaen"/>
          <w:sz w:val="24"/>
          <w:szCs w:val="24"/>
          <w:lang w:val="hy-AM"/>
        </w:rPr>
        <w:t>։</w:t>
      </w:r>
    </w:p>
    <w:p w14:paraId="2F29D5D7" w14:textId="51187BB6" w:rsidR="00726605" w:rsidRPr="00FA232D" w:rsidRDefault="005E5E0B" w:rsidP="008C5C6B">
      <w:pPr>
        <w:pStyle w:val="ListParagraph"/>
        <w:numPr>
          <w:ilvl w:val="0"/>
          <w:numId w:val="10"/>
        </w:numPr>
        <w:tabs>
          <w:tab w:val="left" w:pos="709"/>
          <w:tab w:val="left" w:pos="851"/>
        </w:tabs>
        <w:spacing w:after="0" w:line="360" w:lineRule="auto"/>
        <w:jc w:val="both"/>
        <w:rPr>
          <w:rFonts w:ascii="GHEA Grapalat" w:hAnsi="GHEA Grapalat" w:cs="Sylfaen"/>
          <w:sz w:val="24"/>
          <w:szCs w:val="24"/>
          <w:lang w:val="hy-AM"/>
        </w:rPr>
      </w:pPr>
      <w:r w:rsidRPr="00FA232D">
        <w:rPr>
          <w:rFonts w:ascii="GHEA Grapalat" w:hAnsi="GHEA Grapalat" w:cs="Sylfaen"/>
          <w:sz w:val="24"/>
          <w:szCs w:val="24"/>
          <w:lang w:val="hy-AM"/>
        </w:rPr>
        <w:t>Ի սկզբանե ներկայացվել է 36 անվազույգերի վերանորոգման պահանջ, որը կատարվել է 100% կատարողականով, սակայն անսպասելի անհրաժեշտություն է առաջացել նաև վերանորոգելու ևս 12 անվազույգ՝ ևս երեք վագոնների</w:t>
      </w:r>
      <w:r w:rsidR="00AD63FB" w:rsidRPr="00FA232D">
        <w:rPr>
          <w:rFonts w:ascii="GHEA Grapalat" w:hAnsi="GHEA Grapalat" w:cs="Sylfaen"/>
          <w:sz w:val="24"/>
          <w:szCs w:val="24"/>
          <w:lang w:val="hy-AM"/>
        </w:rPr>
        <w:t xml:space="preserve"> </w:t>
      </w:r>
      <w:bookmarkStart w:id="0" w:name="_Hlk206586386"/>
      <w:r w:rsidR="00AD63FB" w:rsidRPr="00FA232D">
        <w:rPr>
          <w:rFonts w:ascii="GHEA Grapalat" w:hAnsi="GHEA Grapalat" w:cs="Sylfaen"/>
          <w:sz w:val="24"/>
          <w:szCs w:val="24"/>
          <w:lang w:val="hy-AM"/>
        </w:rPr>
        <w:t>(մեկ շարժակազմ)</w:t>
      </w:r>
      <w:bookmarkEnd w:id="0"/>
      <w:r w:rsidRPr="00FA232D">
        <w:rPr>
          <w:rFonts w:ascii="GHEA Grapalat" w:hAnsi="GHEA Grapalat" w:cs="Sylfaen"/>
          <w:sz w:val="24"/>
          <w:szCs w:val="24"/>
          <w:lang w:val="hy-AM"/>
        </w:rPr>
        <w:t xml:space="preserve"> վերանորոգման համար, որոնք </w:t>
      </w:r>
      <w:r w:rsidR="00AD63FB" w:rsidRPr="00FA232D">
        <w:rPr>
          <w:rFonts w:ascii="GHEA Grapalat" w:hAnsi="GHEA Grapalat" w:cs="Sylfaen"/>
          <w:sz w:val="24"/>
          <w:szCs w:val="24"/>
          <w:lang w:val="hy-AM"/>
        </w:rPr>
        <w:t>վերջին  զննման արդյունքում պարզ դարձավ, որ հնարավոր չէ շրջատաշել։ Պա</w:t>
      </w:r>
      <w:r w:rsidRPr="00FA232D">
        <w:rPr>
          <w:rFonts w:ascii="GHEA Grapalat" w:hAnsi="GHEA Grapalat" w:cs="Sylfaen"/>
          <w:sz w:val="24"/>
          <w:szCs w:val="24"/>
          <w:lang w:val="hy-AM"/>
        </w:rPr>
        <w:t xml:space="preserve">յմանավորված սեպտեմբեր-դեկտեմբեր ուղևորափոխադրման մեծ հոսքով, </w:t>
      </w:r>
      <w:r w:rsidR="00AD63FB" w:rsidRPr="00FA232D">
        <w:rPr>
          <w:rFonts w:ascii="GHEA Grapalat" w:hAnsi="GHEA Grapalat" w:cs="Sylfaen"/>
          <w:sz w:val="24"/>
          <w:szCs w:val="24"/>
          <w:lang w:val="hy-AM"/>
        </w:rPr>
        <w:t xml:space="preserve">վերը նշված երեք վագոնները (մեկ շարժակազմ) </w:t>
      </w:r>
      <w:r w:rsidRPr="00FA232D">
        <w:rPr>
          <w:rFonts w:ascii="GHEA Grapalat" w:hAnsi="GHEA Grapalat" w:cs="Sylfaen"/>
          <w:sz w:val="24"/>
          <w:szCs w:val="24"/>
          <w:lang w:val="hy-AM"/>
        </w:rPr>
        <w:t>պետք է դուրս գան գիծ</w:t>
      </w:r>
      <w:r w:rsidR="00AD63FB" w:rsidRPr="00FA232D">
        <w:rPr>
          <w:rFonts w:ascii="GHEA Grapalat" w:hAnsi="GHEA Grapalat" w:cs="Sylfaen"/>
          <w:sz w:val="24"/>
          <w:szCs w:val="24"/>
          <w:lang w:val="hy-AM"/>
        </w:rPr>
        <w:t>։ Ի</w:t>
      </w:r>
      <w:r w:rsidRPr="00FA232D">
        <w:rPr>
          <w:rFonts w:ascii="GHEA Grapalat" w:hAnsi="GHEA Grapalat" w:cs="Sylfaen"/>
          <w:sz w:val="24"/>
          <w:szCs w:val="24"/>
          <w:lang w:val="hy-AM"/>
        </w:rPr>
        <w:t>րականաց</w:t>
      </w:r>
      <w:r w:rsidR="00C84D9C" w:rsidRPr="00FA232D">
        <w:rPr>
          <w:rFonts w:ascii="GHEA Grapalat" w:hAnsi="GHEA Grapalat" w:cs="Sylfaen"/>
          <w:sz w:val="24"/>
          <w:szCs w:val="24"/>
          <w:lang w:val="hy-AM"/>
        </w:rPr>
        <w:t>վել</w:t>
      </w:r>
      <w:r w:rsidR="00AD63FB" w:rsidRPr="00FA232D">
        <w:rPr>
          <w:rFonts w:ascii="GHEA Grapalat" w:hAnsi="GHEA Grapalat" w:cs="Sylfaen"/>
          <w:sz w:val="24"/>
          <w:szCs w:val="24"/>
          <w:lang w:val="hy-AM"/>
        </w:rPr>
        <w:t>ու</w:t>
      </w:r>
      <w:r w:rsidR="00C84D9C" w:rsidRPr="00FA232D">
        <w:rPr>
          <w:rFonts w:ascii="GHEA Grapalat" w:hAnsi="GHEA Grapalat" w:cs="Sylfaen"/>
          <w:sz w:val="24"/>
          <w:szCs w:val="24"/>
          <w:lang w:val="hy-AM"/>
        </w:rPr>
        <w:t xml:space="preserve"> է </w:t>
      </w:r>
      <w:r w:rsidR="00AD63FB" w:rsidRPr="00FA232D">
        <w:rPr>
          <w:rFonts w:ascii="GHEA Grapalat" w:hAnsi="GHEA Grapalat" w:cs="Sylfaen"/>
          <w:sz w:val="24"/>
          <w:szCs w:val="24"/>
          <w:lang w:val="hy-AM"/>
        </w:rPr>
        <w:t xml:space="preserve">նաև </w:t>
      </w:r>
      <w:r w:rsidR="00C84D9C" w:rsidRPr="00FA232D">
        <w:rPr>
          <w:rFonts w:ascii="GHEA Grapalat" w:hAnsi="GHEA Grapalat" w:cs="Sylfaen"/>
          <w:sz w:val="24"/>
          <w:szCs w:val="24"/>
          <w:lang w:val="hy-AM"/>
        </w:rPr>
        <w:t>տնտեսական գնացքների  նորոգումը</w:t>
      </w:r>
      <w:r w:rsidR="00726605" w:rsidRPr="00FA232D">
        <w:rPr>
          <w:rFonts w:ascii="GHEA Grapalat" w:hAnsi="GHEA Grapalat" w:cs="Sylfaen"/>
          <w:color w:val="000000" w:themeColor="text1"/>
          <w:sz w:val="24"/>
          <w:szCs w:val="24"/>
          <w:lang w:val="hy-AM"/>
        </w:rPr>
        <w:t>,</w:t>
      </w:r>
      <w:r w:rsidR="00C84D9C" w:rsidRPr="00FA232D">
        <w:rPr>
          <w:rFonts w:ascii="GHEA Grapalat" w:hAnsi="GHEA Grapalat" w:cs="Sylfaen"/>
          <w:color w:val="000000" w:themeColor="text1"/>
          <w:sz w:val="24"/>
          <w:szCs w:val="24"/>
          <w:lang w:val="hy-AM"/>
        </w:rPr>
        <w:t xml:space="preserve"> որոնք գտնվում են վատ վիճակում</w:t>
      </w:r>
      <w:r w:rsidR="001B7FB0" w:rsidRPr="00FA232D">
        <w:rPr>
          <w:rFonts w:ascii="GHEA Grapalat" w:hAnsi="GHEA Grapalat" w:cs="Sylfaen"/>
          <w:sz w:val="24"/>
          <w:szCs w:val="24"/>
          <w:lang w:val="hy-AM"/>
        </w:rPr>
        <w:t xml:space="preserve">, քանի որ ավելի քան </w:t>
      </w:r>
      <w:r w:rsidR="001B7FB0" w:rsidRPr="00FA232D">
        <w:rPr>
          <w:rFonts w:ascii="GHEA Grapalat" w:hAnsi="GHEA Grapalat" w:cs="Sylfaen"/>
          <w:sz w:val="24"/>
          <w:szCs w:val="24"/>
          <w:lang w:val="hy-AM"/>
        </w:rPr>
        <w:lastRenderedPageBreak/>
        <w:t xml:space="preserve">30 տարի չեն վերանորոգվել, ինչի պատճառով մի քանի անգամ ընթացքի ժամանակ </w:t>
      </w:r>
      <w:r w:rsidR="00E16018" w:rsidRPr="00FA232D">
        <w:rPr>
          <w:rFonts w:ascii="GHEA Grapalat" w:hAnsi="GHEA Grapalat" w:cs="Sylfaen"/>
          <w:sz w:val="24"/>
          <w:szCs w:val="24"/>
          <w:lang w:val="hy-AM"/>
        </w:rPr>
        <w:t xml:space="preserve">գնացքները </w:t>
      </w:r>
      <w:r w:rsidR="001B7FB0" w:rsidRPr="00FA232D">
        <w:rPr>
          <w:rFonts w:ascii="GHEA Grapalat" w:hAnsi="GHEA Grapalat" w:cs="Sylfaen"/>
          <w:sz w:val="24"/>
          <w:szCs w:val="24"/>
          <w:lang w:val="hy-AM"/>
        </w:rPr>
        <w:t>դուրս են ընկել գծերի վրայից։</w:t>
      </w:r>
      <w:r w:rsidR="00AD63FB" w:rsidRPr="00FA232D">
        <w:rPr>
          <w:rFonts w:ascii="GHEA Grapalat" w:hAnsi="GHEA Grapalat" w:cs="Sylfaen"/>
          <w:sz w:val="24"/>
          <w:szCs w:val="24"/>
          <w:lang w:val="hy-AM"/>
        </w:rPr>
        <w:t xml:space="preserve"> Եվս 12 անվազույգերի համար անհրաժեշտ գումարը կրճատվելու է այն պահեստամասերի հաշվին, որոնք ի սկզբանե ներկայացվել են մեծ քանակներով, սակայն արտադրական  անհրաժեշտությունից ելնելով դրանց պահանջվող քանակը կրճատվել  է։</w:t>
      </w:r>
    </w:p>
    <w:p w14:paraId="6DEABD47" w14:textId="198E9C27" w:rsidR="00B9351C" w:rsidRPr="00FA232D" w:rsidRDefault="00C84D9C" w:rsidP="008C5C6B">
      <w:pPr>
        <w:pStyle w:val="ListParagraph"/>
        <w:numPr>
          <w:ilvl w:val="0"/>
          <w:numId w:val="10"/>
        </w:numPr>
        <w:tabs>
          <w:tab w:val="left" w:pos="709"/>
          <w:tab w:val="left" w:pos="851"/>
        </w:tabs>
        <w:spacing w:after="0" w:line="360" w:lineRule="auto"/>
        <w:jc w:val="both"/>
        <w:rPr>
          <w:rFonts w:ascii="GHEA Grapalat" w:hAnsi="GHEA Grapalat" w:cs="Sylfaen"/>
          <w:sz w:val="24"/>
          <w:szCs w:val="24"/>
          <w:lang w:val="hy-AM"/>
        </w:rPr>
      </w:pPr>
      <w:r w:rsidRPr="00FA232D">
        <w:rPr>
          <w:rFonts w:ascii="GHEA Grapalat" w:hAnsi="GHEA Grapalat" w:cs="Sylfaen"/>
          <w:sz w:val="24"/>
          <w:szCs w:val="24"/>
          <w:lang w:val="hy-AM"/>
        </w:rPr>
        <w:t>2023 և 2024 թվականներին փոխարինվել են Հանրապետության Հրապարակ կայարանի շարժասանդուղքի աստիճաններն  ու շղթանները, և որպեսզի արտաքին տեսքով և տեխնիկական վիճակով համապատասխանեն արդիականացված այլ կայարանների շարժասանդուղքներին,</w:t>
      </w:r>
      <w:r w:rsidR="00B9351C" w:rsidRPr="00FA232D">
        <w:rPr>
          <w:rFonts w:ascii="GHEA Grapalat" w:hAnsi="GHEA Grapalat" w:cs="Sylfaen"/>
          <w:sz w:val="24"/>
          <w:szCs w:val="24"/>
          <w:lang w:val="hy-AM"/>
        </w:rPr>
        <w:t xml:space="preserve"> Հանրապետության Հրապարակ կայարանում </w:t>
      </w:r>
      <w:r w:rsidRPr="00FA232D">
        <w:rPr>
          <w:rFonts w:ascii="GHEA Grapalat" w:hAnsi="GHEA Grapalat" w:cs="Sylfaen"/>
          <w:sz w:val="24"/>
          <w:szCs w:val="24"/>
          <w:lang w:val="hy-AM"/>
        </w:rPr>
        <w:t>իրականացվելու է շարժասանդուղքների արդիականացում</w:t>
      </w:r>
      <w:r w:rsidR="001B7FB0" w:rsidRPr="00FA232D">
        <w:rPr>
          <w:rFonts w:ascii="GHEA Grapalat" w:hAnsi="GHEA Grapalat" w:cs="Sylfaen"/>
          <w:sz w:val="24"/>
          <w:szCs w:val="24"/>
          <w:lang w:val="hy-AM"/>
        </w:rPr>
        <w:t>՝ մասնավորապես քայքայված փայտե կողապատերի փոխարինում մետաղականով</w:t>
      </w:r>
      <w:r w:rsidR="00E16018" w:rsidRPr="00FA232D">
        <w:rPr>
          <w:rFonts w:ascii="GHEA Grapalat" w:hAnsi="GHEA Grapalat" w:cs="Sylfaen"/>
          <w:sz w:val="24"/>
          <w:szCs w:val="24"/>
          <w:lang w:val="hy-AM"/>
        </w:rPr>
        <w:t>, որոնք առավել ամուր են դարձնում ուղևորների հետ շփման զոնան։</w:t>
      </w:r>
      <w:r w:rsidR="00AD63FB" w:rsidRPr="00FA232D">
        <w:rPr>
          <w:rFonts w:ascii="GHEA Grapalat" w:hAnsi="GHEA Grapalat" w:cs="Sylfaen"/>
          <w:sz w:val="24"/>
          <w:szCs w:val="24"/>
          <w:lang w:val="hy-AM"/>
        </w:rPr>
        <w:t xml:space="preserve"> Այս պահանջը ի սկզբանե չի ներկայացվել, սակայն վերջին ժամանակահատվածում կողապատերի քայքայված փայտերը </w:t>
      </w:r>
      <w:r w:rsidR="00284813" w:rsidRPr="00FA232D">
        <w:rPr>
          <w:rFonts w:ascii="GHEA Grapalat" w:hAnsi="GHEA Grapalat" w:cs="Sylfaen"/>
          <w:sz w:val="24"/>
          <w:szCs w:val="24"/>
          <w:lang w:val="hy-AM"/>
        </w:rPr>
        <w:t xml:space="preserve">շփվելով ուղևորների հագուստներին առաջացրել են </w:t>
      </w:r>
      <w:r w:rsidR="00AD63FB" w:rsidRPr="00FA232D">
        <w:rPr>
          <w:rFonts w:ascii="GHEA Grapalat" w:hAnsi="GHEA Grapalat" w:cs="Sylfaen"/>
          <w:sz w:val="24"/>
          <w:szCs w:val="24"/>
          <w:lang w:val="hy-AM"/>
        </w:rPr>
        <w:t>ուղևորների բազմաթիվ բողոքներ</w:t>
      </w:r>
      <w:r w:rsidR="00284813" w:rsidRPr="00FA232D">
        <w:rPr>
          <w:rFonts w:ascii="GHEA Grapalat" w:hAnsi="GHEA Grapalat" w:cs="Sylfaen"/>
          <w:sz w:val="24"/>
          <w:szCs w:val="24"/>
          <w:lang w:val="hy-AM"/>
        </w:rPr>
        <w:t>։</w:t>
      </w:r>
    </w:p>
    <w:p w14:paraId="47191382" w14:textId="334EDA45" w:rsidR="00C76F6D" w:rsidRPr="00FA232D" w:rsidRDefault="00C84D9C" w:rsidP="008C5C6B">
      <w:pPr>
        <w:pStyle w:val="ListParagraph"/>
        <w:numPr>
          <w:ilvl w:val="0"/>
          <w:numId w:val="10"/>
        </w:numPr>
        <w:tabs>
          <w:tab w:val="left" w:pos="709"/>
          <w:tab w:val="left" w:pos="851"/>
        </w:tabs>
        <w:spacing w:after="0" w:line="360" w:lineRule="auto"/>
        <w:jc w:val="both"/>
        <w:rPr>
          <w:rFonts w:ascii="GHEA Grapalat" w:hAnsi="GHEA Grapalat" w:cs="Sylfaen"/>
          <w:sz w:val="24"/>
          <w:szCs w:val="24"/>
          <w:lang w:val="hy-AM"/>
        </w:rPr>
      </w:pPr>
      <w:r w:rsidRPr="00FA232D">
        <w:rPr>
          <w:rFonts w:ascii="GHEA Grapalat" w:hAnsi="GHEA Grapalat" w:cs="Sylfaen"/>
          <w:sz w:val="24"/>
          <w:szCs w:val="24"/>
          <w:lang w:val="hy-AM"/>
        </w:rPr>
        <w:t xml:space="preserve"> Իրականացվելու է փո</w:t>
      </w:r>
      <w:r w:rsidR="00E46696" w:rsidRPr="00FA232D">
        <w:rPr>
          <w:rFonts w:ascii="GHEA Grapalat" w:hAnsi="GHEA Grapalat" w:cs="Sylfaen"/>
          <w:sz w:val="24"/>
          <w:szCs w:val="24"/>
          <w:lang w:val="hy-AM"/>
        </w:rPr>
        <w:t>խ</w:t>
      </w:r>
      <w:r w:rsidRPr="00FA232D">
        <w:rPr>
          <w:rFonts w:ascii="GHEA Grapalat" w:hAnsi="GHEA Grapalat" w:cs="Sylfaen"/>
          <w:sz w:val="24"/>
          <w:szCs w:val="24"/>
          <w:lang w:val="hy-AM"/>
        </w:rPr>
        <w:t xml:space="preserve">անջատման կետերի փոխարինում, </w:t>
      </w:r>
      <w:r w:rsidR="00F972C2" w:rsidRPr="00FA232D">
        <w:rPr>
          <w:rFonts w:ascii="GHEA Grapalat" w:hAnsi="GHEA Grapalat" w:cs="Sylfaen"/>
          <w:sz w:val="24"/>
          <w:szCs w:val="24"/>
          <w:lang w:val="hy-AM"/>
        </w:rPr>
        <w:t xml:space="preserve">որոնք ապահովում են բարձրավոլտ հոսանքի </w:t>
      </w:r>
      <w:r w:rsidR="00E16018" w:rsidRPr="00FA232D">
        <w:rPr>
          <w:rFonts w:ascii="GHEA Grapalat" w:hAnsi="GHEA Grapalat" w:cs="Sylfaen"/>
          <w:sz w:val="24"/>
          <w:szCs w:val="24"/>
          <w:lang w:val="hy-AM"/>
        </w:rPr>
        <w:t xml:space="preserve">անխափան </w:t>
      </w:r>
      <w:r w:rsidR="00F972C2" w:rsidRPr="00FA232D">
        <w:rPr>
          <w:rFonts w:ascii="GHEA Grapalat" w:hAnsi="GHEA Grapalat" w:cs="Sylfaen"/>
          <w:sz w:val="24"/>
          <w:szCs w:val="24"/>
          <w:lang w:val="hy-AM"/>
        </w:rPr>
        <w:t>փոխանջատումները</w:t>
      </w:r>
      <w:r w:rsidR="00E16018" w:rsidRPr="00FA232D">
        <w:rPr>
          <w:rFonts w:ascii="GHEA Grapalat" w:hAnsi="GHEA Grapalat" w:cs="Sylfaen"/>
          <w:sz w:val="24"/>
          <w:szCs w:val="24"/>
          <w:lang w:val="hy-AM"/>
        </w:rPr>
        <w:t>, ինչը շատ կարևոր է գնացքների անխափան աշխատանքի համար</w:t>
      </w:r>
      <w:r w:rsidR="00F972C2" w:rsidRPr="00FA232D">
        <w:rPr>
          <w:rFonts w:ascii="GHEA Grapalat" w:hAnsi="GHEA Grapalat" w:cs="Sylfaen"/>
          <w:sz w:val="24"/>
          <w:szCs w:val="24"/>
          <w:lang w:val="hy-AM"/>
        </w:rPr>
        <w:t>։ Ն</w:t>
      </w:r>
      <w:r w:rsidRPr="00FA232D">
        <w:rPr>
          <w:rFonts w:ascii="GHEA Grapalat" w:hAnsi="GHEA Grapalat" w:cs="Sylfaen"/>
          <w:sz w:val="24"/>
          <w:szCs w:val="24"/>
          <w:lang w:val="hy-AM"/>
        </w:rPr>
        <w:t>րանք գտնվում են քայքայված վիճակում</w:t>
      </w:r>
      <w:r w:rsidR="00F972C2" w:rsidRPr="00FA232D">
        <w:rPr>
          <w:rFonts w:ascii="GHEA Grapalat" w:hAnsi="GHEA Grapalat" w:cs="Sylfaen"/>
          <w:sz w:val="24"/>
          <w:szCs w:val="24"/>
          <w:lang w:val="hy-AM"/>
        </w:rPr>
        <w:t>, քանի որ չեն փոխարինվել մետրոպոլիտենի բացման օրվանից։</w:t>
      </w:r>
      <w:r w:rsidR="00375604">
        <w:rPr>
          <w:rFonts w:ascii="GHEA Grapalat" w:hAnsi="GHEA Grapalat" w:cs="Sylfaen"/>
          <w:sz w:val="24"/>
          <w:szCs w:val="24"/>
          <w:lang w:val="hy-AM"/>
        </w:rPr>
        <w:t xml:space="preserve"> </w:t>
      </w:r>
      <w:r w:rsidR="00284813" w:rsidRPr="00FA232D">
        <w:rPr>
          <w:rFonts w:ascii="GHEA Grapalat" w:hAnsi="GHEA Grapalat" w:cs="Sylfaen"/>
          <w:sz w:val="24"/>
          <w:szCs w:val="24"/>
          <w:lang w:val="hy-AM"/>
        </w:rPr>
        <w:t>Այս գործընթացի պահանջը առաջացել է վերջին ժամանակայատվածում հոսանքի անկանոն տատանումների ժամանակ առաջացած պարպումներից, որի ժամանակ քայքայված փոխանջատման կետերը շարքից դուրս են եկել, քանի որ եղել են ավելի քան 30 տարվա հնության։</w:t>
      </w:r>
    </w:p>
    <w:p w14:paraId="2886AB22" w14:textId="443AB5A4" w:rsidR="008A7402" w:rsidRPr="00FA232D" w:rsidRDefault="00C76F6D" w:rsidP="008C5C6B">
      <w:pPr>
        <w:pStyle w:val="GHEAGrapalat"/>
        <w:numPr>
          <w:ilvl w:val="0"/>
          <w:numId w:val="10"/>
        </w:numPr>
        <w:spacing w:line="360" w:lineRule="auto"/>
        <w:jc w:val="both"/>
        <w:rPr>
          <w:rFonts w:ascii="GHEA Grapalat" w:hAnsi="GHEA Grapalat" w:cs="Sylfaen"/>
          <w:sz w:val="24"/>
          <w:szCs w:val="24"/>
          <w:lang w:val="hy-AM"/>
        </w:rPr>
      </w:pPr>
      <w:r w:rsidRPr="00FA232D">
        <w:rPr>
          <w:rFonts w:ascii="GHEA Grapalat" w:hAnsi="GHEA Grapalat" w:cs="Sylfaen"/>
          <w:sz w:val="24"/>
          <w:szCs w:val="24"/>
          <w:lang w:val="hy-AM"/>
        </w:rPr>
        <w:t>Գծային տնտեսության արդիականաց</w:t>
      </w:r>
      <w:r w:rsidR="008A7402" w:rsidRPr="00FA232D">
        <w:rPr>
          <w:rFonts w:ascii="GHEA Grapalat" w:hAnsi="GHEA Grapalat" w:cs="Sylfaen"/>
          <w:sz w:val="24"/>
          <w:szCs w:val="24"/>
          <w:lang w:val="hy-AM"/>
        </w:rPr>
        <w:t>ման</w:t>
      </w:r>
      <w:r w:rsidRPr="00FA232D">
        <w:rPr>
          <w:rFonts w:ascii="GHEA Grapalat" w:hAnsi="GHEA Grapalat" w:cs="Sylfaen"/>
          <w:sz w:val="24"/>
          <w:szCs w:val="24"/>
          <w:lang w:val="hy-AM"/>
        </w:rPr>
        <w:t xml:space="preserve"> </w:t>
      </w:r>
      <w:r w:rsidR="008A7402" w:rsidRPr="00FA232D">
        <w:rPr>
          <w:rFonts w:ascii="GHEA Grapalat" w:hAnsi="GHEA Grapalat" w:cs="Sylfaen"/>
          <w:sz w:val="24"/>
          <w:szCs w:val="24"/>
          <w:lang w:val="hy-AM"/>
        </w:rPr>
        <w:t xml:space="preserve">արդյունքում ձեռք են բերվելու՝ թվով 172 </w:t>
      </w:r>
      <w:r w:rsidR="00E16018" w:rsidRPr="00FA232D">
        <w:rPr>
          <w:rFonts w:ascii="GHEA Grapalat" w:hAnsi="GHEA Grapalat" w:cs="Sylfaen"/>
          <w:sz w:val="24"/>
          <w:szCs w:val="24"/>
          <w:lang w:val="hy-AM"/>
        </w:rPr>
        <w:t xml:space="preserve">հատ </w:t>
      </w:r>
      <w:r w:rsidR="008A7402" w:rsidRPr="00FA232D">
        <w:rPr>
          <w:rFonts w:ascii="GHEA Grapalat" w:hAnsi="GHEA Grapalat" w:cs="Sylfaen"/>
          <w:sz w:val="24"/>
          <w:szCs w:val="24"/>
          <w:lang w:val="hy-AM"/>
        </w:rPr>
        <w:t>ռելսեր</w:t>
      </w:r>
      <w:r w:rsidR="00D51063" w:rsidRPr="00FA232D">
        <w:rPr>
          <w:rFonts w:ascii="GHEA Grapalat" w:hAnsi="GHEA Grapalat" w:cs="Sylfaen"/>
          <w:sz w:val="24"/>
          <w:szCs w:val="24"/>
          <w:lang w:val="hy-AM"/>
        </w:rPr>
        <w:t>, որոնք ամբողջովին ենթարկվել են կոռոզիայի</w:t>
      </w:r>
      <w:r w:rsidR="008A7402" w:rsidRPr="00FA232D">
        <w:rPr>
          <w:rFonts w:ascii="GHEA Grapalat" w:hAnsi="GHEA Grapalat" w:cs="Sylfaen"/>
          <w:sz w:val="24"/>
          <w:szCs w:val="24"/>
          <w:lang w:val="hy-AM"/>
        </w:rPr>
        <w:t>, թվով</w:t>
      </w:r>
      <w:r w:rsidR="005A5AE4">
        <w:rPr>
          <w:rFonts w:ascii="GHEA Grapalat" w:hAnsi="GHEA Grapalat" w:cs="Sylfaen"/>
          <w:sz w:val="24"/>
          <w:szCs w:val="24"/>
          <w:lang w:val="hy-AM"/>
        </w:rPr>
        <w:t xml:space="preserve"> 565 </w:t>
      </w:r>
      <w:r w:rsidR="008A7402" w:rsidRPr="00FA232D">
        <w:rPr>
          <w:rFonts w:ascii="GHEA Grapalat" w:hAnsi="GHEA Grapalat" w:cs="Sylfaen"/>
          <w:sz w:val="24"/>
          <w:szCs w:val="24"/>
          <w:lang w:val="hy-AM"/>
        </w:rPr>
        <w:t>փայտակոճեր,</w:t>
      </w:r>
      <w:r w:rsidR="00D51063" w:rsidRPr="00FA232D">
        <w:rPr>
          <w:rFonts w:ascii="GHEA Grapalat" w:hAnsi="GHEA Grapalat" w:cs="Sylfaen"/>
          <w:sz w:val="24"/>
          <w:szCs w:val="24"/>
          <w:lang w:val="hy-AM"/>
        </w:rPr>
        <w:t xml:space="preserve"> որոնք ամբողջովին փտած են։</w:t>
      </w:r>
      <w:r w:rsidR="008A7402" w:rsidRPr="00FA232D">
        <w:rPr>
          <w:rFonts w:ascii="GHEA Grapalat" w:hAnsi="GHEA Grapalat" w:cs="Sylfaen"/>
          <w:sz w:val="24"/>
          <w:szCs w:val="24"/>
          <w:lang w:val="hy-AM"/>
        </w:rPr>
        <w:t xml:space="preserve"> </w:t>
      </w:r>
      <w:r w:rsidR="00D51063" w:rsidRPr="00FA232D">
        <w:rPr>
          <w:rFonts w:ascii="GHEA Grapalat" w:hAnsi="GHEA Grapalat" w:cs="Sylfaen"/>
          <w:sz w:val="24"/>
          <w:szCs w:val="24"/>
          <w:lang w:val="hy-AM"/>
        </w:rPr>
        <w:t>Թ</w:t>
      </w:r>
      <w:r w:rsidR="008A7402" w:rsidRPr="00FA232D">
        <w:rPr>
          <w:rFonts w:ascii="GHEA Grapalat" w:hAnsi="GHEA Grapalat" w:cs="Sylfaen"/>
          <w:sz w:val="24"/>
          <w:szCs w:val="24"/>
          <w:lang w:val="hy-AM"/>
        </w:rPr>
        <w:t xml:space="preserve">վով 1000 </w:t>
      </w:r>
      <w:r w:rsidR="00E16018" w:rsidRPr="00FA232D">
        <w:rPr>
          <w:rFonts w:ascii="GHEA Grapalat" w:hAnsi="GHEA Grapalat" w:cs="Sylfaen"/>
          <w:sz w:val="24"/>
          <w:szCs w:val="24"/>
          <w:lang w:val="hy-AM"/>
        </w:rPr>
        <w:t xml:space="preserve">հատ </w:t>
      </w:r>
      <w:r w:rsidR="008A7402" w:rsidRPr="00FA232D">
        <w:rPr>
          <w:rFonts w:ascii="GHEA Grapalat" w:hAnsi="GHEA Grapalat" w:cs="Sylfaen"/>
          <w:sz w:val="24"/>
          <w:szCs w:val="24"/>
          <w:lang w:val="hy-AM"/>
        </w:rPr>
        <w:t>հ</w:t>
      </w:r>
      <w:r w:rsidRPr="00FA232D">
        <w:rPr>
          <w:rFonts w:ascii="GHEA Grapalat" w:hAnsi="GHEA Grapalat" w:cs="Sylfaen"/>
          <w:sz w:val="24"/>
          <w:szCs w:val="24"/>
          <w:lang w:val="hy-AM"/>
        </w:rPr>
        <w:t>իմնահեղյուս</w:t>
      </w:r>
      <w:r w:rsidR="00D51063" w:rsidRPr="00FA232D">
        <w:rPr>
          <w:rFonts w:ascii="GHEA Grapalat" w:hAnsi="GHEA Grapalat" w:cs="Sylfaen"/>
          <w:sz w:val="24"/>
          <w:szCs w:val="24"/>
          <w:lang w:val="hy-AM"/>
        </w:rPr>
        <w:t xml:space="preserve"> և </w:t>
      </w:r>
      <w:r w:rsidR="008A7402" w:rsidRPr="00FA232D">
        <w:rPr>
          <w:rFonts w:ascii="GHEA Grapalat" w:hAnsi="GHEA Grapalat" w:cs="Sylfaen"/>
          <w:sz w:val="24"/>
          <w:szCs w:val="24"/>
          <w:lang w:val="hy-AM"/>
        </w:rPr>
        <w:t xml:space="preserve">թվով 1000 </w:t>
      </w:r>
      <w:r w:rsidR="00E16018" w:rsidRPr="00FA232D">
        <w:rPr>
          <w:rFonts w:ascii="GHEA Grapalat" w:hAnsi="GHEA Grapalat" w:cs="Sylfaen"/>
          <w:sz w:val="24"/>
          <w:szCs w:val="24"/>
          <w:lang w:val="hy-AM"/>
        </w:rPr>
        <w:t xml:space="preserve">հատ </w:t>
      </w:r>
      <w:r w:rsidR="008A7402" w:rsidRPr="00FA232D">
        <w:rPr>
          <w:rFonts w:ascii="GHEA Grapalat" w:hAnsi="GHEA Grapalat" w:cs="Sylfaen"/>
          <w:sz w:val="24"/>
          <w:szCs w:val="24"/>
          <w:lang w:val="hy-AM"/>
        </w:rPr>
        <w:t>ս</w:t>
      </w:r>
      <w:r w:rsidRPr="00FA232D">
        <w:rPr>
          <w:rFonts w:ascii="GHEA Grapalat" w:hAnsi="GHEA Grapalat" w:cs="Sylfaen"/>
          <w:sz w:val="24"/>
          <w:szCs w:val="24"/>
          <w:lang w:val="hy-AM"/>
        </w:rPr>
        <w:t>երմնահեղյուս,</w:t>
      </w:r>
      <w:r w:rsidR="00703A28" w:rsidRPr="00FA232D">
        <w:rPr>
          <w:rFonts w:ascii="GHEA Grapalat" w:hAnsi="GHEA Grapalat" w:cs="Sylfaen"/>
          <w:sz w:val="24"/>
          <w:szCs w:val="24"/>
          <w:lang w:val="hy-AM"/>
        </w:rPr>
        <w:t xml:space="preserve"> թվով  660</w:t>
      </w:r>
      <w:r w:rsidR="00E16018" w:rsidRPr="00FA232D">
        <w:rPr>
          <w:rFonts w:ascii="GHEA Grapalat" w:hAnsi="GHEA Grapalat" w:cs="Sylfaen"/>
          <w:sz w:val="24"/>
          <w:szCs w:val="24"/>
          <w:lang w:val="hy-AM"/>
        </w:rPr>
        <w:t xml:space="preserve"> հատ </w:t>
      </w:r>
      <w:r w:rsidR="00703A28" w:rsidRPr="00FA232D">
        <w:rPr>
          <w:rFonts w:ascii="GHEA Grapalat" w:hAnsi="GHEA Grapalat" w:cs="Sylfaen"/>
          <w:sz w:val="24"/>
          <w:szCs w:val="24"/>
          <w:lang w:val="hy-AM"/>
        </w:rPr>
        <w:t xml:space="preserve"> մետրո տիպի տակդիր, թվով </w:t>
      </w:r>
      <w:r w:rsidR="00703A28" w:rsidRPr="00FA232D">
        <w:rPr>
          <w:rFonts w:ascii="GHEA Grapalat" w:hAnsi="GHEA Grapalat" w:cs="Sylfaen"/>
          <w:sz w:val="24"/>
          <w:szCs w:val="24"/>
          <w:lang w:val="hy-AM"/>
        </w:rPr>
        <w:lastRenderedPageBreak/>
        <w:t xml:space="preserve">8000 </w:t>
      </w:r>
      <w:r w:rsidR="00E16018" w:rsidRPr="00FA232D">
        <w:rPr>
          <w:rFonts w:ascii="GHEA Grapalat" w:hAnsi="GHEA Grapalat" w:cs="Sylfaen"/>
          <w:sz w:val="24"/>
          <w:szCs w:val="24"/>
          <w:lang w:val="hy-AM"/>
        </w:rPr>
        <w:t xml:space="preserve">հատ </w:t>
      </w:r>
      <w:r w:rsidR="00703A28" w:rsidRPr="00FA232D">
        <w:rPr>
          <w:rFonts w:ascii="GHEA Grapalat" w:hAnsi="GHEA Grapalat" w:cs="Sylfaen"/>
          <w:sz w:val="24"/>
          <w:szCs w:val="24"/>
          <w:lang w:val="hy-AM"/>
        </w:rPr>
        <w:t>ո</w:t>
      </w:r>
      <w:r w:rsidR="00E16018" w:rsidRPr="00FA232D">
        <w:rPr>
          <w:rFonts w:ascii="GHEA Grapalat" w:hAnsi="GHEA Grapalat" w:cs="Sylfaen"/>
          <w:sz w:val="24"/>
          <w:szCs w:val="24"/>
          <w:lang w:val="hy-AM"/>
        </w:rPr>
        <w:t>ւ</w:t>
      </w:r>
      <w:r w:rsidR="00703A28" w:rsidRPr="00FA232D">
        <w:rPr>
          <w:rFonts w:ascii="GHEA Grapalat" w:hAnsi="GHEA Grapalat" w:cs="Sylfaen"/>
          <w:sz w:val="24"/>
          <w:szCs w:val="24"/>
          <w:lang w:val="hy-AM"/>
        </w:rPr>
        <w:t xml:space="preserve">րղեպտուտակ, </w:t>
      </w:r>
      <w:r w:rsidR="00D51063" w:rsidRPr="00FA232D">
        <w:rPr>
          <w:rFonts w:ascii="GHEA Grapalat" w:hAnsi="GHEA Grapalat" w:cs="Sylfaen"/>
          <w:sz w:val="24"/>
          <w:szCs w:val="24"/>
          <w:lang w:val="hy-AM"/>
        </w:rPr>
        <w:t xml:space="preserve">որոնց միջոցով փոխարինվելու են փայտակոճերը և ռելսերը, </w:t>
      </w:r>
      <w:r w:rsidR="008A7402" w:rsidRPr="00FA232D">
        <w:rPr>
          <w:rFonts w:ascii="GHEA Grapalat" w:hAnsi="GHEA Grapalat" w:cs="Sylfaen"/>
          <w:sz w:val="24"/>
          <w:szCs w:val="24"/>
          <w:lang w:val="hy-AM"/>
        </w:rPr>
        <w:t>թվով 10 ռ</w:t>
      </w:r>
      <w:r w:rsidRPr="00FA232D">
        <w:rPr>
          <w:rFonts w:ascii="GHEA Grapalat" w:hAnsi="GHEA Grapalat" w:cs="Sylfaen"/>
          <w:sz w:val="24"/>
          <w:szCs w:val="24"/>
          <w:lang w:val="hy-AM"/>
        </w:rPr>
        <w:t>ելսամբարձի</w:t>
      </w:r>
      <w:r w:rsidR="008A7402" w:rsidRPr="00FA232D">
        <w:rPr>
          <w:rFonts w:ascii="GHEA Grapalat" w:hAnsi="GHEA Grapalat" w:cs="Sylfaen"/>
          <w:sz w:val="24"/>
          <w:szCs w:val="24"/>
          <w:lang w:val="hy-AM"/>
        </w:rPr>
        <w:t>չ</w:t>
      </w:r>
      <w:r w:rsidRPr="00FA232D">
        <w:rPr>
          <w:rFonts w:ascii="GHEA Grapalat" w:hAnsi="GHEA Grapalat" w:cs="Sylfaen"/>
          <w:sz w:val="24"/>
          <w:szCs w:val="24"/>
          <w:lang w:val="hy-AM"/>
        </w:rPr>
        <w:t>,</w:t>
      </w:r>
      <w:r w:rsidR="00BA4E47" w:rsidRPr="00FA232D">
        <w:rPr>
          <w:rFonts w:ascii="GHEA Grapalat" w:hAnsi="GHEA Grapalat" w:cs="Sylfaen"/>
          <w:sz w:val="24"/>
          <w:szCs w:val="24"/>
          <w:lang w:val="hy-AM"/>
        </w:rPr>
        <w:t xml:space="preserve"> որոնք քայքայված են և չեն աշխատում</w:t>
      </w:r>
      <w:r w:rsidR="00E16018" w:rsidRPr="00FA232D">
        <w:rPr>
          <w:rFonts w:ascii="GHEA Grapalat" w:hAnsi="GHEA Grapalat" w:cs="Sylfaen"/>
          <w:sz w:val="24"/>
          <w:szCs w:val="24"/>
          <w:lang w:val="hy-AM"/>
        </w:rPr>
        <w:t xml:space="preserve"> և որոնց միջոցով են թունելներում տեղափոխվում ռելսերը՝ փոխարինման նպատակով։</w:t>
      </w:r>
      <w:r w:rsidR="00284813" w:rsidRPr="00FA232D">
        <w:rPr>
          <w:rFonts w:ascii="GHEA Grapalat" w:hAnsi="GHEA Grapalat" w:cs="Sylfaen"/>
          <w:sz w:val="24"/>
          <w:szCs w:val="24"/>
          <w:lang w:val="hy-AM"/>
        </w:rPr>
        <w:t xml:space="preserve"> Վերը նշված նյութերի պահանջը ի սկզբանե եղել է, պարզապես սկզբում ներկայացվել է մեկ բառով, որպես գծային տնտեսության արդիականացում, այժմ տրվում է բացվածք, թե ինչ է ներառում իր մեջ արդիականացումը։Առանց գծային տնտեսության արդիականացման անհնարին է իրականացնել անվտանք և անխափան ուղևորափոխադրում։</w:t>
      </w:r>
    </w:p>
    <w:p w14:paraId="30931151" w14:textId="343D3059" w:rsidR="008C5C6B" w:rsidRPr="00FA232D" w:rsidRDefault="008C5C6B" w:rsidP="00FA232D">
      <w:pPr>
        <w:pStyle w:val="NormalWeb"/>
        <w:numPr>
          <w:ilvl w:val="0"/>
          <w:numId w:val="12"/>
        </w:numPr>
        <w:shd w:val="clear" w:color="auto" w:fill="FFFFFF"/>
        <w:tabs>
          <w:tab w:val="left" w:pos="426"/>
        </w:tabs>
        <w:spacing w:before="0" w:beforeAutospacing="0" w:after="0" w:afterAutospacing="0" w:line="360" w:lineRule="auto"/>
        <w:jc w:val="both"/>
        <w:rPr>
          <w:rFonts w:ascii="GHEA Grapalat" w:hAnsi="GHEA Grapalat" w:cs="Sylfaen"/>
          <w:b/>
          <w:bCs/>
          <w:color w:val="000000" w:themeColor="text1"/>
          <w:lang w:val="hy-AM"/>
        </w:rPr>
      </w:pPr>
      <w:r w:rsidRPr="00FA232D">
        <w:rPr>
          <w:rFonts w:ascii="GHEA Grapalat" w:hAnsi="GHEA Grapalat" w:cs="Sylfaen"/>
          <w:b/>
          <w:bCs/>
          <w:color w:val="000000" w:themeColor="text1"/>
          <w:lang w:val="hy-AM"/>
        </w:rPr>
        <w:t>Կարգավորման նպատակը և բնույթը.</w:t>
      </w:r>
    </w:p>
    <w:p w14:paraId="73B81F01" w14:textId="72F43B1A" w:rsidR="008C5C6B" w:rsidRPr="00FA232D" w:rsidRDefault="00FA232D" w:rsidP="00FA232D">
      <w:pPr>
        <w:pStyle w:val="NormalWeb"/>
        <w:shd w:val="clear" w:color="auto" w:fill="FFFFFF"/>
        <w:tabs>
          <w:tab w:val="left" w:pos="426"/>
        </w:tabs>
        <w:spacing w:before="0" w:beforeAutospacing="0" w:after="0" w:afterAutospacing="0" w:line="360" w:lineRule="auto"/>
        <w:jc w:val="both"/>
        <w:rPr>
          <w:rFonts w:ascii="GHEA Grapalat" w:hAnsi="GHEA Grapalat" w:cs="Sylfaen"/>
          <w:b/>
          <w:bCs/>
          <w:color w:val="000000" w:themeColor="text1"/>
          <w:lang w:val="hy-AM"/>
        </w:rPr>
      </w:pPr>
      <w:r>
        <w:rPr>
          <w:rFonts w:ascii="GHEA Grapalat" w:hAnsi="GHEA Grapalat" w:cs="Sylfaen"/>
          <w:b/>
          <w:bCs/>
          <w:color w:val="000000" w:themeColor="text1"/>
          <w:lang w:val="hy-AM"/>
        </w:rPr>
        <w:tab/>
      </w:r>
      <w:r w:rsidR="008C5C6B" w:rsidRPr="00FA232D">
        <w:rPr>
          <w:rFonts w:ascii="GHEA Grapalat" w:hAnsi="GHEA Grapalat" w:cs="Sylfaen"/>
          <w:b/>
          <w:bCs/>
          <w:color w:val="000000" w:themeColor="text1"/>
          <w:lang w:val="hy-AM"/>
        </w:rPr>
        <w:t xml:space="preserve">ՀՀ կառավարության որոշման նախագծի ընդունմամբ կապահովվի  </w:t>
      </w:r>
      <w:r w:rsidR="008C5C6B" w:rsidRPr="00FA232D">
        <w:rPr>
          <w:rFonts w:ascii="GHEA Grapalat" w:hAnsi="GHEA Grapalat" w:cs="Sylfaen"/>
          <w:lang w:val="hy-AM"/>
        </w:rPr>
        <w:t>Երևանի մետրոպոլիտենի բնականոն աշխատնքի ընթացքը։</w:t>
      </w:r>
    </w:p>
    <w:p w14:paraId="4C34C61D" w14:textId="77777777" w:rsidR="008C5C6B" w:rsidRPr="00FA232D" w:rsidRDefault="008C5C6B" w:rsidP="008C5C6B">
      <w:pPr>
        <w:pStyle w:val="NormalWeb"/>
        <w:shd w:val="clear" w:color="auto" w:fill="FFFFFF"/>
        <w:tabs>
          <w:tab w:val="left" w:pos="426"/>
        </w:tabs>
        <w:spacing w:before="0" w:beforeAutospacing="0" w:after="0" w:afterAutospacing="0" w:line="360" w:lineRule="auto"/>
        <w:ind w:left="720"/>
        <w:jc w:val="both"/>
        <w:rPr>
          <w:rFonts w:ascii="GHEA Grapalat" w:hAnsi="GHEA Grapalat" w:cs="Sylfaen"/>
          <w:b/>
          <w:bCs/>
          <w:color w:val="000000" w:themeColor="text1"/>
          <w:lang w:val="hy-AM"/>
        </w:rPr>
      </w:pPr>
    </w:p>
    <w:p w14:paraId="415843A3" w14:textId="66B1EA7E" w:rsidR="008C5C6B" w:rsidRPr="00FA232D" w:rsidRDefault="008C5C6B" w:rsidP="00FA232D">
      <w:pPr>
        <w:pStyle w:val="ListParagraph"/>
        <w:numPr>
          <w:ilvl w:val="0"/>
          <w:numId w:val="12"/>
        </w:numPr>
        <w:tabs>
          <w:tab w:val="left" w:pos="426"/>
        </w:tabs>
        <w:spacing w:after="0" w:line="360" w:lineRule="auto"/>
        <w:jc w:val="both"/>
        <w:rPr>
          <w:rFonts w:ascii="GHEA Grapalat" w:eastAsia="MS Mincho" w:hAnsi="GHEA Grapalat" w:cs="Sylfaen"/>
          <w:b/>
          <w:color w:val="000000" w:themeColor="text1"/>
          <w:sz w:val="24"/>
          <w:szCs w:val="24"/>
          <w:lang w:val="hy-AM"/>
        </w:rPr>
      </w:pPr>
      <w:r w:rsidRPr="00FA232D">
        <w:rPr>
          <w:rFonts w:ascii="GHEA Grapalat" w:eastAsia="MS Mincho" w:hAnsi="GHEA Grapalat" w:cs="Sylfaen"/>
          <w:b/>
          <w:color w:val="000000" w:themeColor="text1"/>
          <w:sz w:val="24"/>
          <w:szCs w:val="24"/>
          <w:lang w:val="hy-AM"/>
        </w:rPr>
        <w:t>Ակնկալվող</w:t>
      </w:r>
      <w:r w:rsidRPr="00FA232D">
        <w:rPr>
          <w:rFonts w:ascii="GHEA Grapalat" w:eastAsia="MS Mincho" w:hAnsi="GHEA Grapalat" w:cs="Sylfaen"/>
          <w:color w:val="000000" w:themeColor="text1"/>
          <w:sz w:val="24"/>
          <w:szCs w:val="24"/>
          <w:lang w:val="hy-AM"/>
        </w:rPr>
        <w:t xml:space="preserve"> </w:t>
      </w:r>
      <w:r w:rsidRPr="00FA232D">
        <w:rPr>
          <w:rFonts w:ascii="GHEA Grapalat" w:eastAsia="MS Mincho" w:hAnsi="GHEA Grapalat" w:cs="Sylfaen"/>
          <w:b/>
          <w:color w:val="000000" w:themeColor="text1"/>
          <w:sz w:val="24"/>
          <w:szCs w:val="24"/>
          <w:lang w:val="hy-AM"/>
        </w:rPr>
        <w:t>արդյունքները.</w:t>
      </w:r>
    </w:p>
    <w:p w14:paraId="68C9656B" w14:textId="527DCA33" w:rsidR="008C5C6B" w:rsidRPr="00FA232D" w:rsidRDefault="00FA232D" w:rsidP="00FA232D">
      <w:pPr>
        <w:pStyle w:val="NormalWeb"/>
        <w:shd w:val="clear" w:color="auto" w:fill="FFFFFF"/>
        <w:tabs>
          <w:tab w:val="left" w:pos="426"/>
        </w:tabs>
        <w:spacing w:before="0" w:beforeAutospacing="0" w:after="0" w:afterAutospacing="0" w:line="360" w:lineRule="auto"/>
        <w:jc w:val="both"/>
        <w:rPr>
          <w:rFonts w:ascii="GHEA Grapalat" w:hAnsi="GHEA Grapalat" w:cs="Sylfaen"/>
          <w:lang w:val="hy-AM"/>
        </w:rPr>
      </w:pPr>
      <w:r>
        <w:rPr>
          <w:rFonts w:ascii="GHEA Grapalat" w:hAnsi="GHEA Grapalat" w:cs="Sylfaen"/>
          <w:b/>
          <w:bCs/>
          <w:color w:val="000000" w:themeColor="text1"/>
          <w:lang w:val="hy-AM"/>
        </w:rPr>
        <w:tab/>
      </w:r>
      <w:r w:rsidR="008C5C6B" w:rsidRPr="00FA232D">
        <w:rPr>
          <w:rFonts w:ascii="GHEA Grapalat" w:hAnsi="GHEA Grapalat" w:cs="Sylfaen"/>
          <w:b/>
          <w:bCs/>
          <w:color w:val="000000" w:themeColor="text1"/>
          <w:lang w:val="hy-AM"/>
        </w:rPr>
        <w:t xml:space="preserve">Երևանի մետորպոլիտենի </w:t>
      </w:r>
      <w:r w:rsidR="008C5C6B" w:rsidRPr="00FA232D">
        <w:rPr>
          <w:rFonts w:ascii="GHEA Grapalat" w:hAnsi="GHEA Grapalat" w:cs="Sylfaen"/>
          <w:lang w:val="hy-AM"/>
        </w:rPr>
        <w:t>անվտանգ  և անխափան աշխատանքի ապահովում։</w:t>
      </w:r>
    </w:p>
    <w:p w14:paraId="3A0B842F" w14:textId="77777777" w:rsidR="008C5C6B" w:rsidRPr="00FA232D" w:rsidRDefault="008C5C6B" w:rsidP="008C5C6B">
      <w:pPr>
        <w:pStyle w:val="NormalWeb"/>
        <w:shd w:val="clear" w:color="auto" w:fill="FFFFFF"/>
        <w:tabs>
          <w:tab w:val="left" w:pos="426"/>
        </w:tabs>
        <w:spacing w:before="0" w:beforeAutospacing="0" w:after="0" w:afterAutospacing="0" w:line="360" w:lineRule="auto"/>
        <w:ind w:left="720"/>
        <w:jc w:val="both"/>
        <w:rPr>
          <w:rFonts w:ascii="GHEA Grapalat" w:hAnsi="GHEA Grapalat" w:cs="Sylfaen"/>
          <w:b/>
          <w:bCs/>
          <w:color w:val="000000" w:themeColor="text1"/>
          <w:lang w:val="hy-AM"/>
        </w:rPr>
      </w:pPr>
    </w:p>
    <w:p w14:paraId="605CB4BA" w14:textId="7D4039BA" w:rsidR="008C5585" w:rsidRPr="00FA232D" w:rsidRDefault="008C5585" w:rsidP="00FA232D">
      <w:pPr>
        <w:pStyle w:val="GHEAGrapalat"/>
        <w:numPr>
          <w:ilvl w:val="0"/>
          <w:numId w:val="12"/>
        </w:numPr>
        <w:spacing w:line="360" w:lineRule="auto"/>
        <w:jc w:val="both"/>
        <w:rPr>
          <w:rFonts w:ascii="GHEA Grapalat" w:hAnsi="GHEA Grapalat" w:cs="Sylfaen"/>
          <w:sz w:val="24"/>
          <w:szCs w:val="24"/>
          <w:lang w:val="hy-AM"/>
        </w:rPr>
      </w:pPr>
      <w:r w:rsidRPr="00FA232D">
        <w:rPr>
          <w:rFonts w:ascii="GHEA Grapalat" w:eastAsia="Times New Roman" w:hAnsi="GHEA Grapalat" w:cs="Times New Roman"/>
          <w:b/>
          <w:sz w:val="24"/>
          <w:szCs w:val="24"/>
          <w:lang w:val="hy-AM"/>
        </w:rPr>
        <w:t>Նախագծի մշակման գործընթացում ներգրավված ինստիտուտները և անձինք.</w:t>
      </w:r>
    </w:p>
    <w:p w14:paraId="4708EE7D" w14:textId="7D21DDBA" w:rsidR="00CA0E3C" w:rsidRPr="00FA232D" w:rsidRDefault="008C5C6B" w:rsidP="008C5C6B">
      <w:pPr>
        <w:tabs>
          <w:tab w:val="left" w:pos="709"/>
          <w:tab w:val="left" w:pos="851"/>
        </w:tabs>
        <w:spacing w:line="360" w:lineRule="auto"/>
        <w:ind w:firstLine="567"/>
        <w:jc w:val="both"/>
        <w:rPr>
          <w:rFonts w:ascii="GHEA Grapalat" w:hAnsi="GHEA Grapalat"/>
          <w:sz w:val="24"/>
          <w:szCs w:val="24"/>
          <w:lang w:val="ro-RO"/>
        </w:rPr>
      </w:pPr>
      <w:r w:rsidRPr="00FA232D">
        <w:rPr>
          <w:rFonts w:ascii="GHEA Grapalat" w:hAnsi="GHEA Grapalat"/>
          <w:sz w:val="24"/>
          <w:szCs w:val="24"/>
          <w:lang w:val="hy-AM"/>
        </w:rPr>
        <w:t xml:space="preserve">ՀՀ կառավարության որոշման նախագիծը մշակվել է </w:t>
      </w:r>
      <w:r w:rsidR="008C5585" w:rsidRPr="00FA232D">
        <w:rPr>
          <w:rFonts w:ascii="GHEA Grapalat" w:hAnsi="GHEA Grapalat"/>
          <w:sz w:val="24"/>
          <w:szCs w:val="24"/>
          <w:lang w:val="hy-AM"/>
        </w:rPr>
        <w:t>Երևանի քաղաքապետարան</w:t>
      </w:r>
      <w:r w:rsidRPr="00FA232D">
        <w:rPr>
          <w:rFonts w:ascii="GHEA Grapalat" w:hAnsi="GHEA Grapalat"/>
          <w:sz w:val="24"/>
          <w:szCs w:val="24"/>
          <w:lang w:val="hy-AM"/>
        </w:rPr>
        <w:t>ի կողմից</w:t>
      </w:r>
      <w:r w:rsidR="008C5585" w:rsidRPr="00FA232D">
        <w:rPr>
          <w:rFonts w:ascii="GHEA Grapalat" w:hAnsi="GHEA Grapalat"/>
          <w:sz w:val="24"/>
          <w:szCs w:val="24"/>
          <w:lang w:val="ro-RO"/>
        </w:rPr>
        <w:t>:</w:t>
      </w:r>
    </w:p>
    <w:p w14:paraId="4C528B55" w14:textId="5C2C6BB2" w:rsidR="00B3091A" w:rsidRPr="00FA232D" w:rsidRDefault="008C5585" w:rsidP="00FA232D">
      <w:pPr>
        <w:pStyle w:val="ListParagraph"/>
        <w:numPr>
          <w:ilvl w:val="0"/>
          <w:numId w:val="12"/>
        </w:numPr>
        <w:tabs>
          <w:tab w:val="left" w:pos="709"/>
          <w:tab w:val="left" w:pos="851"/>
        </w:tabs>
        <w:spacing w:after="0" w:line="360" w:lineRule="auto"/>
        <w:jc w:val="both"/>
        <w:rPr>
          <w:rFonts w:ascii="GHEA Grapalat" w:hAnsi="GHEA Grapalat" w:cs="Sylfaen"/>
          <w:b/>
          <w:sz w:val="24"/>
          <w:szCs w:val="24"/>
          <w:lang w:val="hy-AM"/>
        </w:rPr>
      </w:pPr>
      <w:r w:rsidRPr="00FA232D">
        <w:rPr>
          <w:rFonts w:ascii="GHEA Grapalat" w:eastAsia="Times New Roman" w:hAnsi="GHEA Grapalat" w:cs="Times New Roman"/>
          <w:b/>
          <w:sz w:val="24"/>
          <w:szCs w:val="24"/>
          <w:lang w:val="hy-AM"/>
        </w:rPr>
        <w:t xml:space="preserve">Տեղեկատվություն լրացուցիչ ֆինանսական միջոցների անհրաժեշտության և </w:t>
      </w:r>
      <w:r w:rsidRPr="00FA232D">
        <w:rPr>
          <w:rFonts w:ascii="GHEA Grapalat" w:hAnsi="GHEA Grapalat" w:cs="Sylfaen"/>
          <w:b/>
          <w:sz w:val="24"/>
          <w:szCs w:val="24"/>
          <w:lang w:val="hy-AM"/>
        </w:rPr>
        <w:t>պետական բյուջեի եկամուտներում և ծախսերում սպասվելիք փոփոխությունների մասին</w:t>
      </w:r>
      <w:r w:rsidR="00B16E0D" w:rsidRPr="00FA232D">
        <w:rPr>
          <w:rFonts w:ascii="GHEA Grapalat" w:hAnsi="GHEA Grapalat" w:cs="Sylfaen"/>
          <w:b/>
          <w:sz w:val="24"/>
          <w:szCs w:val="24"/>
          <w:lang w:val="hy-AM"/>
        </w:rPr>
        <w:t>.</w:t>
      </w:r>
    </w:p>
    <w:p w14:paraId="27EFB9F0" w14:textId="6584D0DA" w:rsidR="00144A61" w:rsidRPr="00FA232D" w:rsidRDefault="008C5585" w:rsidP="008C5C6B">
      <w:pPr>
        <w:pStyle w:val="ListParagraph"/>
        <w:tabs>
          <w:tab w:val="left" w:pos="709"/>
          <w:tab w:val="left" w:pos="851"/>
        </w:tabs>
        <w:spacing w:after="0" w:line="360" w:lineRule="auto"/>
        <w:ind w:left="0" w:firstLine="567"/>
        <w:jc w:val="both"/>
        <w:rPr>
          <w:rFonts w:ascii="GHEA Grapalat" w:eastAsiaTheme="minorEastAsia" w:hAnsi="GHEA Grapalat" w:cs="Sylfaen"/>
          <w:sz w:val="24"/>
          <w:szCs w:val="24"/>
          <w:lang w:val="hy-AM"/>
        </w:rPr>
      </w:pPr>
      <w:r w:rsidRPr="00FA232D">
        <w:rPr>
          <w:rFonts w:ascii="GHEA Grapalat" w:eastAsiaTheme="minorEastAsia" w:hAnsi="GHEA Grapalat" w:cs="Sylfaen"/>
          <w:sz w:val="24"/>
          <w:szCs w:val="24"/>
          <w:lang w:val="hy-AM"/>
        </w:rPr>
        <w:t>Նախագծի ընդունումը Հայաստանի Հանրապետության 202</w:t>
      </w:r>
      <w:r w:rsidR="00831C17" w:rsidRPr="00FA232D">
        <w:rPr>
          <w:rFonts w:ascii="GHEA Grapalat" w:eastAsiaTheme="minorEastAsia" w:hAnsi="GHEA Grapalat" w:cs="Sylfaen"/>
          <w:sz w:val="24"/>
          <w:szCs w:val="24"/>
          <w:lang w:val="hy-AM"/>
        </w:rPr>
        <w:t>5</w:t>
      </w:r>
      <w:r w:rsidRPr="00FA232D">
        <w:rPr>
          <w:rFonts w:ascii="GHEA Grapalat" w:eastAsiaTheme="minorEastAsia" w:hAnsi="GHEA Grapalat" w:cs="Sylfaen"/>
          <w:sz w:val="24"/>
          <w:szCs w:val="24"/>
          <w:lang w:val="hy-AM"/>
        </w:rPr>
        <w:t xml:space="preserve"> թվականի պետական բյուջեի տարեկան եկամուտների և ծախսերի փոփոխությունների չի հանգեցնում:</w:t>
      </w:r>
    </w:p>
    <w:p w14:paraId="0E5EBEBF" w14:textId="3B24F772" w:rsidR="008C5585" w:rsidRPr="00FA232D" w:rsidRDefault="008C5585" w:rsidP="00FA232D">
      <w:pPr>
        <w:pStyle w:val="ListParagraph"/>
        <w:numPr>
          <w:ilvl w:val="0"/>
          <w:numId w:val="12"/>
        </w:numPr>
        <w:tabs>
          <w:tab w:val="left" w:pos="709"/>
          <w:tab w:val="left" w:pos="851"/>
        </w:tabs>
        <w:spacing w:after="0" w:line="360" w:lineRule="auto"/>
        <w:jc w:val="both"/>
        <w:rPr>
          <w:rFonts w:ascii="GHEA Grapalat" w:eastAsia="Times New Roman" w:hAnsi="GHEA Grapalat" w:cs="Times New Roman"/>
          <w:b/>
          <w:sz w:val="24"/>
          <w:szCs w:val="24"/>
          <w:lang w:val="hy-AM"/>
        </w:rPr>
      </w:pPr>
      <w:r w:rsidRPr="00FA232D">
        <w:rPr>
          <w:rFonts w:ascii="GHEA Grapalat" w:eastAsia="Times New Roman" w:hAnsi="GHEA Grapalat" w:cs="Times New Roman"/>
          <w:b/>
          <w:sz w:val="24"/>
          <w:szCs w:val="24"/>
          <w:lang w:val="hy-AM"/>
        </w:rPr>
        <w:t>Իրավական ակտի ընդունման կապակցությամբ այլ նորմատիվ իրավական ակտերի ընդունման անհրաժեշտություն</w:t>
      </w:r>
      <w:r w:rsidR="00B16E0D" w:rsidRPr="00FA232D">
        <w:rPr>
          <w:rFonts w:ascii="GHEA Grapalat" w:eastAsia="Times New Roman" w:hAnsi="GHEA Grapalat" w:cs="Times New Roman"/>
          <w:b/>
          <w:sz w:val="24"/>
          <w:szCs w:val="24"/>
          <w:lang w:val="hy-AM"/>
        </w:rPr>
        <w:t>.</w:t>
      </w:r>
    </w:p>
    <w:p w14:paraId="79857C33" w14:textId="3E6765AE" w:rsidR="00CA0E3C" w:rsidRPr="00FA232D" w:rsidRDefault="00143723" w:rsidP="008C5C6B">
      <w:pPr>
        <w:tabs>
          <w:tab w:val="left" w:pos="709"/>
          <w:tab w:val="left" w:pos="851"/>
        </w:tabs>
        <w:spacing w:line="360" w:lineRule="auto"/>
        <w:jc w:val="both"/>
        <w:rPr>
          <w:rFonts w:ascii="GHEA Grapalat" w:hAnsi="GHEA Grapalat" w:cs="Sylfaen"/>
          <w:sz w:val="24"/>
          <w:szCs w:val="24"/>
          <w:lang w:val="hy-AM"/>
        </w:rPr>
      </w:pPr>
      <w:r w:rsidRPr="00FA232D">
        <w:rPr>
          <w:rFonts w:ascii="GHEA Grapalat" w:hAnsi="GHEA Grapalat" w:cs="Sylfaen"/>
          <w:sz w:val="24"/>
          <w:szCs w:val="24"/>
          <w:lang w:val="hy-AM"/>
        </w:rPr>
        <w:lastRenderedPageBreak/>
        <w:t xml:space="preserve"> </w:t>
      </w:r>
      <w:r w:rsidRPr="00FA232D">
        <w:rPr>
          <w:rFonts w:ascii="GHEA Grapalat" w:hAnsi="GHEA Grapalat" w:cs="Sylfaen"/>
          <w:sz w:val="24"/>
          <w:szCs w:val="24"/>
          <w:lang w:val="hy-AM"/>
        </w:rPr>
        <w:tab/>
        <w:t>Ն</w:t>
      </w:r>
      <w:r w:rsidR="008C5585" w:rsidRPr="00FA232D">
        <w:rPr>
          <w:rFonts w:ascii="GHEA Grapalat" w:hAnsi="GHEA Grapalat" w:cs="Sylfaen"/>
          <w:sz w:val="24"/>
          <w:szCs w:val="24"/>
          <w:lang w:val="hy-AM"/>
        </w:rPr>
        <w:t>ախագծի ընդունման առնչությամբ այլ իրավական ակտերում փոփոխություններ և/կամ լրացումներ կատարելու անհրաժեշտություն չկա:</w:t>
      </w:r>
    </w:p>
    <w:p w14:paraId="64FB3DF1" w14:textId="6CAB2BFB" w:rsidR="00824C27" w:rsidRPr="00FA232D" w:rsidRDefault="008C5585" w:rsidP="00FA232D">
      <w:pPr>
        <w:pStyle w:val="ListParagraph"/>
        <w:numPr>
          <w:ilvl w:val="0"/>
          <w:numId w:val="12"/>
        </w:numPr>
        <w:tabs>
          <w:tab w:val="left" w:pos="709"/>
          <w:tab w:val="left" w:pos="851"/>
        </w:tabs>
        <w:spacing w:after="0" w:line="360" w:lineRule="auto"/>
        <w:jc w:val="both"/>
        <w:rPr>
          <w:rFonts w:ascii="GHEA Grapalat" w:hAnsi="GHEA Grapalat"/>
          <w:sz w:val="24"/>
          <w:szCs w:val="24"/>
          <w:lang w:val="ro-RO"/>
        </w:rPr>
      </w:pPr>
      <w:r w:rsidRPr="00FA232D">
        <w:rPr>
          <w:rFonts w:ascii="GHEA Grapalat" w:eastAsia="Times New Roman" w:hAnsi="GHEA Grapalat" w:cs="Times New Roman"/>
          <w:b/>
          <w:sz w:val="24"/>
          <w:szCs w:val="24"/>
          <w:lang w:val="hy-AM"/>
        </w:rPr>
        <w:t>Կապը ռազմավարական փաստաթղթերի հետ.</w:t>
      </w:r>
      <w:r w:rsidR="00143723" w:rsidRPr="00FA232D">
        <w:rPr>
          <w:rFonts w:ascii="GHEA Grapalat" w:eastAsia="Times New Roman" w:hAnsi="GHEA Grapalat" w:cs="Times New Roman"/>
          <w:b/>
          <w:sz w:val="24"/>
          <w:szCs w:val="24"/>
          <w:lang w:val="hy-AM"/>
        </w:rPr>
        <w:t xml:space="preserve"> </w:t>
      </w:r>
      <w:r w:rsidRPr="00FA232D">
        <w:rPr>
          <w:rFonts w:ascii="GHEA Grapalat" w:eastAsia="Times New Roman" w:hAnsi="GHEA Grapalat" w:cs="Times New Roman"/>
          <w:b/>
          <w:sz w:val="24"/>
          <w:szCs w:val="24"/>
          <w:lang w:val="hy-AM"/>
        </w:rPr>
        <w:t>Հայաստանի վերափոխման ռազմավարություն 2050, Կառավարության 2021-2026 թթ. Ծրագիր, ոլորտային և/կամ այլ ռազմավարություն»</w:t>
      </w:r>
      <w:r w:rsidR="00B16E0D" w:rsidRPr="00FA232D">
        <w:rPr>
          <w:rFonts w:ascii="GHEA Grapalat" w:eastAsia="Times New Roman" w:hAnsi="GHEA Grapalat" w:cs="Times New Roman"/>
          <w:b/>
          <w:sz w:val="24"/>
          <w:szCs w:val="24"/>
          <w:lang w:val="hy-AM"/>
        </w:rPr>
        <w:t>.</w:t>
      </w:r>
    </w:p>
    <w:p w14:paraId="77D73673" w14:textId="1B462556" w:rsidR="00865364" w:rsidRPr="00FA232D" w:rsidRDefault="00FA232D" w:rsidP="008C5C6B">
      <w:pPr>
        <w:tabs>
          <w:tab w:val="left" w:pos="709"/>
          <w:tab w:val="left" w:pos="851"/>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ab/>
      </w:r>
      <w:r w:rsidR="00CD0DF3" w:rsidRPr="00FA232D">
        <w:rPr>
          <w:rFonts w:ascii="GHEA Grapalat" w:hAnsi="GHEA Grapalat" w:cs="Sylfaen"/>
          <w:sz w:val="24"/>
          <w:szCs w:val="24"/>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r w:rsidR="00865364" w:rsidRPr="00FA232D">
        <w:rPr>
          <w:rFonts w:ascii="GHEA Grapalat" w:hAnsi="GHEA Grapalat" w:cs="Sylfaen"/>
          <w:sz w:val="24"/>
          <w:szCs w:val="24"/>
          <w:lang w:val="hy-AM"/>
        </w:rPr>
        <w:t>ց, մասնավորապես՝</w:t>
      </w:r>
    </w:p>
    <w:p w14:paraId="64BE17CE" w14:textId="095949D7" w:rsidR="008C5585" w:rsidRPr="00FA232D" w:rsidRDefault="00865364" w:rsidP="008C5C6B">
      <w:pPr>
        <w:pStyle w:val="ListParagraph"/>
        <w:numPr>
          <w:ilvl w:val="0"/>
          <w:numId w:val="8"/>
        </w:numPr>
        <w:tabs>
          <w:tab w:val="left" w:pos="709"/>
          <w:tab w:val="left" w:pos="851"/>
        </w:tabs>
        <w:spacing w:after="0" w:line="360" w:lineRule="auto"/>
        <w:jc w:val="both"/>
        <w:rPr>
          <w:rFonts w:ascii="GHEA Grapalat" w:hAnsi="GHEA Grapalat"/>
          <w:sz w:val="24"/>
          <w:szCs w:val="24"/>
          <w:lang w:val="ro-RO"/>
        </w:rPr>
      </w:pPr>
      <w:r w:rsidRPr="00FA232D">
        <w:rPr>
          <w:rFonts w:ascii="GHEA Grapalat" w:hAnsi="GHEA Grapalat" w:cs="Sylfaen"/>
          <w:sz w:val="24"/>
          <w:szCs w:val="24"/>
          <w:lang w:val="hy-AM"/>
        </w:rPr>
        <w:t xml:space="preserve">3.1 </w:t>
      </w:r>
      <w:r w:rsidR="00824C27" w:rsidRPr="00FA232D">
        <w:rPr>
          <w:rFonts w:ascii="GHEA Grapalat" w:hAnsi="GHEA Grapalat" w:cs="Sylfaen"/>
          <w:sz w:val="24"/>
          <w:szCs w:val="24"/>
          <w:lang w:val="hy-AM"/>
        </w:rPr>
        <w:t xml:space="preserve">«Տրանսպորտ» </w:t>
      </w:r>
      <w:r w:rsidRPr="00FA232D">
        <w:rPr>
          <w:rFonts w:ascii="GHEA Grapalat" w:hAnsi="GHEA Grapalat" w:cs="Sylfaen"/>
          <w:sz w:val="24"/>
          <w:szCs w:val="24"/>
          <w:lang w:val="hy-AM"/>
        </w:rPr>
        <w:t xml:space="preserve">բաժնից, որտեղ </w:t>
      </w:r>
      <w:r w:rsidR="00824C27" w:rsidRPr="00FA232D">
        <w:rPr>
          <w:rFonts w:ascii="GHEA Grapalat" w:hAnsi="GHEA Grapalat" w:cs="Sylfaen"/>
          <w:sz w:val="24"/>
          <w:szCs w:val="24"/>
          <w:lang w:val="hy-AM"/>
        </w:rPr>
        <w:t>ամրագր</w:t>
      </w:r>
      <w:r w:rsidRPr="00FA232D">
        <w:rPr>
          <w:rFonts w:ascii="GHEA Grapalat" w:hAnsi="GHEA Grapalat" w:cs="Sylfaen"/>
          <w:sz w:val="24"/>
          <w:szCs w:val="24"/>
          <w:lang w:val="hy-AM"/>
        </w:rPr>
        <w:t xml:space="preserve">ված </w:t>
      </w:r>
      <w:r w:rsidR="00824C27" w:rsidRPr="00FA232D">
        <w:rPr>
          <w:rFonts w:ascii="GHEA Grapalat" w:hAnsi="GHEA Grapalat" w:cs="Sylfaen"/>
          <w:sz w:val="24"/>
          <w:szCs w:val="24"/>
          <w:lang w:val="hy-AM"/>
        </w:rPr>
        <w:t>է տրանսպորտային համակարգի արդիականացման և ուղևորափոխադրումների որակի բարձրացման անհրաժեշտությունը՝ դրանք դարձնելով ավելի անվտանգ, արդյունավետ և մատչելի։</w:t>
      </w:r>
    </w:p>
    <w:sectPr w:rsidR="008C5585" w:rsidRPr="00FA232D" w:rsidSect="0064156A">
      <w:pgSz w:w="12240" w:h="15840"/>
      <w:pgMar w:top="1135" w:right="1325" w:bottom="135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B58E0" w14:textId="77777777" w:rsidR="004C17C6" w:rsidRDefault="004C17C6" w:rsidP="00DC45F2">
      <w:pPr>
        <w:spacing w:after="0" w:line="240" w:lineRule="auto"/>
      </w:pPr>
      <w:r>
        <w:separator/>
      </w:r>
    </w:p>
  </w:endnote>
  <w:endnote w:type="continuationSeparator" w:id="0">
    <w:p w14:paraId="33F1D4D3" w14:textId="77777777" w:rsidR="004C17C6" w:rsidRDefault="004C17C6" w:rsidP="00DC4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n AMU">
    <w:panose1 w:val="01000000000000000000"/>
    <w:charset w:val="00"/>
    <w:family w:val="auto"/>
    <w:pitch w:val="variable"/>
    <w:sig w:usb0="A5002EEF" w:usb1="5000000B" w:usb2="00000000"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11257" w14:textId="77777777" w:rsidR="004C17C6" w:rsidRDefault="004C17C6" w:rsidP="00DC45F2">
      <w:pPr>
        <w:spacing w:after="0" w:line="240" w:lineRule="auto"/>
      </w:pPr>
      <w:r>
        <w:separator/>
      </w:r>
    </w:p>
  </w:footnote>
  <w:footnote w:type="continuationSeparator" w:id="0">
    <w:p w14:paraId="05A8CCB5" w14:textId="77777777" w:rsidR="004C17C6" w:rsidRDefault="004C17C6" w:rsidP="00DC45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2C30"/>
    <w:multiLevelType w:val="hybridMultilevel"/>
    <w:tmpl w:val="ACD4C826"/>
    <w:lvl w:ilvl="0" w:tplc="71F2D87C">
      <w:start w:val="1"/>
      <w:numFmt w:val="decimal"/>
      <w:lvlText w:val="%1."/>
      <w:lvlJc w:val="left"/>
      <w:pPr>
        <w:ind w:left="1466" w:hanging="615"/>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 w15:restartNumberingAfterBreak="0">
    <w:nsid w:val="0707393C"/>
    <w:multiLevelType w:val="hybridMultilevel"/>
    <w:tmpl w:val="B3C88214"/>
    <w:lvl w:ilvl="0" w:tplc="937A462E">
      <w:start w:val="1"/>
      <w:numFmt w:val="decimal"/>
      <w:lvlText w:val="%1."/>
      <w:lvlJc w:val="left"/>
      <w:pPr>
        <w:ind w:left="1356" w:hanging="360"/>
      </w:pPr>
      <w:rPr>
        <w:b/>
        <w:bCs/>
      </w:r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2" w15:restartNumberingAfterBreak="0">
    <w:nsid w:val="09A811B8"/>
    <w:multiLevelType w:val="hybridMultilevel"/>
    <w:tmpl w:val="F5DC7C80"/>
    <w:lvl w:ilvl="0" w:tplc="B8D68300">
      <w:start w:val="1"/>
      <w:numFmt w:val="decimal"/>
      <w:lvlText w:val="%1."/>
      <w:lvlJc w:val="left"/>
      <w:pPr>
        <w:ind w:left="900"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4275977"/>
    <w:multiLevelType w:val="hybridMultilevel"/>
    <w:tmpl w:val="CC7AD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784FE2"/>
    <w:multiLevelType w:val="hybridMultilevel"/>
    <w:tmpl w:val="B28E65C8"/>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5" w15:restartNumberingAfterBreak="0">
    <w:nsid w:val="28D77D55"/>
    <w:multiLevelType w:val="hybridMultilevel"/>
    <w:tmpl w:val="92427618"/>
    <w:lvl w:ilvl="0" w:tplc="E9E47F06">
      <w:start w:val="1"/>
      <w:numFmt w:val="decimal"/>
      <w:lvlText w:val="%1."/>
      <w:lvlJc w:val="left"/>
      <w:pPr>
        <w:ind w:left="786" w:hanging="360"/>
      </w:pPr>
      <w:rPr>
        <w:rFonts w:eastAsia="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356AF2"/>
    <w:multiLevelType w:val="multilevel"/>
    <w:tmpl w:val="45AE8E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4DC66CE1"/>
    <w:multiLevelType w:val="multilevel"/>
    <w:tmpl w:val="A27AA7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7B6829"/>
    <w:multiLevelType w:val="hybridMultilevel"/>
    <w:tmpl w:val="5F2ED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3345A2E"/>
    <w:multiLevelType w:val="multilevel"/>
    <w:tmpl w:val="C54A5D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6FB4CF3"/>
    <w:multiLevelType w:val="hybridMultilevel"/>
    <w:tmpl w:val="0D303E76"/>
    <w:lvl w:ilvl="0" w:tplc="33D24A7C">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895550402">
    <w:abstractNumId w:val="8"/>
  </w:num>
  <w:num w:numId="2" w16cid:durableId="1855335844">
    <w:abstractNumId w:val="2"/>
  </w:num>
  <w:num w:numId="3" w16cid:durableId="1749766942">
    <w:abstractNumId w:val="10"/>
  </w:num>
  <w:num w:numId="4" w16cid:durableId="1638583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7450709">
    <w:abstractNumId w:val="7"/>
  </w:num>
  <w:num w:numId="6" w16cid:durableId="1305503316">
    <w:abstractNumId w:val="9"/>
  </w:num>
  <w:num w:numId="7" w16cid:durableId="1769422116">
    <w:abstractNumId w:val="0"/>
  </w:num>
  <w:num w:numId="8" w16cid:durableId="1465198498">
    <w:abstractNumId w:val="4"/>
  </w:num>
  <w:num w:numId="9" w16cid:durableId="568999597">
    <w:abstractNumId w:val="6"/>
  </w:num>
  <w:num w:numId="10" w16cid:durableId="1852184232">
    <w:abstractNumId w:val="3"/>
  </w:num>
  <w:num w:numId="11" w16cid:durableId="2138526547">
    <w:abstractNumId w:val="5"/>
  </w:num>
  <w:num w:numId="12" w16cid:durableId="644314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585"/>
    <w:rsid w:val="000273D9"/>
    <w:rsid w:val="0004266E"/>
    <w:rsid w:val="00055928"/>
    <w:rsid w:val="000661A1"/>
    <w:rsid w:val="00066C23"/>
    <w:rsid w:val="00082503"/>
    <w:rsid w:val="000D7A1B"/>
    <w:rsid w:val="000E3A5B"/>
    <w:rsid w:val="000E4344"/>
    <w:rsid w:val="001048AF"/>
    <w:rsid w:val="00106E11"/>
    <w:rsid w:val="00110975"/>
    <w:rsid w:val="0011283A"/>
    <w:rsid w:val="00143723"/>
    <w:rsid w:val="00144A61"/>
    <w:rsid w:val="00152606"/>
    <w:rsid w:val="00164C10"/>
    <w:rsid w:val="0016738F"/>
    <w:rsid w:val="00184EFD"/>
    <w:rsid w:val="001B7FB0"/>
    <w:rsid w:val="001C02E7"/>
    <w:rsid w:val="001C25E7"/>
    <w:rsid w:val="001D1E55"/>
    <w:rsid w:val="002240C0"/>
    <w:rsid w:val="002406E3"/>
    <w:rsid w:val="00241132"/>
    <w:rsid w:val="002657E6"/>
    <w:rsid w:val="00270CE6"/>
    <w:rsid w:val="00273B30"/>
    <w:rsid w:val="00276935"/>
    <w:rsid w:val="00284813"/>
    <w:rsid w:val="00285771"/>
    <w:rsid w:val="002902AB"/>
    <w:rsid w:val="002972D2"/>
    <w:rsid w:val="002B4BF6"/>
    <w:rsid w:val="002B5B11"/>
    <w:rsid w:val="002D1183"/>
    <w:rsid w:val="002D1C52"/>
    <w:rsid w:val="002D7A01"/>
    <w:rsid w:val="003061BA"/>
    <w:rsid w:val="00313BC0"/>
    <w:rsid w:val="00314336"/>
    <w:rsid w:val="00322B9C"/>
    <w:rsid w:val="00324584"/>
    <w:rsid w:val="0034507D"/>
    <w:rsid w:val="00354671"/>
    <w:rsid w:val="00355B22"/>
    <w:rsid w:val="00371613"/>
    <w:rsid w:val="00375604"/>
    <w:rsid w:val="00375B16"/>
    <w:rsid w:val="003C3D9D"/>
    <w:rsid w:val="003F5F36"/>
    <w:rsid w:val="004013E3"/>
    <w:rsid w:val="00410C7A"/>
    <w:rsid w:val="0042605A"/>
    <w:rsid w:val="00430CA5"/>
    <w:rsid w:val="00430DB3"/>
    <w:rsid w:val="00431472"/>
    <w:rsid w:val="00446391"/>
    <w:rsid w:val="00447317"/>
    <w:rsid w:val="00490C2C"/>
    <w:rsid w:val="00497251"/>
    <w:rsid w:val="004C17C6"/>
    <w:rsid w:val="004D176F"/>
    <w:rsid w:val="004E1B7D"/>
    <w:rsid w:val="004E2C09"/>
    <w:rsid w:val="004F1654"/>
    <w:rsid w:val="004F5772"/>
    <w:rsid w:val="0050275A"/>
    <w:rsid w:val="00513156"/>
    <w:rsid w:val="00513732"/>
    <w:rsid w:val="00542101"/>
    <w:rsid w:val="0054644B"/>
    <w:rsid w:val="0056530D"/>
    <w:rsid w:val="005A3A67"/>
    <w:rsid w:val="005A3ED6"/>
    <w:rsid w:val="005A5AE4"/>
    <w:rsid w:val="005B6AEB"/>
    <w:rsid w:val="005C40E4"/>
    <w:rsid w:val="005D6F49"/>
    <w:rsid w:val="005E5E0B"/>
    <w:rsid w:val="00616FB1"/>
    <w:rsid w:val="00626D98"/>
    <w:rsid w:val="00637BDA"/>
    <w:rsid w:val="0064156A"/>
    <w:rsid w:val="00654ADF"/>
    <w:rsid w:val="006572AD"/>
    <w:rsid w:val="0066627C"/>
    <w:rsid w:val="00673FC9"/>
    <w:rsid w:val="00694A8C"/>
    <w:rsid w:val="006E41B5"/>
    <w:rsid w:val="006F7EE4"/>
    <w:rsid w:val="00702D52"/>
    <w:rsid w:val="00703A28"/>
    <w:rsid w:val="00714CB6"/>
    <w:rsid w:val="00722AA1"/>
    <w:rsid w:val="00726605"/>
    <w:rsid w:val="00727A2C"/>
    <w:rsid w:val="0074440B"/>
    <w:rsid w:val="00747E7F"/>
    <w:rsid w:val="00750AC3"/>
    <w:rsid w:val="00754CAD"/>
    <w:rsid w:val="00757FA5"/>
    <w:rsid w:val="0078461B"/>
    <w:rsid w:val="00797751"/>
    <w:rsid w:val="007A2538"/>
    <w:rsid w:val="007A74B7"/>
    <w:rsid w:val="007B1FD1"/>
    <w:rsid w:val="007D4196"/>
    <w:rsid w:val="007D5D4F"/>
    <w:rsid w:val="007E2B43"/>
    <w:rsid w:val="007E656A"/>
    <w:rsid w:val="007F7FAA"/>
    <w:rsid w:val="00824C27"/>
    <w:rsid w:val="00831C17"/>
    <w:rsid w:val="00840D29"/>
    <w:rsid w:val="00846DFB"/>
    <w:rsid w:val="00857759"/>
    <w:rsid w:val="00865364"/>
    <w:rsid w:val="008A7402"/>
    <w:rsid w:val="008B0B62"/>
    <w:rsid w:val="008B37A1"/>
    <w:rsid w:val="008B5FF8"/>
    <w:rsid w:val="008C474C"/>
    <w:rsid w:val="008C5585"/>
    <w:rsid w:val="008C5C6B"/>
    <w:rsid w:val="008F3337"/>
    <w:rsid w:val="008F3D5A"/>
    <w:rsid w:val="0091683C"/>
    <w:rsid w:val="00923BFF"/>
    <w:rsid w:val="00946048"/>
    <w:rsid w:val="00971027"/>
    <w:rsid w:val="009850D0"/>
    <w:rsid w:val="009A13B0"/>
    <w:rsid w:val="009B5311"/>
    <w:rsid w:val="009C5244"/>
    <w:rsid w:val="009D1856"/>
    <w:rsid w:val="009D6783"/>
    <w:rsid w:val="009E3680"/>
    <w:rsid w:val="00A0194B"/>
    <w:rsid w:val="00A4120C"/>
    <w:rsid w:val="00A513B6"/>
    <w:rsid w:val="00A61F6F"/>
    <w:rsid w:val="00A72025"/>
    <w:rsid w:val="00A90C31"/>
    <w:rsid w:val="00AD0C16"/>
    <w:rsid w:val="00AD63FB"/>
    <w:rsid w:val="00AD7372"/>
    <w:rsid w:val="00AF5E2C"/>
    <w:rsid w:val="00B16E0D"/>
    <w:rsid w:val="00B25FF6"/>
    <w:rsid w:val="00B3091A"/>
    <w:rsid w:val="00B32A5B"/>
    <w:rsid w:val="00B861CB"/>
    <w:rsid w:val="00B9351C"/>
    <w:rsid w:val="00B971A7"/>
    <w:rsid w:val="00BA2A51"/>
    <w:rsid w:val="00BA4E47"/>
    <w:rsid w:val="00BB679D"/>
    <w:rsid w:val="00BE3F3A"/>
    <w:rsid w:val="00BF397C"/>
    <w:rsid w:val="00C11290"/>
    <w:rsid w:val="00C41E66"/>
    <w:rsid w:val="00C53C32"/>
    <w:rsid w:val="00C648B1"/>
    <w:rsid w:val="00C76F6D"/>
    <w:rsid w:val="00C8248C"/>
    <w:rsid w:val="00C84D9C"/>
    <w:rsid w:val="00C86F3E"/>
    <w:rsid w:val="00CA0E3C"/>
    <w:rsid w:val="00CA6140"/>
    <w:rsid w:val="00CD0DF3"/>
    <w:rsid w:val="00CF0B70"/>
    <w:rsid w:val="00D07D0F"/>
    <w:rsid w:val="00D51063"/>
    <w:rsid w:val="00D6022E"/>
    <w:rsid w:val="00D62EA4"/>
    <w:rsid w:val="00D65B80"/>
    <w:rsid w:val="00D67A7F"/>
    <w:rsid w:val="00D7582B"/>
    <w:rsid w:val="00D97E97"/>
    <w:rsid w:val="00DA0E8D"/>
    <w:rsid w:val="00DB6AA8"/>
    <w:rsid w:val="00DB6B18"/>
    <w:rsid w:val="00DC453F"/>
    <w:rsid w:val="00DC45F2"/>
    <w:rsid w:val="00DC7C56"/>
    <w:rsid w:val="00E16018"/>
    <w:rsid w:val="00E30412"/>
    <w:rsid w:val="00E3072D"/>
    <w:rsid w:val="00E31FD5"/>
    <w:rsid w:val="00E46696"/>
    <w:rsid w:val="00E74C72"/>
    <w:rsid w:val="00E97BC4"/>
    <w:rsid w:val="00F20B5F"/>
    <w:rsid w:val="00F972C2"/>
    <w:rsid w:val="00FA232D"/>
    <w:rsid w:val="00FA4F61"/>
    <w:rsid w:val="00FD4714"/>
    <w:rsid w:val="00FF6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3FCD"/>
  <w15:docId w15:val="{6C8F104F-9D4B-4E4A-95F2-B3B26E70B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58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8C55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8C5585"/>
    <w:pPr>
      <w:spacing w:after="160" w:line="259" w:lineRule="auto"/>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8C558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39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97C"/>
    <w:rPr>
      <w:rFonts w:ascii="Tahoma" w:eastAsiaTheme="minorEastAsia" w:hAnsi="Tahoma" w:cs="Tahoma"/>
      <w:sz w:val="16"/>
      <w:szCs w:val="16"/>
    </w:rPr>
  </w:style>
  <w:style w:type="paragraph" w:styleId="Header">
    <w:name w:val="header"/>
    <w:basedOn w:val="Normal"/>
    <w:link w:val="HeaderChar"/>
    <w:uiPriority w:val="99"/>
    <w:unhideWhenUsed/>
    <w:rsid w:val="00DC45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45F2"/>
    <w:rPr>
      <w:rFonts w:eastAsiaTheme="minorEastAsia"/>
    </w:rPr>
  </w:style>
  <w:style w:type="paragraph" w:styleId="Footer">
    <w:name w:val="footer"/>
    <w:basedOn w:val="Normal"/>
    <w:link w:val="FooterChar"/>
    <w:uiPriority w:val="99"/>
    <w:unhideWhenUsed/>
    <w:rsid w:val="00DC45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45F2"/>
    <w:rPr>
      <w:rFonts w:eastAsiaTheme="minorEastAsi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FF63DE"/>
  </w:style>
  <w:style w:type="character" w:styleId="Strong">
    <w:name w:val="Strong"/>
    <w:basedOn w:val="DefaultParagraphFont"/>
    <w:uiPriority w:val="22"/>
    <w:qFormat/>
    <w:rsid w:val="00FF63DE"/>
    <w:rPr>
      <w:b/>
      <w:bCs/>
    </w:rPr>
  </w:style>
  <w:style w:type="paragraph" w:customStyle="1" w:styleId="GHEAGrapalat">
    <w:name w:val="GHEA Grapalat"/>
    <w:basedOn w:val="Normal"/>
    <w:qFormat/>
    <w:rsid w:val="00C76F6D"/>
    <w:pPr>
      <w:suppressAutoHyphens/>
      <w:spacing w:after="160" w:line="259" w:lineRule="auto"/>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032891">
      <w:bodyDiv w:val="1"/>
      <w:marLeft w:val="0"/>
      <w:marRight w:val="0"/>
      <w:marTop w:val="0"/>
      <w:marBottom w:val="0"/>
      <w:divBdr>
        <w:top w:val="none" w:sz="0" w:space="0" w:color="auto"/>
        <w:left w:val="none" w:sz="0" w:space="0" w:color="auto"/>
        <w:bottom w:val="none" w:sz="0" w:space="0" w:color="auto"/>
        <w:right w:val="none" w:sz="0" w:space="0" w:color="auto"/>
      </w:divBdr>
    </w:div>
    <w:div w:id="307781085">
      <w:bodyDiv w:val="1"/>
      <w:marLeft w:val="0"/>
      <w:marRight w:val="0"/>
      <w:marTop w:val="0"/>
      <w:marBottom w:val="0"/>
      <w:divBdr>
        <w:top w:val="none" w:sz="0" w:space="0" w:color="auto"/>
        <w:left w:val="none" w:sz="0" w:space="0" w:color="auto"/>
        <w:bottom w:val="none" w:sz="0" w:space="0" w:color="auto"/>
        <w:right w:val="none" w:sz="0" w:space="0" w:color="auto"/>
      </w:divBdr>
    </w:div>
    <w:div w:id="445926670">
      <w:bodyDiv w:val="1"/>
      <w:marLeft w:val="0"/>
      <w:marRight w:val="0"/>
      <w:marTop w:val="0"/>
      <w:marBottom w:val="0"/>
      <w:divBdr>
        <w:top w:val="none" w:sz="0" w:space="0" w:color="auto"/>
        <w:left w:val="none" w:sz="0" w:space="0" w:color="auto"/>
        <w:bottom w:val="none" w:sz="0" w:space="0" w:color="auto"/>
        <w:right w:val="none" w:sz="0" w:space="0" w:color="auto"/>
      </w:divBdr>
      <w:divsChild>
        <w:div w:id="901059829">
          <w:marLeft w:val="0"/>
          <w:marRight w:val="0"/>
          <w:marTop w:val="0"/>
          <w:marBottom w:val="0"/>
          <w:divBdr>
            <w:top w:val="none" w:sz="0" w:space="0" w:color="auto"/>
            <w:left w:val="none" w:sz="0" w:space="0" w:color="auto"/>
            <w:bottom w:val="none" w:sz="0" w:space="0" w:color="auto"/>
            <w:right w:val="none" w:sz="0" w:space="0" w:color="auto"/>
          </w:divBdr>
        </w:div>
        <w:div w:id="1761373116">
          <w:marLeft w:val="0"/>
          <w:marRight w:val="0"/>
          <w:marTop w:val="0"/>
          <w:marBottom w:val="0"/>
          <w:divBdr>
            <w:top w:val="none" w:sz="0" w:space="0" w:color="auto"/>
            <w:left w:val="none" w:sz="0" w:space="0" w:color="auto"/>
            <w:bottom w:val="none" w:sz="0" w:space="0" w:color="auto"/>
            <w:right w:val="none" w:sz="0" w:space="0" w:color="auto"/>
          </w:divBdr>
        </w:div>
        <w:div w:id="1843157231">
          <w:marLeft w:val="0"/>
          <w:marRight w:val="0"/>
          <w:marTop w:val="0"/>
          <w:marBottom w:val="0"/>
          <w:divBdr>
            <w:top w:val="none" w:sz="0" w:space="0" w:color="auto"/>
            <w:left w:val="none" w:sz="0" w:space="0" w:color="auto"/>
            <w:bottom w:val="none" w:sz="0" w:space="0" w:color="auto"/>
            <w:right w:val="none" w:sz="0" w:space="0" w:color="auto"/>
          </w:divBdr>
        </w:div>
        <w:div w:id="2110538186">
          <w:marLeft w:val="0"/>
          <w:marRight w:val="0"/>
          <w:marTop w:val="0"/>
          <w:marBottom w:val="0"/>
          <w:divBdr>
            <w:top w:val="none" w:sz="0" w:space="0" w:color="auto"/>
            <w:left w:val="none" w:sz="0" w:space="0" w:color="auto"/>
            <w:bottom w:val="none" w:sz="0" w:space="0" w:color="auto"/>
            <w:right w:val="none" w:sz="0" w:space="0" w:color="auto"/>
          </w:divBdr>
        </w:div>
      </w:divsChild>
    </w:div>
    <w:div w:id="541284971">
      <w:bodyDiv w:val="1"/>
      <w:marLeft w:val="0"/>
      <w:marRight w:val="0"/>
      <w:marTop w:val="0"/>
      <w:marBottom w:val="0"/>
      <w:divBdr>
        <w:top w:val="none" w:sz="0" w:space="0" w:color="auto"/>
        <w:left w:val="none" w:sz="0" w:space="0" w:color="auto"/>
        <w:bottom w:val="none" w:sz="0" w:space="0" w:color="auto"/>
        <w:right w:val="none" w:sz="0" w:space="0" w:color="auto"/>
      </w:divBdr>
    </w:div>
    <w:div w:id="717315833">
      <w:bodyDiv w:val="1"/>
      <w:marLeft w:val="0"/>
      <w:marRight w:val="0"/>
      <w:marTop w:val="0"/>
      <w:marBottom w:val="0"/>
      <w:divBdr>
        <w:top w:val="none" w:sz="0" w:space="0" w:color="auto"/>
        <w:left w:val="none" w:sz="0" w:space="0" w:color="auto"/>
        <w:bottom w:val="none" w:sz="0" w:space="0" w:color="auto"/>
        <w:right w:val="none" w:sz="0" w:space="0" w:color="auto"/>
      </w:divBdr>
    </w:div>
    <w:div w:id="916014606">
      <w:bodyDiv w:val="1"/>
      <w:marLeft w:val="0"/>
      <w:marRight w:val="0"/>
      <w:marTop w:val="0"/>
      <w:marBottom w:val="0"/>
      <w:divBdr>
        <w:top w:val="none" w:sz="0" w:space="0" w:color="auto"/>
        <w:left w:val="none" w:sz="0" w:space="0" w:color="auto"/>
        <w:bottom w:val="none" w:sz="0" w:space="0" w:color="auto"/>
        <w:right w:val="none" w:sz="0" w:space="0" w:color="auto"/>
      </w:divBdr>
    </w:div>
    <w:div w:id="1237547400">
      <w:bodyDiv w:val="1"/>
      <w:marLeft w:val="0"/>
      <w:marRight w:val="0"/>
      <w:marTop w:val="0"/>
      <w:marBottom w:val="0"/>
      <w:divBdr>
        <w:top w:val="none" w:sz="0" w:space="0" w:color="auto"/>
        <w:left w:val="none" w:sz="0" w:space="0" w:color="auto"/>
        <w:bottom w:val="none" w:sz="0" w:space="0" w:color="auto"/>
        <w:right w:val="none" w:sz="0" w:space="0" w:color="auto"/>
      </w:divBdr>
    </w:div>
    <w:div w:id="1261835803">
      <w:bodyDiv w:val="1"/>
      <w:marLeft w:val="0"/>
      <w:marRight w:val="0"/>
      <w:marTop w:val="0"/>
      <w:marBottom w:val="0"/>
      <w:divBdr>
        <w:top w:val="none" w:sz="0" w:space="0" w:color="auto"/>
        <w:left w:val="none" w:sz="0" w:space="0" w:color="auto"/>
        <w:bottom w:val="none" w:sz="0" w:space="0" w:color="auto"/>
        <w:right w:val="none" w:sz="0" w:space="0" w:color="auto"/>
      </w:divBdr>
    </w:div>
    <w:div w:id="1297444856">
      <w:bodyDiv w:val="1"/>
      <w:marLeft w:val="0"/>
      <w:marRight w:val="0"/>
      <w:marTop w:val="0"/>
      <w:marBottom w:val="0"/>
      <w:divBdr>
        <w:top w:val="none" w:sz="0" w:space="0" w:color="auto"/>
        <w:left w:val="none" w:sz="0" w:space="0" w:color="auto"/>
        <w:bottom w:val="none" w:sz="0" w:space="0" w:color="auto"/>
        <w:right w:val="none" w:sz="0" w:space="0" w:color="auto"/>
      </w:divBdr>
    </w:div>
    <w:div w:id="1307666658">
      <w:bodyDiv w:val="1"/>
      <w:marLeft w:val="0"/>
      <w:marRight w:val="0"/>
      <w:marTop w:val="0"/>
      <w:marBottom w:val="0"/>
      <w:divBdr>
        <w:top w:val="none" w:sz="0" w:space="0" w:color="auto"/>
        <w:left w:val="none" w:sz="0" w:space="0" w:color="auto"/>
        <w:bottom w:val="none" w:sz="0" w:space="0" w:color="auto"/>
        <w:right w:val="none" w:sz="0" w:space="0" w:color="auto"/>
      </w:divBdr>
    </w:div>
    <w:div w:id="1352149217">
      <w:bodyDiv w:val="1"/>
      <w:marLeft w:val="0"/>
      <w:marRight w:val="0"/>
      <w:marTop w:val="0"/>
      <w:marBottom w:val="0"/>
      <w:divBdr>
        <w:top w:val="none" w:sz="0" w:space="0" w:color="auto"/>
        <w:left w:val="none" w:sz="0" w:space="0" w:color="auto"/>
        <w:bottom w:val="none" w:sz="0" w:space="0" w:color="auto"/>
        <w:right w:val="none" w:sz="0" w:space="0" w:color="auto"/>
      </w:divBdr>
    </w:div>
    <w:div w:id="1524054092">
      <w:bodyDiv w:val="1"/>
      <w:marLeft w:val="0"/>
      <w:marRight w:val="0"/>
      <w:marTop w:val="0"/>
      <w:marBottom w:val="0"/>
      <w:divBdr>
        <w:top w:val="none" w:sz="0" w:space="0" w:color="auto"/>
        <w:left w:val="none" w:sz="0" w:space="0" w:color="auto"/>
        <w:bottom w:val="none" w:sz="0" w:space="0" w:color="auto"/>
        <w:right w:val="none" w:sz="0" w:space="0" w:color="auto"/>
      </w:divBdr>
    </w:div>
    <w:div w:id="1683704250">
      <w:bodyDiv w:val="1"/>
      <w:marLeft w:val="0"/>
      <w:marRight w:val="0"/>
      <w:marTop w:val="0"/>
      <w:marBottom w:val="0"/>
      <w:divBdr>
        <w:top w:val="none" w:sz="0" w:space="0" w:color="auto"/>
        <w:left w:val="none" w:sz="0" w:space="0" w:color="auto"/>
        <w:bottom w:val="none" w:sz="0" w:space="0" w:color="auto"/>
        <w:right w:val="none" w:sz="0" w:space="0" w:color="auto"/>
      </w:divBdr>
    </w:div>
    <w:div w:id="20894979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B36F1-B5F7-49A5-987B-FEB756742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734</Words>
  <Characters>4186</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h.aperyan</dc:creator>
  <cp:keywords>https:/mul2.yerevan.am/tasks/815361/oneclick/bc4647dcbfbd04a4a8b672ef5b8131598189a4a97a13ad9938d73ac748c58864.docx?token=be64d34f81d27a474da7e4d6247c4865</cp:keywords>
  <dc:description/>
  <cp:lastModifiedBy>Siranush Chteyan</cp:lastModifiedBy>
  <cp:revision>33</cp:revision>
  <cp:lastPrinted>2024-01-29T07:23:00Z</cp:lastPrinted>
  <dcterms:created xsi:type="dcterms:W3CDTF">2025-08-11T10:19:00Z</dcterms:created>
  <dcterms:modified xsi:type="dcterms:W3CDTF">2025-09-02T07:12:00Z</dcterms:modified>
</cp:coreProperties>
</file>