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4229D3C" w:rsidR="001F16AF" w:rsidRPr="00485D48" w:rsidRDefault="004533DD" w:rsidP="00485D48">
      <w:pPr>
        <w:widowControl w:val="0"/>
        <w:spacing w:line="360" w:lineRule="auto"/>
        <w:ind w:firstLine="720"/>
        <w:jc w:val="center"/>
        <w:rPr>
          <w:rFonts w:ascii="GHEA Grapalat" w:hAnsi="GHEA Grapalat"/>
          <w:lang w:val="hy-AM"/>
        </w:rPr>
      </w:pPr>
      <w:r w:rsidRPr="00485D48">
        <w:rPr>
          <w:rFonts w:ascii="GHEA Grapalat" w:hAnsi="GHEA Grapalat"/>
          <w:b/>
          <w:sz w:val="24"/>
          <w:szCs w:val="24"/>
          <w:lang w:val="hy-AM"/>
        </w:rPr>
        <w:t>«</w:t>
      </w:r>
      <w:r w:rsidR="00DC54B9" w:rsidRPr="00C8547F">
        <w:rPr>
          <w:rFonts w:ascii="GHEA Grapalat" w:hAnsi="GHEA Grapalat"/>
          <w:b/>
          <w:bCs/>
          <w:sz w:val="24"/>
          <w:szCs w:val="24"/>
          <w:lang w:val="hy-AM"/>
        </w:rPr>
        <w:t>ՀԱՅԱՍՏԱՆԻ</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ՀԱՆՐԱՊԵՏՈՒԹՅԱՆ</w:t>
      </w:r>
      <w:r w:rsidR="00DC54B9" w:rsidRPr="00C8547F">
        <w:rPr>
          <w:rFonts w:ascii="GHEA Grapalat" w:hAnsi="GHEA Grapalat"/>
          <w:b/>
          <w:bCs/>
          <w:sz w:val="24"/>
          <w:szCs w:val="24"/>
          <w:lang w:val="af-ZA"/>
        </w:rPr>
        <w:t xml:space="preserve"> 2025 </w:t>
      </w:r>
      <w:r w:rsidR="00DC54B9" w:rsidRPr="00C8547F">
        <w:rPr>
          <w:rFonts w:ascii="GHEA Grapalat" w:hAnsi="GHEA Grapalat"/>
          <w:b/>
          <w:bCs/>
          <w:sz w:val="24"/>
          <w:szCs w:val="24"/>
          <w:lang w:val="hy-AM"/>
        </w:rPr>
        <w:t>ԹՎԱԿԱՆԻ</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ՊԵՏԱԿԱՆ</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ԲՅՈՒՋԵԻ</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ՄԱՍԻՆ</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ՕՐԵՆՔՈՒՄ</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ՎԵՐԱԲԱՇԽՈՒՄ, ՓՈՓՈԽՈՒԹՅՈՒՆՆԵՐ ԵՎ ԼՐԱՑՈՒՄՆԵՐ</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ՀԱՅԱՍՏԱՆԻ</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ՀԱՆՐԱՊԵՏՈՒԹՅԱՆ</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ԿԱՌԱՎԱՐՈՒԹՅԱՆ</w:t>
      </w:r>
      <w:r w:rsidR="00DC54B9" w:rsidRPr="00C8547F">
        <w:rPr>
          <w:rFonts w:ascii="GHEA Grapalat" w:hAnsi="GHEA Grapalat"/>
          <w:b/>
          <w:bCs/>
          <w:sz w:val="24"/>
          <w:szCs w:val="24"/>
          <w:lang w:val="af-ZA"/>
        </w:rPr>
        <w:t xml:space="preserve"> 202</w:t>
      </w:r>
      <w:r w:rsidR="00DC54B9" w:rsidRPr="00C8547F">
        <w:rPr>
          <w:rFonts w:ascii="GHEA Grapalat" w:hAnsi="GHEA Grapalat"/>
          <w:b/>
          <w:bCs/>
          <w:sz w:val="24"/>
          <w:szCs w:val="24"/>
          <w:lang w:val="hy-AM"/>
        </w:rPr>
        <w:t>4</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ԹՎԱԿԱՆԻ</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ԴԵԿՏԵՄԲԵՐԻ</w:t>
      </w:r>
      <w:r w:rsidR="00DC54B9" w:rsidRPr="00C8547F">
        <w:rPr>
          <w:rFonts w:ascii="GHEA Grapalat" w:hAnsi="GHEA Grapalat"/>
          <w:b/>
          <w:bCs/>
          <w:sz w:val="24"/>
          <w:szCs w:val="24"/>
          <w:lang w:val="af-ZA"/>
        </w:rPr>
        <w:t xml:space="preserve"> 2</w:t>
      </w:r>
      <w:r w:rsidR="00DC54B9" w:rsidRPr="00C8547F">
        <w:rPr>
          <w:rFonts w:ascii="GHEA Grapalat" w:hAnsi="GHEA Grapalat"/>
          <w:b/>
          <w:bCs/>
          <w:sz w:val="24"/>
          <w:szCs w:val="24"/>
          <w:lang w:val="hy-AM"/>
        </w:rPr>
        <w:t>7</w:t>
      </w:r>
      <w:r w:rsidR="00DC54B9" w:rsidRPr="00C8547F">
        <w:rPr>
          <w:rFonts w:ascii="GHEA Grapalat" w:hAnsi="GHEA Grapalat"/>
          <w:b/>
          <w:bCs/>
          <w:sz w:val="24"/>
          <w:szCs w:val="24"/>
          <w:lang w:val="af-ZA"/>
        </w:rPr>
        <w:t>-</w:t>
      </w:r>
      <w:r w:rsidR="00DC54B9" w:rsidRPr="00C8547F">
        <w:rPr>
          <w:rFonts w:ascii="GHEA Grapalat" w:hAnsi="GHEA Grapalat"/>
          <w:b/>
          <w:bCs/>
          <w:sz w:val="24"/>
          <w:szCs w:val="24"/>
          <w:lang w:val="hy-AM"/>
        </w:rPr>
        <w:t>Ի</w:t>
      </w:r>
      <w:r w:rsidR="00DC54B9" w:rsidRPr="00C8547F">
        <w:rPr>
          <w:rFonts w:ascii="GHEA Grapalat" w:hAnsi="GHEA Grapalat"/>
          <w:b/>
          <w:bCs/>
          <w:sz w:val="24"/>
          <w:szCs w:val="24"/>
          <w:lang w:val="af-ZA"/>
        </w:rPr>
        <w:t xml:space="preserve"> N 2</w:t>
      </w:r>
      <w:r w:rsidR="00DC54B9" w:rsidRPr="00C8547F">
        <w:rPr>
          <w:rFonts w:ascii="GHEA Grapalat" w:hAnsi="GHEA Grapalat"/>
          <w:b/>
          <w:bCs/>
          <w:sz w:val="24"/>
          <w:szCs w:val="24"/>
          <w:lang w:val="hy-AM"/>
        </w:rPr>
        <w:t>060</w:t>
      </w:r>
      <w:r w:rsidR="00DC54B9" w:rsidRPr="00C8547F">
        <w:rPr>
          <w:rFonts w:ascii="GHEA Grapalat" w:hAnsi="GHEA Grapalat"/>
          <w:b/>
          <w:bCs/>
          <w:sz w:val="24"/>
          <w:szCs w:val="24"/>
          <w:lang w:val="af-ZA"/>
        </w:rPr>
        <w:t>-</w:t>
      </w:r>
      <w:r w:rsidR="00DC54B9" w:rsidRPr="00C8547F">
        <w:rPr>
          <w:rFonts w:ascii="GHEA Grapalat" w:hAnsi="GHEA Grapalat"/>
          <w:b/>
          <w:bCs/>
          <w:sz w:val="24"/>
          <w:szCs w:val="24"/>
          <w:lang w:val="hy-AM"/>
        </w:rPr>
        <w:t>Ն</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ՈՐՈՇՄԱՆ</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ՄԵՋ</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ՓՈՓՈԽՈՒԹՅՈՒՆՆԵՐ</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ԵՎ</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ԼՐԱՑՈՒՄՆԵՐ ԿԱՏԱՐԵԼՈՒ</w:t>
      </w:r>
      <w:bookmarkStart w:id="0" w:name="_Hlk191522487"/>
      <w:r w:rsidR="00DC54B9" w:rsidRPr="00C8547F">
        <w:rPr>
          <w:rFonts w:ascii="GHEA Grapalat" w:hAnsi="GHEA Grapalat"/>
          <w:b/>
          <w:bCs/>
          <w:sz w:val="24"/>
          <w:szCs w:val="24"/>
          <w:lang w:val="hy-AM"/>
        </w:rPr>
        <w:t>, ԻՆՉՊԵՍ</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ՆԱԵՎ</w:t>
      </w:r>
      <w:r w:rsidR="00DC54B9" w:rsidRPr="00C8547F">
        <w:rPr>
          <w:rFonts w:ascii="GHEA Grapalat" w:hAnsi="GHEA Grapalat"/>
          <w:b/>
          <w:bCs/>
          <w:sz w:val="24"/>
          <w:szCs w:val="24"/>
          <w:lang w:val="af-ZA"/>
        </w:rPr>
        <w:t xml:space="preserve"> </w:t>
      </w:r>
      <w:r w:rsidR="00DC54B9" w:rsidRPr="00C8547F">
        <w:rPr>
          <w:rFonts w:ascii="GHEA Grapalat" w:hAnsi="GHEA Grapalat"/>
          <w:b/>
          <w:bCs/>
          <w:sz w:val="24"/>
          <w:szCs w:val="24"/>
          <w:lang w:val="hy-AM"/>
        </w:rPr>
        <w:t xml:space="preserve">ՄԻ ՇԱՐՔ ՈՐՈՇՈՒՄՆԵՐՈՒՄ ՓՈՓՈԽՈՒԹՅՈՒՆՆԵՐ ԿԱՏԱՐԵԼՈՒ </w:t>
      </w:r>
      <w:bookmarkEnd w:id="0"/>
      <w:r w:rsidR="00DC54B9" w:rsidRPr="00C8547F">
        <w:rPr>
          <w:rFonts w:ascii="GHEA Grapalat" w:hAnsi="GHEA Grapalat"/>
          <w:b/>
          <w:bCs/>
          <w:sz w:val="24"/>
          <w:szCs w:val="24"/>
          <w:lang w:val="hy-AM"/>
        </w:rPr>
        <w:t>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F35D9A" w:rsidRPr="00485D48"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4730E970" w:rsidR="00F35D9A" w:rsidRPr="00247EC7" w:rsidRDefault="00485D48"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85D48">
              <w:rPr>
                <w:rFonts w:ascii="GHEA Grapalat" w:eastAsia="Times New Roman" w:hAnsi="GHEA Grapalat" w:cs="Times New Roman"/>
                <w:color w:val="000000"/>
                <w:sz w:val="24"/>
                <w:szCs w:val="24"/>
                <w:lang w:val="hy-AM" w:eastAsia="ru-RU"/>
              </w:rPr>
              <w:t>2</w:t>
            </w:r>
            <w:r w:rsidR="00DC54B9">
              <w:rPr>
                <w:rFonts w:ascii="GHEA Grapalat" w:eastAsia="Times New Roman" w:hAnsi="GHEA Grapalat" w:cs="Times New Roman"/>
                <w:color w:val="000000"/>
                <w:sz w:val="24"/>
                <w:szCs w:val="24"/>
                <w:lang w:val="hy-AM" w:eastAsia="ru-RU"/>
              </w:rPr>
              <w:t>0.08</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485D48"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28D91F8A"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DC54B9" w:rsidRPr="00DC54B9">
              <w:rPr>
                <w:rFonts w:ascii="GHEA Grapalat" w:eastAsia="Times New Roman" w:hAnsi="GHEA Grapalat" w:cs="Times New Roman"/>
                <w:color w:val="000000"/>
                <w:sz w:val="24"/>
                <w:szCs w:val="24"/>
                <w:lang w:val="hy-AM" w:eastAsia="ru-RU"/>
              </w:rPr>
              <w:t>01/34-3/18783-2025</w:t>
            </w:r>
          </w:p>
        </w:tc>
      </w:tr>
      <w:tr w:rsidR="00AC7C5B" w:rsidRPr="00DC54B9" w14:paraId="0380E19D" w14:textId="77777777" w:rsidTr="000E447D">
        <w:trPr>
          <w:trHeight w:val="416"/>
          <w:tblCellSpacing w:w="0" w:type="dxa"/>
        </w:trPr>
        <w:tc>
          <w:tcPr>
            <w:tcW w:w="5765" w:type="dxa"/>
            <w:shd w:val="clear" w:color="auto" w:fill="FFFFFF"/>
          </w:tcPr>
          <w:p w14:paraId="60256158" w14:textId="77777777" w:rsidR="00DC54B9" w:rsidRPr="00DC54B9" w:rsidRDefault="00DC54B9" w:rsidP="00DC54B9">
            <w:pPr>
              <w:spacing w:after="0"/>
              <w:ind w:left="132" w:right="214"/>
              <w:contextualSpacing/>
              <w:jc w:val="both"/>
              <w:rPr>
                <w:rFonts w:ascii="GHEA Grapalat" w:hAnsi="GHEA Grapalat"/>
                <w:sz w:val="24"/>
                <w:szCs w:val="24"/>
                <w:lang w:val="hy-AM"/>
              </w:rPr>
            </w:pPr>
            <w:r w:rsidRPr="00DC54B9">
              <w:rPr>
                <w:rFonts w:ascii="GHEA Grapalat" w:hAnsi="GHEA Grapalat"/>
                <w:sz w:val="24"/>
                <w:szCs w:val="24"/>
                <w:lang w:val="hy-AM"/>
              </w:rPr>
              <w:t>Նախագծով նոր նախաձեռնություններին հատկացվելիք գումարների վերաբերյալ հայտնում ենք, որ դրանց մասով ներկայացված չեն աշխատանքների իրականացման հրատապությունը և առաջնահերթությունը։</w:t>
            </w:r>
          </w:p>
          <w:p w14:paraId="6CA88F8F" w14:textId="1514520D" w:rsidR="00AC7C5B" w:rsidRPr="00247EC7" w:rsidRDefault="00DC54B9" w:rsidP="00DC54B9">
            <w:pPr>
              <w:spacing w:after="0"/>
              <w:ind w:left="132" w:right="214"/>
              <w:contextualSpacing/>
              <w:jc w:val="both"/>
              <w:rPr>
                <w:rFonts w:ascii="GHEA Grapalat" w:hAnsi="GHEA Grapalat"/>
                <w:sz w:val="24"/>
                <w:szCs w:val="24"/>
                <w:lang w:val="hy-AM"/>
              </w:rPr>
            </w:pPr>
            <w:r w:rsidRPr="00DC54B9">
              <w:rPr>
                <w:rFonts w:ascii="GHEA Grapalat" w:hAnsi="GHEA Grapalat"/>
                <w:sz w:val="24"/>
                <w:szCs w:val="24"/>
                <w:lang w:val="hy-AM"/>
              </w:rPr>
              <w:t>Հաշվի առնելով 2025թ. հարկաբյուջետային սահմանափակումները, ինչպես նաև այն հանգամանքը, որ ՀՀ ԿԳՄՍ նախարարության գծով մինչև տարեվերջ առկա են բյուջետային հավելյալ ծախսերի անհրաժեշտություն ենթադրող միջոցառումներ, մասնավորապես, կամավոր ատեստավորման արդյունքում ուսուցիչներին հավելավճարների տրամադրման գծով, առաջարկում ենք զերծ մնալ պետական բյուջեի համար լրացուցիչ ծախսային պարտավորություններ առաջացնող նոր նախաձեռնությունների շրջանառումից, հնարավորինս սահմանափակել ծախսերի վերաբաշխումները և, բացառությամբ դպրոցաշինությանը տրամադրվող միջոցներից, մնացած տնտեսվող գումարներն ուղղել ՀՀ կառավարության պահուստային ֆոնդ:</w:t>
            </w:r>
            <w:r w:rsidRPr="00DC54B9">
              <w:rPr>
                <w:rFonts w:ascii="GHEA Grapalat" w:hAnsi="GHEA Grapalat"/>
                <w:sz w:val="24"/>
                <w:szCs w:val="24"/>
                <w:lang w:val="hy-AM"/>
              </w:rPr>
              <w:tab/>
            </w:r>
          </w:p>
        </w:tc>
        <w:tc>
          <w:tcPr>
            <w:tcW w:w="5137" w:type="dxa"/>
            <w:gridSpan w:val="3"/>
            <w:shd w:val="clear" w:color="auto" w:fill="FFFFFF"/>
          </w:tcPr>
          <w:p w14:paraId="01460EAC" w14:textId="77777777" w:rsidR="002F4813"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199851A5" w14:textId="1A22B67E" w:rsidR="00F35D9A" w:rsidRPr="00DC2F70" w:rsidRDefault="00DC54B9" w:rsidP="00120668">
            <w:pPr>
              <w:spacing w:after="0"/>
              <w:ind w:left="132" w:right="214"/>
              <w:contextualSpacing/>
              <w:jc w:val="both"/>
              <w:rPr>
                <w:rFonts w:ascii="Microsoft YaHei" w:eastAsia="Microsoft YaHei" w:hAnsi="Microsoft YaHei" w:cs="Microsoft YaHei"/>
                <w:color w:val="000000"/>
                <w:sz w:val="24"/>
                <w:szCs w:val="24"/>
                <w:lang w:val="hy-AM" w:eastAsia="ru-RU"/>
              </w:rPr>
            </w:pPr>
            <w:r>
              <w:rPr>
                <w:rFonts w:ascii="GHEA Grapalat" w:eastAsia="Times New Roman" w:hAnsi="GHEA Grapalat" w:cs="Times New Roman"/>
                <w:color w:val="000000"/>
                <w:sz w:val="24"/>
                <w:szCs w:val="24"/>
                <w:lang w:val="hy-AM" w:eastAsia="ru-RU"/>
              </w:rPr>
              <w:t>Նախագծով հատկացումներ են կատարվում միայն խիստ հրատապ և անհրաժեշտ ծախսերի գծով։ Վերաբաշխումը կատարվում է միմիայն ՀՀ ԿԳՄՍ նախարարությանը հատկացված կապիտալ ծրագրերի գումարներից թերկատարումների և խնայողությունների հաշվին, որոնք չեն կարող ուղղվել ընթացիկ ծախսերի, ինչպիսիք են օրինակ ուսուցիչների հավելավճարները։ Ինչ վերաբերում է</w:t>
            </w:r>
            <w:r w:rsidR="00224301">
              <w:rPr>
                <w:rFonts w:ascii="GHEA Grapalat" w:eastAsia="Times New Roman" w:hAnsi="GHEA Grapalat" w:cs="Times New Roman"/>
                <w:color w:val="000000"/>
                <w:sz w:val="24"/>
                <w:szCs w:val="24"/>
                <w:lang w:val="hy-AM" w:eastAsia="ru-RU"/>
              </w:rPr>
              <w:t xml:space="preserve"> նոր նախաձեռնություններին, ապա դրանք նոր չեն։ Այսպես, թատերահամերգային կազմակերպությունների գույքի ու տեխնիկայի կամ թանգարանների գույքի ձեռքբերումը Մատենադարանի ճակատային մասի արձանախմբի վերականգնումը, այս և այլ խնդիրները Նախարարության կողմից ներկայացվել են դեռևս </w:t>
            </w:r>
            <w:r w:rsidR="00DC2F70">
              <w:rPr>
                <w:rFonts w:ascii="GHEA Grapalat" w:eastAsia="Times New Roman" w:hAnsi="GHEA Grapalat" w:cs="Times New Roman"/>
                <w:color w:val="000000"/>
                <w:sz w:val="24"/>
                <w:szCs w:val="24"/>
                <w:lang w:val="hy-AM" w:eastAsia="ru-RU"/>
              </w:rPr>
              <w:t>2024թ-ին, ապա նաև ս</w:t>
            </w:r>
            <w:r w:rsidR="00DC2F70" w:rsidRPr="00DC2F70">
              <w:rPr>
                <w:rFonts w:ascii="Microsoft JhengHei" w:eastAsia="Microsoft JhengHei" w:hAnsi="Microsoft JhengHei" w:cs="Microsoft JhengHei" w:hint="eastAsia"/>
                <w:color w:val="000000"/>
                <w:sz w:val="24"/>
                <w:szCs w:val="24"/>
                <w:lang w:val="hy-AM" w:eastAsia="ru-RU"/>
              </w:rPr>
              <w:t>․</w:t>
            </w:r>
            <w:r w:rsidR="00DC2F70" w:rsidRPr="00DC2F70">
              <w:rPr>
                <w:rFonts w:ascii="GHEA Grapalat" w:eastAsia="Times New Roman" w:hAnsi="GHEA Grapalat" w:cs="Times New Roman"/>
                <w:color w:val="000000"/>
                <w:sz w:val="24"/>
                <w:szCs w:val="24"/>
                <w:lang w:val="hy-AM" w:eastAsia="ru-RU"/>
              </w:rPr>
              <w:t>թ</w:t>
            </w:r>
            <w:r w:rsidR="00DC2F70" w:rsidRPr="00DC2F70">
              <w:rPr>
                <w:rFonts w:ascii="Microsoft JhengHei" w:eastAsia="Microsoft JhengHei" w:hAnsi="Microsoft JhengHei" w:cs="Microsoft JhengHei" w:hint="eastAsia"/>
                <w:color w:val="000000"/>
                <w:sz w:val="24"/>
                <w:szCs w:val="24"/>
                <w:lang w:val="hy-AM" w:eastAsia="ru-RU"/>
              </w:rPr>
              <w:t>․</w:t>
            </w:r>
            <w:r w:rsidR="00DC2F70" w:rsidRPr="00DC2F70">
              <w:rPr>
                <w:rFonts w:ascii="GHEA Grapalat" w:eastAsia="Times New Roman" w:hAnsi="GHEA Grapalat" w:cs="Times New Roman"/>
                <w:color w:val="000000"/>
                <w:sz w:val="24"/>
                <w:szCs w:val="24"/>
                <w:lang w:val="hy-AM" w:eastAsia="ru-RU"/>
              </w:rPr>
              <w:t>-ի</w:t>
            </w:r>
            <w:r w:rsidR="00DC2F70">
              <w:rPr>
                <w:rFonts w:ascii="GHEA Grapalat" w:eastAsia="Times New Roman" w:hAnsi="GHEA Grapalat" w:cs="Times New Roman"/>
                <w:color w:val="000000"/>
                <w:sz w:val="24"/>
                <w:szCs w:val="24"/>
                <w:lang w:val="hy-AM" w:eastAsia="ru-RU"/>
              </w:rPr>
              <w:t xml:space="preserve"> մայիսին։ Ծախսերը մինչ օրս չեն կատարվել մրցութային գործընթացով </w:t>
            </w:r>
            <w:r w:rsidR="00DC2F70">
              <w:rPr>
                <w:rFonts w:ascii="GHEA Grapalat" w:eastAsia="Times New Roman" w:hAnsi="GHEA Grapalat" w:cs="Times New Roman"/>
                <w:color w:val="000000"/>
                <w:sz w:val="24"/>
                <w:szCs w:val="24"/>
                <w:lang w:val="hy-AM" w:eastAsia="ru-RU"/>
              </w:rPr>
              <w:lastRenderedPageBreak/>
              <w:t>պայմանավորված, իսկ մայիսին շրջանառվող նախագծից հանվել են միայն ՀՀ վարչապետի հետ համաձայնեցնելու նպատակով, ինչը կատարվել է։</w:t>
            </w:r>
          </w:p>
        </w:tc>
      </w:tr>
      <w:tr w:rsidR="00DC2F70" w:rsidRPr="00DC54B9" w14:paraId="25F465F3" w14:textId="77777777" w:rsidTr="000E447D">
        <w:trPr>
          <w:trHeight w:val="416"/>
          <w:tblCellSpacing w:w="0" w:type="dxa"/>
        </w:trPr>
        <w:tc>
          <w:tcPr>
            <w:tcW w:w="5765" w:type="dxa"/>
            <w:shd w:val="clear" w:color="auto" w:fill="FFFFFF"/>
          </w:tcPr>
          <w:p w14:paraId="306E8A20" w14:textId="3AFB5FDC" w:rsidR="00DC2F70" w:rsidRPr="00DC54B9" w:rsidRDefault="00DC2F70" w:rsidP="00DC54B9">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lastRenderedPageBreak/>
              <w:t>2</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Նախագծով առաջարկվող այն դպրոցների մասով, որոնք ընդգրկված չեն ՀՀ կառավարության 30</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11</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2023թ</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N 2093-Ն որոշմամբ դպրոցաշինության գծով հաստատված ցանկում (Նախագծով առաջարկվող «1183 Ապահով դպրոց» ծրագրի 32001 «Կրթական օբյեկտների շենքային պայմանների բարելավում» և «32004 Ավագ մակարդակի կրթություն իրականացնող ուսումնական հաստատությունների շենքային պայմանների բարելավում» միջոցառումներ՝ ընդամենը 368</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5 մլն դրամ), առաջարկում ենք բարձրացված հարցը կարգավորել ՀՀ կառավարության 26</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06</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2025թ</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և նորմատիվները հաստատելու մասին» N850-Ն որոշման շրջանակներում՝ նշված հաստատությունների տնտեսումների հաշվին։</w:t>
            </w:r>
          </w:p>
        </w:tc>
        <w:tc>
          <w:tcPr>
            <w:tcW w:w="5137" w:type="dxa"/>
            <w:gridSpan w:val="3"/>
            <w:shd w:val="clear" w:color="auto" w:fill="FFFFFF"/>
          </w:tcPr>
          <w:p w14:paraId="3A41B691" w14:textId="77777777" w:rsidR="00DC2F70" w:rsidRDefault="00DC2F70"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1BB5BBDA" w14:textId="6ECA7A0B" w:rsidR="00DC2F70" w:rsidRPr="00DC2F70" w:rsidRDefault="00DC2F70" w:rsidP="00DC2F70">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Դպրոցների տնտեսումները վերաբաշխվել են ՀՀ կառավարության 08.05.2025թ-ի </w:t>
            </w:r>
            <w:r w:rsidRPr="00DC2F70">
              <w:rPr>
                <w:rFonts w:ascii="GHEA Grapalat" w:eastAsia="Times New Roman" w:hAnsi="GHEA Grapalat" w:cs="Times New Roman"/>
                <w:bCs/>
                <w:iCs/>
                <w:color w:val="000000"/>
                <w:sz w:val="24"/>
                <w:szCs w:val="24"/>
                <w:lang w:val="hy-AM" w:eastAsia="ru-RU"/>
              </w:rPr>
              <w:t>N</w:t>
            </w:r>
            <w:r>
              <w:rPr>
                <w:rFonts w:ascii="GHEA Grapalat" w:eastAsia="Times New Roman" w:hAnsi="GHEA Grapalat" w:cs="Times New Roman"/>
                <w:bCs/>
                <w:iCs/>
                <w:color w:val="000000"/>
                <w:sz w:val="24"/>
                <w:szCs w:val="24"/>
                <w:lang w:val="hy-AM" w:eastAsia="ru-RU"/>
              </w:rPr>
              <w:t xml:space="preserve"> 546-Ն որոշմամբ, իսկ հատկացումների նպատակները խիստ հրատապ են, ինչպես օրինակ Ապարանի թիվ 2 դպրոցի տանիքի նորոգումը </w:t>
            </w:r>
            <w:r w:rsidRPr="00DC2F70">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ուժգին քամիներից արդյունքում դպրոցի շենքի տանիքի թիթեղն ամբողջությամբ պոկվել է</w:t>
            </w:r>
            <w:r w:rsidRPr="00DC2F70">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w:t>
            </w:r>
          </w:p>
        </w:tc>
      </w:tr>
      <w:tr w:rsidR="00DC2F70" w:rsidRPr="00DC54B9" w14:paraId="429556CD" w14:textId="77777777" w:rsidTr="000E447D">
        <w:trPr>
          <w:trHeight w:val="416"/>
          <w:tblCellSpacing w:w="0" w:type="dxa"/>
        </w:trPr>
        <w:tc>
          <w:tcPr>
            <w:tcW w:w="5765" w:type="dxa"/>
            <w:shd w:val="clear" w:color="auto" w:fill="FFFFFF"/>
          </w:tcPr>
          <w:p w14:paraId="08666076" w14:textId="519E8938" w:rsidR="00DC2F70" w:rsidRPr="00DC2F70" w:rsidRDefault="00DC2F70" w:rsidP="00DC54B9">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Նախագծով առաջարկվում է ՀՀ կառավարության 30</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11</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2023թ</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N 2093-Ն և 03</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10</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2024թ</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N 1581-Ն որոշումներով դպրոցաշինության և մանկապարտեզաշինության գծով հաստատված ցանկերում ընդգրկված մի շարք մսուր-</w:t>
            </w:r>
            <w:r w:rsidRPr="00DC2F70">
              <w:rPr>
                <w:rFonts w:ascii="GHEA Grapalat" w:hAnsi="GHEA Grapalat"/>
                <w:sz w:val="24"/>
                <w:szCs w:val="24"/>
                <w:lang w:val="hy-AM"/>
              </w:rPr>
              <w:lastRenderedPageBreak/>
              <w:t>մանկապարտեզների և դպրոցների գծով ՀՀ պետական բյուջեով նախատեսված գումարներից կատարել նվազեցումներ, որոնց մասով բացակայում են հիմնավորումները։</w:t>
            </w:r>
          </w:p>
        </w:tc>
        <w:tc>
          <w:tcPr>
            <w:tcW w:w="5137" w:type="dxa"/>
            <w:gridSpan w:val="3"/>
            <w:shd w:val="clear" w:color="auto" w:fill="FFFFFF"/>
          </w:tcPr>
          <w:p w14:paraId="17E9CB96" w14:textId="77777777" w:rsidR="00DC2F70" w:rsidRDefault="00DC2F70"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14:paraId="5A8F329B" w14:textId="7E255969" w:rsidR="00DC2F70" w:rsidRPr="00DC2F70" w:rsidRDefault="00DC2F70" w:rsidP="00DC2F70">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Հիմնավորումը լրացվել է</w:t>
            </w:r>
          </w:p>
        </w:tc>
      </w:tr>
      <w:tr w:rsidR="00DC2F70" w:rsidRPr="00DC54B9" w14:paraId="6147129E" w14:textId="77777777" w:rsidTr="000E447D">
        <w:trPr>
          <w:trHeight w:val="416"/>
          <w:tblCellSpacing w:w="0" w:type="dxa"/>
        </w:trPr>
        <w:tc>
          <w:tcPr>
            <w:tcW w:w="5765" w:type="dxa"/>
            <w:shd w:val="clear" w:color="auto" w:fill="FFFFFF"/>
          </w:tcPr>
          <w:p w14:paraId="65FE0F08" w14:textId="78A17D81" w:rsidR="00DC2F70" w:rsidRPr="00DC2F70" w:rsidRDefault="00DC2F70" w:rsidP="00DC54B9">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4</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Բացի այդ, վերաբաշխման ցանկում ընդգրկված՝ «Ալ. Սպենդիարյանի անվան  օպերայի և բալետի ազգային ակադեմիական թատրոն» և «Երևանի կամերային պետական թատրոն» ՊՈԱԿ-ների (այսուհետ ՊՈԱԿ-ներ) մասով հայտնում ենք, որ հիմք ընդունելով ՀՀ կառավարության 13.07.2023թ. N 1176 որոշմամբ հաստատված ծրագիրը, ՊՈԱԿ-ներում ներդրվել է ֆինանսավորման փորձնական մոդելը, որի համաձայն ՊՈԱԿ-ներին ՀՀ պետական բյուջեից հատկացվող գումարը կարող է օգտագործվել կազմակերպության աշխատակիցների վարձատրության բարձրացման, նոր և վերափոխված ներկայացումների բեմադրության, հյուրախաղերի, նաև անհրաժեշտ կապիտալ ծախսերի համար։ Նշվածով պայմանավորված՝ առաջարկում ենք Նախագծից հանել ՊՈԱԿ-ների գծով առաջարկվող վերաբաշխումը։</w:t>
            </w:r>
          </w:p>
        </w:tc>
        <w:tc>
          <w:tcPr>
            <w:tcW w:w="5137" w:type="dxa"/>
            <w:gridSpan w:val="3"/>
            <w:shd w:val="clear" w:color="auto" w:fill="FFFFFF"/>
          </w:tcPr>
          <w:p w14:paraId="7A25FB37" w14:textId="77777777" w:rsidR="00DC2F70" w:rsidRDefault="00DC2F70"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5E93A5A8" w14:textId="4506CAA7" w:rsidR="00DC2F70" w:rsidRPr="00DC2F70" w:rsidRDefault="00DC2F70" w:rsidP="00DC2F70">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Կամերային թատրոնի համար ձեռք է բերվում գույք, որի գնման մրցութային գործընթացը մեկնարկել է դեռևս 2024թ-ին։ ԻՆչ վերաբերում է օպերայի և բալետի ազգային ակադեմիական թատրոնին, ապա Նախարարության կողմիցնախաձեռնվել է ամբողջական շենքի </w:t>
            </w:r>
            <w:r w:rsidRPr="00DC2F70">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ներառյալ՝ «Արամ Խաչատրյան» համերգասրահի</w:t>
            </w:r>
            <w:r w:rsidRPr="00DC2F70">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 օդափոխության և սառնամատակարարման համակարգի խնդրի լուծումը։</w:t>
            </w:r>
          </w:p>
        </w:tc>
      </w:tr>
      <w:tr w:rsidR="00DC2F70" w:rsidRPr="00DC54B9" w14:paraId="706F1526" w14:textId="77777777" w:rsidTr="000E447D">
        <w:trPr>
          <w:trHeight w:val="416"/>
          <w:tblCellSpacing w:w="0" w:type="dxa"/>
        </w:trPr>
        <w:tc>
          <w:tcPr>
            <w:tcW w:w="5765" w:type="dxa"/>
            <w:shd w:val="clear" w:color="auto" w:fill="FFFFFF"/>
          </w:tcPr>
          <w:p w14:paraId="3C5D0C4A" w14:textId="77777777" w:rsidR="00DC2F70" w:rsidRPr="00DC2F70" w:rsidRDefault="00DC2F70" w:rsidP="00DC2F70">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5</w:t>
            </w:r>
            <w:r w:rsidRPr="00DC2F70">
              <w:rPr>
                <w:rFonts w:ascii="Microsoft JhengHei" w:eastAsia="Microsoft JhengHei" w:hAnsi="Microsoft JhengHei" w:cs="Microsoft JhengHei" w:hint="eastAsia"/>
                <w:sz w:val="24"/>
                <w:szCs w:val="24"/>
                <w:lang w:val="hy-AM"/>
              </w:rPr>
              <w:t>․</w:t>
            </w:r>
            <w:r w:rsidRPr="00DC2F70">
              <w:rPr>
                <w:rFonts w:ascii="GHEA Grapalat" w:hAnsi="GHEA Grapalat"/>
                <w:sz w:val="24"/>
                <w:szCs w:val="24"/>
                <w:lang w:val="hy-AM"/>
              </w:rPr>
              <w:t xml:space="preserve"> Նախագծի հավելված 9-ի համաձայն՝ նախատեսվում է նվազեցում կատարել.</w:t>
            </w:r>
          </w:p>
          <w:p w14:paraId="58AD3DE3" w14:textId="77777777" w:rsidR="00DC2F70" w:rsidRPr="00DC2F70" w:rsidRDefault="00DC2F70" w:rsidP="00DC2F70">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1) ՀՀ կրթության, գիտության, մշակույթի և սպորտի նախարարությանը վերաբերող մասում՝</w:t>
            </w:r>
          </w:p>
          <w:p w14:paraId="092C007D" w14:textId="77777777" w:rsidR="00DC2F70" w:rsidRPr="00DC2F70" w:rsidRDefault="00DC2F70" w:rsidP="00DC2F70">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xml:space="preserve">- 1163 ծրագրի 32003 միջոցառման շրջանակներում՝ 45211131-1 ԳՄԱ կոդով գնման առարկայի տողից, սակայն հիշյալ տողում առկա չէ մնացորդ (տողն ամբողջությամբ նվազեցվել է 19/05/2025թ.), </w:t>
            </w:r>
          </w:p>
          <w:p w14:paraId="09A965FA" w14:textId="5E8BE352" w:rsidR="00DC2F70" w:rsidRPr="00DC2F70" w:rsidRDefault="00DC2F70" w:rsidP="00356534">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- 145111410-1 ԳՄԱ կոդով գնման առարկայի տողից, սակայն հիշյալ տողում առկա չէ մնացորդ (տողն ամբողջությամբ նվազեցվել է 19/05/2025թ.)</w:t>
            </w:r>
            <w:r w:rsidR="00356534">
              <w:rPr>
                <w:rFonts w:ascii="GHEA Grapalat" w:hAnsi="GHEA Grapalat"/>
                <w:sz w:val="24"/>
                <w:szCs w:val="24"/>
                <w:lang w:val="hy-AM"/>
              </w:rPr>
              <w:t>։</w:t>
            </w:r>
          </w:p>
        </w:tc>
        <w:tc>
          <w:tcPr>
            <w:tcW w:w="5137" w:type="dxa"/>
            <w:gridSpan w:val="3"/>
            <w:shd w:val="clear" w:color="auto" w:fill="FFFFFF"/>
          </w:tcPr>
          <w:p w14:paraId="08BD999C" w14:textId="77777777" w:rsidR="00DC2F70" w:rsidRDefault="001659B2"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42B9E410" w14:textId="43BF4B3E" w:rsidR="001659B2" w:rsidRPr="001659B2" w:rsidRDefault="001659B2" w:rsidP="001659B2">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Գումարները նվազեցվել են ամբողջությամ</w:t>
            </w:r>
            <w:r w:rsidR="00356534">
              <w:rPr>
                <w:rFonts w:ascii="GHEA Grapalat" w:eastAsia="Times New Roman" w:hAnsi="GHEA Grapalat" w:cs="Times New Roman"/>
                <w:bCs/>
                <w:iCs/>
                <w:color w:val="000000"/>
                <w:sz w:val="24"/>
                <w:szCs w:val="24"/>
                <w:lang w:val="hy-AM" w:eastAsia="ru-RU"/>
              </w:rPr>
              <w:t>բ</w:t>
            </w:r>
            <w:r>
              <w:rPr>
                <w:rFonts w:ascii="GHEA Grapalat" w:eastAsia="Times New Roman" w:hAnsi="GHEA Grapalat" w:cs="Times New Roman"/>
                <w:bCs/>
                <w:iCs/>
                <w:color w:val="000000"/>
                <w:sz w:val="24"/>
                <w:szCs w:val="24"/>
                <w:lang w:val="hy-AM" w:eastAsia="ru-RU"/>
              </w:rPr>
              <w:t xml:space="preserve">, երբ շրջանառվում էր ՀՀ կառավարության 20.06.2025թ-ի </w:t>
            </w:r>
            <w:r w:rsidRPr="001659B2">
              <w:rPr>
                <w:rFonts w:ascii="GHEA Grapalat" w:eastAsia="Times New Roman" w:hAnsi="GHEA Grapalat" w:cs="Times New Roman"/>
                <w:bCs/>
                <w:iCs/>
                <w:color w:val="000000"/>
                <w:sz w:val="24"/>
                <w:szCs w:val="24"/>
                <w:lang w:val="hy-AM" w:eastAsia="ru-RU"/>
              </w:rPr>
              <w:t>N</w:t>
            </w:r>
            <w:r>
              <w:rPr>
                <w:rFonts w:ascii="GHEA Grapalat" w:eastAsia="Times New Roman" w:hAnsi="GHEA Grapalat" w:cs="Times New Roman"/>
                <w:bCs/>
                <w:iCs/>
                <w:color w:val="000000"/>
                <w:sz w:val="24"/>
                <w:szCs w:val="24"/>
                <w:lang w:val="hy-AM" w:eastAsia="ru-RU"/>
              </w:rPr>
              <w:t xml:space="preserve"> 801-Ն որոշումը  նախագծի փուլում, սակայն որոշումով ավելի քիչ գումար է նվազեցվել</w:t>
            </w:r>
            <w:r w:rsidR="00356534">
              <w:rPr>
                <w:rFonts w:ascii="GHEA Grapalat" w:eastAsia="Times New Roman" w:hAnsi="GHEA Grapalat" w:cs="Times New Roman"/>
                <w:bCs/>
                <w:iCs/>
                <w:color w:val="000000"/>
                <w:sz w:val="24"/>
                <w:szCs w:val="24"/>
                <w:lang w:val="hy-AM" w:eastAsia="ru-RU"/>
              </w:rPr>
              <w:t>, հոդվածով ազատ մնացորդը ստուգելիս նշված տարբերությունն երևում է։</w:t>
            </w:r>
          </w:p>
        </w:tc>
      </w:tr>
      <w:tr w:rsidR="00356534" w:rsidRPr="00DC54B9" w14:paraId="51CBBE4F" w14:textId="77777777" w:rsidTr="000E447D">
        <w:trPr>
          <w:trHeight w:val="416"/>
          <w:tblCellSpacing w:w="0" w:type="dxa"/>
        </w:trPr>
        <w:tc>
          <w:tcPr>
            <w:tcW w:w="5765" w:type="dxa"/>
            <w:shd w:val="clear" w:color="auto" w:fill="FFFFFF"/>
          </w:tcPr>
          <w:p w14:paraId="1050BFC2" w14:textId="77777777" w:rsidR="00356534" w:rsidRPr="00DC2F70" w:rsidRDefault="00356534" w:rsidP="00356534">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xml:space="preserve">2) ՀՀ քաղաքաշինության կոմիտեին </w:t>
            </w:r>
            <w:r w:rsidRPr="00DC2F70">
              <w:rPr>
                <w:rFonts w:ascii="GHEA Grapalat" w:hAnsi="GHEA Grapalat"/>
                <w:sz w:val="24"/>
                <w:szCs w:val="24"/>
                <w:lang w:val="hy-AM"/>
              </w:rPr>
              <w:lastRenderedPageBreak/>
              <w:t>վերաբերող մասում՝</w:t>
            </w:r>
          </w:p>
          <w:p w14:paraId="04D92DE7" w14:textId="77777777" w:rsidR="00356534" w:rsidRPr="00DC2F70" w:rsidRDefault="00356534" w:rsidP="00356534">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- 1236 ծրագրի 32001 միջոցառման շրջանակներում, սակայն նշված բոլոր ԳՄԱ կոդերով տողերն ամբողջությամբ ծանրաբեռնված են կնքված պայմանագրերով,</w:t>
            </w:r>
          </w:p>
          <w:p w14:paraId="1AC2A1C8" w14:textId="77777777" w:rsidR="00356534" w:rsidRPr="00DC2F70" w:rsidRDefault="00356534" w:rsidP="00356534">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- 1236 ծրագրի 32003 միջոցառման շրջանակներում 45211231-4, 45211231-13 և 71351540-15 ԳՄԱ կոդերով տողերից, սակայն նշված ԳՄԱ կոդերով տողերն ամբողջությամբ ծանրաբեռնված են կնքված պայմանագրերով,</w:t>
            </w:r>
          </w:p>
          <w:p w14:paraId="43CA4FDD" w14:textId="37C5253D" w:rsidR="00356534" w:rsidRPr="00DC2F70" w:rsidRDefault="00356534" w:rsidP="00356534">
            <w:pPr>
              <w:spacing w:after="0"/>
              <w:ind w:left="132" w:right="214"/>
              <w:contextualSpacing/>
              <w:jc w:val="both"/>
              <w:rPr>
                <w:rFonts w:ascii="GHEA Grapalat" w:hAnsi="GHEA Grapalat"/>
                <w:sz w:val="24"/>
                <w:szCs w:val="24"/>
                <w:lang w:val="hy-AM"/>
              </w:rPr>
            </w:pPr>
            <w:r w:rsidRPr="00DC2F70">
              <w:rPr>
                <w:rFonts w:ascii="GHEA Grapalat" w:hAnsi="GHEA Grapalat"/>
                <w:sz w:val="24"/>
                <w:szCs w:val="24"/>
                <w:lang w:val="hy-AM"/>
              </w:rPr>
              <w:tab/>
            </w:r>
            <w:r w:rsidRPr="00DC2F70">
              <w:rPr>
                <w:rFonts w:ascii="GHEA Grapalat" w:hAnsi="GHEA Grapalat"/>
                <w:sz w:val="24"/>
                <w:szCs w:val="24"/>
                <w:lang w:val="hy-AM"/>
              </w:rPr>
              <w:tab/>
              <w:t>- 1163 ծրագրի 12001 միջոցառման շրջանակներում 445211131-1 և 9811140-1 ԳՄԱ կոդերով տողերից, սակայն նշված ԳՄԱ կոդերով տողերն ամբողջությամբ ծանրաբեռնված են կնքված պայմանագրերով</w:t>
            </w:r>
          </w:p>
        </w:tc>
        <w:tc>
          <w:tcPr>
            <w:tcW w:w="5137" w:type="dxa"/>
            <w:gridSpan w:val="3"/>
            <w:shd w:val="clear" w:color="auto" w:fill="FFFFFF"/>
          </w:tcPr>
          <w:p w14:paraId="162B4CA0" w14:textId="77777777" w:rsidR="00356534" w:rsidRDefault="00356534"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4366976B" w14:textId="5824BBA2" w:rsidR="00356534" w:rsidRPr="00356534" w:rsidRDefault="00356534" w:rsidP="00356534">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356534">
              <w:rPr>
                <w:rFonts w:ascii="GHEA Grapalat" w:eastAsia="Times New Roman" w:hAnsi="GHEA Grapalat" w:cs="Times New Roman"/>
                <w:bCs/>
                <w:iCs/>
                <w:color w:val="000000"/>
                <w:sz w:val="24"/>
                <w:szCs w:val="24"/>
                <w:lang w:val="hy-AM" w:eastAsia="ru-RU"/>
              </w:rPr>
              <w:lastRenderedPageBreak/>
              <w:t>Կնքված պայմանագրերի մասով գնումների համակարգում նվազեցումները չեն կատարվել, քանի որ ծախսային տողերը ծանրաբեռնված են գնման 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tc>
      </w:tr>
      <w:tr w:rsidR="008E264C" w:rsidRPr="00DC54B9" w14:paraId="674487DB" w14:textId="77777777" w:rsidTr="000E447D">
        <w:trPr>
          <w:trHeight w:val="416"/>
          <w:tblCellSpacing w:w="0" w:type="dxa"/>
        </w:trPr>
        <w:tc>
          <w:tcPr>
            <w:tcW w:w="5765" w:type="dxa"/>
            <w:shd w:val="clear" w:color="auto" w:fill="FFFFFF"/>
          </w:tcPr>
          <w:p w14:paraId="15750FA1" w14:textId="17B31493" w:rsidR="008E264C" w:rsidRPr="00DC2F70" w:rsidRDefault="008E264C" w:rsidP="00356534">
            <w:pPr>
              <w:spacing w:after="0"/>
              <w:ind w:left="132" w:right="214"/>
              <w:contextualSpacing/>
              <w:jc w:val="both"/>
              <w:rPr>
                <w:rFonts w:ascii="GHEA Grapalat" w:hAnsi="GHEA Grapalat"/>
                <w:sz w:val="24"/>
                <w:szCs w:val="24"/>
                <w:lang w:val="hy-AM"/>
              </w:rPr>
            </w:pPr>
            <w:r w:rsidRPr="008E264C">
              <w:rPr>
                <w:rFonts w:ascii="GHEA Grapalat" w:hAnsi="GHEA Grapalat"/>
                <w:sz w:val="24"/>
                <w:szCs w:val="24"/>
                <w:lang w:val="hy-AM"/>
              </w:rPr>
              <w:t>6</w:t>
            </w:r>
            <w:r w:rsidRPr="008E264C">
              <w:rPr>
                <w:rFonts w:ascii="Microsoft JhengHei" w:eastAsia="Microsoft JhengHei" w:hAnsi="Microsoft JhengHei" w:cs="Microsoft JhengHei" w:hint="eastAsia"/>
                <w:sz w:val="24"/>
                <w:szCs w:val="24"/>
                <w:lang w:val="hy-AM"/>
              </w:rPr>
              <w:t>․</w:t>
            </w:r>
            <w:r w:rsidRPr="008E264C">
              <w:rPr>
                <w:rFonts w:ascii="GHEA Grapalat" w:hAnsi="GHEA Grapalat"/>
                <w:sz w:val="24"/>
                <w:szCs w:val="24"/>
                <w:lang w:val="hy-AM"/>
              </w:rPr>
              <w:t xml:space="preserve"> Նախագծի վերաբերյալ խմբագրական առումով առաջարկում ենք Նախագծի N4-5 հավելվածներում ճշտել 1075 ծրագրի «21001 Հուշարձանների ամրակայում, նորոգում և վերականգնում» միջոցառման շրջանակներում վերականգնողական աշխատանքների տարեկան նվազեցվող գումարի չափը՝ «Բերդկունքի Սպիտակ բերդի նորոգում, ամրակայում և վերականգնում» օբյեկտի գծով:</w:t>
            </w:r>
          </w:p>
        </w:tc>
        <w:tc>
          <w:tcPr>
            <w:tcW w:w="5137" w:type="dxa"/>
            <w:gridSpan w:val="3"/>
            <w:shd w:val="clear" w:color="auto" w:fill="FFFFFF"/>
          </w:tcPr>
          <w:p w14:paraId="46E556EC" w14:textId="2BEBDF5F" w:rsidR="008E264C" w:rsidRPr="008E264C" w:rsidRDefault="008E264C" w:rsidP="00DC2F70">
            <w:pPr>
              <w:spacing w:after="0"/>
              <w:ind w:left="132" w:right="214"/>
              <w:contextualSpacing/>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t>Ընդունվել է</w:t>
            </w:r>
          </w:p>
        </w:tc>
      </w:tr>
      <w:tr w:rsidR="00DC2F70" w:rsidRPr="001E0BEC"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6AF8BAD4"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en-US" w:eastAsia="ru-RU"/>
              </w:rPr>
            </w:pPr>
            <w:r w:rsidRPr="00CF5F3A">
              <w:rPr>
                <w:rFonts w:ascii="GHEA Grapalat" w:eastAsia="Times New Roman" w:hAnsi="GHEA Grapalat" w:cs="Times New Roman"/>
                <w:color w:val="000000"/>
                <w:sz w:val="24"/>
                <w:szCs w:val="24"/>
                <w:lang w:val="hy-AM" w:eastAsia="ru-RU"/>
              </w:rPr>
              <w:t>2</w:t>
            </w:r>
            <w:r w:rsidRPr="00CF5F3A">
              <w:rPr>
                <w:rFonts w:ascii="Cambria Math" w:eastAsia="Times New Roman" w:hAnsi="Cambria Math" w:cs="Cambria Math"/>
                <w:color w:val="000000"/>
                <w:sz w:val="24"/>
                <w:szCs w:val="24"/>
                <w:lang w:val="hy-AM" w:eastAsia="ru-RU"/>
              </w:rPr>
              <w:t>․</w:t>
            </w:r>
            <w:r w:rsidRPr="00CF5F3A">
              <w:rPr>
                <w:rFonts w:ascii="GHEA Grapalat" w:eastAsia="Times New Roman" w:hAnsi="GHEA Grapalat" w:cs="Times New Roman"/>
                <w:color w:val="000000"/>
                <w:sz w:val="24"/>
                <w:szCs w:val="24"/>
                <w:lang w:val="hy-AM" w:eastAsia="ru-RU"/>
              </w:rPr>
              <w:t xml:space="preserve"> ՀՀ քաղաքաշինության կոմիտե</w:t>
            </w:r>
          </w:p>
        </w:tc>
        <w:tc>
          <w:tcPr>
            <w:tcW w:w="3067" w:type="dxa"/>
            <w:gridSpan w:val="2"/>
            <w:shd w:val="clear" w:color="auto" w:fill="D9D9D9" w:themeFill="background1" w:themeFillShade="D9"/>
          </w:tcPr>
          <w:p w14:paraId="0F25B087" w14:textId="60B2D058" w:rsidR="00DC2F70" w:rsidRPr="00CF5F3A" w:rsidRDefault="00CF5F3A" w:rsidP="00DC2F70">
            <w:pPr>
              <w:spacing w:after="0"/>
              <w:ind w:left="132" w:right="214"/>
              <w:contextualSpacing/>
              <w:jc w:val="center"/>
              <w:rPr>
                <w:rFonts w:ascii="GHEA Grapalat" w:eastAsia="Times New Roman" w:hAnsi="GHEA Grapalat" w:cs="Times New Roman"/>
                <w:color w:val="000000"/>
                <w:sz w:val="24"/>
                <w:szCs w:val="24"/>
                <w:lang w:val="hy-AM" w:eastAsia="ru-RU"/>
              </w:rPr>
            </w:pPr>
            <w:r w:rsidRPr="00CF5F3A">
              <w:rPr>
                <w:rFonts w:ascii="GHEA Grapalat" w:eastAsia="Times New Roman" w:hAnsi="GHEA Grapalat" w:cs="Times New Roman"/>
                <w:color w:val="000000"/>
                <w:sz w:val="24"/>
                <w:szCs w:val="24"/>
                <w:lang w:val="hy-AM" w:eastAsia="ru-RU"/>
              </w:rPr>
              <w:t>15.08</w:t>
            </w:r>
            <w:r w:rsidR="00DC2F70" w:rsidRPr="00CF5F3A">
              <w:rPr>
                <w:rFonts w:ascii="GHEA Grapalat" w:eastAsia="Times New Roman" w:hAnsi="GHEA Grapalat" w:cs="Times New Roman"/>
                <w:color w:val="000000"/>
                <w:sz w:val="24"/>
                <w:szCs w:val="24"/>
                <w:lang w:val="hy-AM" w:eastAsia="ru-RU"/>
              </w:rPr>
              <w:t>.2025թ</w:t>
            </w:r>
            <w:r w:rsidR="00DC2F70" w:rsidRPr="00CF5F3A">
              <w:rPr>
                <w:rFonts w:ascii="Cambria Math" w:eastAsia="Times New Roman" w:hAnsi="Cambria Math" w:cs="Cambria Math"/>
                <w:color w:val="000000"/>
                <w:sz w:val="24"/>
                <w:szCs w:val="24"/>
                <w:lang w:val="hy-AM" w:eastAsia="ru-RU"/>
              </w:rPr>
              <w:t>․</w:t>
            </w:r>
          </w:p>
        </w:tc>
      </w:tr>
      <w:tr w:rsidR="00DC2F70" w:rsidRPr="001E0BEC"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C2F70" w:rsidRPr="00CF5F3A"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57E105BA" w14:textId="1097D746" w:rsidR="00DC2F70" w:rsidRPr="00CF5F3A" w:rsidRDefault="00DC2F70" w:rsidP="00DC2F70">
            <w:pPr>
              <w:spacing w:after="0"/>
              <w:ind w:left="132" w:right="214"/>
              <w:contextualSpacing/>
              <w:jc w:val="center"/>
              <w:rPr>
                <w:rFonts w:ascii="GHEA Grapalat" w:eastAsia="Times New Roman" w:hAnsi="GHEA Grapalat" w:cs="Times New Roman"/>
                <w:color w:val="000000"/>
                <w:sz w:val="24"/>
                <w:szCs w:val="24"/>
                <w:lang w:val="hy-AM" w:eastAsia="ru-RU"/>
              </w:rPr>
            </w:pPr>
            <w:r w:rsidRPr="00CF5F3A">
              <w:rPr>
                <w:rFonts w:ascii="GHEA Grapalat" w:eastAsia="Times New Roman" w:hAnsi="GHEA Grapalat" w:cs="Times New Roman"/>
                <w:color w:val="000000"/>
                <w:sz w:val="24"/>
                <w:szCs w:val="24"/>
                <w:lang w:val="hy-AM" w:eastAsia="ru-RU"/>
              </w:rPr>
              <w:t xml:space="preserve">N </w:t>
            </w:r>
            <w:r w:rsidR="00CF5F3A" w:rsidRPr="00CF5F3A">
              <w:rPr>
                <w:rFonts w:ascii="GHEA Grapalat" w:eastAsia="Times New Roman" w:hAnsi="GHEA Grapalat" w:cs="Times New Roman"/>
                <w:color w:val="000000"/>
                <w:sz w:val="24"/>
                <w:szCs w:val="24"/>
                <w:lang w:val="hy-AM" w:eastAsia="ru-RU"/>
              </w:rPr>
              <w:t>01/16.1/13544-2025</w:t>
            </w:r>
          </w:p>
        </w:tc>
      </w:tr>
      <w:tr w:rsidR="00DC2F70" w:rsidRPr="00A8145C" w14:paraId="24AEE4BD" w14:textId="77777777" w:rsidTr="00ED165C">
        <w:trPr>
          <w:trHeight w:val="416"/>
          <w:tblCellSpacing w:w="0" w:type="dxa"/>
        </w:trPr>
        <w:tc>
          <w:tcPr>
            <w:tcW w:w="5765" w:type="dxa"/>
            <w:shd w:val="clear" w:color="auto" w:fill="FFFFFF"/>
          </w:tcPr>
          <w:p w14:paraId="14162956" w14:textId="77777777" w:rsidR="00A8145C" w:rsidRPr="00A8145C" w:rsidRDefault="00A8145C" w:rsidP="00A8145C">
            <w:pPr>
              <w:spacing w:after="0"/>
              <w:ind w:left="132" w:right="214"/>
              <w:contextualSpacing/>
              <w:jc w:val="both"/>
              <w:rPr>
                <w:rFonts w:ascii="GHEA Grapalat" w:eastAsia="Times New Roman" w:hAnsi="GHEA Grapalat" w:cs="Times New Roman"/>
                <w:color w:val="000000"/>
                <w:sz w:val="24"/>
                <w:szCs w:val="24"/>
                <w:lang w:val="hy-AM" w:eastAsia="ru-RU"/>
              </w:rPr>
            </w:pPr>
            <w:r w:rsidRPr="00A8145C">
              <w:rPr>
                <w:rFonts w:ascii="GHEA Grapalat" w:eastAsia="Times New Roman" w:hAnsi="GHEA Grapalat" w:cs="Times New Roman"/>
                <w:color w:val="000000"/>
                <w:sz w:val="24"/>
                <w:szCs w:val="24"/>
                <w:lang w:val="hy-AM" w:eastAsia="ru-RU"/>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ինչպես նաև մի շարք որոշումներում փոփոխություններ կատարելու մասին»  ՀՀ կառավարության որոշման </w:t>
            </w:r>
            <w:r w:rsidRPr="00A8145C">
              <w:rPr>
                <w:rFonts w:ascii="GHEA Grapalat" w:eastAsia="Times New Roman" w:hAnsi="GHEA Grapalat" w:cs="Times New Roman"/>
                <w:color w:val="000000"/>
                <w:sz w:val="24"/>
                <w:szCs w:val="24"/>
                <w:lang w:val="hy-AM" w:eastAsia="ru-RU"/>
              </w:rPr>
              <w:lastRenderedPageBreak/>
              <w:t xml:space="preserve">նախագծի վերաբերյալ ՀՀ քաղաքաշինության կոմիտեն (այսուհետ՝ Կոմիտե) առաջարկում է հաշվի առնել Կոմիտեի 2025 թվականի օգոստոսի 7-ի </w:t>
            </w:r>
          </w:p>
          <w:p w14:paraId="5EB33BB6" w14:textId="313C83A9" w:rsidR="00DC2F70" w:rsidRPr="003450B6" w:rsidRDefault="00A8145C" w:rsidP="00A8145C">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A8145C">
              <w:rPr>
                <w:rFonts w:ascii="GHEA Grapalat" w:eastAsia="Times New Roman" w:hAnsi="GHEA Grapalat" w:cs="Times New Roman"/>
                <w:color w:val="000000"/>
                <w:sz w:val="24"/>
                <w:szCs w:val="24"/>
                <w:lang w:val="hy-AM" w:eastAsia="ru-RU"/>
              </w:rPr>
              <w:t>N 01/16.1/12950-2025 գրությամբ ներկայացված առաջարկը:</w:t>
            </w:r>
          </w:p>
        </w:tc>
        <w:tc>
          <w:tcPr>
            <w:tcW w:w="5137" w:type="dxa"/>
            <w:gridSpan w:val="3"/>
            <w:shd w:val="clear" w:color="auto" w:fill="FFFFFF"/>
          </w:tcPr>
          <w:p w14:paraId="302AECDA" w14:textId="77777777" w:rsidR="00DC2F70" w:rsidRDefault="00A8145C"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sidRPr="00A8145C">
              <w:rPr>
                <w:rFonts w:ascii="GHEA Grapalat" w:eastAsia="Times New Roman" w:hAnsi="GHEA Grapalat" w:cs="Times New Roman"/>
                <w:b/>
                <w:i/>
                <w:color w:val="000000"/>
                <w:sz w:val="24"/>
                <w:szCs w:val="24"/>
                <w:lang w:val="hy-AM" w:eastAsia="ru-RU"/>
              </w:rPr>
              <w:lastRenderedPageBreak/>
              <w:t>Չի ընդունվել</w:t>
            </w:r>
          </w:p>
          <w:p w14:paraId="0BF29A8E" w14:textId="77777777" w:rsidR="00A8145C" w:rsidRDefault="00A8145C" w:rsidP="00A8145C">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Նախագծում արդեն իսկ ներառված է հատկացում քաղշին կոմիտեի պատվիրատվությամբ դպրոցների կառուցման ծրագրին՝ հաշվի առնելով նշված գրությունը։</w:t>
            </w:r>
          </w:p>
          <w:p w14:paraId="1D06B087" w14:textId="09A4EAB7" w:rsidR="00A8145C" w:rsidRPr="00A8145C" w:rsidRDefault="00A8145C" w:rsidP="00A8145C">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A8145C">
              <w:rPr>
                <w:rFonts w:ascii="GHEA Grapalat" w:eastAsia="Times New Roman" w:hAnsi="GHEA Grapalat" w:cs="Times New Roman"/>
                <w:bCs/>
                <w:iCs/>
                <w:color w:val="000000"/>
                <w:sz w:val="24"/>
                <w:szCs w:val="24"/>
                <w:lang w:val="hy-AM" w:eastAsia="ru-RU"/>
              </w:rPr>
              <w:t>Միաժամանակ, առաջարկները չունեն հիմնավորումներ և անհրաժեշտ փաստաթղթերը</w:t>
            </w:r>
            <w:r>
              <w:rPr>
                <w:rFonts w:ascii="GHEA Grapalat" w:eastAsia="Times New Roman" w:hAnsi="GHEA Grapalat" w:cs="Times New Roman"/>
                <w:bCs/>
                <w:iCs/>
                <w:color w:val="000000"/>
                <w:sz w:val="24"/>
                <w:szCs w:val="24"/>
                <w:lang w:val="hy-AM" w:eastAsia="ru-RU"/>
              </w:rPr>
              <w:t>,</w:t>
            </w:r>
            <w:r w:rsidRPr="00A8145C">
              <w:rPr>
                <w:rFonts w:ascii="GHEA Grapalat" w:eastAsia="Times New Roman" w:hAnsi="GHEA Grapalat" w:cs="Times New Roman"/>
                <w:bCs/>
                <w:iCs/>
                <w:color w:val="000000"/>
                <w:sz w:val="24"/>
                <w:szCs w:val="24"/>
                <w:lang w:val="hy-AM" w:eastAsia="ru-RU"/>
              </w:rPr>
              <w:t xml:space="preserve"> և հատկացումները ըստ </w:t>
            </w:r>
            <w:r w:rsidRPr="00A8145C">
              <w:rPr>
                <w:rFonts w:ascii="GHEA Grapalat" w:eastAsia="Times New Roman" w:hAnsi="GHEA Grapalat" w:cs="Times New Roman"/>
                <w:bCs/>
                <w:iCs/>
                <w:color w:val="000000"/>
                <w:sz w:val="24"/>
                <w:szCs w:val="24"/>
                <w:lang w:val="hy-AM" w:eastAsia="ru-RU"/>
              </w:rPr>
              <w:lastRenderedPageBreak/>
              <w:t>առաջարկի կատարվում են Ֆրանկոֆոնիայի գումարից կամ օրինակ Վանաձորի մարզադաշտի նախագծման գումարից, ինչն անընդունելի է։ Հետևաբար, նշված գրությամբ ներկայացված առաջարկներից ԿԳՄՍ նախարարությունը՝ որպես թե՛ ավելացվող և թե՛ նվազեցվող ծրագրերի ԲԳԿ, վերաբաշխումները կատարում է ըստ անհրաժեշտության և առաջնահերթության՝ դրանք քննարկելով ՀՀ փոխվարչապետ Տիգրան Խաչատրյանի գրասենյակի հետ։</w:t>
            </w:r>
          </w:p>
        </w:tc>
      </w:tr>
      <w:tr w:rsidR="00DC2F70"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2DF318E8" w:rsidR="00DC2F70" w:rsidRPr="003450B6" w:rsidRDefault="00DC2F70" w:rsidP="00DC2F70">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 xml:space="preserve">ՀՀ </w:t>
            </w:r>
            <w:r w:rsidR="003450B6">
              <w:rPr>
                <w:rFonts w:ascii="GHEA Grapalat" w:eastAsia="Times New Roman" w:hAnsi="GHEA Grapalat" w:cs="Times New Roman"/>
                <w:color w:val="000000"/>
                <w:sz w:val="24"/>
                <w:szCs w:val="24"/>
                <w:lang w:val="hy-AM" w:eastAsia="ru-RU"/>
              </w:rPr>
              <w:t>Արագածոտնի մարզպետի աշխատակազմ</w:t>
            </w:r>
          </w:p>
        </w:tc>
        <w:tc>
          <w:tcPr>
            <w:tcW w:w="3067" w:type="dxa"/>
            <w:gridSpan w:val="2"/>
            <w:shd w:val="clear" w:color="auto" w:fill="D9D9D9" w:themeFill="background1" w:themeFillShade="D9"/>
          </w:tcPr>
          <w:p w14:paraId="79E1FDB6" w14:textId="052D793A" w:rsidR="00DC2F70" w:rsidRPr="004533DD" w:rsidRDefault="003450B6" w:rsidP="00DC2F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15.08</w:t>
            </w:r>
            <w:r w:rsidR="00DC2F70">
              <w:rPr>
                <w:rFonts w:ascii="GHEA Grapalat" w:eastAsia="Times New Roman" w:hAnsi="GHEA Grapalat" w:cs="Times New Roman"/>
                <w:color w:val="000000"/>
                <w:sz w:val="24"/>
                <w:szCs w:val="24"/>
                <w:lang w:val="hy-AM" w:eastAsia="ru-RU"/>
              </w:rPr>
              <w:t>.2025թ</w:t>
            </w:r>
            <w:r w:rsidR="00DC2F70">
              <w:rPr>
                <w:rFonts w:ascii="Cambria Math" w:eastAsia="Times New Roman" w:hAnsi="Cambria Math" w:cs="Cambria Math"/>
                <w:color w:val="000000"/>
                <w:sz w:val="24"/>
                <w:szCs w:val="24"/>
                <w:lang w:val="hy-AM" w:eastAsia="ru-RU"/>
              </w:rPr>
              <w:t>․</w:t>
            </w:r>
          </w:p>
        </w:tc>
      </w:tr>
      <w:tr w:rsidR="00DC2F70"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DC2F70" w:rsidRPr="00247EC7"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2E81C582" w:rsidR="00DC2F70" w:rsidRPr="004533DD" w:rsidRDefault="00DC2F70" w:rsidP="00DC2F70">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003450B6" w:rsidRPr="003450B6">
              <w:rPr>
                <w:rFonts w:ascii="GHEA Grapalat" w:eastAsia="Times New Roman" w:hAnsi="GHEA Grapalat" w:cs="Times New Roman"/>
                <w:color w:val="000000"/>
                <w:sz w:val="24"/>
                <w:szCs w:val="24"/>
                <w:lang w:val="hy-AM" w:eastAsia="ru-RU"/>
              </w:rPr>
              <w:t>01/4.1/05502-2025</w:t>
            </w:r>
          </w:p>
        </w:tc>
      </w:tr>
      <w:tr w:rsidR="00DC2F70" w:rsidRPr="003450B6" w14:paraId="6A1D5B54" w14:textId="77777777" w:rsidTr="00ED165C">
        <w:trPr>
          <w:trHeight w:val="416"/>
          <w:tblCellSpacing w:w="0" w:type="dxa"/>
        </w:trPr>
        <w:tc>
          <w:tcPr>
            <w:tcW w:w="5765" w:type="dxa"/>
            <w:shd w:val="clear" w:color="auto" w:fill="FFFFFF"/>
          </w:tcPr>
          <w:p w14:paraId="39A4D562" w14:textId="4E484504" w:rsidR="00DC2F70" w:rsidRPr="00247EC7" w:rsidRDefault="003450B6"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3450B6">
              <w:rPr>
                <w:rFonts w:ascii="GHEA Grapalat" w:eastAsia="Times New Roman" w:hAnsi="GHEA Grapalat" w:cs="Times New Roman"/>
                <w:color w:val="000000"/>
                <w:sz w:val="24"/>
                <w:szCs w:val="24"/>
                <w:lang w:val="hy-AM" w:eastAsia="ru-RU"/>
              </w:rPr>
              <w:t>Հայտնում ենք, որ նախագծի վերաբերյալ ունենք դիտողություններ։ Մասնավորապես՝  16</w:t>
            </w:r>
            <w:r w:rsidRPr="003450B6">
              <w:rPr>
                <w:rFonts w:ascii="Microsoft JhengHei" w:eastAsia="Microsoft JhengHei" w:hAnsi="Microsoft JhengHei" w:cs="Microsoft JhengHei" w:hint="eastAsia"/>
                <w:color w:val="000000"/>
                <w:sz w:val="24"/>
                <w:szCs w:val="24"/>
                <w:lang w:val="hy-AM" w:eastAsia="ru-RU"/>
              </w:rPr>
              <w:t>․</w:t>
            </w:r>
            <w:r w:rsidRPr="003450B6">
              <w:rPr>
                <w:rFonts w:ascii="GHEA Grapalat" w:eastAsia="Times New Roman" w:hAnsi="GHEA Grapalat" w:cs="Times New Roman"/>
                <w:color w:val="000000"/>
                <w:sz w:val="24"/>
                <w:szCs w:val="24"/>
                <w:lang w:val="hy-AM" w:eastAsia="ru-RU"/>
              </w:rPr>
              <w:t>07</w:t>
            </w:r>
            <w:r w:rsidRPr="003450B6">
              <w:rPr>
                <w:rFonts w:ascii="Microsoft JhengHei" w:eastAsia="Microsoft JhengHei" w:hAnsi="Microsoft JhengHei" w:cs="Microsoft JhengHei" w:hint="eastAsia"/>
                <w:color w:val="000000"/>
                <w:sz w:val="24"/>
                <w:szCs w:val="24"/>
                <w:lang w:val="hy-AM" w:eastAsia="ru-RU"/>
              </w:rPr>
              <w:t>․</w:t>
            </w:r>
            <w:r w:rsidRPr="003450B6">
              <w:rPr>
                <w:rFonts w:ascii="GHEA Grapalat" w:eastAsia="Times New Roman" w:hAnsi="GHEA Grapalat" w:cs="Times New Roman"/>
                <w:color w:val="000000"/>
                <w:sz w:val="24"/>
                <w:szCs w:val="24"/>
                <w:lang w:val="hy-AM" w:eastAsia="ru-RU"/>
              </w:rPr>
              <w:t>2025</w:t>
            </w:r>
            <w:r w:rsidRPr="003450B6">
              <w:rPr>
                <w:rFonts w:ascii="GHEA Grapalat" w:eastAsia="Times New Roman" w:hAnsi="GHEA Grapalat" w:cs="GHEA Grapalat"/>
                <w:color w:val="000000"/>
                <w:sz w:val="24"/>
                <w:szCs w:val="24"/>
                <w:lang w:val="hy-AM" w:eastAsia="ru-RU"/>
              </w:rPr>
              <w:t>թ</w:t>
            </w:r>
            <w:r w:rsidRPr="003450B6">
              <w:rPr>
                <w:rFonts w:ascii="GHEA Grapalat" w:eastAsia="Times New Roman" w:hAnsi="GHEA Grapalat" w:cs="Times New Roman"/>
                <w:color w:val="000000"/>
                <w:sz w:val="24"/>
                <w:szCs w:val="24"/>
                <w:lang w:val="hy-AM" w:eastAsia="ru-RU"/>
              </w:rPr>
              <w:t xml:space="preserve"> 05/4.1/04868-2025 </w:t>
            </w:r>
            <w:r w:rsidRPr="003450B6">
              <w:rPr>
                <w:rFonts w:ascii="GHEA Grapalat" w:eastAsia="Times New Roman" w:hAnsi="GHEA Grapalat" w:cs="GHEA Grapalat"/>
                <w:color w:val="000000"/>
                <w:sz w:val="24"/>
                <w:szCs w:val="24"/>
                <w:lang w:val="hy-AM" w:eastAsia="ru-RU"/>
              </w:rPr>
              <w:t>գրությամբ</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ներկայացվել</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են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Լուսագյուղի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միջնակարգ</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դպրոցի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պտտահողմի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և</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կարկուտի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հետևանքով</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առաջացած</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վնասվածքների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շինարարական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աշխատանքների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կատարման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նախագծանախահաշվային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փաստաթղթերը</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ըստ</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որոնց</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շինարարական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աշխատանքների</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նախահաշվային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արժեքը</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կազմում</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է</w:t>
            </w:r>
            <w:r w:rsidRPr="003450B6">
              <w:rPr>
                <w:rFonts w:ascii="GHEA Grapalat" w:eastAsia="Times New Roman" w:hAnsi="GHEA Grapalat" w:cs="Times New Roman"/>
                <w:color w:val="000000"/>
                <w:sz w:val="24"/>
                <w:szCs w:val="24"/>
                <w:lang w:val="hy-AM" w:eastAsia="ru-RU"/>
              </w:rPr>
              <w:t xml:space="preserve"> 6</w:t>
            </w:r>
            <w:r w:rsidRPr="003450B6">
              <w:rPr>
                <w:rFonts w:ascii="Microsoft JhengHei" w:eastAsia="Microsoft JhengHei" w:hAnsi="Microsoft JhengHei" w:cs="Microsoft JhengHei" w:hint="eastAsia"/>
                <w:color w:val="000000"/>
                <w:sz w:val="24"/>
                <w:szCs w:val="24"/>
                <w:lang w:val="hy-AM" w:eastAsia="ru-RU"/>
              </w:rPr>
              <w:t>․</w:t>
            </w:r>
            <w:r w:rsidRPr="003450B6">
              <w:rPr>
                <w:rFonts w:ascii="GHEA Grapalat" w:eastAsia="Times New Roman" w:hAnsi="GHEA Grapalat" w:cs="Times New Roman"/>
                <w:color w:val="000000"/>
                <w:sz w:val="24"/>
                <w:szCs w:val="24"/>
                <w:lang w:val="hy-AM" w:eastAsia="ru-RU"/>
              </w:rPr>
              <w:t>268</w:t>
            </w:r>
            <w:r w:rsidRPr="003450B6">
              <w:rPr>
                <w:rFonts w:ascii="Microsoft JhengHei" w:eastAsia="Microsoft JhengHei" w:hAnsi="Microsoft JhengHei" w:cs="Microsoft JhengHei" w:hint="eastAsia"/>
                <w:color w:val="000000"/>
                <w:sz w:val="24"/>
                <w:szCs w:val="24"/>
                <w:lang w:val="hy-AM" w:eastAsia="ru-RU"/>
              </w:rPr>
              <w:t>․</w:t>
            </w:r>
            <w:r w:rsidRPr="003450B6">
              <w:rPr>
                <w:rFonts w:ascii="GHEA Grapalat" w:eastAsia="Times New Roman" w:hAnsi="GHEA Grapalat" w:cs="Times New Roman"/>
                <w:color w:val="000000"/>
                <w:sz w:val="24"/>
                <w:szCs w:val="24"/>
                <w:lang w:val="hy-AM" w:eastAsia="ru-RU"/>
              </w:rPr>
              <w:t xml:space="preserve">106 </w:t>
            </w:r>
            <w:r w:rsidRPr="003450B6">
              <w:rPr>
                <w:rFonts w:ascii="GHEA Grapalat" w:eastAsia="Times New Roman" w:hAnsi="GHEA Grapalat" w:cs="GHEA Grapalat"/>
                <w:color w:val="000000"/>
                <w:sz w:val="24"/>
                <w:szCs w:val="24"/>
                <w:lang w:val="hy-AM" w:eastAsia="ru-RU"/>
              </w:rPr>
              <w:t>ՀՀ</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դրամ</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որը</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ներառված</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չէ</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վերոնշյալ</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որոշման</w:t>
            </w:r>
            <w:r w:rsidRPr="003450B6">
              <w:rPr>
                <w:rFonts w:ascii="GHEA Grapalat" w:eastAsia="Times New Roman" w:hAnsi="GHEA Grapalat" w:cs="Times New Roman"/>
                <w:color w:val="000000"/>
                <w:sz w:val="24"/>
                <w:szCs w:val="24"/>
                <w:lang w:val="hy-AM" w:eastAsia="ru-RU"/>
              </w:rPr>
              <w:t xml:space="preserve"> </w:t>
            </w:r>
            <w:r w:rsidRPr="003450B6">
              <w:rPr>
                <w:rFonts w:ascii="GHEA Grapalat" w:eastAsia="Times New Roman" w:hAnsi="GHEA Grapalat" w:cs="GHEA Grapalat"/>
                <w:color w:val="000000"/>
                <w:sz w:val="24"/>
                <w:szCs w:val="24"/>
                <w:lang w:val="hy-AM" w:eastAsia="ru-RU"/>
              </w:rPr>
              <w:t>նախագծում։</w:t>
            </w:r>
          </w:p>
        </w:tc>
        <w:tc>
          <w:tcPr>
            <w:tcW w:w="5137" w:type="dxa"/>
            <w:gridSpan w:val="3"/>
            <w:shd w:val="clear" w:color="auto" w:fill="FFFFFF"/>
          </w:tcPr>
          <w:p w14:paraId="6C15DDF1" w14:textId="0AC9BACD" w:rsidR="00DC2F70" w:rsidRPr="0038313B" w:rsidRDefault="00DC2F70" w:rsidP="00DC2F70">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039AF107" w14:textId="434F8AE8" w:rsidR="00DC2F70" w:rsidRPr="00061CD9" w:rsidRDefault="003450B6" w:rsidP="00DC2F70">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Լուսագյուղի դպրոցին աջակցությունը տրամադրվել է Արագ արձագանքման ֆոնդի շրջանակներում։</w:t>
            </w:r>
          </w:p>
        </w:tc>
      </w:tr>
      <w:tr w:rsidR="00DC2F70" w:rsidRPr="00DC54B9" w14:paraId="28FB904B" w14:textId="77777777" w:rsidTr="00264C65">
        <w:trPr>
          <w:trHeight w:val="416"/>
          <w:tblCellSpacing w:w="0" w:type="dxa"/>
        </w:trPr>
        <w:tc>
          <w:tcPr>
            <w:tcW w:w="7925" w:type="dxa"/>
            <w:gridSpan w:val="3"/>
            <w:vMerge w:val="restart"/>
            <w:shd w:val="clear" w:color="auto" w:fill="BFBFBF" w:themeFill="background1" w:themeFillShade="BF"/>
          </w:tcPr>
          <w:p w14:paraId="6B93378B" w14:textId="1EE81A4E" w:rsidR="00DC2F70" w:rsidRPr="00875964" w:rsidRDefault="00DC2F70" w:rsidP="00DC2F7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264C65">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w:t>
            </w:r>
            <w:r w:rsidR="003450B6">
              <w:rPr>
                <w:rFonts w:ascii="GHEA Grapalat" w:eastAsia="Times New Roman" w:hAnsi="GHEA Grapalat" w:cs="Times New Roman"/>
                <w:color w:val="000000"/>
                <w:sz w:val="24"/>
                <w:szCs w:val="24"/>
                <w:lang w:val="hy-AM" w:eastAsia="ru-RU"/>
              </w:rPr>
              <w:t>Արարատի մարզպետի աշխատակազմ</w:t>
            </w:r>
          </w:p>
        </w:tc>
        <w:tc>
          <w:tcPr>
            <w:tcW w:w="2977" w:type="dxa"/>
            <w:shd w:val="clear" w:color="auto" w:fill="BFBFBF" w:themeFill="background1" w:themeFillShade="BF"/>
          </w:tcPr>
          <w:p w14:paraId="09C6C18A" w14:textId="067D8548" w:rsidR="00DC2F70" w:rsidRPr="003450B6" w:rsidRDefault="003450B6" w:rsidP="00DC2F70">
            <w:pPr>
              <w:spacing w:after="0"/>
              <w:ind w:left="132" w:right="214"/>
              <w:contextualSpacing/>
              <w:jc w:val="center"/>
              <w:rPr>
                <w:rFonts w:ascii="Microsoft JhengHei" w:eastAsia="Microsoft JhengHei" w:hAnsi="Microsoft JhengHei" w:cs="Microsoft JhengHei"/>
                <w:bCs/>
                <w:iCs/>
                <w:color w:val="000000"/>
                <w:sz w:val="24"/>
                <w:szCs w:val="24"/>
                <w:lang w:val="en-US" w:eastAsia="ru-RU"/>
              </w:rPr>
            </w:pPr>
            <w:r w:rsidRPr="003450B6">
              <w:rPr>
                <w:rFonts w:ascii="GHEA Grapalat" w:eastAsia="Times New Roman" w:hAnsi="GHEA Grapalat" w:cs="Times New Roman"/>
                <w:bCs/>
                <w:iCs/>
                <w:color w:val="000000"/>
                <w:sz w:val="24"/>
                <w:szCs w:val="24"/>
                <w:lang w:val="en-US" w:eastAsia="ru-RU"/>
              </w:rPr>
              <w:t>15.08.2025</w:t>
            </w:r>
            <w:r>
              <w:rPr>
                <w:rFonts w:ascii="GHEA Grapalat" w:eastAsia="Times New Roman" w:hAnsi="GHEA Grapalat" w:cs="Times New Roman"/>
                <w:bCs/>
                <w:iCs/>
                <w:color w:val="000000"/>
                <w:sz w:val="24"/>
                <w:szCs w:val="24"/>
                <w:lang w:val="en-US" w:eastAsia="ru-RU"/>
              </w:rPr>
              <w:t>թ</w:t>
            </w:r>
            <w:r>
              <w:rPr>
                <w:rFonts w:ascii="Microsoft JhengHei" w:eastAsia="Microsoft JhengHei" w:hAnsi="Microsoft JhengHei" w:cs="Microsoft JhengHei"/>
                <w:bCs/>
                <w:iCs/>
                <w:color w:val="000000"/>
                <w:sz w:val="24"/>
                <w:szCs w:val="24"/>
                <w:lang w:val="en-US" w:eastAsia="ru-RU"/>
              </w:rPr>
              <w:t>․</w:t>
            </w:r>
          </w:p>
        </w:tc>
      </w:tr>
      <w:tr w:rsidR="00DC2F70" w:rsidRPr="00DC54B9" w14:paraId="67786958" w14:textId="77777777" w:rsidTr="00264C65">
        <w:trPr>
          <w:trHeight w:val="416"/>
          <w:tblCellSpacing w:w="0" w:type="dxa"/>
        </w:trPr>
        <w:tc>
          <w:tcPr>
            <w:tcW w:w="7925" w:type="dxa"/>
            <w:gridSpan w:val="3"/>
            <w:vMerge/>
            <w:shd w:val="clear" w:color="auto" w:fill="BFBFBF" w:themeFill="background1" w:themeFillShade="BF"/>
          </w:tcPr>
          <w:p w14:paraId="52EE8480" w14:textId="77777777" w:rsidR="00DC2F70" w:rsidRPr="00875964" w:rsidRDefault="00DC2F70"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BFBFBF" w:themeFill="background1" w:themeFillShade="BF"/>
          </w:tcPr>
          <w:p w14:paraId="235DFB24" w14:textId="6E53E6F5" w:rsidR="00DC2F70" w:rsidRPr="003450B6" w:rsidRDefault="003450B6" w:rsidP="00DC2F70">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3450B6">
              <w:rPr>
                <w:rFonts w:ascii="GHEA Grapalat" w:eastAsia="Times New Roman" w:hAnsi="GHEA Grapalat" w:cs="Times New Roman"/>
                <w:bCs/>
                <w:iCs/>
                <w:color w:val="000000"/>
                <w:sz w:val="24"/>
                <w:szCs w:val="24"/>
                <w:lang w:val="hy-AM" w:eastAsia="ru-RU"/>
              </w:rPr>
              <w:t xml:space="preserve">N </w:t>
            </w:r>
            <w:r w:rsidRPr="003450B6">
              <w:rPr>
                <w:rFonts w:ascii="GHEA Grapalat" w:eastAsia="Times New Roman" w:hAnsi="GHEA Grapalat" w:cs="Times New Roman"/>
                <w:bCs/>
                <w:iCs/>
                <w:color w:val="000000"/>
                <w:sz w:val="24"/>
                <w:szCs w:val="24"/>
                <w:lang w:val="hy-AM" w:eastAsia="ru-RU"/>
              </w:rPr>
              <w:t>01//05317-2025</w:t>
            </w:r>
          </w:p>
        </w:tc>
      </w:tr>
      <w:tr w:rsidR="00DC2F70" w:rsidRPr="00DC54B9" w14:paraId="38EE5A45" w14:textId="77777777" w:rsidTr="00ED165C">
        <w:trPr>
          <w:trHeight w:val="416"/>
          <w:tblCellSpacing w:w="0" w:type="dxa"/>
        </w:trPr>
        <w:tc>
          <w:tcPr>
            <w:tcW w:w="5765" w:type="dxa"/>
            <w:shd w:val="clear" w:color="auto" w:fill="FFFFFF"/>
          </w:tcPr>
          <w:p w14:paraId="44E8DCD2" w14:textId="40BDD012" w:rsidR="00DC2F70" w:rsidRPr="00264C65" w:rsidRDefault="003450B6"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3450B6">
              <w:rPr>
                <w:rFonts w:ascii="GHEA Grapalat" w:eastAsia="Times New Roman" w:hAnsi="GHEA Grapalat" w:cs="Times New Roman"/>
                <w:color w:val="000000"/>
                <w:sz w:val="24"/>
                <w:szCs w:val="24"/>
                <w:lang w:val="hy-AM" w:eastAsia="ru-RU"/>
              </w:rPr>
              <w:t xml:space="preserve">Առաջարկվում է համապատասխան աշխատանքների իրականացման համար անհրաժեշտ գումարը հատկացնել համապատասխան ՊՈԱԿ-ներին, քանի որ տվյալ աշխատանքների կատարումը պահանջելու է արդեն իսկ ժամկետը լրացած նախագծման թույլտվությունների թարմացում, շինարարության թույլտվության ստացում և </w:t>
            </w:r>
            <w:r w:rsidRPr="003450B6">
              <w:rPr>
                <w:rFonts w:ascii="GHEA Grapalat" w:eastAsia="Times New Roman" w:hAnsi="GHEA Grapalat" w:cs="Times New Roman"/>
                <w:color w:val="000000"/>
                <w:sz w:val="24"/>
                <w:szCs w:val="24"/>
                <w:lang w:val="hy-AM" w:eastAsia="ru-RU"/>
              </w:rPr>
              <w:lastRenderedPageBreak/>
              <w:t>հետագա ավարտական ակտի կազմում, որը ներկայիս https://urban-permits.e-gov.am հարթակի միջոցով իրականացումը ոչ սեփականատիրոջ կողմից կապված է մի շարք խնդիրների հետ:</w:t>
            </w:r>
          </w:p>
        </w:tc>
        <w:tc>
          <w:tcPr>
            <w:tcW w:w="5137" w:type="dxa"/>
            <w:gridSpan w:val="3"/>
            <w:shd w:val="clear" w:color="auto" w:fill="FFFFFF"/>
          </w:tcPr>
          <w:p w14:paraId="21F13597" w14:textId="77777777" w:rsidR="003450B6" w:rsidRDefault="00DC2F70"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14:paraId="557A32BD" w14:textId="77777777" w:rsidR="00DC2F70" w:rsidRDefault="00DC2F70"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p>
          <w:p w14:paraId="346C470C" w14:textId="3DA19E66" w:rsidR="00A8145C" w:rsidRDefault="00A8145C"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A8145C" w:rsidRPr="00DC54B9" w14:paraId="628B9992" w14:textId="77777777" w:rsidTr="00A8145C">
        <w:trPr>
          <w:trHeight w:val="416"/>
          <w:tblCellSpacing w:w="0" w:type="dxa"/>
        </w:trPr>
        <w:tc>
          <w:tcPr>
            <w:tcW w:w="7925" w:type="dxa"/>
            <w:gridSpan w:val="3"/>
            <w:vMerge w:val="restart"/>
            <w:shd w:val="clear" w:color="auto" w:fill="D9D9D9" w:themeFill="background1" w:themeFillShade="D9"/>
          </w:tcPr>
          <w:p w14:paraId="5A21A273" w14:textId="2BBB9EEC" w:rsidR="00A8145C" w:rsidRPr="00A8145C" w:rsidRDefault="00A8145C" w:rsidP="00A8145C">
            <w:pPr>
              <w:spacing w:after="0"/>
              <w:ind w:left="132" w:right="214"/>
              <w:contextualSpacing/>
              <w:jc w:val="center"/>
              <w:rPr>
                <w:rFonts w:ascii="GHEA Grapalat" w:eastAsia="Times New Roman" w:hAnsi="GHEA Grapalat" w:cs="Times New Roman"/>
                <w:color w:val="000000"/>
                <w:sz w:val="24"/>
                <w:szCs w:val="24"/>
                <w:lang w:val="hy-AM" w:eastAsia="ru-RU"/>
              </w:rPr>
            </w:pPr>
            <w:r w:rsidRPr="00A8145C">
              <w:rPr>
                <w:rFonts w:ascii="GHEA Grapalat" w:eastAsia="Times New Roman" w:hAnsi="GHEA Grapalat" w:cs="Times New Roman"/>
                <w:color w:val="000000"/>
                <w:sz w:val="24"/>
                <w:szCs w:val="24"/>
                <w:lang w:val="hy-AM" w:eastAsia="ru-RU"/>
              </w:rPr>
              <w:t xml:space="preserve">5. </w:t>
            </w:r>
            <w:r>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2977" w:type="dxa"/>
            <w:shd w:val="clear" w:color="auto" w:fill="D9D9D9" w:themeFill="background1" w:themeFillShade="D9"/>
          </w:tcPr>
          <w:p w14:paraId="5761EB45" w14:textId="2EA9A642" w:rsidR="00A8145C" w:rsidRPr="00A8145C" w:rsidRDefault="00A8145C" w:rsidP="003450B6">
            <w:pPr>
              <w:spacing w:after="0"/>
              <w:ind w:left="132" w:right="214"/>
              <w:contextualSpacing/>
              <w:jc w:val="center"/>
              <w:rPr>
                <w:rFonts w:ascii="Microsoft JhengHei" w:eastAsia="Microsoft JhengHei" w:hAnsi="Microsoft JhengHei" w:cs="Microsoft JhengHei"/>
                <w:bCs/>
                <w:iCs/>
                <w:color w:val="000000"/>
                <w:sz w:val="24"/>
                <w:szCs w:val="24"/>
                <w:lang w:val="en-US" w:eastAsia="ru-RU"/>
              </w:rPr>
            </w:pPr>
            <w:r>
              <w:rPr>
                <w:rFonts w:ascii="GHEA Grapalat" w:eastAsia="Times New Roman" w:hAnsi="GHEA Grapalat" w:cs="Times New Roman"/>
                <w:bCs/>
                <w:iCs/>
                <w:color w:val="000000"/>
                <w:sz w:val="24"/>
                <w:szCs w:val="24"/>
                <w:lang w:val="en-US" w:eastAsia="ru-RU"/>
              </w:rPr>
              <w:t>14.08.2025թ</w:t>
            </w:r>
            <w:r>
              <w:rPr>
                <w:rFonts w:ascii="Microsoft JhengHei" w:eastAsia="Microsoft JhengHei" w:hAnsi="Microsoft JhengHei" w:cs="Microsoft JhengHei"/>
                <w:bCs/>
                <w:iCs/>
                <w:color w:val="000000"/>
                <w:sz w:val="24"/>
                <w:szCs w:val="24"/>
                <w:lang w:val="en-US" w:eastAsia="ru-RU"/>
              </w:rPr>
              <w:t>․</w:t>
            </w:r>
          </w:p>
        </w:tc>
      </w:tr>
      <w:tr w:rsidR="00A8145C" w:rsidRPr="00DC54B9" w14:paraId="497645B7" w14:textId="77777777" w:rsidTr="00A8145C">
        <w:trPr>
          <w:trHeight w:val="416"/>
          <w:tblCellSpacing w:w="0" w:type="dxa"/>
        </w:trPr>
        <w:tc>
          <w:tcPr>
            <w:tcW w:w="7925" w:type="dxa"/>
            <w:gridSpan w:val="3"/>
            <w:vMerge/>
            <w:shd w:val="clear" w:color="auto" w:fill="D9D9D9" w:themeFill="background1" w:themeFillShade="D9"/>
          </w:tcPr>
          <w:p w14:paraId="7100B549" w14:textId="77777777" w:rsidR="00A8145C" w:rsidRPr="003450B6" w:rsidRDefault="00A8145C"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337A9B4" w14:textId="46868565" w:rsidR="00A8145C" w:rsidRPr="00A8145C" w:rsidRDefault="00A8145C" w:rsidP="003450B6">
            <w:pPr>
              <w:spacing w:after="0"/>
              <w:ind w:left="132" w:right="214"/>
              <w:contextualSpacing/>
              <w:jc w:val="center"/>
              <w:rPr>
                <w:rFonts w:ascii="GHEA Grapalat" w:eastAsia="Times New Roman" w:hAnsi="GHEA Grapalat" w:cs="Times New Roman"/>
                <w:bCs/>
                <w:iCs/>
                <w:color w:val="000000"/>
                <w:sz w:val="24"/>
                <w:szCs w:val="24"/>
                <w:lang w:val="en-US" w:eastAsia="ru-RU"/>
              </w:rPr>
            </w:pPr>
            <w:r>
              <w:rPr>
                <w:rFonts w:ascii="GHEA Grapalat" w:eastAsia="Times New Roman" w:hAnsi="GHEA Grapalat" w:cs="Times New Roman"/>
                <w:bCs/>
                <w:iCs/>
                <w:color w:val="000000"/>
                <w:sz w:val="24"/>
                <w:szCs w:val="24"/>
                <w:lang w:val="hy-AM" w:eastAsia="ru-RU"/>
              </w:rPr>
              <w:t xml:space="preserve">N </w:t>
            </w:r>
            <w:r w:rsidRPr="00A8145C">
              <w:rPr>
                <w:rFonts w:ascii="GHEA Grapalat" w:eastAsia="Times New Roman" w:hAnsi="GHEA Grapalat" w:cs="Times New Roman"/>
                <w:bCs/>
                <w:iCs/>
                <w:color w:val="000000"/>
                <w:sz w:val="24"/>
                <w:szCs w:val="24"/>
                <w:lang w:val="hy-AM" w:eastAsia="ru-RU"/>
              </w:rPr>
              <w:t>ԴԽ/23.1/27978-2025</w:t>
            </w:r>
          </w:p>
        </w:tc>
      </w:tr>
      <w:tr w:rsidR="00A8145C" w:rsidRPr="00DC54B9" w14:paraId="4C1A62C9" w14:textId="77777777" w:rsidTr="00ED165C">
        <w:trPr>
          <w:trHeight w:val="416"/>
          <w:tblCellSpacing w:w="0" w:type="dxa"/>
        </w:trPr>
        <w:tc>
          <w:tcPr>
            <w:tcW w:w="5765" w:type="dxa"/>
            <w:shd w:val="clear" w:color="auto" w:fill="FFFFFF"/>
          </w:tcPr>
          <w:p w14:paraId="0FB3D141" w14:textId="4EBFB890" w:rsidR="00A8145C" w:rsidRPr="003450B6" w:rsidRDefault="00A8145C"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A8145C">
              <w:rPr>
                <w:rFonts w:ascii="GHEA Grapalat" w:eastAsia="Times New Roman" w:hAnsi="GHEA Grapalat" w:cs="Times New Roman"/>
                <w:color w:val="000000"/>
                <w:sz w:val="24"/>
                <w:szCs w:val="24"/>
                <w:lang w:val="hy-AM" w:eastAsia="ru-RU"/>
              </w:rPr>
              <w:t xml:space="preserve">ՀՀ կառավարության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որոշումներում փոփոխություններ կատարելու մասին» որոշման նախագծի վերաբերյալ առարկություններ և առաջարկություններ չունենք։  </w:t>
            </w:r>
          </w:p>
        </w:tc>
        <w:tc>
          <w:tcPr>
            <w:tcW w:w="5137" w:type="dxa"/>
            <w:gridSpan w:val="3"/>
            <w:shd w:val="clear" w:color="auto" w:fill="FFFFFF"/>
          </w:tcPr>
          <w:p w14:paraId="006F624A" w14:textId="11022DBE" w:rsidR="00A8145C" w:rsidRDefault="00A8145C"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A8145C" w:rsidRPr="00DC54B9" w14:paraId="5DC06A7C" w14:textId="77777777" w:rsidTr="00A8145C">
        <w:trPr>
          <w:trHeight w:val="416"/>
          <w:tblCellSpacing w:w="0" w:type="dxa"/>
        </w:trPr>
        <w:tc>
          <w:tcPr>
            <w:tcW w:w="7925" w:type="dxa"/>
            <w:gridSpan w:val="3"/>
            <w:vMerge w:val="restart"/>
            <w:shd w:val="clear" w:color="auto" w:fill="D9D9D9" w:themeFill="background1" w:themeFillShade="D9"/>
          </w:tcPr>
          <w:p w14:paraId="3482039F" w14:textId="23B451D7" w:rsidR="00A8145C" w:rsidRPr="004B7FC6" w:rsidRDefault="00A8145C" w:rsidP="00A8145C">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6. Հայաստանի տարածքային զարգացման հիմնադրամ</w:t>
            </w:r>
          </w:p>
        </w:tc>
        <w:tc>
          <w:tcPr>
            <w:tcW w:w="2977" w:type="dxa"/>
            <w:shd w:val="clear" w:color="auto" w:fill="D9D9D9" w:themeFill="background1" w:themeFillShade="D9"/>
          </w:tcPr>
          <w:p w14:paraId="7AD1CD5D" w14:textId="10406D61" w:rsidR="00A8145C" w:rsidRPr="00A8145C" w:rsidRDefault="00A8145C" w:rsidP="003450B6">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14.08.2025թ</w:t>
            </w:r>
            <w:r>
              <w:rPr>
                <w:rFonts w:ascii="Microsoft JhengHei" w:eastAsia="Microsoft JhengHei" w:hAnsi="Microsoft JhengHei" w:cs="Microsoft JhengHei"/>
                <w:bCs/>
                <w:iCs/>
                <w:color w:val="000000"/>
                <w:sz w:val="24"/>
                <w:szCs w:val="24"/>
                <w:lang w:val="hy-AM" w:eastAsia="ru-RU"/>
              </w:rPr>
              <w:t xml:space="preserve">․ </w:t>
            </w:r>
          </w:p>
        </w:tc>
      </w:tr>
      <w:tr w:rsidR="00A8145C" w:rsidRPr="00DC54B9" w14:paraId="5FEE1993" w14:textId="77777777" w:rsidTr="00A8145C">
        <w:trPr>
          <w:trHeight w:val="416"/>
          <w:tblCellSpacing w:w="0" w:type="dxa"/>
        </w:trPr>
        <w:tc>
          <w:tcPr>
            <w:tcW w:w="7925" w:type="dxa"/>
            <w:gridSpan w:val="3"/>
            <w:vMerge/>
            <w:shd w:val="clear" w:color="auto" w:fill="D9D9D9" w:themeFill="background1" w:themeFillShade="D9"/>
          </w:tcPr>
          <w:p w14:paraId="002F4E50" w14:textId="77777777" w:rsidR="00A8145C" w:rsidRPr="00A8145C" w:rsidRDefault="00A8145C" w:rsidP="00DC2F7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1DBFFB9" w14:textId="45CCB6A6" w:rsidR="00A8145C" w:rsidRPr="00A8145C" w:rsidRDefault="00A8145C" w:rsidP="003450B6">
            <w:pPr>
              <w:spacing w:after="0"/>
              <w:ind w:left="132" w:right="214"/>
              <w:contextualSpacing/>
              <w:jc w:val="center"/>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N </w:t>
            </w:r>
            <w:r w:rsidRPr="00A8145C">
              <w:rPr>
                <w:rFonts w:ascii="GHEA Grapalat" w:eastAsia="Times New Roman" w:hAnsi="GHEA Grapalat" w:cs="Times New Roman"/>
                <w:bCs/>
                <w:iCs/>
                <w:color w:val="000000"/>
                <w:sz w:val="24"/>
                <w:szCs w:val="24"/>
                <w:lang w:val="hy-AM" w:eastAsia="ru-RU"/>
              </w:rPr>
              <w:t>Ե/01/2612-25</w:t>
            </w:r>
          </w:p>
        </w:tc>
      </w:tr>
      <w:tr w:rsidR="00A8145C" w:rsidRPr="00DC54B9" w14:paraId="3D2B04BA" w14:textId="77777777" w:rsidTr="00ED165C">
        <w:trPr>
          <w:trHeight w:val="416"/>
          <w:tblCellSpacing w:w="0" w:type="dxa"/>
        </w:trPr>
        <w:tc>
          <w:tcPr>
            <w:tcW w:w="5765" w:type="dxa"/>
            <w:shd w:val="clear" w:color="auto" w:fill="FFFFFF"/>
          </w:tcPr>
          <w:p w14:paraId="11B89E7E" w14:textId="03AAF366" w:rsidR="00A8145C" w:rsidRPr="00A8145C" w:rsidRDefault="004B7FC6" w:rsidP="00DC2F70">
            <w:pPr>
              <w:spacing w:after="0"/>
              <w:ind w:left="132" w:right="214"/>
              <w:contextualSpacing/>
              <w:jc w:val="both"/>
              <w:rPr>
                <w:rFonts w:ascii="GHEA Grapalat" w:eastAsia="Times New Roman" w:hAnsi="GHEA Grapalat" w:cs="Times New Roman"/>
                <w:color w:val="000000"/>
                <w:sz w:val="24"/>
                <w:szCs w:val="24"/>
                <w:lang w:val="hy-AM" w:eastAsia="ru-RU"/>
              </w:rPr>
            </w:pPr>
            <w:r w:rsidRPr="004B7FC6">
              <w:rPr>
                <w:rFonts w:ascii="GHEA Grapalat" w:eastAsia="Times New Roman" w:hAnsi="GHEA Grapalat" w:cs="Times New Roman"/>
                <w:color w:val="000000"/>
                <w:sz w:val="24"/>
                <w:szCs w:val="24"/>
                <w:lang w:val="hy-AM" w:eastAsia="ru-RU"/>
              </w:rPr>
              <w:t>ՀՀ փոխվարչապետի գրասենյակի ղեկավարի 13.08.2025թ. N 03.1/03.39/26464-2025 գրության՝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որոշումներում փոփոխություններ կատարելու մասին» ՀՀ կառավարության որոշման նախագծի վերաբերյալ հայտնում ենք, որ առաջարկություններ և առարկություններ չունենք։</w:t>
            </w:r>
          </w:p>
        </w:tc>
        <w:tc>
          <w:tcPr>
            <w:tcW w:w="5137" w:type="dxa"/>
            <w:gridSpan w:val="3"/>
            <w:shd w:val="clear" w:color="auto" w:fill="FFFFFF"/>
          </w:tcPr>
          <w:p w14:paraId="72A4F3D4" w14:textId="5BF75109" w:rsidR="00A8145C" w:rsidRDefault="004B7FC6" w:rsidP="003450B6">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597C8" w14:textId="77777777" w:rsidR="00850178" w:rsidRDefault="00850178" w:rsidP="009F26EA">
      <w:pPr>
        <w:spacing w:after="0" w:line="240" w:lineRule="auto"/>
      </w:pPr>
      <w:r>
        <w:separator/>
      </w:r>
    </w:p>
  </w:endnote>
  <w:endnote w:type="continuationSeparator" w:id="0">
    <w:p w14:paraId="15292AF0" w14:textId="77777777" w:rsidR="00850178" w:rsidRDefault="00850178"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9E2F" w14:textId="77777777" w:rsidR="00850178" w:rsidRDefault="00850178" w:rsidP="009F26EA">
      <w:pPr>
        <w:spacing w:after="0" w:line="240" w:lineRule="auto"/>
      </w:pPr>
      <w:r>
        <w:separator/>
      </w:r>
    </w:p>
  </w:footnote>
  <w:footnote w:type="continuationSeparator" w:id="0">
    <w:p w14:paraId="3E31D443" w14:textId="77777777" w:rsidR="00850178" w:rsidRDefault="00850178"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707681790">
    <w:abstractNumId w:val="4"/>
  </w:num>
  <w:num w:numId="2" w16cid:durableId="202332575">
    <w:abstractNumId w:val="9"/>
  </w:num>
  <w:num w:numId="3" w16cid:durableId="492449099">
    <w:abstractNumId w:val="14"/>
  </w:num>
  <w:num w:numId="4" w16cid:durableId="242643704">
    <w:abstractNumId w:val="12"/>
  </w:num>
  <w:num w:numId="5" w16cid:durableId="1378965985">
    <w:abstractNumId w:val="13"/>
  </w:num>
  <w:num w:numId="6" w16cid:durableId="86275058">
    <w:abstractNumId w:val="3"/>
  </w:num>
  <w:num w:numId="7" w16cid:durableId="739401313">
    <w:abstractNumId w:val="11"/>
  </w:num>
  <w:num w:numId="8" w16cid:durableId="770204704">
    <w:abstractNumId w:val="10"/>
  </w:num>
  <w:num w:numId="9" w16cid:durableId="1689214213">
    <w:abstractNumId w:val="6"/>
  </w:num>
  <w:num w:numId="10" w16cid:durableId="1635674239">
    <w:abstractNumId w:val="7"/>
  </w:num>
  <w:num w:numId="11" w16cid:durableId="188028726">
    <w:abstractNumId w:val="2"/>
  </w:num>
  <w:num w:numId="12" w16cid:durableId="538663394">
    <w:abstractNumId w:val="1"/>
  </w:num>
  <w:num w:numId="13" w16cid:durableId="1449229367">
    <w:abstractNumId w:val="0"/>
  </w:num>
  <w:num w:numId="14" w16cid:durableId="1223902558">
    <w:abstractNumId w:val="5"/>
  </w:num>
  <w:num w:numId="15" w16cid:durableId="3961748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31D9"/>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59B2"/>
    <w:rsid w:val="001675D6"/>
    <w:rsid w:val="00170F0C"/>
    <w:rsid w:val="00194CC5"/>
    <w:rsid w:val="001972C7"/>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85D48"/>
    <w:rsid w:val="004A20BA"/>
    <w:rsid w:val="004A3C0D"/>
    <w:rsid w:val="004A6C04"/>
    <w:rsid w:val="004B1F4B"/>
    <w:rsid w:val="004B7FC6"/>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73"/>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3135"/>
    <w:rsid w:val="00875964"/>
    <w:rsid w:val="00891097"/>
    <w:rsid w:val="00893A22"/>
    <w:rsid w:val="0089798F"/>
    <w:rsid w:val="008A41BB"/>
    <w:rsid w:val="008A68A2"/>
    <w:rsid w:val="008A7755"/>
    <w:rsid w:val="008B7455"/>
    <w:rsid w:val="008C393B"/>
    <w:rsid w:val="008C6615"/>
    <w:rsid w:val="008D7F19"/>
    <w:rsid w:val="008E264C"/>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3F15"/>
    <w:rsid w:val="00A60547"/>
    <w:rsid w:val="00A63C36"/>
    <w:rsid w:val="00A67DA4"/>
    <w:rsid w:val="00A8145C"/>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1879</TotalTime>
  <Pages>6</Pages>
  <Words>1516</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273</cp:revision>
  <cp:lastPrinted>2025-07-31T14:14:00Z</cp:lastPrinted>
  <dcterms:created xsi:type="dcterms:W3CDTF">2021-03-05T10:37:00Z</dcterms:created>
  <dcterms:modified xsi:type="dcterms:W3CDTF">2025-08-21T13:31:00Z</dcterms:modified>
</cp:coreProperties>
</file>