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1AB" w:rsidRPr="00756CA1" w:rsidRDefault="00DB71AB" w:rsidP="00DB71AB">
      <w:pPr>
        <w:jc w:val="center"/>
        <w:rPr>
          <w:rFonts w:ascii="GHEA Grapalat" w:hAnsi="GHEA Grapalat"/>
        </w:rPr>
      </w:pPr>
      <w:r w:rsidRPr="00756CA1">
        <w:rPr>
          <w:rFonts w:ascii="GHEA Grapalat" w:hAnsi="GHEA Grapalat"/>
          <w:noProof/>
          <w:lang w:eastAsia="en-US"/>
        </w:rPr>
        <w:drawing>
          <wp:inline distT="0" distB="0" distL="0" distR="0" wp14:anchorId="2443819C" wp14:editId="4CCFF245">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B71AB" w:rsidRPr="00756CA1" w:rsidRDefault="00DB71AB" w:rsidP="00DB71AB">
      <w:pPr>
        <w:jc w:val="center"/>
        <w:rPr>
          <w:rFonts w:ascii="GHEA Grapalat" w:hAnsi="GHEA Grapalat"/>
        </w:rPr>
      </w:pPr>
    </w:p>
    <w:p w:rsidR="00DB71AB" w:rsidRPr="00756CA1" w:rsidRDefault="00DB71AB" w:rsidP="00DB71AB">
      <w:pPr>
        <w:pStyle w:val="mechtex"/>
        <w:rPr>
          <w:rFonts w:ascii="GHEA Grapalat" w:hAnsi="GHEA Grapalat" w:cs="Arial Armenian"/>
          <w:b/>
          <w:sz w:val="28"/>
          <w:szCs w:val="28"/>
          <w:lang w:val="hy-AM"/>
        </w:rPr>
      </w:pPr>
      <w:r w:rsidRPr="00756CA1">
        <w:rPr>
          <w:rFonts w:ascii="GHEA Grapalat" w:hAnsi="GHEA Grapalat" w:cs="Sylfaen"/>
          <w:b/>
          <w:sz w:val="28"/>
          <w:szCs w:val="28"/>
        </w:rPr>
        <w:t>ՀԱՅԱՍՏԱՆԻ</w:t>
      </w:r>
      <w:r w:rsidRPr="00756CA1">
        <w:rPr>
          <w:rFonts w:ascii="GHEA Grapalat" w:hAnsi="GHEA Grapalat" w:cs="Arial Armenian"/>
          <w:b/>
          <w:sz w:val="28"/>
          <w:szCs w:val="28"/>
        </w:rPr>
        <w:t xml:space="preserve"> </w:t>
      </w:r>
      <w:r w:rsidRPr="00756CA1">
        <w:rPr>
          <w:rFonts w:ascii="GHEA Grapalat" w:hAnsi="GHEA Grapalat" w:cs="Sylfaen"/>
          <w:b/>
          <w:sz w:val="28"/>
          <w:szCs w:val="28"/>
        </w:rPr>
        <w:t>ՀԱՆՐԱՊԵՏՈՒԹՅԱՆ</w:t>
      </w:r>
      <w:r w:rsidRPr="00756CA1">
        <w:rPr>
          <w:rFonts w:ascii="GHEA Grapalat" w:hAnsi="GHEA Grapalat" w:cs="Arial Armenian"/>
          <w:b/>
          <w:sz w:val="28"/>
          <w:szCs w:val="28"/>
        </w:rPr>
        <w:t xml:space="preserve"> </w:t>
      </w:r>
      <w:r w:rsidRPr="00756CA1">
        <w:rPr>
          <w:rFonts w:ascii="GHEA Grapalat" w:hAnsi="GHEA Grapalat" w:cs="Arial Armenian"/>
          <w:b/>
          <w:sz w:val="28"/>
          <w:szCs w:val="28"/>
          <w:lang w:val="hy-AM"/>
        </w:rPr>
        <w:t>ԿԱՌԱՎԱՐՈՒԹՅՈՒՆ</w:t>
      </w:r>
    </w:p>
    <w:p w:rsidR="00DB71AB" w:rsidRPr="00756CA1" w:rsidRDefault="00DB71AB" w:rsidP="00DB71AB">
      <w:pPr>
        <w:pStyle w:val="mechtex"/>
        <w:rPr>
          <w:rFonts w:ascii="GHEA Grapalat" w:hAnsi="GHEA Grapalat"/>
          <w:b/>
        </w:rPr>
      </w:pPr>
    </w:p>
    <w:p w:rsidR="00DB71AB" w:rsidRPr="00756CA1" w:rsidRDefault="00DB71AB" w:rsidP="00DB71AB">
      <w:pPr>
        <w:pStyle w:val="mechtex"/>
        <w:rPr>
          <w:rFonts w:ascii="GHEA Grapalat" w:hAnsi="GHEA Grapalat" w:cs="Sylfaen"/>
          <w:b/>
          <w:sz w:val="40"/>
          <w:szCs w:val="40"/>
        </w:rPr>
      </w:pPr>
      <w:proofErr w:type="gramStart"/>
      <w:r w:rsidRPr="00756CA1">
        <w:rPr>
          <w:rFonts w:ascii="GHEA Grapalat" w:hAnsi="GHEA Grapalat" w:cs="Sylfaen"/>
          <w:b/>
          <w:sz w:val="40"/>
          <w:szCs w:val="40"/>
        </w:rPr>
        <w:t>Ո</w:t>
      </w:r>
      <w:r w:rsidRPr="00756CA1">
        <w:rPr>
          <w:rFonts w:ascii="GHEA Grapalat" w:hAnsi="GHEA Grapalat" w:cs="Arial Armenian"/>
          <w:b/>
          <w:sz w:val="40"/>
          <w:szCs w:val="40"/>
        </w:rPr>
        <w:t xml:space="preserve">  </w:t>
      </w:r>
      <w:r w:rsidRPr="00756CA1">
        <w:rPr>
          <w:rFonts w:ascii="GHEA Grapalat" w:hAnsi="GHEA Grapalat" w:cs="Sylfaen"/>
          <w:b/>
          <w:sz w:val="40"/>
          <w:szCs w:val="40"/>
        </w:rPr>
        <w:t>Ր</w:t>
      </w:r>
      <w:proofErr w:type="gramEnd"/>
      <w:r w:rsidRPr="00756CA1">
        <w:rPr>
          <w:rFonts w:ascii="GHEA Grapalat" w:hAnsi="GHEA Grapalat" w:cs="Arial Armenian"/>
          <w:b/>
          <w:sz w:val="40"/>
          <w:szCs w:val="40"/>
        </w:rPr>
        <w:t xml:space="preserve">  </w:t>
      </w:r>
      <w:r w:rsidRPr="00756CA1">
        <w:rPr>
          <w:rFonts w:ascii="GHEA Grapalat" w:hAnsi="GHEA Grapalat" w:cs="Sylfaen"/>
          <w:b/>
          <w:sz w:val="40"/>
          <w:szCs w:val="40"/>
        </w:rPr>
        <w:t>Ո</w:t>
      </w:r>
      <w:r w:rsidRPr="00756CA1">
        <w:rPr>
          <w:rFonts w:ascii="GHEA Grapalat" w:hAnsi="GHEA Grapalat" w:cs="Arial Armenian"/>
          <w:b/>
          <w:sz w:val="40"/>
          <w:szCs w:val="40"/>
        </w:rPr>
        <w:t xml:space="preserve">  </w:t>
      </w:r>
      <w:r w:rsidRPr="00756CA1">
        <w:rPr>
          <w:rFonts w:ascii="GHEA Grapalat" w:hAnsi="GHEA Grapalat" w:cs="Sylfaen"/>
          <w:b/>
          <w:sz w:val="40"/>
          <w:szCs w:val="40"/>
        </w:rPr>
        <w:t>Շ</w:t>
      </w:r>
      <w:r w:rsidRPr="00756CA1">
        <w:rPr>
          <w:rFonts w:ascii="GHEA Grapalat" w:hAnsi="GHEA Grapalat" w:cs="Arial Armenian"/>
          <w:b/>
          <w:sz w:val="40"/>
          <w:szCs w:val="40"/>
        </w:rPr>
        <w:t xml:space="preserve">  </w:t>
      </w:r>
      <w:r w:rsidRPr="00756CA1">
        <w:rPr>
          <w:rFonts w:ascii="GHEA Grapalat" w:hAnsi="GHEA Grapalat" w:cs="Sylfaen"/>
          <w:b/>
          <w:sz w:val="40"/>
          <w:szCs w:val="40"/>
        </w:rPr>
        <w:t>Ո</w:t>
      </w:r>
      <w:r w:rsidRPr="00756CA1">
        <w:rPr>
          <w:rFonts w:ascii="GHEA Grapalat" w:hAnsi="GHEA Grapalat" w:cs="Arial Armenian"/>
          <w:b/>
          <w:sz w:val="40"/>
          <w:szCs w:val="40"/>
        </w:rPr>
        <w:t xml:space="preserve"> </w:t>
      </w:r>
      <w:r w:rsidRPr="00756CA1">
        <w:rPr>
          <w:rFonts w:ascii="GHEA Grapalat" w:hAnsi="GHEA Grapalat" w:cs="Sylfaen"/>
          <w:b/>
          <w:sz w:val="40"/>
          <w:szCs w:val="40"/>
        </w:rPr>
        <w:t>Ւ</w:t>
      </w:r>
      <w:r w:rsidRPr="00756CA1">
        <w:rPr>
          <w:rFonts w:ascii="GHEA Grapalat" w:hAnsi="GHEA Grapalat" w:cs="Arial Armenian"/>
          <w:b/>
          <w:sz w:val="40"/>
          <w:szCs w:val="40"/>
        </w:rPr>
        <w:t xml:space="preserve">  </w:t>
      </w:r>
      <w:r w:rsidRPr="00756CA1">
        <w:rPr>
          <w:rFonts w:ascii="GHEA Grapalat" w:hAnsi="GHEA Grapalat" w:cs="Sylfaen"/>
          <w:b/>
          <w:sz w:val="40"/>
          <w:szCs w:val="40"/>
        </w:rPr>
        <w:t>Մ</w:t>
      </w:r>
    </w:p>
    <w:p w:rsidR="00DB71AB" w:rsidRPr="00756CA1" w:rsidRDefault="00DB71AB" w:rsidP="00DB71AB">
      <w:pPr>
        <w:jc w:val="center"/>
        <w:rPr>
          <w:rFonts w:ascii="GHEA Grapalat" w:hAnsi="GHEA Grapalat"/>
          <w:sz w:val="16"/>
          <w:szCs w:val="16"/>
        </w:rPr>
      </w:pPr>
    </w:p>
    <w:p w:rsidR="00DB71AB" w:rsidRPr="00756CA1" w:rsidRDefault="00DB71AB" w:rsidP="00DB71AB">
      <w:pPr>
        <w:jc w:val="center"/>
        <w:rPr>
          <w:rFonts w:ascii="GHEA Grapalat" w:hAnsi="GHEA Grapalat"/>
          <w:sz w:val="16"/>
          <w:szCs w:val="16"/>
        </w:rPr>
      </w:pPr>
    </w:p>
    <w:p w:rsidR="00DB71AB" w:rsidRPr="00756CA1" w:rsidRDefault="00DB71AB" w:rsidP="00DB71AB">
      <w:pPr>
        <w:jc w:val="center"/>
        <w:rPr>
          <w:rFonts w:ascii="GHEA Grapalat" w:hAnsi="GHEA Grapalat"/>
          <w:sz w:val="24"/>
          <w:szCs w:val="24"/>
        </w:rPr>
      </w:pPr>
      <w:r w:rsidRPr="00756CA1">
        <w:rPr>
          <w:rFonts w:ascii="GHEA Grapalat" w:hAnsi="GHEA Grapalat"/>
          <w:sz w:val="24"/>
          <w:szCs w:val="24"/>
          <w:lang w:val="hy-AM"/>
        </w:rPr>
        <w:t xml:space="preserve">2025 </w:t>
      </w:r>
      <w:proofErr w:type="spellStart"/>
      <w:r w:rsidRPr="00756CA1">
        <w:rPr>
          <w:rFonts w:ascii="GHEA Grapalat" w:hAnsi="GHEA Grapalat" w:cs="Sylfaen"/>
          <w:sz w:val="24"/>
          <w:szCs w:val="24"/>
        </w:rPr>
        <w:t>թվականի</w:t>
      </w:r>
      <w:proofErr w:type="spellEnd"/>
      <w:r w:rsidRPr="00756CA1">
        <w:rPr>
          <w:rFonts w:ascii="GHEA Grapalat" w:hAnsi="GHEA Grapalat"/>
          <w:sz w:val="24"/>
          <w:szCs w:val="24"/>
        </w:rPr>
        <w:t xml:space="preserve">  </w:t>
      </w:r>
      <w:r>
        <w:rPr>
          <w:rFonts w:ascii="GHEA Grapalat" w:hAnsi="GHEA Grapalat"/>
          <w:sz w:val="24"/>
          <w:szCs w:val="24"/>
          <w:lang w:val="hy-AM"/>
        </w:rPr>
        <w:t>սեպտեմբեր</w:t>
      </w:r>
      <w:r>
        <w:rPr>
          <w:rFonts w:ascii="GHEA Grapalat" w:hAnsi="GHEA Grapalat"/>
          <w:sz w:val="24"/>
          <w:szCs w:val="24"/>
          <w:lang w:val="hy-AM"/>
        </w:rPr>
        <w:t xml:space="preserve">     -ի </w:t>
      </w:r>
      <w:r w:rsidRPr="00756CA1">
        <w:rPr>
          <w:rFonts w:ascii="GHEA Grapalat" w:hAnsi="GHEA Grapalat"/>
          <w:sz w:val="24"/>
          <w:szCs w:val="24"/>
        </w:rPr>
        <w:t xml:space="preserve">N </w:t>
      </w:r>
      <w:r w:rsidRPr="00756CA1">
        <w:rPr>
          <w:rFonts w:ascii="GHEA Grapalat" w:hAnsi="GHEA Grapalat"/>
          <w:sz w:val="24"/>
          <w:szCs w:val="24"/>
          <w:lang w:val="hy-AM"/>
        </w:rPr>
        <w:t xml:space="preserve"> </w:t>
      </w:r>
      <w:r w:rsidRPr="00756CA1">
        <w:rPr>
          <w:rFonts w:ascii="GHEA Grapalat" w:hAnsi="GHEA Grapalat"/>
          <w:sz w:val="24"/>
          <w:szCs w:val="24"/>
        </w:rPr>
        <w:t>- Լ</w:t>
      </w:r>
    </w:p>
    <w:p w:rsidR="00DB71AB" w:rsidRPr="00756CA1" w:rsidRDefault="00DB71AB" w:rsidP="00DB71AB">
      <w:pPr>
        <w:rPr>
          <w:rFonts w:ascii="GHEA Grapalat" w:hAnsi="GHEA Grapalat" w:cs="Sylfaen"/>
          <w:spacing w:val="10"/>
          <w:sz w:val="16"/>
          <w:szCs w:val="16"/>
        </w:rPr>
      </w:pPr>
    </w:p>
    <w:p w:rsidR="00DB71AB" w:rsidRPr="00756CA1" w:rsidRDefault="00DB71AB" w:rsidP="00DB71AB">
      <w:pPr>
        <w:rPr>
          <w:rFonts w:ascii="GHEA Grapalat" w:hAnsi="GHEA Grapalat" w:cs="Sylfaen"/>
          <w:spacing w:val="10"/>
          <w:sz w:val="16"/>
          <w:szCs w:val="16"/>
          <w:lang w:val="af-ZA"/>
        </w:rPr>
      </w:pPr>
    </w:p>
    <w:p w:rsidR="00DB71AB" w:rsidRPr="00756CA1" w:rsidRDefault="00DB71AB" w:rsidP="00DB71AB">
      <w:pPr>
        <w:rPr>
          <w:rFonts w:ascii="GHEA Grapalat" w:hAnsi="GHEA Grapalat" w:cs="Sylfaen"/>
          <w:spacing w:val="10"/>
          <w:sz w:val="16"/>
          <w:szCs w:val="16"/>
          <w:lang w:val="af-ZA"/>
        </w:rPr>
      </w:pPr>
    </w:p>
    <w:p w:rsidR="00DB71AB" w:rsidRPr="00756CA1" w:rsidRDefault="00DB71AB" w:rsidP="00DB71AB">
      <w:pPr>
        <w:spacing w:line="360" w:lineRule="auto"/>
        <w:jc w:val="center"/>
        <w:rPr>
          <w:rFonts w:ascii="GHEA Grapalat" w:hAnsi="GHEA Grapalat" w:cs="Sylfaen"/>
          <w:b/>
          <w:bCs/>
          <w:color w:val="000000" w:themeColor="text1"/>
          <w:sz w:val="24"/>
          <w:szCs w:val="24"/>
          <w:lang w:val="hy-AM"/>
        </w:rPr>
      </w:pPr>
      <w:r w:rsidRPr="00756CA1">
        <w:rPr>
          <w:rFonts w:ascii="GHEA Grapalat" w:hAnsi="GHEA Grapalat"/>
          <w:b/>
          <w:color w:val="000000"/>
          <w:sz w:val="24"/>
          <w:szCs w:val="24"/>
          <w:shd w:val="clear" w:color="auto" w:fill="F8F8F8"/>
          <w:lang w:val="af-ZA"/>
        </w:rPr>
        <w:t>«</w:t>
      </w:r>
      <w:r w:rsidRPr="00756CA1">
        <w:rPr>
          <w:rFonts w:ascii="GHEA Grapalat" w:hAnsi="GHEA Grapalat"/>
          <w:b/>
          <w:color w:val="000000"/>
          <w:sz w:val="24"/>
          <w:szCs w:val="24"/>
          <w:shd w:val="clear" w:color="auto" w:fill="F8F8F8"/>
        </w:rPr>
        <w:t>ԶԲԱՂՎԱԾՈՒԹՅԱՆ</w:t>
      </w:r>
      <w:r w:rsidRPr="00756CA1">
        <w:rPr>
          <w:rFonts w:ascii="GHEA Grapalat" w:hAnsi="GHEA Grapalat"/>
          <w:b/>
          <w:color w:val="000000"/>
          <w:sz w:val="24"/>
          <w:szCs w:val="24"/>
          <w:shd w:val="clear" w:color="auto" w:fill="F8F8F8"/>
          <w:lang w:val="af-ZA"/>
        </w:rPr>
        <w:t xml:space="preserve"> </w:t>
      </w:r>
      <w:r w:rsidRPr="00756CA1">
        <w:rPr>
          <w:rFonts w:ascii="GHEA Grapalat" w:hAnsi="GHEA Grapalat"/>
          <w:b/>
          <w:color w:val="000000"/>
          <w:sz w:val="24"/>
          <w:szCs w:val="24"/>
          <w:shd w:val="clear" w:color="auto" w:fill="F8F8F8"/>
        </w:rPr>
        <w:t>ՄԱՍԻՆ</w:t>
      </w:r>
      <w:r w:rsidRPr="00756CA1">
        <w:rPr>
          <w:rFonts w:ascii="GHEA Grapalat" w:hAnsi="GHEA Grapalat"/>
          <w:b/>
          <w:color w:val="000000"/>
          <w:sz w:val="24"/>
          <w:szCs w:val="24"/>
          <w:shd w:val="clear" w:color="auto" w:fill="F8F8F8"/>
          <w:lang w:val="af-ZA"/>
        </w:rPr>
        <w:t xml:space="preserve">» </w:t>
      </w:r>
      <w:r w:rsidRPr="00756CA1">
        <w:rPr>
          <w:rFonts w:ascii="GHEA Grapalat" w:hAnsi="GHEA Grapalat"/>
          <w:b/>
          <w:color w:val="000000"/>
          <w:sz w:val="24"/>
          <w:szCs w:val="24"/>
          <w:shd w:val="clear" w:color="auto" w:fill="F8F8F8"/>
        </w:rPr>
        <w:t>ՀԱՅԱՍՏԱՆԻ</w:t>
      </w:r>
      <w:r w:rsidRPr="00756CA1">
        <w:rPr>
          <w:rFonts w:ascii="GHEA Grapalat" w:hAnsi="GHEA Grapalat"/>
          <w:b/>
          <w:color w:val="000000"/>
          <w:sz w:val="24"/>
          <w:szCs w:val="24"/>
          <w:shd w:val="clear" w:color="auto" w:fill="F8F8F8"/>
          <w:lang w:val="af-ZA"/>
        </w:rPr>
        <w:t xml:space="preserve"> </w:t>
      </w:r>
      <w:r w:rsidRPr="00756CA1">
        <w:rPr>
          <w:rFonts w:ascii="GHEA Grapalat" w:hAnsi="GHEA Grapalat"/>
          <w:b/>
          <w:color w:val="000000"/>
          <w:sz w:val="24"/>
          <w:szCs w:val="24"/>
          <w:shd w:val="clear" w:color="auto" w:fill="F8F8F8"/>
        </w:rPr>
        <w:t>ՀԱՆՐԱՊԵՏՈՒԹՅԱՆ</w:t>
      </w:r>
      <w:r w:rsidRPr="00756CA1">
        <w:rPr>
          <w:rFonts w:ascii="GHEA Grapalat" w:hAnsi="GHEA Grapalat"/>
          <w:b/>
          <w:color w:val="000000"/>
          <w:sz w:val="24"/>
          <w:szCs w:val="24"/>
          <w:shd w:val="clear" w:color="auto" w:fill="F8F8F8"/>
          <w:lang w:val="af-ZA"/>
        </w:rPr>
        <w:t xml:space="preserve"> </w:t>
      </w:r>
      <w:r w:rsidRPr="00756CA1">
        <w:rPr>
          <w:rFonts w:ascii="GHEA Grapalat" w:hAnsi="GHEA Grapalat"/>
          <w:b/>
          <w:color w:val="000000"/>
          <w:sz w:val="24"/>
          <w:szCs w:val="24"/>
          <w:shd w:val="clear" w:color="auto" w:fill="F8F8F8"/>
        </w:rPr>
        <w:t>ՕՐԵՆՔՈՒՄ</w:t>
      </w:r>
      <w:r w:rsidRPr="00756CA1">
        <w:rPr>
          <w:rFonts w:ascii="GHEA Grapalat" w:hAnsi="GHEA Grapalat"/>
          <w:b/>
          <w:color w:val="000000"/>
          <w:sz w:val="24"/>
          <w:szCs w:val="24"/>
          <w:shd w:val="clear" w:color="auto" w:fill="F8F8F8"/>
          <w:lang w:val="af-ZA"/>
        </w:rPr>
        <w:t xml:space="preserve"> </w:t>
      </w:r>
      <w:r w:rsidRPr="00756CA1">
        <w:rPr>
          <w:rFonts w:ascii="GHEA Grapalat" w:hAnsi="GHEA Grapalat"/>
          <w:b/>
          <w:color w:val="000000"/>
          <w:sz w:val="24"/>
          <w:szCs w:val="24"/>
          <w:shd w:val="clear" w:color="auto" w:fill="F8F8F8"/>
        </w:rPr>
        <w:t>ՓՈՓՈԽՈՒԹՅՈՒՆՆԵՐ</w:t>
      </w:r>
      <w:r w:rsidRPr="00756CA1">
        <w:rPr>
          <w:rFonts w:ascii="GHEA Grapalat" w:hAnsi="GHEA Grapalat"/>
          <w:b/>
          <w:color w:val="000000"/>
          <w:sz w:val="24"/>
          <w:szCs w:val="24"/>
          <w:shd w:val="clear" w:color="auto" w:fill="F8F8F8"/>
          <w:lang w:val="af-ZA"/>
        </w:rPr>
        <w:t xml:space="preserve"> </w:t>
      </w:r>
      <w:r w:rsidRPr="00756CA1">
        <w:rPr>
          <w:rFonts w:ascii="GHEA Grapalat" w:hAnsi="GHEA Grapalat"/>
          <w:b/>
          <w:color w:val="000000"/>
          <w:sz w:val="24"/>
          <w:szCs w:val="24"/>
          <w:shd w:val="clear" w:color="auto" w:fill="F8F8F8"/>
        </w:rPr>
        <w:t>ԵՒ</w:t>
      </w:r>
      <w:r w:rsidRPr="00756CA1">
        <w:rPr>
          <w:rFonts w:ascii="GHEA Grapalat" w:hAnsi="GHEA Grapalat"/>
          <w:b/>
          <w:color w:val="000000"/>
          <w:sz w:val="24"/>
          <w:szCs w:val="24"/>
          <w:shd w:val="clear" w:color="auto" w:fill="F8F8F8"/>
          <w:lang w:val="af-ZA"/>
        </w:rPr>
        <w:t xml:space="preserve"> </w:t>
      </w:r>
      <w:r w:rsidRPr="00756CA1">
        <w:rPr>
          <w:rFonts w:ascii="GHEA Grapalat" w:hAnsi="GHEA Grapalat"/>
          <w:b/>
          <w:color w:val="000000"/>
          <w:sz w:val="24"/>
          <w:szCs w:val="24"/>
          <w:shd w:val="clear" w:color="auto" w:fill="F8F8F8"/>
        </w:rPr>
        <w:t>ԼՐԱՑՈՒՄՆԵՐ</w:t>
      </w:r>
      <w:r w:rsidRPr="00756CA1">
        <w:rPr>
          <w:rFonts w:ascii="GHEA Grapalat" w:hAnsi="GHEA Grapalat"/>
          <w:b/>
          <w:color w:val="000000"/>
          <w:sz w:val="24"/>
          <w:szCs w:val="24"/>
          <w:shd w:val="clear" w:color="auto" w:fill="F8F8F8"/>
          <w:lang w:val="af-ZA"/>
        </w:rPr>
        <w:t xml:space="preserve"> </w:t>
      </w:r>
      <w:r w:rsidRPr="00756CA1">
        <w:rPr>
          <w:rFonts w:ascii="GHEA Grapalat" w:hAnsi="GHEA Grapalat"/>
          <w:b/>
          <w:color w:val="000000"/>
          <w:sz w:val="24"/>
          <w:szCs w:val="24"/>
          <w:shd w:val="clear" w:color="auto" w:fill="F8F8F8"/>
        </w:rPr>
        <w:t>ԿԱՏԱՐԵԼՈՒ</w:t>
      </w:r>
      <w:r w:rsidRPr="00756CA1">
        <w:rPr>
          <w:rFonts w:ascii="GHEA Grapalat" w:hAnsi="GHEA Grapalat"/>
          <w:b/>
          <w:color w:val="000000"/>
          <w:sz w:val="24"/>
          <w:szCs w:val="24"/>
          <w:shd w:val="clear" w:color="auto" w:fill="F8F8F8"/>
          <w:lang w:val="af-ZA"/>
        </w:rPr>
        <w:t xml:space="preserve"> </w:t>
      </w:r>
      <w:r w:rsidRPr="00756CA1">
        <w:rPr>
          <w:rFonts w:ascii="GHEA Grapalat" w:hAnsi="GHEA Grapalat"/>
          <w:b/>
          <w:color w:val="000000"/>
          <w:sz w:val="24"/>
          <w:szCs w:val="24"/>
          <w:shd w:val="clear" w:color="auto" w:fill="F8F8F8"/>
        </w:rPr>
        <w:t>ՄԱՍԻՆ</w:t>
      </w:r>
      <w:r>
        <w:rPr>
          <w:rFonts w:ascii="GHEA Grapalat" w:hAnsi="GHEA Grapalat"/>
          <w:b/>
          <w:color w:val="000000"/>
          <w:sz w:val="24"/>
          <w:szCs w:val="24"/>
          <w:shd w:val="clear" w:color="auto" w:fill="F8F8F8"/>
          <w:lang w:val="hy-AM"/>
        </w:rPr>
        <w:t>»</w:t>
      </w:r>
      <w:r w:rsidRPr="00756CA1">
        <w:rPr>
          <w:rFonts w:ascii="GHEA Grapalat" w:hAnsi="GHEA Grapalat"/>
          <w:b/>
          <w:color w:val="000000"/>
          <w:sz w:val="24"/>
          <w:szCs w:val="24"/>
          <w:shd w:val="clear" w:color="auto" w:fill="F8F8F8"/>
          <w:lang w:val="hy-AM"/>
        </w:rPr>
        <w:t xml:space="preserve"> </w:t>
      </w:r>
      <w:r w:rsidRPr="00756CA1">
        <w:rPr>
          <w:rFonts w:ascii="GHEA Grapalat" w:hAnsi="GHEA Grapalat" w:cs="Sylfaen"/>
          <w:b/>
          <w:bCs/>
          <w:color w:val="000000" w:themeColor="text1"/>
          <w:sz w:val="24"/>
          <w:szCs w:val="24"/>
          <w:lang w:val="hy-AM"/>
        </w:rPr>
        <w:t xml:space="preserve">ՀԱՅԱՍՏԱՆԻ ՀԱՆՐԱՊԵՏՈՒԹՅԱՆ ՕՐԵՆՔԻ ՆԱԽԱԳԾԻ ՎԵՐԱԲԵՐՅԱԼ  </w:t>
      </w:r>
      <w:r w:rsidRPr="00756CA1">
        <w:rPr>
          <w:rFonts w:ascii="GHEA Grapalat" w:hAnsi="GHEA Grapalat" w:cs="Arial"/>
          <w:b/>
          <w:spacing w:val="-8"/>
          <w:sz w:val="24"/>
          <w:szCs w:val="24"/>
          <w:lang w:val="hy-AM"/>
        </w:rPr>
        <w:t>ՀԱՅԱՍՏԱՆԻ</w:t>
      </w:r>
      <w:r w:rsidRPr="00756CA1">
        <w:rPr>
          <w:rFonts w:ascii="GHEA Grapalat" w:hAnsi="GHEA Grapalat" w:cs="Tahoma"/>
          <w:b/>
          <w:spacing w:val="-8"/>
          <w:sz w:val="24"/>
          <w:szCs w:val="24"/>
          <w:lang w:val="af-ZA"/>
        </w:rPr>
        <w:t xml:space="preserve"> </w:t>
      </w:r>
      <w:r w:rsidRPr="00756CA1">
        <w:rPr>
          <w:rFonts w:ascii="GHEA Grapalat" w:hAnsi="GHEA Grapalat" w:cs="Arial"/>
          <w:b/>
          <w:spacing w:val="-8"/>
          <w:sz w:val="24"/>
          <w:szCs w:val="24"/>
          <w:lang w:val="hy-AM"/>
        </w:rPr>
        <w:t>ՀԱՆՐԱՊԵՏՈՒԹՅԱՆ</w:t>
      </w:r>
      <w:r w:rsidRPr="00756CA1">
        <w:rPr>
          <w:rFonts w:ascii="GHEA Grapalat" w:hAnsi="GHEA Grapalat" w:cs="Tahoma"/>
          <w:b/>
          <w:sz w:val="24"/>
          <w:szCs w:val="24"/>
          <w:lang w:val="af-ZA"/>
        </w:rPr>
        <w:t xml:space="preserve"> </w:t>
      </w:r>
      <w:r w:rsidRPr="00756CA1">
        <w:rPr>
          <w:rFonts w:ascii="GHEA Grapalat" w:hAnsi="GHEA Grapalat" w:cs="Arial"/>
          <w:b/>
          <w:sz w:val="24"/>
          <w:szCs w:val="24"/>
          <w:lang w:val="hy-AM"/>
        </w:rPr>
        <w:t>ԿԱՌԱՎԱՐՈՒԹՅԱՆ</w:t>
      </w:r>
      <w:r w:rsidRPr="00756CA1">
        <w:rPr>
          <w:rFonts w:ascii="GHEA Grapalat" w:hAnsi="GHEA Grapalat" w:cs="Tahoma"/>
          <w:b/>
          <w:sz w:val="24"/>
          <w:szCs w:val="24"/>
          <w:lang w:val="af-ZA"/>
        </w:rPr>
        <w:t xml:space="preserve"> </w:t>
      </w:r>
      <w:r w:rsidRPr="00756CA1">
        <w:rPr>
          <w:rFonts w:ascii="GHEA Grapalat" w:hAnsi="GHEA Grapalat" w:cs="Arial"/>
          <w:b/>
          <w:sz w:val="24"/>
          <w:szCs w:val="24"/>
          <w:lang w:val="hy-AM"/>
        </w:rPr>
        <w:t>ԱՌԱՋԱՐԿՈՒԹՅԱՆ</w:t>
      </w:r>
      <w:r w:rsidRPr="00756CA1">
        <w:rPr>
          <w:rFonts w:ascii="GHEA Grapalat" w:hAnsi="GHEA Grapalat" w:cs="Tahoma"/>
          <w:b/>
          <w:sz w:val="24"/>
          <w:szCs w:val="24"/>
          <w:lang w:val="af-ZA"/>
        </w:rPr>
        <w:t xml:space="preserve"> </w:t>
      </w:r>
      <w:r w:rsidRPr="00756CA1">
        <w:rPr>
          <w:rFonts w:ascii="GHEA Grapalat" w:hAnsi="GHEA Grapalat" w:cs="Arial"/>
          <w:b/>
          <w:sz w:val="24"/>
          <w:szCs w:val="24"/>
          <w:lang w:val="hy-AM"/>
        </w:rPr>
        <w:t>ՄԱՍԻՆ</w:t>
      </w:r>
    </w:p>
    <w:p w:rsidR="00DB71AB" w:rsidRPr="00756CA1" w:rsidRDefault="00DB71AB" w:rsidP="00DB71AB">
      <w:pPr>
        <w:pStyle w:val="mechtex"/>
        <w:rPr>
          <w:rFonts w:ascii="GHEA Grapalat" w:hAnsi="GHEA Grapalat"/>
          <w:caps/>
          <w:sz w:val="24"/>
          <w:szCs w:val="24"/>
          <w:lang w:val="af-ZA"/>
        </w:rPr>
      </w:pPr>
      <w:r w:rsidRPr="00756CA1">
        <w:rPr>
          <w:rFonts w:ascii="GHEA Grapalat" w:hAnsi="GHEA Grapalat"/>
          <w:caps/>
          <w:sz w:val="24"/>
          <w:szCs w:val="24"/>
          <w:lang w:val="af-ZA"/>
        </w:rPr>
        <w:t>----------------------------------------------------------------------------------------------------</w:t>
      </w:r>
      <w:r w:rsidRPr="00756CA1">
        <w:rPr>
          <w:rFonts w:ascii="GHEA Grapalat" w:hAnsi="GHEA Grapalat"/>
          <w:caps/>
          <w:sz w:val="24"/>
          <w:szCs w:val="24"/>
          <w:lang w:val="hy-AM"/>
        </w:rPr>
        <w:t>----</w:t>
      </w:r>
      <w:r w:rsidRPr="00756CA1">
        <w:rPr>
          <w:rFonts w:ascii="GHEA Grapalat" w:hAnsi="GHEA Grapalat"/>
          <w:caps/>
          <w:sz w:val="24"/>
          <w:szCs w:val="24"/>
          <w:lang w:val="af-ZA"/>
        </w:rPr>
        <w:t>---</w:t>
      </w:r>
    </w:p>
    <w:p w:rsidR="00DB71AB" w:rsidRPr="00756CA1" w:rsidRDefault="00DB71AB" w:rsidP="00DB71AB">
      <w:pPr>
        <w:pStyle w:val="mechtex"/>
        <w:rPr>
          <w:rFonts w:ascii="GHEA Grapalat" w:hAnsi="GHEA Grapalat"/>
          <w:sz w:val="24"/>
          <w:szCs w:val="24"/>
          <w:lang w:val="af-ZA"/>
        </w:rPr>
      </w:pPr>
    </w:p>
    <w:p w:rsidR="00DB71AB" w:rsidRPr="00756CA1" w:rsidRDefault="00DB71AB" w:rsidP="00DB71AB">
      <w:pPr>
        <w:pStyle w:val="norm"/>
        <w:spacing w:line="360" w:lineRule="auto"/>
        <w:rPr>
          <w:rFonts w:ascii="GHEA Grapalat" w:hAnsi="GHEA Grapalat" w:cs="Tahoma"/>
          <w:sz w:val="24"/>
          <w:szCs w:val="24"/>
          <w:lang w:val="af-ZA"/>
        </w:rPr>
      </w:pPr>
      <w:r w:rsidRPr="00756CA1">
        <w:rPr>
          <w:rFonts w:ascii="GHEA Grapalat" w:hAnsi="GHEA Grapalat" w:cs="Tahoma"/>
          <w:sz w:val="24"/>
          <w:szCs w:val="24"/>
          <w:lang w:val="hy-AM"/>
        </w:rPr>
        <w:t>Հիմք</w:t>
      </w:r>
      <w:r w:rsidRPr="00756CA1">
        <w:rPr>
          <w:rFonts w:ascii="GHEA Grapalat" w:hAnsi="GHEA Grapalat" w:cs="Tahoma"/>
          <w:sz w:val="24"/>
          <w:szCs w:val="24"/>
          <w:lang w:val="af-ZA"/>
        </w:rPr>
        <w:t xml:space="preserve"> </w:t>
      </w:r>
      <w:r w:rsidRPr="00756CA1">
        <w:rPr>
          <w:rFonts w:ascii="GHEA Grapalat" w:hAnsi="GHEA Grapalat" w:cs="Tahoma"/>
          <w:sz w:val="24"/>
          <w:szCs w:val="24"/>
          <w:lang w:val="hy-AM"/>
        </w:rPr>
        <w:t>ընդունելով</w:t>
      </w:r>
      <w:r w:rsidRPr="00756CA1">
        <w:rPr>
          <w:rFonts w:ascii="GHEA Grapalat" w:hAnsi="GHEA Grapalat"/>
          <w:sz w:val="24"/>
          <w:szCs w:val="24"/>
          <w:lang w:val="af-ZA"/>
        </w:rPr>
        <w:t xml:space="preserve"> «</w:t>
      </w:r>
      <w:r w:rsidRPr="00756CA1">
        <w:rPr>
          <w:rFonts w:ascii="GHEA Grapalat" w:hAnsi="GHEA Grapalat" w:cs="Tahoma"/>
          <w:sz w:val="24"/>
          <w:szCs w:val="24"/>
          <w:lang w:val="hy-AM"/>
        </w:rPr>
        <w:t>Ազգային</w:t>
      </w:r>
      <w:r w:rsidRPr="00756CA1">
        <w:rPr>
          <w:rFonts w:ascii="GHEA Grapalat" w:hAnsi="GHEA Grapalat" w:cs="Tahoma"/>
          <w:sz w:val="24"/>
          <w:szCs w:val="24"/>
          <w:lang w:val="af-ZA"/>
        </w:rPr>
        <w:t xml:space="preserve"> </w:t>
      </w:r>
      <w:r w:rsidRPr="00756CA1">
        <w:rPr>
          <w:rFonts w:ascii="GHEA Grapalat" w:hAnsi="GHEA Grapalat" w:cs="Tahoma"/>
          <w:sz w:val="24"/>
          <w:szCs w:val="24"/>
          <w:lang w:val="hy-AM"/>
        </w:rPr>
        <w:t>ժողովի</w:t>
      </w:r>
      <w:r w:rsidRPr="00756CA1">
        <w:rPr>
          <w:rFonts w:ascii="GHEA Grapalat" w:hAnsi="GHEA Grapalat" w:cs="Tahoma"/>
          <w:sz w:val="24"/>
          <w:szCs w:val="24"/>
          <w:lang w:val="af-ZA"/>
        </w:rPr>
        <w:t xml:space="preserve"> </w:t>
      </w:r>
      <w:r w:rsidRPr="00756CA1">
        <w:rPr>
          <w:rFonts w:ascii="GHEA Grapalat" w:hAnsi="GHEA Grapalat" w:cs="Tahoma"/>
          <w:sz w:val="24"/>
          <w:szCs w:val="24"/>
          <w:lang w:val="hy-AM"/>
        </w:rPr>
        <w:t>կանոնակարգ</w:t>
      </w:r>
      <w:r w:rsidRPr="00756CA1">
        <w:rPr>
          <w:rFonts w:ascii="GHEA Grapalat" w:hAnsi="GHEA Grapalat" w:cs="Tahoma"/>
          <w:sz w:val="24"/>
          <w:szCs w:val="24"/>
          <w:lang w:val="af-ZA"/>
        </w:rPr>
        <w:t xml:space="preserve">» </w:t>
      </w:r>
      <w:proofErr w:type="spellStart"/>
      <w:r w:rsidRPr="00756CA1">
        <w:rPr>
          <w:rFonts w:ascii="GHEA Grapalat" w:hAnsi="GHEA Grapalat" w:cs="Sylfaen"/>
          <w:bCs/>
          <w:color w:val="000000"/>
          <w:spacing w:val="-2"/>
          <w:sz w:val="24"/>
          <w:szCs w:val="24"/>
          <w:lang w:val="fr-FR"/>
        </w:rPr>
        <w:t>Հայաստանի</w:t>
      </w:r>
      <w:proofErr w:type="spellEnd"/>
      <w:r w:rsidRPr="00756CA1">
        <w:rPr>
          <w:rFonts w:ascii="GHEA Grapalat" w:hAnsi="GHEA Grapalat" w:cs="Arial Armenian"/>
          <w:bCs/>
          <w:color w:val="000000"/>
          <w:spacing w:val="-2"/>
          <w:sz w:val="24"/>
          <w:szCs w:val="24"/>
          <w:lang w:val="fr-FR"/>
        </w:rPr>
        <w:t xml:space="preserve"> </w:t>
      </w:r>
      <w:proofErr w:type="spellStart"/>
      <w:r>
        <w:rPr>
          <w:rFonts w:ascii="GHEA Grapalat" w:hAnsi="GHEA Grapalat" w:cs="Sylfaen"/>
          <w:bCs/>
          <w:color w:val="000000"/>
          <w:spacing w:val="-2"/>
          <w:sz w:val="24"/>
          <w:szCs w:val="24"/>
          <w:lang w:val="fr-FR"/>
        </w:rPr>
        <w:t>Հանրա</w:t>
      </w:r>
      <w:r w:rsidRPr="00756CA1">
        <w:rPr>
          <w:rFonts w:ascii="GHEA Grapalat" w:hAnsi="GHEA Grapalat" w:cs="Sylfaen"/>
          <w:bCs/>
          <w:color w:val="000000"/>
          <w:spacing w:val="-2"/>
          <w:sz w:val="24"/>
          <w:szCs w:val="24"/>
          <w:lang w:val="fr-FR"/>
        </w:rPr>
        <w:t>պետության</w:t>
      </w:r>
      <w:proofErr w:type="spellEnd"/>
      <w:r w:rsidRPr="00756CA1">
        <w:rPr>
          <w:rFonts w:ascii="GHEA Grapalat" w:hAnsi="GHEA Grapalat" w:cs="Tahoma"/>
          <w:sz w:val="24"/>
          <w:szCs w:val="24"/>
          <w:lang w:val="hy-AM"/>
        </w:rPr>
        <w:t xml:space="preserve"> սահմանադրական</w:t>
      </w:r>
      <w:r w:rsidRPr="00756CA1">
        <w:rPr>
          <w:rFonts w:ascii="GHEA Grapalat" w:hAnsi="GHEA Grapalat" w:cs="Tahoma"/>
          <w:sz w:val="24"/>
          <w:szCs w:val="24"/>
          <w:lang w:val="af-ZA"/>
        </w:rPr>
        <w:t xml:space="preserve"> </w:t>
      </w:r>
      <w:r w:rsidRPr="00756CA1">
        <w:rPr>
          <w:rFonts w:ascii="GHEA Grapalat" w:hAnsi="GHEA Grapalat" w:cs="Tahoma"/>
          <w:sz w:val="24"/>
          <w:szCs w:val="24"/>
          <w:lang w:val="hy-AM"/>
        </w:rPr>
        <w:t>օրենքի</w:t>
      </w:r>
      <w:r w:rsidRPr="00756CA1">
        <w:rPr>
          <w:rFonts w:ascii="GHEA Grapalat" w:hAnsi="GHEA Grapalat" w:cs="Tahoma"/>
          <w:sz w:val="24"/>
          <w:szCs w:val="24"/>
          <w:lang w:val="af-ZA"/>
        </w:rPr>
        <w:t xml:space="preserve"> 77-</w:t>
      </w:r>
      <w:proofErr w:type="spellStart"/>
      <w:r w:rsidRPr="00756CA1">
        <w:rPr>
          <w:rFonts w:ascii="GHEA Grapalat" w:hAnsi="GHEA Grapalat" w:cs="Tahoma"/>
          <w:sz w:val="24"/>
          <w:szCs w:val="24"/>
          <w:lang w:val="hy-AM"/>
        </w:rPr>
        <w:t>րդ</w:t>
      </w:r>
      <w:proofErr w:type="spellEnd"/>
      <w:r w:rsidRPr="00756CA1">
        <w:rPr>
          <w:rFonts w:ascii="GHEA Grapalat" w:hAnsi="GHEA Grapalat" w:cs="Tahoma"/>
          <w:sz w:val="24"/>
          <w:szCs w:val="24"/>
          <w:lang w:val="af-ZA"/>
        </w:rPr>
        <w:t xml:space="preserve"> </w:t>
      </w:r>
      <w:r w:rsidRPr="00756CA1">
        <w:rPr>
          <w:rFonts w:ascii="GHEA Grapalat" w:hAnsi="GHEA Grapalat" w:cs="Tahoma"/>
          <w:sz w:val="24"/>
          <w:szCs w:val="24"/>
          <w:lang w:val="hy-AM"/>
        </w:rPr>
        <w:t>հոդվածի</w:t>
      </w:r>
      <w:r w:rsidRPr="00756CA1">
        <w:rPr>
          <w:rFonts w:ascii="GHEA Grapalat" w:hAnsi="GHEA Grapalat" w:cs="Tahoma"/>
          <w:sz w:val="24"/>
          <w:szCs w:val="24"/>
          <w:lang w:val="af-ZA"/>
        </w:rPr>
        <w:t xml:space="preserve"> 1-</w:t>
      </w:r>
      <w:r w:rsidRPr="00756CA1">
        <w:rPr>
          <w:rFonts w:ascii="GHEA Grapalat" w:hAnsi="GHEA Grapalat" w:cs="Tahoma"/>
          <w:sz w:val="24"/>
          <w:szCs w:val="24"/>
          <w:lang w:val="hy-AM"/>
        </w:rPr>
        <w:t>ին</w:t>
      </w:r>
      <w:r w:rsidRPr="00756CA1">
        <w:rPr>
          <w:rFonts w:ascii="GHEA Grapalat" w:hAnsi="GHEA Grapalat" w:cs="Tahoma"/>
          <w:sz w:val="24"/>
          <w:szCs w:val="24"/>
          <w:lang w:val="af-ZA"/>
        </w:rPr>
        <w:t xml:space="preserve"> </w:t>
      </w:r>
      <w:r w:rsidRPr="00756CA1">
        <w:rPr>
          <w:rFonts w:ascii="GHEA Grapalat" w:hAnsi="GHEA Grapalat" w:cs="Tahoma"/>
          <w:sz w:val="24"/>
          <w:szCs w:val="24"/>
          <w:lang w:val="hy-AM"/>
        </w:rPr>
        <w:t>մասը՝</w:t>
      </w:r>
      <w:r w:rsidRPr="00756CA1">
        <w:rPr>
          <w:rFonts w:ascii="GHEA Grapalat" w:hAnsi="GHEA Grapalat" w:cs="Tahoma"/>
          <w:sz w:val="24"/>
          <w:szCs w:val="24"/>
          <w:lang w:val="af-ZA"/>
        </w:rPr>
        <w:t xml:space="preserve"> </w:t>
      </w:r>
      <w:r w:rsidRPr="00756CA1">
        <w:rPr>
          <w:rFonts w:ascii="GHEA Grapalat" w:hAnsi="GHEA Grapalat" w:cs="Tahoma"/>
          <w:sz w:val="24"/>
          <w:szCs w:val="24"/>
          <w:lang w:val="hy-AM"/>
        </w:rPr>
        <w:t>Հայաստանի</w:t>
      </w:r>
      <w:r w:rsidRPr="00756CA1">
        <w:rPr>
          <w:rFonts w:ascii="GHEA Grapalat" w:hAnsi="GHEA Grapalat" w:cs="Tahoma"/>
          <w:sz w:val="24"/>
          <w:szCs w:val="24"/>
          <w:lang w:val="af-ZA"/>
        </w:rPr>
        <w:t xml:space="preserve"> </w:t>
      </w:r>
      <w:r w:rsidRPr="00756CA1">
        <w:rPr>
          <w:rFonts w:ascii="GHEA Grapalat" w:hAnsi="GHEA Grapalat" w:cs="Tahoma"/>
          <w:sz w:val="24"/>
          <w:szCs w:val="24"/>
          <w:lang w:val="hy-AM"/>
        </w:rPr>
        <w:t>Հանրապետության</w:t>
      </w:r>
      <w:r w:rsidRPr="00756CA1">
        <w:rPr>
          <w:rFonts w:ascii="GHEA Grapalat" w:hAnsi="GHEA Grapalat" w:cs="Tahoma"/>
          <w:sz w:val="24"/>
          <w:szCs w:val="24"/>
          <w:lang w:val="af-ZA"/>
        </w:rPr>
        <w:t xml:space="preserve"> </w:t>
      </w:r>
      <w:r w:rsidRPr="00756CA1">
        <w:rPr>
          <w:rFonts w:ascii="GHEA Grapalat" w:hAnsi="GHEA Grapalat" w:cs="Tahoma"/>
          <w:sz w:val="24"/>
          <w:szCs w:val="24"/>
          <w:lang w:val="hy-AM"/>
        </w:rPr>
        <w:t>կառավարությունը</w:t>
      </w:r>
      <w:r w:rsidRPr="00756CA1">
        <w:rPr>
          <w:rFonts w:ascii="GHEA Grapalat" w:hAnsi="GHEA Grapalat" w:cs="Tahoma"/>
          <w:sz w:val="24"/>
          <w:szCs w:val="24"/>
          <w:lang w:val="af-ZA"/>
        </w:rPr>
        <w:t xml:space="preserve"> </w:t>
      </w:r>
      <w:r w:rsidRPr="00756CA1">
        <w:rPr>
          <w:rFonts w:ascii="GHEA Grapalat" w:hAnsi="GHEA Grapalat" w:cs="Tahoma"/>
          <w:sz w:val="24"/>
          <w:szCs w:val="24"/>
          <w:lang w:val="hy-AM"/>
        </w:rPr>
        <w:t xml:space="preserve">   ո ր ո շ ու մ</w:t>
      </w:r>
      <w:r w:rsidRPr="00756CA1">
        <w:rPr>
          <w:rFonts w:ascii="GHEA Grapalat" w:hAnsi="GHEA Grapalat" w:cs="Tahoma"/>
          <w:sz w:val="24"/>
          <w:szCs w:val="24"/>
          <w:lang w:val="af-ZA"/>
        </w:rPr>
        <w:t xml:space="preserve"> </w:t>
      </w:r>
      <w:r w:rsidRPr="00756CA1">
        <w:rPr>
          <w:rFonts w:ascii="GHEA Grapalat" w:hAnsi="GHEA Grapalat" w:cs="Tahoma"/>
          <w:sz w:val="24"/>
          <w:szCs w:val="24"/>
          <w:lang w:val="hy-AM"/>
        </w:rPr>
        <w:t xml:space="preserve">   է</w:t>
      </w:r>
      <w:r w:rsidRPr="00756CA1">
        <w:rPr>
          <w:rFonts w:ascii="GHEA Grapalat" w:hAnsi="GHEA Grapalat" w:cs="Tahoma"/>
          <w:sz w:val="24"/>
          <w:szCs w:val="24"/>
          <w:lang w:val="af-ZA"/>
        </w:rPr>
        <w:t>.</w:t>
      </w:r>
    </w:p>
    <w:p w:rsidR="00DB71AB" w:rsidRPr="00756CA1" w:rsidRDefault="00DB71AB" w:rsidP="00DB71AB">
      <w:pPr>
        <w:pStyle w:val="norm"/>
        <w:spacing w:line="360" w:lineRule="auto"/>
        <w:rPr>
          <w:rFonts w:ascii="GHEA Grapalat" w:hAnsi="GHEA Grapalat" w:cs="Tahoma"/>
          <w:sz w:val="24"/>
          <w:szCs w:val="24"/>
          <w:lang w:val="hy-AM"/>
        </w:rPr>
      </w:pPr>
      <w:r w:rsidRPr="00756CA1">
        <w:rPr>
          <w:rFonts w:ascii="GHEA Grapalat" w:hAnsi="GHEA Grapalat" w:cs="Tahoma"/>
          <w:sz w:val="24"/>
          <w:szCs w:val="24"/>
          <w:lang w:val="hy-AM"/>
        </w:rPr>
        <w:t xml:space="preserve">1. Հավանություն տալ </w:t>
      </w:r>
      <w:r w:rsidRPr="00756CA1">
        <w:rPr>
          <w:rFonts w:ascii="GHEA Grapalat" w:hAnsi="GHEA Grapalat" w:cs="Tahoma"/>
          <w:sz w:val="24"/>
          <w:szCs w:val="24"/>
          <w:shd w:val="clear" w:color="auto" w:fill="EDEDED" w:themeFill="accent3" w:themeFillTint="33"/>
          <w:lang w:val="hy-AM"/>
        </w:rPr>
        <w:t xml:space="preserve">«Զբաղվածության մասին» Հայաստանի Հանրապետության օրենքում փոփոխություններ </w:t>
      </w:r>
      <w:proofErr w:type="spellStart"/>
      <w:r w:rsidRPr="00756CA1">
        <w:rPr>
          <w:rFonts w:ascii="GHEA Grapalat" w:hAnsi="GHEA Grapalat" w:cs="Tahoma"/>
          <w:sz w:val="24"/>
          <w:szCs w:val="24"/>
          <w:shd w:val="clear" w:color="auto" w:fill="EDEDED" w:themeFill="accent3" w:themeFillTint="33"/>
          <w:lang w:val="hy-AM"/>
        </w:rPr>
        <w:t>եւ</w:t>
      </w:r>
      <w:proofErr w:type="spellEnd"/>
      <w:r w:rsidRPr="00756CA1">
        <w:rPr>
          <w:rFonts w:ascii="GHEA Grapalat" w:hAnsi="GHEA Grapalat" w:cs="Tahoma"/>
          <w:sz w:val="24"/>
          <w:szCs w:val="24"/>
          <w:shd w:val="clear" w:color="auto" w:fill="EDEDED" w:themeFill="accent3" w:themeFillTint="33"/>
          <w:lang w:val="hy-AM"/>
        </w:rPr>
        <w:t xml:space="preserve"> լրացումներ կատարելու մասին»</w:t>
      </w:r>
      <w:r w:rsidRPr="00756CA1">
        <w:rPr>
          <w:rFonts w:ascii="GHEA Grapalat" w:hAnsi="GHEA Grapalat" w:cs="Tahoma"/>
          <w:sz w:val="24"/>
          <w:szCs w:val="24"/>
          <w:lang w:val="hy-AM"/>
        </w:rPr>
        <w:t xml:space="preserve"> Հայաստանի Հանրապետության օրենքի նախագծի (Պ-1121-04.07.2025-ԱՍ-011/0) վերաբերյալ Հայաստանի Հանրապետության կառավա</w:t>
      </w:r>
      <w:r w:rsidRPr="00756CA1">
        <w:rPr>
          <w:rFonts w:ascii="GHEA Grapalat" w:hAnsi="GHEA Grapalat" w:cs="Tahoma"/>
          <w:sz w:val="24"/>
          <w:szCs w:val="24"/>
          <w:lang w:val="hy-AM"/>
        </w:rPr>
        <w:softHyphen/>
        <w:t>րու</w:t>
      </w:r>
      <w:r w:rsidRPr="00756CA1">
        <w:rPr>
          <w:rFonts w:ascii="GHEA Grapalat" w:hAnsi="GHEA Grapalat" w:cs="Tahoma"/>
          <w:sz w:val="24"/>
          <w:szCs w:val="24"/>
          <w:lang w:val="hy-AM"/>
        </w:rPr>
        <w:softHyphen/>
        <w:t xml:space="preserve">թյան առաջարկությանը: </w:t>
      </w:r>
    </w:p>
    <w:p w:rsidR="00DB71AB" w:rsidRPr="00756CA1" w:rsidRDefault="00DB71AB" w:rsidP="00DB71AB">
      <w:pPr>
        <w:pStyle w:val="norm"/>
        <w:spacing w:line="360" w:lineRule="auto"/>
        <w:rPr>
          <w:rFonts w:ascii="GHEA Grapalat" w:hAnsi="GHEA Grapalat" w:cs="Tahoma"/>
          <w:sz w:val="24"/>
          <w:szCs w:val="24"/>
          <w:lang w:val="hy-AM"/>
        </w:rPr>
      </w:pPr>
      <w:r w:rsidRPr="00756CA1">
        <w:rPr>
          <w:rFonts w:ascii="GHEA Grapalat" w:hAnsi="GHEA Grapalat" w:cs="Tahoma"/>
          <w:sz w:val="24"/>
          <w:szCs w:val="24"/>
          <w:lang w:val="hy-AM"/>
        </w:rPr>
        <w:t>2. Հայաստանի Հանրապետության կառավարության առաջարկությունը սահմանված կարգով ներկայացնել Հայաստանի Հանրապետության Ազգային ժողովի աշխատակազմ:</w:t>
      </w:r>
    </w:p>
    <w:p w:rsidR="00DB71AB" w:rsidRPr="00756CA1" w:rsidRDefault="00DB71AB" w:rsidP="00DB71AB">
      <w:pPr>
        <w:rPr>
          <w:rFonts w:ascii="GHEA Grapalat" w:hAnsi="GHEA Grapalat"/>
          <w:lang w:val="af-ZA"/>
        </w:rPr>
      </w:pPr>
    </w:p>
    <w:p w:rsidR="00DB71AB" w:rsidRPr="00756CA1" w:rsidRDefault="00DB71AB" w:rsidP="00DB71AB">
      <w:pPr>
        <w:rPr>
          <w:rFonts w:ascii="GHEA Grapalat" w:hAnsi="GHEA Grapalat"/>
          <w:lang w:val="af-ZA"/>
        </w:rPr>
      </w:pPr>
    </w:p>
    <w:p w:rsidR="00DB71AB" w:rsidRPr="00756CA1" w:rsidRDefault="00DB71AB" w:rsidP="00DB71AB">
      <w:pPr>
        <w:pStyle w:val="mechtex"/>
        <w:jc w:val="left"/>
        <w:rPr>
          <w:rFonts w:ascii="GHEA Grapalat" w:hAnsi="GHEA Grapalat" w:cs="Arial Armenian"/>
          <w:sz w:val="24"/>
          <w:szCs w:val="24"/>
          <w:lang w:val="hy-AM"/>
        </w:rPr>
      </w:pPr>
      <w:r w:rsidRPr="00756CA1">
        <w:rPr>
          <w:rFonts w:ascii="GHEA Grapalat" w:hAnsi="GHEA Grapalat" w:cs="Sylfaen"/>
          <w:sz w:val="24"/>
          <w:szCs w:val="24"/>
          <w:lang w:val="hy-AM"/>
        </w:rPr>
        <w:t xml:space="preserve">        ՀԱՅԱՍՏԱՆԻ</w:t>
      </w:r>
      <w:r w:rsidRPr="00756CA1">
        <w:rPr>
          <w:rFonts w:ascii="GHEA Grapalat" w:hAnsi="GHEA Grapalat" w:cs="Arial Armenian"/>
          <w:sz w:val="24"/>
          <w:szCs w:val="24"/>
          <w:lang w:val="hy-AM"/>
        </w:rPr>
        <w:t xml:space="preserve"> </w:t>
      </w:r>
      <w:r w:rsidRPr="00756CA1">
        <w:rPr>
          <w:rFonts w:ascii="GHEA Grapalat" w:hAnsi="GHEA Grapalat" w:cs="Sylfaen"/>
          <w:sz w:val="24"/>
          <w:szCs w:val="24"/>
          <w:lang w:val="hy-AM"/>
        </w:rPr>
        <w:t>ՀԱՆՐԱՊԵՏՈՒԹՅԱՆ</w:t>
      </w:r>
    </w:p>
    <w:p w:rsidR="00DB71AB" w:rsidRPr="00756CA1" w:rsidRDefault="00DB71AB" w:rsidP="00DB71AB">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756CA1">
        <w:rPr>
          <w:rFonts w:ascii="GHEA Grapalat" w:hAnsi="GHEA Grapalat"/>
          <w:lang w:val="hy-AM"/>
        </w:rPr>
        <w:t xml:space="preserve">                       </w:t>
      </w:r>
      <w:r w:rsidRPr="00756CA1">
        <w:rPr>
          <w:rFonts w:ascii="GHEA Grapalat" w:hAnsi="GHEA Grapalat" w:cs="Sylfaen"/>
          <w:lang w:val="hy-AM"/>
        </w:rPr>
        <w:t>ՎԱՐՉԱՊԵՏ</w:t>
      </w:r>
      <w:r w:rsidRPr="00756CA1">
        <w:rPr>
          <w:rFonts w:ascii="GHEA Grapalat" w:hAnsi="GHEA Grapalat" w:cs="Arial Armenian"/>
          <w:lang w:val="hy-AM"/>
        </w:rPr>
        <w:tab/>
      </w:r>
      <w:r w:rsidRPr="00756CA1">
        <w:rPr>
          <w:rFonts w:ascii="GHEA Grapalat" w:hAnsi="GHEA Grapalat" w:cs="Arial Armenian"/>
          <w:lang w:val="hy-AM"/>
        </w:rPr>
        <w:tab/>
      </w:r>
      <w:r w:rsidRPr="00756CA1">
        <w:rPr>
          <w:rFonts w:ascii="GHEA Grapalat" w:hAnsi="GHEA Grapalat" w:cs="Arial Armenian"/>
          <w:lang w:val="hy-AM"/>
        </w:rPr>
        <w:tab/>
        <w:t xml:space="preserve">         Ն</w:t>
      </w:r>
      <w:r w:rsidRPr="00756CA1">
        <w:rPr>
          <w:rFonts w:ascii="GHEA Grapalat" w:hAnsi="GHEA Grapalat" w:cs="Sylfaen"/>
          <w:lang w:val="hy-AM"/>
        </w:rPr>
        <w:t>. ՓԱՇԻՆՅԱՆ</w:t>
      </w:r>
    </w:p>
    <w:p w:rsidR="00DB71AB" w:rsidRPr="00756CA1" w:rsidRDefault="00DB71AB" w:rsidP="00DB71AB">
      <w:pPr>
        <w:spacing w:line="360" w:lineRule="auto"/>
        <w:jc w:val="both"/>
        <w:rPr>
          <w:rFonts w:ascii="GHEA Grapalat" w:hAnsi="GHEA Grapalat" w:cs="Sylfaen"/>
          <w:sz w:val="24"/>
          <w:szCs w:val="24"/>
          <w:lang w:val="hy-AM"/>
        </w:rPr>
        <w:sectPr w:rsidR="00DB71AB" w:rsidRPr="00756CA1" w:rsidSect="00756CA1">
          <w:headerReference w:type="even" r:id="rId8"/>
          <w:headerReference w:type="default" r:id="rId9"/>
          <w:footerReference w:type="even" r:id="rId10"/>
          <w:pgSz w:w="11909" w:h="16834" w:code="9"/>
          <w:pgMar w:top="1418" w:right="1277" w:bottom="851" w:left="1440" w:header="720" w:footer="576" w:gutter="0"/>
          <w:pgNumType w:start="1"/>
          <w:cols w:space="720"/>
          <w:titlePg/>
          <w:docGrid w:linePitch="272"/>
        </w:sectPr>
      </w:pPr>
      <w:proofErr w:type="spellStart"/>
      <w:r w:rsidRPr="00756CA1">
        <w:rPr>
          <w:rFonts w:ascii="GHEA Grapalat" w:hAnsi="GHEA Grapalat" w:cs="Sylfaen"/>
          <w:sz w:val="24"/>
          <w:szCs w:val="24"/>
          <w:lang w:val="hy-AM"/>
        </w:rPr>
        <w:t>Երևան</w:t>
      </w:r>
      <w:proofErr w:type="spellEnd"/>
    </w:p>
    <w:p w:rsidR="00DB71AB" w:rsidRPr="00756CA1" w:rsidRDefault="00DB71AB" w:rsidP="00DB71AB">
      <w:pPr>
        <w:spacing w:line="360" w:lineRule="auto"/>
        <w:ind w:firstLine="375"/>
        <w:jc w:val="center"/>
        <w:rPr>
          <w:rFonts w:ascii="GHEA Grapalat" w:hAnsi="GHEA Grapalat" w:cs="Sylfaen"/>
          <w:sz w:val="24"/>
          <w:szCs w:val="24"/>
          <w:lang w:val="hy-AM" w:eastAsia="en-US"/>
        </w:rPr>
      </w:pPr>
      <w:r w:rsidRPr="00756CA1">
        <w:rPr>
          <w:rFonts w:ascii="GHEA Grapalat" w:hAnsi="GHEA Grapalat" w:cs="Sylfaen"/>
          <w:b/>
          <w:sz w:val="24"/>
          <w:szCs w:val="24"/>
          <w:lang w:val="hy-AM"/>
        </w:rPr>
        <w:t>ԱՌԱՋԱՐԿՈՒԹՅՈՒՆՆԵՐ</w:t>
      </w:r>
    </w:p>
    <w:p w:rsidR="00DB71AB" w:rsidRPr="00756CA1" w:rsidRDefault="00DB71AB" w:rsidP="00DB71AB">
      <w:pPr>
        <w:spacing w:line="360" w:lineRule="auto"/>
        <w:ind w:firstLine="375"/>
        <w:jc w:val="center"/>
        <w:rPr>
          <w:rFonts w:ascii="GHEA Grapalat" w:eastAsia="Calibri" w:hAnsi="GHEA Grapalat" w:cs="Sylfaen"/>
          <w:b/>
          <w:kern w:val="2"/>
          <w:sz w:val="24"/>
          <w:szCs w:val="24"/>
          <w:lang w:val="hy-AM"/>
          <w14:ligatures w14:val="standardContextual"/>
        </w:rPr>
      </w:pPr>
      <w:r w:rsidRPr="00756CA1">
        <w:rPr>
          <w:rFonts w:ascii="GHEA Grapalat" w:eastAsia="Calibri" w:hAnsi="GHEA Grapalat" w:cs="Calibri"/>
          <w:b/>
          <w:kern w:val="2"/>
          <w:sz w:val="24"/>
          <w:szCs w:val="24"/>
          <w:lang w:val="hy-AM"/>
          <w14:ligatures w14:val="standardContextual"/>
        </w:rPr>
        <w:t>««ԶԲԱՂՎԱԾՈՒԹՅԱՆ ՄԱՍԻՆ</w:t>
      </w:r>
      <w:r w:rsidRPr="00756CA1">
        <w:rPr>
          <w:rFonts w:ascii="GHEA Grapalat" w:eastAsia="Calibri" w:hAnsi="GHEA Grapalat" w:cs="Sylfaen"/>
          <w:b/>
          <w:kern w:val="2"/>
          <w:sz w:val="24"/>
          <w:szCs w:val="24"/>
          <w:lang w:val="hy-AM"/>
          <w14:ligatures w14:val="standardContextual"/>
        </w:rPr>
        <w:t>» ՕՐԵՆՔՈՒՄ ՓՈՓՈԽՈՒԹՅՈՒՆՆԵՐ ԵՎ ԼՐԱՑՈՒՄՆԵՐ ԿԱՏԱՐԵԼՈՒ ՄԱՍԻՆ» Հ</w:t>
      </w:r>
      <w:r>
        <w:rPr>
          <w:rFonts w:ascii="GHEA Grapalat" w:eastAsia="Calibri" w:hAnsi="GHEA Grapalat" w:cs="Sylfaen"/>
          <w:b/>
          <w:kern w:val="2"/>
          <w:sz w:val="24"/>
          <w:szCs w:val="24"/>
          <w:lang w:val="hy-AM"/>
          <w14:ligatures w14:val="standardContextual"/>
        </w:rPr>
        <w:t xml:space="preserve">ԱՅԱՍՏԱՆԻ </w:t>
      </w:r>
      <w:r w:rsidRPr="00756CA1">
        <w:rPr>
          <w:rFonts w:ascii="GHEA Grapalat" w:eastAsia="Calibri" w:hAnsi="GHEA Grapalat" w:cs="Sylfaen"/>
          <w:b/>
          <w:kern w:val="2"/>
          <w:sz w:val="24"/>
          <w:szCs w:val="24"/>
          <w:lang w:val="hy-AM"/>
          <w14:ligatures w14:val="standardContextual"/>
        </w:rPr>
        <w:t>Հ</w:t>
      </w:r>
      <w:r>
        <w:rPr>
          <w:rFonts w:ascii="GHEA Grapalat" w:eastAsia="Calibri" w:hAnsi="GHEA Grapalat" w:cs="Sylfaen"/>
          <w:b/>
          <w:kern w:val="2"/>
          <w:sz w:val="24"/>
          <w:szCs w:val="24"/>
          <w:lang w:val="hy-AM"/>
          <w14:ligatures w14:val="standardContextual"/>
        </w:rPr>
        <w:t>ԱՆՐԱՊԵՏՈՒԹՅԱՆ</w:t>
      </w:r>
      <w:bookmarkStart w:id="0" w:name="_GoBack"/>
      <w:bookmarkEnd w:id="0"/>
      <w:r w:rsidRPr="00756CA1">
        <w:rPr>
          <w:rFonts w:ascii="GHEA Grapalat" w:eastAsia="Calibri" w:hAnsi="GHEA Grapalat" w:cs="Sylfaen"/>
          <w:b/>
          <w:kern w:val="2"/>
          <w:sz w:val="24"/>
          <w:szCs w:val="24"/>
          <w:lang w:val="hy-AM"/>
          <w14:ligatures w14:val="standardContextual"/>
        </w:rPr>
        <w:t xml:space="preserve"> ՕՐԵՆՔԻ ՆԱԽԱԳԾԻ ՎԵՐԱԲԵՐՅԱԼ</w:t>
      </w:r>
    </w:p>
    <w:p w:rsidR="00DB71AB" w:rsidRPr="00756CA1" w:rsidRDefault="00DB71AB" w:rsidP="00DB71AB">
      <w:pPr>
        <w:spacing w:line="360" w:lineRule="auto"/>
        <w:ind w:firstLine="375"/>
        <w:jc w:val="center"/>
        <w:rPr>
          <w:rFonts w:ascii="GHEA Grapalat" w:eastAsia="Calibri" w:hAnsi="GHEA Grapalat" w:cs="Sylfaen"/>
          <w:b/>
          <w:kern w:val="2"/>
          <w:sz w:val="24"/>
          <w:szCs w:val="24"/>
          <w:lang w:val="hy-AM"/>
          <w14:ligatures w14:val="standardContextual"/>
        </w:rPr>
      </w:pPr>
    </w:p>
    <w:p w:rsidR="00DB71AB" w:rsidRDefault="00DB71AB" w:rsidP="00DB71AB">
      <w:pPr>
        <w:spacing w:line="360" w:lineRule="auto"/>
        <w:ind w:firstLine="540"/>
        <w:jc w:val="both"/>
        <w:rPr>
          <w:rFonts w:ascii="GHEA Grapalat" w:hAnsi="GHEA Grapalat"/>
          <w:sz w:val="24"/>
          <w:szCs w:val="24"/>
          <w:lang w:val="hy-AM"/>
        </w:rPr>
      </w:pPr>
      <w:r w:rsidRPr="00756CA1">
        <w:rPr>
          <w:rFonts w:ascii="GHEA Grapalat" w:hAnsi="GHEA Grapalat"/>
          <w:sz w:val="24"/>
          <w:szCs w:val="24"/>
          <w:lang w:val="hy-AM"/>
        </w:rPr>
        <w:t xml:space="preserve">Հայաստանի Հանրապետություն կառավարությունը  </w:t>
      </w:r>
      <w:proofErr w:type="spellStart"/>
      <w:r w:rsidRPr="00756CA1">
        <w:rPr>
          <w:rFonts w:ascii="GHEA Grapalat" w:hAnsi="GHEA Grapalat"/>
          <w:sz w:val="24"/>
          <w:szCs w:val="24"/>
          <w:lang w:val="hy-AM"/>
        </w:rPr>
        <w:t>կարևորում</w:t>
      </w:r>
      <w:proofErr w:type="spellEnd"/>
      <w:r w:rsidRPr="00756CA1">
        <w:rPr>
          <w:rFonts w:ascii="GHEA Grapalat" w:hAnsi="GHEA Grapalat"/>
          <w:sz w:val="24"/>
          <w:szCs w:val="24"/>
          <w:lang w:val="hy-AM"/>
        </w:rPr>
        <w:t xml:space="preserve"> է և կողմ է հաշմանդամություն ունեցող անձանց զբաղվածության ապահովման հնարավորությունների ընդլայնմանն ուղղված քայլերին։ </w:t>
      </w:r>
    </w:p>
    <w:p w:rsidR="00DB71AB" w:rsidRPr="008A2630" w:rsidRDefault="00DB71AB" w:rsidP="00DB71AB">
      <w:pPr>
        <w:spacing w:line="360" w:lineRule="auto"/>
        <w:ind w:firstLine="540"/>
        <w:jc w:val="both"/>
        <w:rPr>
          <w:rFonts w:ascii="GHEA Grapalat" w:hAnsi="GHEA Grapalat"/>
          <w:sz w:val="24"/>
          <w:szCs w:val="24"/>
          <w:lang w:val="hy-AM"/>
        </w:rPr>
      </w:pPr>
      <w:r>
        <w:rPr>
          <w:rFonts w:ascii="GHEA Grapalat" w:hAnsi="GHEA Grapalat"/>
          <w:sz w:val="24"/>
          <w:szCs w:val="24"/>
          <w:lang w:val="hy-AM"/>
        </w:rPr>
        <w:t xml:space="preserve">Առաջարկում ենք </w:t>
      </w:r>
      <w:r w:rsidRPr="00756CA1">
        <w:rPr>
          <w:rFonts w:ascii="GHEA Grapalat" w:hAnsi="GHEA Grapalat"/>
          <w:sz w:val="24"/>
          <w:szCs w:val="24"/>
          <w:lang w:val="hy-AM"/>
        </w:rPr>
        <w:t>««Զբաղվածության մասին» օրենքում փոփոխություններ և լրացումներ կատարելու մասին» օրենքի նախագ</w:t>
      </w:r>
      <w:r>
        <w:rPr>
          <w:rFonts w:ascii="GHEA Grapalat" w:hAnsi="GHEA Grapalat"/>
          <w:sz w:val="24"/>
          <w:szCs w:val="24"/>
          <w:lang w:val="hy-AM"/>
        </w:rPr>
        <w:t>իծը</w:t>
      </w:r>
      <w:r w:rsidRPr="00756CA1">
        <w:rPr>
          <w:rFonts w:ascii="GHEA Grapalat" w:hAnsi="GHEA Grapalat"/>
          <w:sz w:val="24"/>
          <w:szCs w:val="24"/>
          <w:lang w:val="hy-AM"/>
        </w:rPr>
        <w:t xml:space="preserve"> </w:t>
      </w:r>
      <w:r w:rsidRPr="004E1C85">
        <w:rPr>
          <w:rFonts w:ascii="GHEA Grapalat" w:hAnsi="GHEA Grapalat"/>
          <w:sz w:val="24"/>
          <w:szCs w:val="24"/>
          <w:lang w:val="hy-AM"/>
        </w:rPr>
        <w:t>(</w:t>
      </w:r>
      <w:r>
        <w:rPr>
          <w:rFonts w:ascii="GHEA Grapalat" w:hAnsi="GHEA Grapalat"/>
          <w:sz w:val="24"/>
          <w:szCs w:val="24"/>
          <w:lang w:val="hy-AM"/>
        </w:rPr>
        <w:t>այսուհետ՝ Նախագիծ</w:t>
      </w:r>
      <w:r w:rsidRPr="004E1C85">
        <w:rPr>
          <w:rFonts w:ascii="GHEA Grapalat" w:hAnsi="GHEA Grapalat"/>
          <w:sz w:val="24"/>
          <w:szCs w:val="24"/>
          <w:lang w:val="hy-AM"/>
        </w:rPr>
        <w:t>)</w:t>
      </w:r>
      <w:r>
        <w:rPr>
          <w:rFonts w:ascii="GHEA Grapalat" w:hAnsi="GHEA Grapalat"/>
          <w:sz w:val="24"/>
          <w:szCs w:val="24"/>
          <w:lang w:val="hy-AM"/>
        </w:rPr>
        <w:t xml:space="preserve"> վերանայել՝ հաշվի առնելով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դիտարկումները</w:t>
      </w:r>
      <w:r w:rsidRPr="00756CA1">
        <w:rPr>
          <w:rFonts w:ascii="GHEA Grapalat" w:hAnsi="GHEA Grapalat"/>
          <w:sz w:val="24"/>
          <w:szCs w:val="24"/>
          <w:lang w:val="hy-AM"/>
        </w:rPr>
        <w:t>.</w:t>
      </w:r>
    </w:p>
    <w:p w:rsidR="00DB71AB" w:rsidRPr="000C6BE7" w:rsidRDefault="00DB71AB" w:rsidP="00DB71AB">
      <w:pPr>
        <w:pStyle w:val="ListParagraph"/>
        <w:numPr>
          <w:ilvl w:val="0"/>
          <w:numId w:val="5"/>
        </w:numPr>
        <w:tabs>
          <w:tab w:val="left" w:pos="993"/>
        </w:tabs>
        <w:spacing w:after="0" w:line="360" w:lineRule="auto"/>
        <w:ind w:left="0" w:firstLine="567"/>
        <w:jc w:val="both"/>
        <w:rPr>
          <w:rFonts w:ascii="GHEA Grapalat" w:hAnsi="GHEA Grapalat"/>
          <w:color w:val="000000"/>
          <w:sz w:val="24"/>
          <w:szCs w:val="24"/>
          <w:shd w:val="clear" w:color="auto" w:fill="FFFFFF"/>
          <w:lang w:val="hy-AM"/>
        </w:rPr>
      </w:pPr>
      <w:r w:rsidRPr="000C6BE7">
        <w:rPr>
          <w:rFonts w:ascii="GHEA Grapalat" w:hAnsi="GHEA Grapalat" w:cs="Sylfaen"/>
          <w:color w:val="000000"/>
          <w:sz w:val="24"/>
          <w:szCs w:val="24"/>
          <w:shd w:val="clear" w:color="auto" w:fill="FFFFFF"/>
          <w:lang w:val="hy-AM"/>
        </w:rPr>
        <w:t>Նախագծի</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վերնագրում</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Arial Armenian"/>
          <w:color w:val="000000"/>
          <w:sz w:val="24"/>
          <w:szCs w:val="24"/>
          <w:shd w:val="clear" w:color="auto" w:fill="FFFFFF"/>
          <w:lang w:val="hy-AM"/>
        </w:rPr>
        <w:t>«</w:t>
      </w:r>
      <w:r w:rsidRPr="000C6BE7">
        <w:rPr>
          <w:rFonts w:ascii="GHEA Grapalat" w:hAnsi="GHEA Grapalat" w:cs="Sylfaen"/>
          <w:color w:val="000000"/>
          <w:sz w:val="24"/>
          <w:szCs w:val="24"/>
          <w:shd w:val="clear" w:color="auto" w:fill="FFFFFF"/>
          <w:lang w:val="hy-AM"/>
        </w:rPr>
        <w:t>ՓՈՓՈԽՈՒԹՅՈՒՆՆԵՐ</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ԵՎ</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ԼՐԱՑՈՒՄՆԵՐ</w:t>
      </w:r>
      <w:r w:rsidRPr="000C6BE7">
        <w:rPr>
          <w:rFonts w:ascii="GHEA Grapalat" w:hAnsi="GHEA Grapalat" w:cs="Arial Armenian"/>
          <w:color w:val="000000"/>
          <w:sz w:val="24"/>
          <w:szCs w:val="24"/>
          <w:shd w:val="clear" w:color="auto" w:fill="FFFFFF"/>
          <w:lang w:val="hy-AM"/>
        </w:rPr>
        <w:t>»</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բառերը</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փոխարինել</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Arial Armenian"/>
          <w:color w:val="000000"/>
          <w:sz w:val="24"/>
          <w:szCs w:val="24"/>
          <w:shd w:val="clear" w:color="auto" w:fill="FFFFFF"/>
          <w:lang w:val="hy-AM"/>
        </w:rPr>
        <w:t>«</w:t>
      </w:r>
      <w:r w:rsidRPr="000C6BE7">
        <w:rPr>
          <w:rFonts w:ascii="GHEA Grapalat" w:hAnsi="GHEA Grapalat" w:cs="Sylfaen"/>
          <w:color w:val="000000"/>
          <w:sz w:val="24"/>
          <w:szCs w:val="24"/>
          <w:shd w:val="clear" w:color="auto" w:fill="FFFFFF"/>
          <w:lang w:val="hy-AM"/>
        </w:rPr>
        <w:t>ՓՈՓՈԽՈՒԹՅՈՒՆ</w:t>
      </w:r>
      <w:r w:rsidRPr="000C6BE7">
        <w:rPr>
          <w:rFonts w:ascii="GHEA Grapalat" w:hAnsi="GHEA Grapalat" w:cs="Arial Armenian"/>
          <w:color w:val="000000"/>
          <w:sz w:val="24"/>
          <w:szCs w:val="24"/>
          <w:shd w:val="clear" w:color="auto" w:fill="FFFFFF"/>
          <w:lang w:val="hy-AM"/>
        </w:rPr>
        <w:t>»</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բառով</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քանի</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որ</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Նախագծով</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կատարվում</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է</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միայն</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փոփոխություն։</w:t>
      </w:r>
    </w:p>
    <w:p w:rsidR="00DB71AB" w:rsidRPr="000C6BE7" w:rsidRDefault="00DB71AB" w:rsidP="00DB71AB">
      <w:pPr>
        <w:pStyle w:val="ListParagraph"/>
        <w:numPr>
          <w:ilvl w:val="0"/>
          <w:numId w:val="5"/>
        </w:numPr>
        <w:tabs>
          <w:tab w:val="left" w:pos="1080"/>
        </w:tabs>
        <w:spacing w:line="360" w:lineRule="auto"/>
        <w:ind w:left="0" w:firstLine="567"/>
        <w:jc w:val="both"/>
        <w:rPr>
          <w:rFonts w:ascii="GHEA Grapalat" w:hAnsi="GHEA Grapalat"/>
          <w:color w:val="000000"/>
          <w:sz w:val="24"/>
          <w:szCs w:val="24"/>
          <w:shd w:val="clear" w:color="auto" w:fill="FFFFFF"/>
          <w:lang w:val="hy-AM"/>
        </w:rPr>
      </w:pPr>
      <w:r w:rsidRPr="000C6BE7">
        <w:rPr>
          <w:rFonts w:ascii="GHEA Grapalat" w:hAnsi="GHEA Grapalat"/>
          <w:color w:val="000000"/>
          <w:sz w:val="24"/>
          <w:szCs w:val="24"/>
          <w:shd w:val="clear" w:color="auto" w:fill="FFFFFF"/>
          <w:lang w:val="hy-AM"/>
        </w:rPr>
        <w:t xml:space="preserve">«Զբաղվածության մասին» գործող օրենքի 20-րդ հոդվածի 1-ին մասի պահանջի համաձայն՝ զբաղվածության պետական քաղաքականության մշակման և իրականացման շրջանակներում լիազորված մարմինը և Միասնական սոցիալական ծառայությունը համագործակցում են գործատուների հետ՝ </w:t>
      </w:r>
      <w:proofErr w:type="spellStart"/>
      <w:r w:rsidRPr="000C6BE7">
        <w:rPr>
          <w:rFonts w:ascii="GHEA Grapalat" w:hAnsi="GHEA Grapalat"/>
          <w:color w:val="000000"/>
          <w:sz w:val="24"/>
          <w:szCs w:val="24"/>
          <w:shd w:val="clear" w:color="auto" w:fill="FFFFFF"/>
          <w:lang w:val="hy-AM"/>
        </w:rPr>
        <w:t>գործընկերային</w:t>
      </w:r>
      <w:proofErr w:type="spellEnd"/>
      <w:r w:rsidRPr="000C6BE7">
        <w:rPr>
          <w:rFonts w:ascii="GHEA Grapalat" w:hAnsi="GHEA Grapalat"/>
          <w:color w:val="000000"/>
          <w:sz w:val="24"/>
          <w:szCs w:val="24"/>
          <w:shd w:val="clear" w:color="auto" w:fill="FFFFFF"/>
          <w:lang w:val="hy-AM"/>
        </w:rPr>
        <w:t xml:space="preserve">, փոխշահավետ և մշտական հարաբերությունների հաստատման, </w:t>
      </w:r>
      <w:proofErr w:type="spellStart"/>
      <w:r w:rsidRPr="000C6BE7">
        <w:rPr>
          <w:rFonts w:ascii="GHEA Grapalat" w:hAnsi="GHEA Grapalat"/>
          <w:color w:val="000000"/>
          <w:sz w:val="24"/>
          <w:szCs w:val="24"/>
          <w:shd w:val="clear" w:color="auto" w:fill="FFFFFF"/>
          <w:lang w:val="hy-AM"/>
        </w:rPr>
        <w:t>հետևողական</w:t>
      </w:r>
      <w:proofErr w:type="spellEnd"/>
      <w:r w:rsidRPr="000C6BE7">
        <w:rPr>
          <w:rFonts w:ascii="GHEA Grapalat" w:hAnsi="GHEA Grapalat"/>
          <w:color w:val="000000"/>
          <w:sz w:val="24"/>
          <w:szCs w:val="24"/>
          <w:shd w:val="clear" w:color="auto" w:fill="FFFFFF"/>
          <w:lang w:val="hy-AM"/>
        </w:rPr>
        <w:t xml:space="preserve"> ընդլայնման, խորացման և հետադարձ կապի ապահովման միջոցով: </w:t>
      </w:r>
    </w:p>
    <w:p w:rsidR="00DB71AB" w:rsidRPr="000C6BE7" w:rsidRDefault="00DB71AB" w:rsidP="00DB71AB">
      <w:pPr>
        <w:pStyle w:val="ListParagraph"/>
        <w:tabs>
          <w:tab w:val="left" w:pos="1080"/>
        </w:tabs>
        <w:spacing w:line="360" w:lineRule="auto"/>
        <w:ind w:left="0" w:firstLine="567"/>
        <w:jc w:val="both"/>
        <w:rPr>
          <w:rFonts w:ascii="GHEA Grapalat" w:hAnsi="GHEA Grapalat"/>
          <w:color w:val="000000"/>
          <w:sz w:val="24"/>
          <w:szCs w:val="24"/>
          <w:shd w:val="clear" w:color="auto" w:fill="FFFFFF"/>
          <w:lang w:val="hy-AM"/>
        </w:rPr>
      </w:pPr>
      <w:r w:rsidRPr="000C6BE7">
        <w:rPr>
          <w:rFonts w:ascii="GHEA Grapalat" w:hAnsi="GHEA Grapalat"/>
          <w:color w:val="000000"/>
          <w:sz w:val="24"/>
          <w:szCs w:val="24"/>
          <w:shd w:val="clear" w:color="auto" w:fill="FFFFFF"/>
          <w:lang w:val="hy-AM"/>
        </w:rPr>
        <w:t>Նախագծով առաջարկվում է զբաղվածության պետական քաղաքականության մշակման և իրականացման շրջանակներում միայն լիազորված մարմնի կողմից համագործակցումը գործատուների հետ, ինչը կարծում ենք չի համապատասխանում «Զբաղվածության մասին» ՀՀ օրենքի կարգավորման տրամաբանությանը:</w:t>
      </w:r>
    </w:p>
    <w:p w:rsidR="00DB71AB" w:rsidRPr="004E1C85" w:rsidRDefault="00DB71AB" w:rsidP="00DB71AB">
      <w:pPr>
        <w:pStyle w:val="ListParagraph"/>
        <w:numPr>
          <w:ilvl w:val="0"/>
          <w:numId w:val="5"/>
        </w:numPr>
        <w:tabs>
          <w:tab w:val="left" w:pos="1080"/>
        </w:tabs>
        <w:spacing w:line="360" w:lineRule="auto"/>
        <w:ind w:left="0" w:firstLine="567"/>
        <w:jc w:val="both"/>
        <w:rPr>
          <w:rFonts w:ascii="GHEA Grapalat" w:hAnsi="GHEA Grapalat"/>
          <w:color w:val="000000"/>
          <w:sz w:val="24"/>
          <w:szCs w:val="24"/>
          <w:shd w:val="clear" w:color="auto" w:fill="FFFFFF"/>
          <w:lang w:val="hy-AM"/>
        </w:rPr>
      </w:pPr>
      <w:r w:rsidRPr="008A2630">
        <w:rPr>
          <w:rFonts w:ascii="GHEA Grapalat" w:hAnsi="GHEA Grapalat" w:cs="Sylfaen"/>
          <w:color w:val="000000"/>
          <w:sz w:val="24"/>
          <w:szCs w:val="24"/>
          <w:shd w:val="clear" w:color="auto" w:fill="FFFFFF"/>
          <w:lang w:val="hy-AM"/>
        </w:rPr>
        <w:t>Ա</w:t>
      </w:r>
      <w:r w:rsidRPr="008A2630">
        <w:rPr>
          <w:rFonts w:ascii="GHEA Grapalat" w:hAnsi="GHEA Grapalat"/>
          <w:color w:val="000000"/>
          <w:sz w:val="24"/>
          <w:szCs w:val="24"/>
          <w:shd w:val="clear" w:color="auto" w:fill="FFFFFF"/>
          <w:lang w:val="hy-AM"/>
        </w:rPr>
        <w:t xml:space="preserve">ռաջարկում ենք Նախագծի 1-ին հոդվածով </w:t>
      </w:r>
      <w:r w:rsidRPr="008A2630">
        <w:rPr>
          <w:rFonts w:ascii="GHEA Grapalat" w:hAnsi="GHEA Grapalat"/>
          <w:color w:val="000000"/>
          <w:sz w:val="24"/>
          <w:szCs w:val="24"/>
          <w:lang w:val="hy-AM"/>
        </w:rPr>
        <w:t xml:space="preserve">նոր խմբագրությամբ </w:t>
      </w:r>
      <w:proofErr w:type="spellStart"/>
      <w:r w:rsidRPr="008A2630">
        <w:rPr>
          <w:rFonts w:ascii="GHEA Grapalat" w:hAnsi="GHEA Grapalat"/>
          <w:color w:val="000000"/>
          <w:sz w:val="24"/>
          <w:szCs w:val="24"/>
          <w:lang w:val="hy-AM"/>
        </w:rPr>
        <w:t>շարադրվող</w:t>
      </w:r>
      <w:proofErr w:type="spellEnd"/>
      <w:r w:rsidRPr="008A2630">
        <w:rPr>
          <w:rFonts w:ascii="GHEA Grapalat" w:hAnsi="GHEA Grapalat"/>
          <w:color w:val="000000"/>
          <w:sz w:val="24"/>
          <w:szCs w:val="24"/>
          <w:lang w:val="hy-AM"/>
        </w:rPr>
        <w:t xml:space="preserve"> </w:t>
      </w:r>
      <w:r w:rsidRPr="008A2630">
        <w:rPr>
          <w:rFonts w:ascii="GHEA Grapalat" w:hAnsi="GHEA Grapalat"/>
          <w:color w:val="000000"/>
          <w:sz w:val="24"/>
          <w:szCs w:val="24"/>
          <w:shd w:val="clear" w:color="auto" w:fill="FFFFFF"/>
          <w:lang w:val="hy-AM"/>
        </w:rPr>
        <w:t>«Զբաղվածության մասին» ՀՀ օրենքի 20-րդ հոդվածի 4-րդ մասով</w:t>
      </w:r>
      <w:r>
        <w:rPr>
          <w:rFonts w:ascii="GHEA Grapalat" w:hAnsi="GHEA Grapalat"/>
          <w:color w:val="000000"/>
          <w:sz w:val="24"/>
          <w:szCs w:val="24"/>
          <w:shd w:val="clear" w:color="auto" w:fill="FFFFFF"/>
          <w:lang w:val="hy-AM"/>
        </w:rPr>
        <w:t xml:space="preserve"> </w:t>
      </w:r>
      <w:r w:rsidRPr="008A2630">
        <w:rPr>
          <w:rFonts w:ascii="GHEA Grapalat" w:hAnsi="GHEA Grapalat"/>
          <w:color w:val="000000"/>
          <w:sz w:val="24"/>
          <w:szCs w:val="24"/>
          <w:shd w:val="clear" w:color="auto" w:fill="FFFFFF"/>
          <w:lang w:val="hy-AM"/>
        </w:rPr>
        <w:t>սահմանել դրույթ, համաձայն որի</w:t>
      </w:r>
      <w:r>
        <w:rPr>
          <w:rFonts w:ascii="GHEA Grapalat" w:hAnsi="GHEA Grapalat"/>
          <w:color w:val="000000"/>
          <w:sz w:val="24"/>
          <w:szCs w:val="24"/>
          <w:shd w:val="clear" w:color="auto" w:fill="FFFFFF"/>
          <w:lang w:val="hy-AM"/>
        </w:rPr>
        <w:t>՝</w:t>
      </w:r>
      <w:r w:rsidRPr="008A2630">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ա</w:t>
      </w:r>
      <w:r w:rsidRPr="004E1C85">
        <w:rPr>
          <w:rFonts w:ascii="GHEA Grapalat" w:hAnsi="GHEA Grapalat"/>
          <w:color w:val="000000"/>
          <w:sz w:val="24"/>
          <w:szCs w:val="24"/>
          <w:shd w:val="clear" w:color="auto" w:fill="FFFFFF"/>
          <w:lang w:val="hy-AM"/>
        </w:rPr>
        <w:t>յն ոչ պետական կազմակերպությունների համար, որոնք դիմել են պետական աջակցության</w:t>
      </w:r>
      <w:r>
        <w:rPr>
          <w:rFonts w:ascii="GHEA Grapalat" w:hAnsi="GHEA Grapalat"/>
          <w:color w:val="000000"/>
          <w:sz w:val="24"/>
          <w:szCs w:val="24"/>
          <w:shd w:val="clear" w:color="auto" w:fill="FFFFFF"/>
          <w:lang w:val="hy-AM"/>
        </w:rPr>
        <w:t>ն</w:t>
      </w:r>
      <w:r w:rsidRPr="004E1C85">
        <w:rPr>
          <w:rFonts w:ascii="GHEA Grapalat" w:hAnsi="GHEA Grapalat"/>
          <w:color w:val="000000"/>
          <w:sz w:val="24"/>
          <w:szCs w:val="24"/>
          <w:shd w:val="clear" w:color="auto" w:fill="FFFFFF"/>
          <w:lang w:val="hy-AM"/>
        </w:rPr>
        <w:t xml:space="preserve"> աշխատավայրում խելամիտ </w:t>
      </w:r>
      <w:proofErr w:type="spellStart"/>
      <w:r w:rsidRPr="004E1C85">
        <w:rPr>
          <w:rFonts w:ascii="GHEA Grapalat" w:hAnsi="GHEA Grapalat"/>
          <w:color w:val="000000"/>
          <w:sz w:val="24"/>
          <w:szCs w:val="24"/>
          <w:shd w:val="clear" w:color="auto" w:fill="FFFFFF"/>
          <w:lang w:val="hy-AM"/>
        </w:rPr>
        <w:t>հարմարեցումների</w:t>
      </w:r>
      <w:proofErr w:type="spellEnd"/>
      <w:r w:rsidRPr="004E1C85">
        <w:rPr>
          <w:rFonts w:ascii="GHEA Grapalat" w:hAnsi="GHEA Grapalat"/>
          <w:color w:val="000000"/>
          <w:sz w:val="24"/>
          <w:szCs w:val="24"/>
          <w:shd w:val="clear" w:color="auto" w:fill="FFFFFF"/>
          <w:lang w:val="hy-AM"/>
        </w:rPr>
        <w:t xml:space="preserve"> ապահովման համար, </w:t>
      </w:r>
      <w:proofErr w:type="spellStart"/>
      <w:r w:rsidRPr="004E1C85">
        <w:rPr>
          <w:rFonts w:ascii="GHEA Grapalat" w:hAnsi="GHEA Grapalat"/>
          <w:color w:val="000000"/>
          <w:sz w:val="24"/>
          <w:szCs w:val="24"/>
          <w:shd w:val="clear" w:color="auto" w:fill="FFFFFF"/>
          <w:lang w:val="hy-AM"/>
        </w:rPr>
        <w:t>քվոտավորման</w:t>
      </w:r>
      <w:proofErr w:type="spellEnd"/>
      <w:r w:rsidRPr="004E1C85">
        <w:rPr>
          <w:rFonts w:ascii="GHEA Grapalat" w:hAnsi="GHEA Grapalat"/>
          <w:color w:val="000000"/>
          <w:sz w:val="24"/>
          <w:szCs w:val="24"/>
          <w:shd w:val="clear" w:color="auto" w:fill="FFFFFF"/>
          <w:lang w:val="hy-AM"/>
        </w:rPr>
        <w:t xml:space="preserve"> պահանջը </w:t>
      </w:r>
      <w:r>
        <w:rPr>
          <w:rFonts w:ascii="GHEA Grapalat" w:hAnsi="GHEA Grapalat"/>
          <w:color w:val="000000"/>
          <w:sz w:val="24"/>
          <w:szCs w:val="24"/>
          <w:shd w:val="clear" w:color="auto" w:fill="FFFFFF"/>
          <w:lang w:val="hy-AM"/>
        </w:rPr>
        <w:t>կ</w:t>
      </w:r>
      <w:r w:rsidRPr="004E1C85">
        <w:rPr>
          <w:rFonts w:ascii="GHEA Grapalat" w:hAnsi="GHEA Grapalat"/>
          <w:color w:val="000000"/>
          <w:sz w:val="24"/>
          <w:szCs w:val="24"/>
          <w:shd w:val="clear" w:color="auto" w:fill="FFFFFF"/>
          <w:lang w:val="hy-AM"/>
        </w:rPr>
        <w:t>առաջան</w:t>
      </w:r>
      <w:r>
        <w:rPr>
          <w:rFonts w:ascii="GHEA Grapalat" w:hAnsi="GHEA Grapalat"/>
          <w:color w:val="000000"/>
          <w:sz w:val="24"/>
          <w:szCs w:val="24"/>
          <w:shd w:val="clear" w:color="auto" w:fill="FFFFFF"/>
          <w:lang w:val="hy-AM"/>
        </w:rPr>
        <w:t>ա</w:t>
      </w:r>
      <w:r w:rsidRPr="004E1C85">
        <w:rPr>
          <w:rFonts w:ascii="GHEA Grapalat" w:hAnsi="GHEA Grapalat"/>
          <w:color w:val="000000"/>
          <w:sz w:val="24"/>
          <w:szCs w:val="24"/>
          <w:shd w:val="clear" w:color="auto" w:fill="FFFFFF"/>
          <w:lang w:val="hy-AM"/>
        </w:rPr>
        <w:t xml:space="preserve"> միայն Հայաստանի Հանրապետության կառավարության կողմից սահմանված կարգով աջակցություն տրամադրելու պարագայում։</w:t>
      </w:r>
    </w:p>
    <w:p w:rsidR="00DB71AB" w:rsidRPr="000C6BE7" w:rsidRDefault="00DB71AB" w:rsidP="00DB71AB">
      <w:pPr>
        <w:pStyle w:val="ListParagraph"/>
        <w:numPr>
          <w:ilvl w:val="0"/>
          <w:numId w:val="5"/>
        </w:numPr>
        <w:tabs>
          <w:tab w:val="left" w:pos="1080"/>
        </w:tabs>
        <w:spacing w:line="360" w:lineRule="auto"/>
        <w:ind w:left="0" w:firstLine="567"/>
        <w:jc w:val="both"/>
        <w:rPr>
          <w:rFonts w:ascii="GHEA Grapalat" w:hAnsi="GHEA Grapalat"/>
          <w:color w:val="000000"/>
          <w:sz w:val="24"/>
          <w:szCs w:val="24"/>
          <w:shd w:val="clear" w:color="auto" w:fill="FFFFFF"/>
          <w:lang w:val="hy-AM"/>
        </w:rPr>
      </w:pPr>
      <w:r w:rsidRPr="000C6BE7">
        <w:rPr>
          <w:rFonts w:ascii="GHEA Grapalat" w:hAnsi="GHEA Grapalat" w:cs="Sylfaen"/>
          <w:color w:val="000000"/>
          <w:sz w:val="24"/>
          <w:szCs w:val="24"/>
          <w:shd w:val="clear" w:color="auto" w:fill="FFFFFF"/>
          <w:lang w:val="hy-AM"/>
        </w:rPr>
        <w:t>Առաջարկում</w:t>
      </w:r>
      <w:r w:rsidRPr="000C6BE7">
        <w:rPr>
          <w:rFonts w:ascii="GHEA Grapalat" w:hAnsi="GHEA Grapalat"/>
          <w:color w:val="000000"/>
          <w:sz w:val="24"/>
          <w:szCs w:val="24"/>
          <w:shd w:val="clear" w:color="auto" w:fill="FFFFFF"/>
          <w:lang w:val="hy-AM"/>
        </w:rPr>
        <w:t xml:space="preserve"> </w:t>
      </w:r>
      <w:r w:rsidRPr="000C6BE7">
        <w:rPr>
          <w:rFonts w:ascii="GHEA Grapalat" w:hAnsi="GHEA Grapalat" w:cs="Sylfaen"/>
          <w:color w:val="000000"/>
          <w:sz w:val="24"/>
          <w:szCs w:val="24"/>
          <w:shd w:val="clear" w:color="auto" w:fill="FFFFFF"/>
          <w:lang w:val="hy-AM"/>
        </w:rPr>
        <w:t>ենք</w:t>
      </w:r>
      <w:r w:rsidRPr="000C6BE7">
        <w:rPr>
          <w:rFonts w:ascii="GHEA Grapalat" w:hAnsi="GHEA Grapalat"/>
          <w:color w:val="000000"/>
          <w:sz w:val="24"/>
          <w:szCs w:val="24"/>
          <w:shd w:val="clear" w:color="auto" w:fill="FFFFFF"/>
          <w:lang w:val="hy-AM"/>
        </w:rPr>
        <w:t xml:space="preserve"> </w:t>
      </w:r>
      <w:r w:rsidRPr="008A2630">
        <w:rPr>
          <w:rFonts w:ascii="GHEA Grapalat" w:hAnsi="GHEA Grapalat"/>
          <w:color w:val="000000"/>
          <w:sz w:val="24"/>
          <w:szCs w:val="24"/>
          <w:shd w:val="clear" w:color="auto" w:fill="FFFFFF"/>
          <w:lang w:val="hy-AM"/>
        </w:rPr>
        <w:t xml:space="preserve">Նախագծի 1-ին հոդվածով </w:t>
      </w:r>
      <w:r w:rsidRPr="008A2630">
        <w:rPr>
          <w:rFonts w:ascii="GHEA Grapalat" w:hAnsi="GHEA Grapalat"/>
          <w:color w:val="000000"/>
          <w:sz w:val="24"/>
          <w:szCs w:val="24"/>
          <w:lang w:val="hy-AM"/>
        </w:rPr>
        <w:t xml:space="preserve">նոր խմբագրությամբ </w:t>
      </w:r>
      <w:proofErr w:type="spellStart"/>
      <w:r w:rsidRPr="008A2630">
        <w:rPr>
          <w:rFonts w:ascii="GHEA Grapalat" w:hAnsi="GHEA Grapalat"/>
          <w:color w:val="000000"/>
          <w:sz w:val="24"/>
          <w:szCs w:val="24"/>
          <w:lang w:val="hy-AM"/>
        </w:rPr>
        <w:t>շարադրվող</w:t>
      </w:r>
      <w:proofErr w:type="spellEnd"/>
      <w:r w:rsidRPr="008A2630">
        <w:rPr>
          <w:rFonts w:ascii="GHEA Grapalat" w:hAnsi="GHEA Grapalat"/>
          <w:color w:val="000000"/>
          <w:sz w:val="24"/>
          <w:szCs w:val="24"/>
          <w:lang w:val="hy-AM"/>
        </w:rPr>
        <w:t xml:space="preserve"> </w:t>
      </w:r>
      <w:r w:rsidRPr="000C6BE7">
        <w:rPr>
          <w:rFonts w:ascii="GHEA Grapalat" w:hAnsi="GHEA Grapalat"/>
          <w:color w:val="000000"/>
          <w:sz w:val="24"/>
          <w:szCs w:val="24"/>
          <w:shd w:val="clear" w:color="auto" w:fill="FFFFFF"/>
          <w:lang w:val="hy-AM"/>
        </w:rPr>
        <w:t xml:space="preserve">«Զբաղվածության մասին» ՀՀ օրենքի 20-րդ հոդվածի 7-րդ մասով սահմանել, որ </w:t>
      </w:r>
      <w:r>
        <w:rPr>
          <w:rFonts w:ascii="GHEA Grapalat" w:hAnsi="GHEA Grapalat"/>
          <w:color w:val="000000"/>
          <w:sz w:val="24"/>
          <w:szCs w:val="24"/>
          <w:shd w:val="clear" w:color="auto" w:fill="FFFFFF"/>
          <w:lang w:val="hy-AM"/>
        </w:rPr>
        <w:t>կ</w:t>
      </w:r>
      <w:r w:rsidRPr="004E1C85">
        <w:rPr>
          <w:rFonts w:ascii="GHEA Grapalat" w:hAnsi="GHEA Grapalat"/>
          <w:color w:val="000000"/>
          <w:sz w:val="24"/>
          <w:szCs w:val="24"/>
          <w:shd w:val="clear" w:color="auto" w:fill="FFFFFF"/>
          <w:lang w:val="hy-AM"/>
        </w:rPr>
        <w:t xml:space="preserve">ազմակերպությունների աշխատողների միջին տարեկան քանակի որոշման ժամանակ չեն դիտարկվում պետական այն կազմակերպությունները, որոնց ցանկը սահմանում է Հայաստանի Հանրապետության կառավարությունը։ </w:t>
      </w:r>
      <w:r>
        <w:rPr>
          <w:rFonts w:ascii="GHEA Grapalat" w:hAnsi="GHEA Grapalat"/>
          <w:color w:val="000000"/>
          <w:sz w:val="24"/>
          <w:szCs w:val="24"/>
          <w:shd w:val="clear" w:color="auto" w:fill="FFFFFF"/>
          <w:lang w:val="hy-AM"/>
        </w:rPr>
        <w:t xml:space="preserve">           </w:t>
      </w:r>
      <w:r w:rsidRPr="000C6BE7">
        <w:rPr>
          <w:rFonts w:ascii="GHEA Grapalat" w:hAnsi="GHEA Grapalat"/>
          <w:color w:val="000000"/>
          <w:sz w:val="24"/>
          <w:szCs w:val="24"/>
          <w:shd w:val="clear" w:color="auto" w:fill="FFFFFF"/>
          <w:lang w:val="hy-AM"/>
        </w:rPr>
        <w:t xml:space="preserve"> </w:t>
      </w:r>
    </w:p>
    <w:p w:rsidR="00DB71AB" w:rsidRPr="000C6BE7" w:rsidRDefault="00DB71AB" w:rsidP="00DB71AB">
      <w:pPr>
        <w:pStyle w:val="ListParagraph"/>
        <w:numPr>
          <w:ilvl w:val="0"/>
          <w:numId w:val="5"/>
        </w:numPr>
        <w:tabs>
          <w:tab w:val="left" w:pos="1080"/>
        </w:tabs>
        <w:spacing w:line="360" w:lineRule="auto"/>
        <w:ind w:left="0" w:firstLine="630"/>
        <w:jc w:val="both"/>
        <w:rPr>
          <w:rFonts w:ascii="GHEA Grapalat" w:hAnsi="GHEA Grapalat"/>
          <w:color w:val="000000"/>
          <w:sz w:val="24"/>
          <w:szCs w:val="24"/>
          <w:shd w:val="clear" w:color="auto" w:fill="FFFFFF"/>
          <w:lang w:val="hy-AM"/>
        </w:rPr>
      </w:pPr>
      <w:r w:rsidRPr="000C6BE7">
        <w:rPr>
          <w:rFonts w:ascii="GHEA Grapalat" w:hAnsi="GHEA Grapalat" w:cs="Sylfaen"/>
          <w:color w:val="000000"/>
          <w:sz w:val="24"/>
          <w:szCs w:val="24"/>
          <w:lang w:val="hy-AM"/>
        </w:rPr>
        <w:t>Նախագծի</w:t>
      </w:r>
      <w:r w:rsidRPr="000C6BE7">
        <w:rPr>
          <w:rFonts w:ascii="GHEA Grapalat" w:hAnsi="GHEA Grapalat"/>
          <w:color w:val="000000"/>
          <w:sz w:val="24"/>
          <w:szCs w:val="24"/>
          <w:lang w:val="hy-AM"/>
        </w:rPr>
        <w:t xml:space="preserve"> 1-ին հոդվածով նոր խմբագրությամբ </w:t>
      </w:r>
      <w:proofErr w:type="spellStart"/>
      <w:r w:rsidRPr="000C6BE7">
        <w:rPr>
          <w:rFonts w:ascii="GHEA Grapalat" w:hAnsi="GHEA Grapalat"/>
          <w:color w:val="000000"/>
          <w:sz w:val="24"/>
          <w:szCs w:val="24"/>
          <w:lang w:val="hy-AM"/>
        </w:rPr>
        <w:t>շարադրվող</w:t>
      </w:r>
      <w:proofErr w:type="spellEnd"/>
      <w:r w:rsidRPr="000C6BE7">
        <w:rPr>
          <w:rFonts w:ascii="GHEA Grapalat" w:hAnsi="GHEA Grapalat"/>
          <w:color w:val="000000"/>
          <w:sz w:val="24"/>
          <w:szCs w:val="24"/>
          <w:lang w:val="hy-AM"/>
        </w:rPr>
        <w:t xml:space="preserve"> «Զբաղվածության մասին» Հայաստանի Հանրապետության օրենքի 20-րդ </w:t>
      </w:r>
      <w:r w:rsidRPr="000C6BE7">
        <w:rPr>
          <w:rFonts w:ascii="GHEA Grapalat" w:hAnsi="GHEA Grapalat"/>
          <w:color w:val="0D0D0D"/>
          <w:sz w:val="24"/>
          <w:szCs w:val="24"/>
          <w:lang w:val="hy-AM"/>
        </w:rPr>
        <w:t xml:space="preserve">հոդվածից </w:t>
      </w:r>
      <w:r w:rsidRPr="000C6BE7">
        <w:rPr>
          <w:rFonts w:ascii="GHEA Grapalat" w:hAnsi="GHEA Grapalat"/>
          <w:color w:val="000000"/>
          <w:sz w:val="24"/>
          <w:szCs w:val="24"/>
          <w:lang w:val="hy-AM"/>
        </w:rPr>
        <w:t xml:space="preserve"> </w:t>
      </w:r>
      <w:r w:rsidRPr="000C6BE7">
        <w:rPr>
          <w:rFonts w:ascii="GHEA Grapalat" w:hAnsi="GHEA Grapalat"/>
          <w:color w:val="0D0D0D"/>
          <w:sz w:val="24"/>
          <w:szCs w:val="24"/>
          <w:lang w:val="hy-AM"/>
        </w:rPr>
        <w:t xml:space="preserve">հանել </w:t>
      </w:r>
      <w:r w:rsidRPr="000C6BE7">
        <w:rPr>
          <w:rFonts w:ascii="GHEA Grapalat" w:hAnsi="GHEA Grapalat"/>
          <w:color w:val="0D0D0D"/>
          <w:sz w:val="24"/>
          <w:szCs w:val="24"/>
          <w:lang w:val="af-ZA"/>
        </w:rPr>
        <w:t>(</w:t>
      </w:r>
      <w:r w:rsidRPr="000C6BE7">
        <w:rPr>
          <w:rFonts w:ascii="GHEA Grapalat" w:hAnsi="GHEA Grapalat"/>
          <w:color w:val="0D0D0D"/>
          <w:sz w:val="24"/>
          <w:szCs w:val="24"/>
          <w:lang w:val="hy-AM"/>
        </w:rPr>
        <w:t xml:space="preserve">այսուհետ՝ Օրենք </w:t>
      </w:r>
      <w:r w:rsidRPr="000C6BE7">
        <w:rPr>
          <w:rFonts w:ascii="GHEA Grapalat" w:hAnsi="GHEA Grapalat"/>
          <w:color w:val="0D0D0D"/>
          <w:sz w:val="24"/>
          <w:szCs w:val="24"/>
          <w:lang w:val="af-ZA"/>
        </w:rPr>
        <w:t>)</w:t>
      </w:r>
      <w:r w:rsidRPr="000C6BE7">
        <w:rPr>
          <w:rFonts w:ascii="GHEA Grapalat" w:hAnsi="GHEA Grapalat"/>
          <w:color w:val="0D0D0D"/>
          <w:sz w:val="24"/>
          <w:szCs w:val="24"/>
          <w:lang w:val="hy-AM"/>
        </w:rPr>
        <w:t xml:space="preserve"> բառերը՝ հիմք ընդունելով այն հանգամանքը, որ նախագծում Զբաղվածության մասին օրենքին հղում </w:t>
      </w:r>
      <w:proofErr w:type="spellStart"/>
      <w:r w:rsidRPr="000C6BE7">
        <w:rPr>
          <w:rFonts w:ascii="GHEA Grapalat" w:hAnsi="GHEA Grapalat"/>
          <w:color w:val="0D0D0D"/>
          <w:sz w:val="24"/>
          <w:szCs w:val="24"/>
          <w:lang w:val="hy-AM"/>
        </w:rPr>
        <w:t>այլևս</w:t>
      </w:r>
      <w:proofErr w:type="spellEnd"/>
      <w:r w:rsidRPr="000C6BE7">
        <w:rPr>
          <w:rFonts w:ascii="GHEA Grapalat" w:hAnsi="GHEA Grapalat"/>
          <w:color w:val="0D0D0D"/>
          <w:sz w:val="24"/>
          <w:szCs w:val="24"/>
          <w:lang w:val="hy-AM"/>
        </w:rPr>
        <w:t xml:space="preserve"> չի կատարվում։</w:t>
      </w:r>
    </w:p>
    <w:p w:rsidR="00DB71AB" w:rsidRPr="000C6BE7" w:rsidRDefault="00DB71AB" w:rsidP="00DB71AB">
      <w:pPr>
        <w:pStyle w:val="ListParagraph"/>
        <w:numPr>
          <w:ilvl w:val="0"/>
          <w:numId w:val="5"/>
        </w:numPr>
        <w:tabs>
          <w:tab w:val="left" w:pos="1080"/>
        </w:tabs>
        <w:spacing w:line="360" w:lineRule="auto"/>
        <w:ind w:left="0" w:firstLine="630"/>
        <w:jc w:val="both"/>
        <w:rPr>
          <w:rFonts w:ascii="GHEA Grapalat" w:hAnsi="GHEA Grapalat"/>
          <w:color w:val="000000"/>
          <w:sz w:val="24"/>
          <w:szCs w:val="24"/>
          <w:shd w:val="clear" w:color="auto" w:fill="FFFFFF"/>
          <w:lang w:val="hy-AM"/>
        </w:rPr>
      </w:pPr>
      <w:r w:rsidRPr="000C6BE7">
        <w:rPr>
          <w:rFonts w:ascii="GHEA Grapalat" w:hAnsi="GHEA Grapalat" w:cs="Sylfaen"/>
          <w:color w:val="000000"/>
          <w:sz w:val="24"/>
          <w:szCs w:val="24"/>
          <w:lang w:val="hy-AM"/>
        </w:rPr>
        <w:t>Նախագծի</w:t>
      </w:r>
      <w:r w:rsidRPr="000C6BE7">
        <w:rPr>
          <w:rFonts w:ascii="GHEA Grapalat" w:hAnsi="GHEA Grapalat"/>
          <w:color w:val="000000"/>
          <w:sz w:val="24"/>
          <w:szCs w:val="24"/>
          <w:lang w:val="hy-AM"/>
        </w:rPr>
        <w:t xml:space="preserve"> 1-</w:t>
      </w:r>
      <w:r w:rsidRPr="000C6BE7">
        <w:rPr>
          <w:rFonts w:ascii="GHEA Grapalat" w:hAnsi="GHEA Grapalat" w:cs="Sylfaen"/>
          <w:color w:val="000000"/>
          <w:sz w:val="24"/>
          <w:szCs w:val="24"/>
          <w:lang w:val="hy-AM"/>
        </w:rPr>
        <w:t>ին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հոդվածով</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լրացվող</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օրենքի</w:t>
      </w:r>
      <w:r w:rsidRPr="000C6BE7">
        <w:rPr>
          <w:rFonts w:ascii="GHEA Grapalat" w:hAnsi="GHEA Grapalat"/>
          <w:color w:val="000000"/>
          <w:sz w:val="24"/>
          <w:szCs w:val="24"/>
          <w:lang w:val="hy-AM"/>
        </w:rPr>
        <w:t xml:space="preserve"> 20-</w:t>
      </w:r>
      <w:r w:rsidRPr="000C6BE7">
        <w:rPr>
          <w:rFonts w:ascii="GHEA Grapalat" w:hAnsi="GHEA Grapalat" w:cs="Sylfaen"/>
          <w:color w:val="000000"/>
          <w:sz w:val="24"/>
          <w:szCs w:val="24"/>
          <w:lang w:val="hy-AM"/>
        </w:rPr>
        <w:t>րդ</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հոդվածի</w:t>
      </w:r>
      <w:r w:rsidRPr="000C6BE7">
        <w:rPr>
          <w:rFonts w:ascii="GHEA Grapalat" w:hAnsi="GHEA Grapalat"/>
          <w:color w:val="000000"/>
          <w:sz w:val="24"/>
          <w:szCs w:val="24"/>
          <w:lang w:val="hy-AM"/>
        </w:rPr>
        <w:t xml:space="preserve"> 3-</w:t>
      </w:r>
      <w:r w:rsidRPr="000C6BE7">
        <w:rPr>
          <w:rFonts w:ascii="GHEA Grapalat" w:hAnsi="GHEA Grapalat" w:cs="Sylfaen"/>
          <w:color w:val="000000"/>
          <w:sz w:val="24"/>
          <w:szCs w:val="24"/>
          <w:lang w:val="hy-AM"/>
        </w:rPr>
        <w:t>րդ</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մասի</w:t>
      </w:r>
      <w:r w:rsidRPr="000C6BE7">
        <w:rPr>
          <w:rFonts w:ascii="GHEA Grapalat" w:hAnsi="GHEA Grapalat"/>
          <w:color w:val="000000"/>
          <w:sz w:val="24"/>
          <w:szCs w:val="24"/>
          <w:lang w:val="hy-AM"/>
        </w:rPr>
        <w:t xml:space="preserve"> </w:t>
      </w:r>
      <w:r w:rsidRPr="000C6BE7">
        <w:rPr>
          <w:rFonts w:ascii="GHEA Grapalat" w:hAnsi="GHEA Grapalat" w:cs="Arial Armenian"/>
          <w:color w:val="000000"/>
          <w:sz w:val="24"/>
          <w:szCs w:val="24"/>
          <w:lang w:val="hy-AM"/>
        </w:rPr>
        <w:t>«</w:t>
      </w:r>
      <w:r w:rsidRPr="000C6BE7">
        <w:rPr>
          <w:rFonts w:ascii="GHEA Grapalat" w:hAnsi="GHEA Grapalat" w:cs="Sylfaen"/>
          <w:color w:val="000000"/>
          <w:sz w:val="24"/>
          <w:szCs w:val="24"/>
          <w:lang w:val="hy-AM"/>
        </w:rPr>
        <w:t>համայնքային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հիմնարկների</w:t>
      </w:r>
      <w:r w:rsidRPr="000C6BE7">
        <w:rPr>
          <w:rFonts w:ascii="GHEA Grapalat" w:hAnsi="GHEA Grapalat" w:cs="Arial Armenian"/>
          <w:color w:val="000000"/>
          <w:sz w:val="24"/>
          <w:szCs w:val="24"/>
          <w:lang w:val="hy-AM"/>
        </w:rPr>
        <w:t>»</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բառերն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առաջարկում</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ենք</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փոխարինել</w:t>
      </w:r>
      <w:r w:rsidRPr="000C6BE7">
        <w:rPr>
          <w:rFonts w:ascii="GHEA Grapalat" w:hAnsi="GHEA Grapalat"/>
          <w:color w:val="000000"/>
          <w:sz w:val="24"/>
          <w:szCs w:val="24"/>
          <w:lang w:val="hy-AM"/>
        </w:rPr>
        <w:t xml:space="preserve"> </w:t>
      </w:r>
      <w:r w:rsidRPr="000C6BE7">
        <w:rPr>
          <w:rFonts w:ascii="GHEA Grapalat" w:hAnsi="GHEA Grapalat" w:cs="Arial Armenian"/>
          <w:color w:val="000000"/>
          <w:sz w:val="24"/>
          <w:szCs w:val="24"/>
          <w:lang w:val="hy-AM"/>
        </w:rPr>
        <w:t>«</w:t>
      </w:r>
      <w:r w:rsidRPr="000C6BE7">
        <w:rPr>
          <w:rFonts w:ascii="GHEA Grapalat" w:hAnsi="GHEA Grapalat" w:cs="Sylfaen"/>
          <w:color w:val="000000"/>
          <w:sz w:val="24"/>
          <w:szCs w:val="24"/>
          <w:lang w:val="hy-AM"/>
        </w:rPr>
        <w:t>համայնքային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կառավարչական</w:t>
      </w:r>
      <w:r w:rsidRPr="000C6BE7">
        <w:rPr>
          <w:rFonts w:ascii="GHEA Grapalat" w:hAnsi="GHEA Grapalat"/>
          <w:color w:val="000000"/>
          <w:sz w:val="24"/>
          <w:szCs w:val="24"/>
          <w:lang w:val="hy-AM"/>
        </w:rPr>
        <w:t xml:space="preserve"> հիմնարկների» բառերով՝ հիմք ընդունելով հասկացության՝ «Համայնքային կառավարչական հիմնարկների մասին» օրենքում կիրառվող տարբերակը, ինչպես նաև նպատակ ունենալով՝ այն համապատասխանեցնել նույն հոդվածի 4-րդ մասին։</w:t>
      </w:r>
    </w:p>
    <w:p w:rsidR="00DB71AB" w:rsidRPr="000C6BE7" w:rsidRDefault="00DB71AB" w:rsidP="00DB71AB">
      <w:pPr>
        <w:pStyle w:val="ListParagraph"/>
        <w:numPr>
          <w:ilvl w:val="0"/>
          <w:numId w:val="5"/>
        </w:numPr>
        <w:tabs>
          <w:tab w:val="left" w:pos="1080"/>
        </w:tabs>
        <w:spacing w:after="0" w:line="360" w:lineRule="auto"/>
        <w:ind w:left="0" w:firstLine="630"/>
        <w:jc w:val="both"/>
        <w:rPr>
          <w:rFonts w:ascii="GHEA Grapalat" w:hAnsi="GHEA Grapalat"/>
          <w:color w:val="000000"/>
          <w:sz w:val="24"/>
          <w:szCs w:val="24"/>
          <w:shd w:val="clear" w:color="auto" w:fill="FFFFFF"/>
          <w:lang w:val="hy-AM"/>
        </w:rPr>
      </w:pPr>
      <w:r w:rsidRPr="000C6BE7">
        <w:rPr>
          <w:rFonts w:ascii="GHEA Grapalat" w:hAnsi="GHEA Grapalat" w:cs="Sylfaen"/>
          <w:color w:val="000000"/>
          <w:sz w:val="24"/>
          <w:szCs w:val="24"/>
          <w:lang w:val="hy-AM"/>
        </w:rPr>
        <w:t>Նախագծի</w:t>
      </w:r>
      <w:r w:rsidRPr="000C6BE7">
        <w:rPr>
          <w:rFonts w:ascii="GHEA Grapalat" w:hAnsi="GHEA Grapalat"/>
          <w:color w:val="000000"/>
          <w:sz w:val="24"/>
          <w:szCs w:val="24"/>
          <w:lang w:val="hy-AM"/>
        </w:rPr>
        <w:t xml:space="preserve"> 1-ին հոդվածի 9-րդ մասի համաձայն՝ Քվոտայի պահանջը կատարված է համարվում, եթե մեկ հարկային տարում (հունվարի 1-ից դեկտեմբերի 31-ը ներառյալ) սկսվող կամ ավարտվող 12-ամսյա ցանկացած ժամանակահատվածում առնվազն 275 օրացույցային օր  </w:t>
      </w:r>
      <w:proofErr w:type="spellStart"/>
      <w:r w:rsidRPr="000C6BE7">
        <w:rPr>
          <w:rFonts w:ascii="GHEA Grapalat" w:hAnsi="GHEA Grapalat"/>
          <w:color w:val="000000"/>
          <w:sz w:val="24"/>
          <w:szCs w:val="24"/>
          <w:lang w:val="hy-AM"/>
        </w:rPr>
        <w:t>քվոտավորման</w:t>
      </w:r>
      <w:proofErr w:type="spellEnd"/>
      <w:r w:rsidRPr="000C6BE7">
        <w:rPr>
          <w:rFonts w:ascii="GHEA Grapalat" w:hAnsi="GHEA Grapalat"/>
          <w:color w:val="000000"/>
          <w:sz w:val="24"/>
          <w:szCs w:val="24"/>
          <w:lang w:val="hy-AM"/>
        </w:rPr>
        <w:t xml:space="preserve"> ենթակա յուրաքանչյուր աշխատատեղ զբաղեցված է եղել հաշմանդամություն ունեցող անձի կողմից։</w:t>
      </w:r>
    </w:p>
    <w:p w:rsidR="00DB71AB" w:rsidRDefault="00DB71AB" w:rsidP="00DB71AB">
      <w:pPr>
        <w:widowControl w:val="0"/>
        <w:tabs>
          <w:tab w:val="left" w:pos="0"/>
        </w:tabs>
        <w:spacing w:line="360" w:lineRule="auto"/>
        <w:ind w:firstLine="567"/>
        <w:jc w:val="both"/>
        <w:textAlignment w:val="baseline"/>
        <w:rPr>
          <w:rFonts w:ascii="GHEA Grapalat" w:eastAsia="Calibri" w:hAnsi="GHEA Grapalat"/>
          <w:color w:val="000000"/>
          <w:sz w:val="24"/>
          <w:szCs w:val="24"/>
          <w:lang w:val="hy-AM"/>
        </w:rPr>
      </w:pPr>
      <w:r w:rsidRPr="00756CA1">
        <w:rPr>
          <w:rFonts w:ascii="GHEA Grapalat" w:eastAsia="Calibri" w:hAnsi="GHEA Grapalat"/>
          <w:color w:val="000000"/>
          <w:sz w:val="24"/>
          <w:szCs w:val="24"/>
          <w:lang w:val="hy-AM"/>
        </w:rPr>
        <w:t>Նկատի ունենալով, որ գործող կարգավորմամբ նախատեսված է առնվազն 183 օր աշխատելու պահանջ՝ առաջարկում ենք հիմնավորել 183 օրը 275 օրացույցային օրով փոխարինելու նպատակահարմարությունը:</w:t>
      </w:r>
    </w:p>
    <w:p w:rsidR="00DB71AB" w:rsidRPr="000C6BE7" w:rsidRDefault="00DB71AB" w:rsidP="00DB71AB">
      <w:pPr>
        <w:pStyle w:val="ListParagraph"/>
        <w:widowControl w:val="0"/>
        <w:numPr>
          <w:ilvl w:val="0"/>
          <w:numId w:val="5"/>
        </w:numPr>
        <w:tabs>
          <w:tab w:val="left" w:pos="0"/>
          <w:tab w:val="left" w:pos="993"/>
        </w:tabs>
        <w:spacing w:after="0" w:line="360" w:lineRule="auto"/>
        <w:ind w:left="0" w:firstLine="567"/>
        <w:jc w:val="both"/>
        <w:textAlignment w:val="baseline"/>
        <w:rPr>
          <w:rFonts w:ascii="GHEA Grapalat" w:hAnsi="GHEA Grapalat"/>
          <w:color w:val="000000"/>
          <w:sz w:val="24"/>
          <w:szCs w:val="24"/>
          <w:lang w:val="hy-AM"/>
        </w:rPr>
      </w:pPr>
      <w:r w:rsidRPr="000C6BE7">
        <w:rPr>
          <w:rFonts w:ascii="GHEA Grapalat" w:hAnsi="GHEA Grapalat" w:cs="Sylfaen"/>
          <w:color w:val="000000"/>
          <w:sz w:val="24"/>
          <w:szCs w:val="24"/>
          <w:lang w:val="hy-AM"/>
        </w:rPr>
        <w:t>Նախագծի</w:t>
      </w:r>
      <w:r w:rsidRPr="000C6BE7">
        <w:rPr>
          <w:rFonts w:ascii="GHEA Grapalat" w:hAnsi="GHEA Grapalat"/>
          <w:color w:val="000000"/>
          <w:sz w:val="24"/>
          <w:szCs w:val="24"/>
          <w:lang w:val="hy-AM"/>
        </w:rPr>
        <w:t xml:space="preserve"> 1-ին հոդվածով լրացվող օրենքի 20-րդ հոդվածի 10-րդ մասի համաձայն՝ հաշմանդամություն ունեցող անձի կողմից </w:t>
      </w:r>
      <w:proofErr w:type="spellStart"/>
      <w:r w:rsidRPr="000C6BE7">
        <w:rPr>
          <w:rFonts w:ascii="GHEA Grapalat" w:hAnsi="GHEA Grapalat"/>
          <w:color w:val="000000"/>
          <w:sz w:val="24"/>
          <w:szCs w:val="24"/>
          <w:lang w:val="hy-AM"/>
        </w:rPr>
        <w:t>քվոտավորման</w:t>
      </w:r>
      <w:proofErr w:type="spellEnd"/>
      <w:r w:rsidRPr="000C6BE7">
        <w:rPr>
          <w:rFonts w:ascii="GHEA Grapalat" w:hAnsi="GHEA Grapalat"/>
          <w:color w:val="000000"/>
          <w:sz w:val="24"/>
          <w:szCs w:val="24"/>
          <w:lang w:val="hy-AM"/>
        </w:rPr>
        <w:t xml:space="preserve"> ենթակա աշխատատեղը լրացված լինելու մասին տեղեկատվությունը Հայաստանի Հանրապետության կառավարության սահմանած կարգով հարկային մարմին է ներկայացվում` «Եկամտային հարկի և սոցիալական վճարի </w:t>
      </w:r>
      <w:proofErr w:type="spellStart"/>
      <w:r w:rsidRPr="000C6BE7">
        <w:rPr>
          <w:rFonts w:ascii="GHEA Grapalat" w:hAnsi="GHEA Grapalat"/>
          <w:color w:val="000000"/>
          <w:sz w:val="24"/>
          <w:szCs w:val="24"/>
          <w:lang w:val="hy-AM"/>
        </w:rPr>
        <w:t>անձնավորված</w:t>
      </w:r>
      <w:proofErr w:type="spellEnd"/>
      <w:r w:rsidRPr="000C6BE7">
        <w:rPr>
          <w:rFonts w:ascii="GHEA Grapalat" w:hAnsi="GHEA Grapalat"/>
          <w:color w:val="000000"/>
          <w:sz w:val="24"/>
          <w:szCs w:val="24"/>
          <w:lang w:val="hy-AM"/>
        </w:rPr>
        <w:t xml:space="preserve"> հաշվառման մասին» Հայաստանի Հանրապետության օրենքով նախատեսված գրանցման հայտի հիման վրա:</w:t>
      </w:r>
    </w:p>
    <w:p w:rsidR="00DB71AB" w:rsidRPr="00756CA1" w:rsidRDefault="00DB71AB" w:rsidP="00DB71AB">
      <w:pPr>
        <w:widowControl w:val="0"/>
        <w:tabs>
          <w:tab w:val="left" w:pos="0"/>
        </w:tabs>
        <w:spacing w:line="360" w:lineRule="auto"/>
        <w:ind w:firstLine="567"/>
        <w:jc w:val="both"/>
        <w:textAlignment w:val="baseline"/>
        <w:rPr>
          <w:rFonts w:ascii="GHEA Grapalat" w:eastAsia="Calibri" w:hAnsi="GHEA Grapalat"/>
          <w:color w:val="000000"/>
          <w:sz w:val="24"/>
          <w:szCs w:val="24"/>
          <w:lang w:val="hy-AM"/>
        </w:rPr>
      </w:pPr>
      <w:r w:rsidRPr="00756CA1">
        <w:rPr>
          <w:rFonts w:ascii="GHEA Grapalat" w:eastAsia="Calibri" w:hAnsi="GHEA Grapalat"/>
          <w:color w:val="000000"/>
          <w:sz w:val="24"/>
          <w:szCs w:val="24"/>
          <w:lang w:val="hy-AM"/>
        </w:rPr>
        <w:t xml:space="preserve">Նկատի ունենալով, որ «Եկամտային հարկի և սոցիալական վճարի </w:t>
      </w:r>
      <w:proofErr w:type="spellStart"/>
      <w:r w:rsidRPr="00756CA1">
        <w:rPr>
          <w:rFonts w:ascii="GHEA Grapalat" w:eastAsia="Calibri" w:hAnsi="GHEA Grapalat"/>
          <w:color w:val="000000"/>
          <w:sz w:val="24"/>
          <w:szCs w:val="24"/>
          <w:lang w:val="hy-AM"/>
        </w:rPr>
        <w:t>անձնավորված</w:t>
      </w:r>
      <w:proofErr w:type="spellEnd"/>
      <w:r w:rsidRPr="00756CA1">
        <w:rPr>
          <w:rFonts w:ascii="GHEA Grapalat" w:eastAsia="Calibri" w:hAnsi="GHEA Grapalat"/>
          <w:color w:val="000000"/>
          <w:sz w:val="24"/>
          <w:szCs w:val="24"/>
          <w:lang w:val="hy-AM"/>
        </w:rPr>
        <w:t xml:space="preserve"> հաշվառման մասին» Հայաստանի Հանրապետության օրենքում լրացումներ և փոփոխություններ կատարելու մասին» 2017 թվականի դեկտեմբերի 21-ի ՀՕ-285-Ն օրենքի 1-ին հոդվածով նախագծի վերնագիրը փոփոխվել է, մասնավորապես՝ «Եկամտային հարկի» բառերից հետո լրացվել են «, շահութահարկի» բառերը՝ հարկ ենք համարում նշել, որ վերոնշյալ կարգավորման մեջ կիրառվող օրենքի անվանումն անհրաժեշտ է վերանայել՝ նախատեսելով </w:t>
      </w:r>
      <w:proofErr w:type="spellStart"/>
      <w:r w:rsidRPr="00756CA1">
        <w:rPr>
          <w:rFonts w:ascii="GHEA Grapalat" w:eastAsia="Calibri" w:hAnsi="GHEA Grapalat"/>
          <w:color w:val="000000"/>
          <w:sz w:val="24"/>
          <w:szCs w:val="24"/>
          <w:lang w:val="hy-AM"/>
        </w:rPr>
        <w:t>հետևյալ</w:t>
      </w:r>
      <w:proofErr w:type="spellEnd"/>
      <w:r w:rsidRPr="00756CA1">
        <w:rPr>
          <w:rFonts w:ascii="GHEA Grapalat" w:eastAsia="Calibri" w:hAnsi="GHEA Grapalat"/>
          <w:color w:val="000000"/>
          <w:sz w:val="24"/>
          <w:szCs w:val="24"/>
          <w:lang w:val="hy-AM"/>
        </w:rPr>
        <w:t xml:space="preserve"> կերպ՝ «Եկամտային հարկի, շահութահարկի և սոցիալական վճարի </w:t>
      </w:r>
      <w:proofErr w:type="spellStart"/>
      <w:r w:rsidRPr="00756CA1">
        <w:rPr>
          <w:rFonts w:ascii="GHEA Grapalat" w:eastAsia="Calibri" w:hAnsi="GHEA Grapalat"/>
          <w:color w:val="000000"/>
          <w:sz w:val="24"/>
          <w:szCs w:val="24"/>
          <w:lang w:val="hy-AM"/>
        </w:rPr>
        <w:t>անձնավորված</w:t>
      </w:r>
      <w:proofErr w:type="spellEnd"/>
      <w:r w:rsidRPr="00756CA1">
        <w:rPr>
          <w:rFonts w:ascii="GHEA Grapalat" w:eastAsia="Calibri" w:hAnsi="GHEA Grapalat"/>
          <w:color w:val="000000"/>
          <w:sz w:val="24"/>
          <w:szCs w:val="24"/>
          <w:lang w:val="hy-AM"/>
        </w:rPr>
        <w:t xml:space="preserve"> հաշվառման մասին» Հայաստանի Հանրապետության օրենք:</w:t>
      </w:r>
    </w:p>
    <w:p w:rsidR="00DB71AB" w:rsidRPr="000C6BE7" w:rsidRDefault="00DB71AB" w:rsidP="00DB71AB">
      <w:pPr>
        <w:pStyle w:val="ListParagraph"/>
        <w:widowControl w:val="0"/>
        <w:numPr>
          <w:ilvl w:val="0"/>
          <w:numId w:val="5"/>
        </w:numPr>
        <w:tabs>
          <w:tab w:val="left" w:pos="0"/>
          <w:tab w:val="left" w:pos="1080"/>
        </w:tabs>
        <w:spacing w:after="0" w:line="360" w:lineRule="auto"/>
        <w:ind w:left="0" w:firstLine="567"/>
        <w:jc w:val="both"/>
        <w:textAlignment w:val="baseline"/>
        <w:rPr>
          <w:rFonts w:ascii="GHEA Grapalat" w:hAnsi="GHEA Grapalat"/>
          <w:color w:val="000000"/>
          <w:sz w:val="24"/>
          <w:szCs w:val="24"/>
          <w:lang w:val="hy-AM"/>
        </w:rPr>
      </w:pPr>
      <w:r w:rsidRPr="000C6BE7">
        <w:rPr>
          <w:rFonts w:ascii="GHEA Grapalat" w:hAnsi="GHEA Grapalat" w:cs="Sylfaen"/>
          <w:color w:val="000000"/>
          <w:sz w:val="24"/>
          <w:szCs w:val="24"/>
          <w:lang w:val="hy-AM"/>
        </w:rPr>
        <w:t>Նախագծի</w:t>
      </w:r>
      <w:r w:rsidRPr="000C6BE7">
        <w:rPr>
          <w:rFonts w:ascii="GHEA Grapalat" w:hAnsi="GHEA Grapalat"/>
          <w:color w:val="000000"/>
          <w:sz w:val="24"/>
          <w:szCs w:val="24"/>
          <w:lang w:val="hy-AM"/>
        </w:rPr>
        <w:t xml:space="preserve"> 1-ին հոդվածով լրացվող օրենքի 20-րդ հոդվածի 15-րդ մասով նախատեսված է, որ սույն հոդվածի 9-րդ մասով սահմանված քվոտայի պահանջի չկատարման դեպքում կազմակերպությունը կատարում է մասհանում` </w:t>
      </w:r>
      <w:proofErr w:type="spellStart"/>
      <w:r w:rsidRPr="000C6BE7">
        <w:rPr>
          <w:rFonts w:ascii="GHEA Grapalat" w:hAnsi="GHEA Grapalat"/>
          <w:color w:val="000000"/>
          <w:sz w:val="24"/>
          <w:szCs w:val="24"/>
          <w:lang w:val="hy-AM"/>
        </w:rPr>
        <w:t>մինչև</w:t>
      </w:r>
      <w:proofErr w:type="spellEnd"/>
      <w:r w:rsidRPr="000C6BE7">
        <w:rPr>
          <w:rFonts w:ascii="GHEA Grapalat" w:hAnsi="GHEA Grapalat"/>
          <w:color w:val="000000"/>
          <w:sz w:val="24"/>
          <w:szCs w:val="24"/>
          <w:lang w:val="hy-AM"/>
        </w:rPr>
        <w:t xml:space="preserve"> քվոտայի պահանջն առաջանալու տարվան հաջորդող տարվա հունվարի 30-ը` Հայաստանի Հանրապետության կառավարության սահմանած կարգով: </w:t>
      </w:r>
      <w:r w:rsidRPr="000C6BE7">
        <w:rPr>
          <w:rFonts w:ascii="GHEA Grapalat" w:hAnsi="GHEA Grapalat"/>
          <w:color w:val="000000"/>
          <w:sz w:val="24"/>
          <w:szCs w:val="24"/>
          <w:lang w:val="hy-AM"/>
        </w:rPr>
        <w:tab/>
      </w:r>
    </w:p>
    <w:p w:rsidR="00DB71AB" w:rsidRPr="00756CA1" w:rsidRDefault="00DB71AB" w:rsidP="00DB71AB">
      <w:pPr>
        <w:widowControl w:val="0"/>
        <w:tabs>
          <w:tab w:val="left" w:pos="0"/>
        </w:tabs>
        <w:spacing w:line="360" w:lineRule="auto"/>
        <w:ind w:firstLine="567"/>
        <w:jc w:val="both"/>
        <w:textAlignment w:val="baseline"/>
        <w:rPr>
          <w:rFonts w:ascii="GHEA Grapalat" w:eastAsia="Calibri" w:hAnsi="GHEA Grapalat"/>
          <w:color w:val="000000"/>
          <w:sz w:val="24"/>
          <w:szCs w:val="24"/>
          <w:lang w:val="hy-AM"/>
        </w:rPr>
      </w:pPr>
      <w:r w:rsidRPr="00756CA1">
        <w:rPr>
          <w:rFonts w:ascii="GHEA Grapalat" w:eastAsia="Calibri" w:hAnsi="GHEA Grapalat"/>
          <w:color w:val="000000"/>
          <w:sz w:val="24"/>
          <w:szCs w:val="24"/>
          <w:lang w:val="hy-AM"/>
        </w:rPr>
        <w:t>Քանի որ Հոդվածի 9-րդ մասով քվոտայի չափ չի սահմանվում, այլ նշվում է, թե երբ է քվոտայի պահանջը համարվում կատարված, իսկ քվոտայի պահանջ սահմանվում է սույն հոդվածի 3-րդ և 4-րդ մասերով՝ առաջարկում ենք «9-րդ մասով» բառերը փոխարինել «3-րդ և 4-րդ մասերով» բառերով:</w:t>
      </w:r>
    </w:p>
    <w:p w:rsidR="00DB71AB" w:rsidRPr="000C6BE7" w:rsidRDefault="00DB71AB" w:rsidP="00DB71AB">
      <w:pPr>
        <w:pStyle w:val="ListParagraph"/>
        <w:widowControl w:val="0"/>
        <w:numPr>
          <w:ilvl w:val="0"/>
          <w:numId w:val="5"/>
        </w:numPr>
        <w:tabs>
          <w:tab w:val="left" w:pos="0"/>
          <w:tab w:val="left" w:pos="900"/>
        </w:tabs>
        <w:spacing w:after="0" w:line="360" w:lineRule="auto"/>
        <w:ind w:left="0" w:firstLine="567"/>
        <w:jc w:val="both"/>
        <w:textAlignment w:val="baseline"/>
        <w:rPr>
          <w:rFonts w:ascii="GHEA Grapalat" w:hAnsi="GHEA Grapalat"/>
          <w:color w:val="000000"/>
          <w:sz w:val="24"/>
          <w:szCs w:val="24"/>
          <w:lang w:val="hy-AM"/>
        </w:rPr>
      </w:pPr>
      <w:r w:rsidRPr="000C6BE7">
        <w:rPr>
          <w:rFonts w:ascii="GHEA Grapalat" w:hAnsi="GHEA Grapalat" w:cs="Sylfaen"/>
          <w:color w:val="000000"/>
          <w:sz w:val="24"/>
          <w:szCs w:val="24"/>
          <w:lang w:val="hy-AM"/>
        </w:rPr>
        <w:t xml:space="preserve"> Հոդվածի</w:t>
      </w:r>
      <w:r w:rsidRPr="000C6BE7">
        <w:rPr>
          <w:rFonts w:ascii="GHEA Grapalat" w:hAnsi="GHEA Grapalat"/>
          <w:color w:val="000000"/>
          <w:sz w:val="24"/>
          <w:szCs w:val="24"/>
          <w:lang w:val="hy-AM"/>
        </w:rPr>
        <w:t xml:space="preserve"> 16-րդ մասի համաձայն՝ </w:t>
      </w:r>
      <w:proofErr w:type="spellStart"/>
      <w:r w:rsidRPr="000C6BE7">
        <w:rPr>
          <w:rFonts w:ascii="GHEA Grapalat" w:hAnsi="GHEA Grapalat"/>
          <w:color w:val="000000"/>
          <w:sz w:val="24"/>
          <w:szCs w:val="24"/>
          <w:lang w:val="hy-AM"/>
        </w:rPr>
        <w:t>Քփ</w:t>
      </w:r>
      <w:proofErr w:type="spellEnd"/>
      <w:r w:rsidRPr="000C6BE7">
        <w:rPr>
          <w:rFonts w:ascii="GHEA Grapalat" w:hAnsi="GHEA Grapalat"/>
          <w:color w:val="000000"/>
          <w:sz w:val="24"/>
          <w:szCs w:val="24"/>
          <w:lang w:val="hy-AM"/>
        </w:rPr>
        <w:t>-ն՝ տվյալ հարկային տարում կազմակերպության հաշմանդամություն ունեցող աշխատողների աշխատած օրերի (ներառյալ ամենամյա և (կամ) չվճարվող արձակուրդի, հղիության և ծննդաբերության արձակուրդի, ժամանակավոր անաշխատունակության, վերապատրաստման, գործուղման ժամանակահատվածները) հանրագումարն է:</w:t>
      </w:r>
    </w:p>
    <w:p w:rsidR="00DB71AB" w:rsidRPr="00756CA1" w:rsidRDefault="00DB71AB" w:rsidP="00DB71AB">
      <w:pPr>
        <w:widowControl w:val="0"/>
        <w:tabs>
          <w:tab w:val="left" w:pos="0"/>
          <w:tab w:val="left" w:pos="426"/>
        </w:tabs>
        <w:spacing w:line="360" w:lineRule="auto"/>
        <w:ind w:firstLine="567"/>
        <w:jc w:val="both"/>
        <w:textAlignment w:val="baseline"/>
        <w:rPr>
          <w:rFonts w:ascii="GHEA Grapalat" w:eastAsia="Calibri" w:hAnsi="GHEA Grapalat"/>
          <w:color w:val="000000"/>
          <w:sz w:val="24"/>
          <w:szCs w:val="24"/>
          <w:lang w:val="hy-AM"/>
        </w:rPr>
      </w:pPr>
      <w:r w:rsidRPr="00756CA1">
        <w:rPr>
          <w:rFonts w:ascii="GHEA Grapalat" w:eastAsia="Calibri" w:hAnsi="GHEA Grapalat"/>
          <w:color w:val="000000"/>
          <w:sz w:val="24"/>
          <w:szCs w:val="24"/>
          <w:lang w:val="hy-AM"/>
        </w:rPr>
        <w:t xml:space="preserve">Նկատի ունենալով, որ «և (կամ)» </w:t>
      </w:r>
      <w:proofErr w:type="spellStart"/>
      <w:r w:rsidRPr="00756CA1">
        <w:rPr>
          <w:rFonts w:ascii="GHEA Grapalat" w:eastAsia="Calibri" w:hAnsi="GHEA Grapalat"/>
          <w:color w:val="000000"/>
          <w:sz w:val="24"/>
          <w:szCs w:val="24"/>
          <w:lang w:val="hy-AM"/>
        </w:rPr>
        <w:t>շաղկապների</w:t>
      </w:r>
      <w:proofErr w:type="spellEnd"/>
      <w:r w:rsidRPr="00756CA1">
        <w:rPr>
          <w:rFonts w:ascii="GHEA Grapalat" w:eastAsia="Calibri" w:hAnsi="GHEA Grapalat"/>
          <w:color w:val="000000"/>
          <w:sz w:val="24"/>
          <w:szCs w:val="24"/>
          <w:lang w:val="hy-AM"/>
        </w:rPr>
        <w:t xml:space="preserve"> առկայությունը կարող է հանգեցնել տարբերվող հաշվարկների, գտնում ենք, որ հայեցողության </w:t>
      </w:r>
      <w:proofErr w:type="spellStart"/>
      <w:r w:rsidRPr="00756CA1">
        <w:rPr>
          <w:rFonts w:ascii="GHEA Grapalat" w:eastAsia="Calibri" w:hAnsi="GHEA Grapalat"/>
          <w:color w:val="000000"/>
          <w:sz w:val="24"/>
          <w:szCs w:val="24"/>
          <w:lang w:val="hy-AM"/>
        </w:rPr>
        <w:t>դրսևորումից</w:t>
      </w:r>
      <w:proofErr w:type="spellEnd"/>
      <w:r w:rsidRPr="00756CA1">
        <w:rPr>
          <w:rFonts w:ascii="GHEA Grapalat" w:eastAsia="Calibri" w:hAnsi="GHEA Grapalat"/>
          <w:color w:val="000000"/>
          <w:sz w:val="24"/>
          <w:szCs w:val="24"/>
          <w:lang w:val="hy-AM"/>
        </w:rPr>
        <w:t xml:space="preserve"> խուսափելու և օբյեկտիվ ցուցանիշներ ստանալու համար անհրաժեշտ է նախատեսել «և, կամ» </w:t>
      </w:r>
      <w:proofErr w:type="spellStart"/>
      <w:r w:rsidRPr="00756CA1">
        <w:rPr>
          <w:rFonts w:ascii="GHEA Grapalat" w:eastAsia="Calibri" w:hAnsi="GHEA Grapalat"/>
          <w:color w:val="000000"/>
          <w:sz w:val="24"/>
          <w:szCs w:val="24"/>
          <w:lang w:val="hy-AM"/>
        </w:rPr>
        <w:t>շաղկապներից</w:t>
      </w:r>
      <w:proofErr w:type="spellEnd"/>
      <w:r w:rsidRPr="00756CA1">
        <w:rPr>
          <w:rFonts w:ascii="GHEA Grapalat" w:eastAsia="Calibri" w:hAnsi="GHEA Grapalat"/>
          <w:color w:val="000000"/>
          <w:sz w:val="24"/>
          <w:szCs w:val="24"/>
          <w:lang w:val="hy-AM"/>
        </w:rPr>
        <w:t xml:space="preserve"> միայն մեկը՝ «Նորմատիվ իրավական ակտերի մասին» օրենքի 16-րդ հոդվածից ելնելով՝ եթե նորմատիվ իրավական ակտում թվարկված բոլոր պայմանների առկայությունը պարտադիր է, ապա կարելի է կիրառել «և» կամ ու շաղկապը, իսկ Եթե նորմատիվ իրավական ակտում թվարկված բոլոր պայմաններից բավական է միայն մեկի առկայությունը, ապա կիրառել «կամ» շաղկապը:</w:t>
      </w:r>
    </w:p>
    <w:p w:rsidR="00DB71AB" w:rsidRPr="000C6BE7" w:rsidRDefault="00DB71AB" w:rsidP="00DB71AB">
      <w:pPr>
        <w:pStyle w:val="ListParagraph"/>
        <w:numPr>
          <w:ilvl w:val="0"/>
          <w:numId w:val="5"/>
        </w:numPr>
        <w:tabs>
          <w:tab w:val="left" w:pos="993"/>
          <w:tab w:val="left" w:pos="4962"/>
        </w:tabs>
        <w:spacing w:after="0" w:line="360" w:lineRule="auto"/>
        <w:ind w:left="0" w:firstLine="567"/>
        <w:jc w:val="both"/>
        <w:rPr>
          <w:rFonts w:ascii="GHEA Grapalat" w:hAnsi="GHEA Grapalat"/>
          <w:color w:val="000000"/>
          <w:sz w:val="24"/>
          <w:szCs w:val="24"/>
          <w:lang w:val="hy-AM"/>
        </w:rPr>
      </w:pPr>
      <w:r w:rsidRPr="000C6BE7">
        <w:rPr>
          <w:rFonts w:ascii="GHEA Grapalat" w:hAnsi="GHEA Grapalat" w:cs="Sylfaen"/>
          <w:color w:val="000000"/>
          <w:sz w:val="24"/>
          <w:szCs w:val="24"/>
          <w:lang w:val="hy-AM"/>
        </w:rPr>
        <w:t>Առաջարկում</w:t>
      </w:r>
      <w:r w:rsidRPr="000C6BE7">
        <w:rPr>
          <w:rFonts w:ascii="GHEA Grapalat" w:hAnsi="GHEA Grapalat"/>
          <w:color w:val="000000"/>
          <w:sz w:val="24"/>
          <w:szCs w:val="24"/>
          <w:lang w:val="hy-AM"/>
        </w:rPr>
        <w:t xml:space="preserve"> ենք նախագծի 1-ին հոդվածով լրացվող օրենքի 20-րդ հոդվածի 18-րդ մասը հանել, քանի որ 18-րդ մասի վերանայված </w:t>
      </w:r>
      <w:proofErr w:type="spellStart"/>
      <w:r w:rsidRPr="000C6BE7">
        <w:rPr>
          <w:rFonts w:ascii="GHEA Grapalat" w:hAnsi="GHEA Grapalat"/>
          <w:color w:val="000000"/>
          <w:sz w:val="24"/>
          <w:szCs w:val="24"/>
          <w:lang w:val="hy-AM"/>
        </w:rPr>
        <w:t>ձևակերպումը</w:t>
      </w:r>
      <w:proofErr w:type="spellEnd"/>
      <w:r w:rsidRPr="000C6BE7">
        <w:rPr>
          <w:rFonts w:ascii="GHEA Grapalat" w:hAnsi="GHEA Grapalat"/>
          <w:color w:val="000000"/>
          <w:sz w:val="24"/>
          <w:szCs w:val="24"/>
          <w:lang w:val="hy-AM"/>
        </w:rPr>
        <w:t xml:space="preserve"> նախատեսվել է նույն հոդվածի 17-րդ մասով։</w:t>
      </w:r>
    </w:p>
    <w:p w:rsidR="00DB71AB" w:rsidRPr="000C6BE7" w:rsidRDefault="00DB71AB" w:rsidP="00DB71AB">
      <w:pPr>
        <w:pStyle w:val="ListParagraph"/>
        <w:numPr>
          <w:ilvl w:val="0"/>
          <w:numId w:val="5"/>
        </w:numPr>
        <w:tabs>
          <w:tab w:val="left" w:pos="990"/>
          <w:tab w:val="left" w:pos="1260"/>
          <w:tab w:val="left" w:pos="1350"/>
          <w:tab w:val="left" w:pos="4962"/>
        </w:tabs>
        <w:spacing w:after="0" w:line="360" w:lineRule="auto"/>
        <w:ind w:left="0" w:firstLine="567"/>
        <w:jc w:val="both"/>
        <w:rPr>
          <w:rFonts w:ascii="GHEA Grapalat" w:hAnsi="GHEA Grapalat"/>
          <w:color w:val="000000"/>
          <w:sz w:val="24"/>
          <w:szCs w:val="24"/>
          <w:lang w:val="hy-AM"/>
        </w:rPr>
      </w:pPr>
      <w:r w:rsidRPr="000C6BE7">
        <w:rPr>
          <w:rFonts w:ascii="GHEA Grapalat" w:hAnsi="GHEA Grapalat" w:cs="Sylfaen"/>
          <w:color w:val="000000"/>
          <w:sz w:val="24"/>
          <w:szCs w:val="24"/>
          <w:lang w:val="hy-AM"/>
        </w:rPr>
        <w:t>Նախագծի</w:t>
      </w:r>
      <w:r w:rsidRPr="000C6BE7">
        <w:rPr>
          <w:rFonts w:ascii="GHEA Grapalat" w:hAnsi="GHEA Grapalat"/>
          <w:color w:val="000000"/>
          <w:sz w:val="24"/>
          <w:szCs w:val="24"/>
          <w:lang w:val="hy-AM"/>
        </w:rPr>
        <w:t xml:space="preserve"> 1-</w:t>
      </w:r>
      <w:r w:rsidRPr="000C6BE7">
        <w:rPr>
          <w:rFonts w:ascii="GHEA Grapalat" w:hAnsi="GHEA Grapalat" w:cs="Sylfaen"/>
          <w:color w:val="000000"/>
          <w:sz w:val="24"/>
          <w:szCs w:val="24"/>
          <w:lang w:val="hy-AM"/>
        </w:rPr>
        <w:t>ին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հոդվածով</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լրացվող</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օրենքի</w:t>
      </w:r>
      <w:r w:rsidRPr="000C6BE7">
        <w:rPr>
          <w:rFonts w:ascii="GHEA Grapalat" w:hAnsi="GHEA Grapalat"/>
          <w:color w:val="000000"/>
          <w:sz w:val="24"/>
          <w:szCs w:val="24"/>
          <w:lang w:val="hy-AM"/>
        </w:rPr>
        <w:t xml:space="preserve"> 20-</w:t>
      </w:r>
      <w:r w:rsidRPr="000C6BE7">
        <w:rPr>
          <w:rFonts w:ascii="GHEA Grapalat" w:hAnsi="GHEA Grapalat" w:cs="Sylfaen"/>
          <w:color w:val="000000"/>
          <w:sz w:val="24"/>
          <w:szCs w:val="24"/>
          <w:lang w:val="hy-AM"/>
        </w:rPr>
        <w:t>րդ</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հոդվածի</w:t>
      </w:r>
      <w:r w:rsidRPr="000C6BE7">
        <w:rPr>
          <w:rFonts w:ascii="GHEA Grapalat" w:hAnsi="GHEA Grapalat"/>
          <w:color w:val="000000"/>
          <w:sz w:val="24"/>
          <w:szCs w:val="24"/>
          <w:lang w:val="hy-AM"/>
        </w:rPr>
        <w:t xml:space="preserve"> 19-</w:t>
      </w:r>
      <w:r w:rsidRPr="000C6BE7">
        <w:rPr>
          <w:rFonts w:ascii="GHEA Grapalat" w:hAnsi="GHEA Grapalat" w:cs="Sylfaen"/>
          <w:color w:val="000000"/>
          <w:sz w:val="24"/>
          <w:szCs w:val="24"/>
          <w:lang w:val="hy-AM"/>
        </w:rPr>
        <w:t>րդ</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մասով</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սահմանվում</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է</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որ</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մասհանումները</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հանդիսանում</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են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նպատակային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միջոցներ</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և</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օգտագործվում</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են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հաշմանդամություն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ունեցող</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անձանց</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աշխատանքային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մասնագիտական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վերականգնման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հաշմանդամություն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ունեցող</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անձանց</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աշխա</w:t>
      </w:r>
      <w:r w:rsidRPr="000C6BE7">
        <w:rPr>
          <w:rFonts w:ascii="GHEA Grapalat" w:hAnsi="GHEA Grapalat"/>
          <w:color w:val="000000"/>
          <w:sz w:val="24"/>
          <w:szCs w:val="24"/>
          <w:lang w:val="hy-AM"/>
        </w:rPr>
        <w:t xml:space="preserve">տանքի տեղավորման նպատակներով` Հայաստանի Հանրապետության կառավարության սահմանած կարգով: </w:t>
      </w:r>
    </w:p>
    <w:p w:rsidR="00DB71AB" w:rsidRPr="00756CA1" w:rsidRDefault="00DB71AB" w:rsidP="00DB71AB">
      <w:pPr>
        <w:widowControl w:val="0"/>
        <w:tabs>
          <w:tab w:val="left" w:pos="0"/>
        </w:tabs>
        <w:spacing w:line="360" w:lineRule="auto"/>
        <w:ind w:firstLine="567"/>
        <w:jc w:val="both"/>
        <w:textAlignment w:val="baseline"/>
        <w:rPr>
          <w:rFonts w:ascii="GHEA Grapalat" w:eastAsia="Calibri" w:hAnsi="GHEA Grapalat"/>
          <w:color w:val="000000"/>
          <w:sz w:val="24"/>
          <w:szCs w:val="24"/>
          <w:lang w:val="hy-AM"/>
        </w:rPr>
      </w:pPr>
      <w:r w:rsidRPr="00756CA1">
        <w:rPr>
          <w:rFonts w:ascii="GHEA Grapalat" w:eastAsia="Calibri" w:hAnsi="GHEA Grapalat"/>
          <w:color w:val="000000"/>
          <w:sz w:val="24"/>
          <w:szCs w:val="24"/>
          <w:lang w:val="hy-AM"/>
        </w:rPr>
        <w:t>Գործող կարգավորման համաձայն՝ Մասհանումները հանդիսանում են նպատակային միջոցներ և օգտագործվում են հաշմանդամություն ունեցող անձանց առողջական, սոցիալական, աշխատանքային, մասնագիտական վերականգնման, հաշմանդամություն ունեցող անձանց աշխատանքի տեղավորման նպատակներով` Հայաստանի Հանրապետության կառավարության սահմանած կարգով:</w:t>
      </w:r>
    </w:p>
    <w:p w:rsidR="00DB71AB" w:rsidRPr="00756CA1" w:rsidRDefault="00DB71AB" w:rsidP="00DB71AB">
      <w:pPr>
        <w:widowControl w:val="0"/>
        <w:tabs>
          <w:tab w:val="left" w:pos="0"/>
        </w:tabs>
        <w:spacing w:line="360" w:lineRule="auto"/>
        <w:ind w:firstLine="567"/>
        <w:jc w:val="both"/>
        <w:textAlignment w:val="baseline"/>
        <w:rPr>
          <w:rFonts w:ascii="GHEA Grapalat" w:eastAsia="Calibri" w:hAnsi="GHEA Grapalat"/>
          <w:color w:val="000000"/>
          <w:sz w:val="24"/>
          <w:szCs w:val="24"/>
          <w:lang w:val="hy-AM"/>
        </w:rPr>
      </w:pPr>
      <w:r w:rsidRPr="00756CA1">
        <w:rPr>
          <w:rFonts w:ascii="GHEA Grapalat" w:eastAsia="Calibri" w:hAnsi="GHEA Grapalat"/>
          <w:color w:val="000000"/>
          <w:sz w:val="24"/>
          <w:szCs w:val="24"/>
          <w:lang w:val="hy-AM"/>
        </w:rPr>
        <w:t>Վերոնշյալից պարզ է դառնում, որ գործող կարգավորմամբ՝ մասհանումներն  օգտագործվում են նաև առողջական և սոցիալական նպատակներով, ուստի գտնում ենք, որ անհրաժեշտ է հիմնավորել, թե ինչով է պայմանավորված վերոնշյալ նպատակներով մասհանումների օգտագործման դրույթը հանելը:</w:t>
      </w:r>
    </w:p>
    <w:p w:rsidR="00DB71AB" w:rsidRPr="000C6BE7" w:rsidRDefault="00DB71AB" w:rsidP="00DB71AB">
      <w:pPr>
        <w:pStyle w:val="ListParagraph"/>
        <w:widowControl w:val="0"/>
        <w:numPr>
          <w:ilvl w:val="0"/>
          <w:numId w:val="5"/>
        </w:numPr>
        <w:tabs>
          <w:tab w:val="left" w:pos="0"/>
          <w:tab w:val="left" w:pos="990"/>
          <w:tab w:val="left" w:pos="1080"/>
        </w:tabs>
        <w:spacing w:after="0" w:line="360" w:lineRule="auto"/>
        <w:ind w:left="0" w:firstLine="567"/>
        <w:jc w:val="both"/>
        <w:textAlignment w:val="baseline"/>
        <w:rPr>
          <w:rFonts w:ascii="GHEA Grapalat" w:hAnsi="GHEA Grapalat"/>
          <w:color w:val="000000"/>
          <w:sz w:val="24"/>
          <w:szCs w:val="24"/>
          <w:lang w:val="hy-AM"/>
        </w:rPr>
      </w:pPr>
      <w:r w:rsidRPr="000C6BE7">
        <w:rPr>
          <w:rFonts w:ascii="GHEA Grapalat" w:hAnsi="GHEA Grapalat" w:cs="Sylfaen"/>
          <w:color w:val="000000"/>
          <w:sz w:val="24"/>
          <w:szCs w:val="24"/>
          <w:lang w:val="hy-AM"/>
        </w:rPr>
        <w:t>Նախագծի</w:t>
      </w:r>
      <w:r w:rsidRPr="000C6BE7">
        <w:rPr>
          <w:rFonts w:ascii="GHEA Grapalat" w:hAnsi="GHEA Grapalat"/>
          <w:color w:val="000000"/>
          <w:sz w:val="24"/>
          <w:szCs w:val="24"/>
          <w:lang w:val="hy-AM"/>
        </w:rPr>
        <w:t xml:space="preserve"> 1-ին հոդվածով լրացվող օրենքի 20-րդ հոդվածի 23-րդ մասի համաձայն՝ սույն հոդվածի 14-րդ մասով նախատեսված ուղեգրի </w:t>
      </w:r>
      <w:proofErr w:type="spellStart"/>
      <w:r w:rsidRPr="000C6BE7">
        <w:rPr>
          <w:rFonts w:ascii="GHEA Grapalat" w:hAnsi="GHEA Grapalat"/>
          <w:color w:val="000000"/>
          <w:sz w:val="24"/>
          <w:szCs w:val="24"/>
          <w:lang w:val="hy-AM"/>
        </w:rPr>
        <w:t>ձևը</w:t>
      </w:r>
      <w:proofErr w:type="spellEnd"/>
      <w:r w:rsidRPr="000C6BE7">
        <w:rPr>
          <w:rFonts w:ascii="GHEA Grapalat" w:hAnsi="GHEA Grapalat"/>
          <w:color w:val="000000"/>
          <w:sz w:val="24"/>
          <w:szCs w:val="24"/>
          <w:lang w:val="hy-AM"/>
        </w:rPr>
        <w:t xml:space="preserve"> սահմանում է Հայաստանի Հանրապետության կառավարությունը, սակայն 14-րդ մասով ուղեգիր նախատեսված չէ, ինչից ելնելով՝ գտնում ենք, որ վերոնշյալ կարգավորումն անհրաժեշտ է վերանայել:</w:t>
      </w:r>
    </w:p>
    <w:p w:rsidR="00DB71AB" w:rsidRPr="000C6BE7" w:rsidRDefault="00DB71AB" w:rsidP="00DB71AB">
      <w:pPr>
        <w:pStyle w:val="ListParagraph"/>
        <w:widowControl w:val="0"/>
        <w:numPr>
          <w:ilvl w:val="0"/>
          <w:numId w:val="5"/>
        </w:numPr>
        <w:tabs>
          <w:tab w:val="left" w:pos="0"/>
          <w:tab w:val="left" w:pos="990"/>
          <w:tab w:val="left" w:pos="1080"/>
        </w:tabs>
        <w:spacing w:after="0" w:line="360" w:lineRule="auto"/>
        <w:ind w:left="0" w:firstLine="567"/>
        <w:jc w:val="both"/>
        <w:textAlignment w:val="baseline"/>
        <w:rPr>
          <w:rFonts w:ascii="GHEA Grapalat" w:hAnsi="GHEA Grapalat"/>
          <w:color w:val="000000"/>
          <w:sz w:val="24"/>
          <w:szCs w:val="24"/>
          <w:lang w:val="hy-AM"/>
        </w:rPr>
      </w:pPr>
      <w:r w:rsidRPr="000C6BE7">
        <w:rPr>
          <w:rFonts w:ascii="GHEA Grapalat" w:hAnsi="GHEA Grapalat" w:cs="Sylfaen"/>
          <w:sz w:val="24"/>
          <w:szCs w:val="24"/>
          <w:lang w:val="hy-AM"/>
        </w:rPr>
        <w:t xml:space="preserve"> Քանի</w:t>
      </w:r>
      <w:r w:rsidRPr="000C6BE7">
        <w:rPr>
          <w:rFonts w:ascii="GHEA Grapalat" w:hAnsi="GHEA Grapalat"/>
          <w:sz w:val="24"/>
          <w:szCs w:val="24"/>
          <w:lang w:val="hy-AM"/>
        </w:rPr>
        <w:t xml:space="preserve"> </w:t>
      </w:r>
      <w:r w:rsidRPr="000C6BE7">
        <w:rPr>
          <w:rFonts w:ascii="GHEA Grapalat" w:hAnsi="GHEA Grapalat" w:cs="Sylfaen"/>
          <w:sz w:val="24"/>
          <w:szCs w:val="24"/>
          <w:lang w:val="hy-AM"/>
        </w:rPr>
        <w:t>որ</w:t>
      </w:r>
      <w:r w:rsidRPr="000C6BE7">
        <w:rPr>
          <w:rFonts w:ascii="GHEA Grapalat" w:hAnsi="GHEA Grapalat"/>
          <w:sz w:val="24"/>
          <w:szCs w:val="24"/>
          <w:lang w:val="hy-AM"/>
        </w:rPr>
        <w:t xml:space="preserve"> պետական ոչ </w:t>
      </w:r>
      <w:proofErr w:type="spellStart"/>
      <w:r w:rsidRPr="000C6BE7">
        <w:rPr>
          <w:rFonts w:ascii="GHEA Grapalat" w:hAnsi="GHEA Grapalat"/>
          <w:sz w:val="24"/>
          <w:szCs w:val="24"/>
          <w:lang w:val="hy-AM"/>
        </w:rPr>
        <w:t>առևտրային</w:t>
      </w:r>
      <w:proofErr w:type="spellEnd"/>
      <w:r w:rsidRPr="000C6BE7">
        <w:rPr>
          <w:rFonts w:ascii="GHEA Grapalat" w:hAnsi="GHEA Grapalat"/>
          <w:sz w:val="24"/>
          <w:szCs w:val="24"/>
          <w:lang w:val="hy-AM"/>
        </w:rPr>
        <w:t xml:space="preserve"> կազմակերպություններում, մասնավորապես՝ արհեստագործական և միջին մասնագիտական կրթական ծրագրեր իրականացնող ուսումնական հաստատությունների համար աշխատողների միջին թիվը հաշվարկվելիս ներառում են նաև համատեղությամբ կամ ժամավճարով աշխատողներին, ուստի առաջարկում ենք օրենքի նախագծում «աշխատող» բառից առաջ լրացնել «հիմնական» բառը: </w:t>
      </w:r>
    </w:p>
    <w:p w:rsidR="00DB71AB" w:rsidRPr="00D0494F" w:rsidRDefault="00DB71AB" w:rsidP="00DB71AB">
      <w:pPr>
        <w:pStyle w:val="ListParagraph"/>
        <w:widowControl w:val="0"/>
        <w:numPr>
          <w:ilvl w:val="0"/>
          <w:numId w:val="5"/>
        </w:numPr>
        <w:tabs>
          <w:tab w:val="left" w:pos="0"/>
          <w:tab w:val="left" w:pos="990"/>
          <w:tab w:val="left" w:pos="1080"/>
        </w:tabs>
        <w:spacing w:after="0" w:line="360" w:lineRule="auto"/>
        <w:ind w:left="0" w:firstLine="567"/>
        <w:jc w:val="both"/>
        <w:textAlignment w:val="baseline"/>
        <w:rPr>
          <w:rFonts w:ascii="GHEA Grapalat" w:hAnsi="GHEA Grapalat"/>
          <w:color w:val="000000"/>
          <w:sz w:val="24"/>
          <w:szCs w:val="24"/>
          <w:lang w:val="hy-AM"/>
        </w:rPr>
      </w:pPr>
      <w:r w:rsidRPr="000C6BE7">
        <w:rPr>
          <w:rFonts w:ascii="GHEA Grapalat" w:hAnsi="GHEA Grapalat" w:cs="Sylfaen"/>
          <w:color w:val="0D0D0D"/>
          <w:sz w:val="24"/>
          <w:szCs w:val="24"/>
          <w:lang w:val="hy-AM"/>
        </w:rPr>
        <w:t>Նախագծի</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հիմնավորման</w:t>
      </w:r>
      <w:r w:rsidRPr="000C6BE7">
        <w:rPr>
          <w:rFonts w:ascii="GHEA Grapalat" w:hAnsi="GHEA Grapalat"/>
          <w:color w:val="0D0D0D"/>
          <w:sz w:val="24"/>
          <w:szCs w:val="24"/>
          <w:lang w:val="hy-AM"/>
        </w:rPr>
        <w:t xml:space="preserve"> </w:t>
      </w:r>
      <w:r w:rsidRPr="000C6BE7">
        <w:rPr>
          <w:rFonts w:ascii="GHEA Grapalat" w:hAnsi="GHEA Grapalat" w:cs="Arial Armenian"/>
          <w:color w:val="0D0D0D"/>
          <w:sz w:val="24"/>
          <w:szCs w:val="24"/>
          <w:lang w:val="hy-AM"/>
        </w:rPr>
        <w:t></w:t>
      </w:r>
      <w:r w:rsidRPr="000C6BE7">
        <w:rPr>
          <w:rFonts w:ascii="GHEA Grapalat" w:hAnsi="GHEA Grapalat" w:cs="Sylfaen"/>
          <w:color w:val="0D0D0D"/>
          <w:sz w:val="24"/>
          <w:szCs w:val="24"/>
          <w:lang w:val="hy-AM"/>
        </w:rPr>
        <w:t>Ընթացիկ</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իրավիճակը</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և</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իրավական</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ակտի</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ընդունման</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անհրաժեշտությունը</w:t>
      </w:r>
      <w:r w:rsidRPr="000C6BE7">
        <w:rPr>
          <w:rFonts w:ascii="GHEA Grapalat" w:hAnsi="GHEA Grapalat" w:cs="Arial Armenian"/>
          <w:color w:val="0D0D0D"/>
          <w:sz w:val="24"/>
          <w:szCs w:val="24"/>
          <w:lang w:val="hy-AM"/>
        </w:rPr>
        <w:t></w:t>
      </w:r>
      <w:r w:rsidRPr="000C6BE7">
        <w:rPr>
          <w:rFonts w:ascii="GHEA Grapalat" w:hAnsi="GHEA Grapalat"/>
          <w:color w:val="0D0D0D"/>
          <w:sz w:val="24"/>
          <w:szCs w:val="24"/>
          <w:lang w:val="hy-AM"/>
        </w:rPr>
        <w:t xml:space="preserve"> 1-</w:t>
      </w:r>
      <w:r w:rsidRPr="000C6BE7">
        <w:rPr>
          <w:rFonts w:ascii="GHEA Grapalat" w:hAnsi="GHEA Grapalat" w:cs="Sylfaen"/>
          <w:color w:val="0D0D0D"/>
          <w:sz w:val="24"/>
          <w:szCs w:val="24"/>
          <w:lang w:val="hy-AM"/>
        </w:rPr>
        <w:t>ին</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կետի</w:t>
      </w:r>
      <w:r w:rsidRPr="000C6BE7">
        <w:rPr>
          <w:rFonts w:ascii="GHEA Grapalat" w:hAnsi="GHEA Grapalat"/>
          <w:color w:val="0D0D0D"/>
          <w:sz w:val="24"/>
          <w:szCs w:val="24"/>
          <w:lang w:val="hy-AM"/>
        </w:rPr>
        <w:t xml:space="preserve"> 5-</w:t>
      </w:r>
      <w:r w:rsidRPr="000C6BE7">
        <w:rPr>
          <w:rFonts w:ascii="GHEA Grapalat" w:hAnsi="GHEA Grapalat" w:cs="Sylfaen"/>
          <w:color w:val="0D0D0D"/>
          <w:sz w:val="24"/>
          <w:szCs w:val="24"/>
          <w:lang w:val="hy-AM"/>
        </w:rPr>
        <w:t>րդ</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պարբերությամբ</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ներկայացված</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ցուցանիշները</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համաձայն</w:t>
      </w:r>
      <w:r w:rsidRPr="000C6BE7">
        <w:rPr>
          <w:rFonts w:ascii="GHEA Grapalat" w:hAnsi="GHEA Grapalat"/>
          <w:color w:val="0D0D0D"/>
          <w:sz w:val="24"/>
          <w:szCs w:val="24"/>
          <w:lang w:val="hy-AM"/>
        </w:rPr>
        <w:t xml:space="preserve"> </w:t>
      </w:r>
      <w:proofErr w:type="spellStart"/>
      <w:r w:rsidRPr="000C6BE7">
        <w:rPr>
          <w:rFonts w:ascii="GHEA Grapalat" w:hAnsi="GHEA Grapalat" w:cs="Sylfaen"/>
          <w:color w:val="0D0D0D"/>
          <w:sz w:val="24"/>
          <w:szCs w:val="24"/>
          <w:lang w:val="hy-AM"/>
        </w:rPr>
        <w:t>Արմստատի</w:t>
      </w:r>
      <w:proofErr w:type="spellEnd"/>
      <w:r w:rsidRPr="000C6BE7">
        <w:rPr>
          <w:rFonts w:ascii="GHEA Grapalat" w:hAnsi="GHEA Grapalat"/>
          <w:color w:val="0D0D0D"/>
          <w:sz w:val="24"/>
          <w:szCs w:val="24"/>
          <w:lang w:val="hy-AM"/>
        </w:rPr>
        <w:t xml:space="preserve"> </w:t>
      </w:r>
      <w:r w:rsidRPr="000C6BE7">
        <w:rPr>
          <w:rFonts w:ascii="GHEA Grapalat" w:hAnsi="GHEA Grapalat" w:cs="Arial Armenian"/>
          <w:color w:val="0D0D0D"/>
          <w:sz w:val="24"/>
          <w:szCs w:val="24"/>
          <w:lang w:val="hy-AM"/>
        </w:rPr>
        <w:t>«</w:t>
      </w:r>
      <w:hyperlink r:id="rId11" w:history="1">
        <w:r w:rsidRPr="000C6BE7">
          <w:rPr>
            <w:rStyle w:val="Hyperlink"/>
            <w:rFonts w:ascii="GHEA Grapalat" w:hAnsi="GHEA Grapalat"/>
            <w:color w:val="auto"/>
            <w:sz w:val="24"/>
            <w:szCs w:val="24"/>
            <w:lang w:val="hy-AM"/>
          </w:rPr>
          <w:t>Աշխատանքի շուկան Հայաստանում, 2024</w:t>
        </w:r>
      </w:hyperlink>
      <w:r w:rsidRPr="000C6BE7">
        <w:rPr>
          <w:rFonts w:ascii="GHEA Grapalat" w:hAnsi="GHEA Grapalat"/>
          <w:color w:val="0D0D0D"/>
          <w:sz w:val="24"/>
          <w:szCs w:val="24"/>
          <w:lang w:val="hy-AM"/>
        </w:rPr>
        <w:t>»  հրապարակման, վերաբերում են ոչ թե 15-74, այլ 15 և բարձր տարիքի հաշմանդամություն ունեցող բնակչությանը: Ըստ այդմ, հիմնավորման նշված հատվածում առաջարկվում է կատարել համապատասխան փոփոխություններ:</w:t>
      </w:r>
    </w:p>
    <w:p w:rsidR="00DB71AB" w:rsidRPr="00D0494F" w:rsidRDefault="00DB71AB" w:rsidP="00DB71AB">
      <w:pPr>
        <w:pStyle w:val="ListParagraph"/>
        <w:widowControl w:val="0"/>
        <w:numPr>
          <w:ilvl w:val="0"/>
          <w:numId w:val="5"/>
        </w:numPr>
        <w:tabs>
          <w:tab w:val="left" w:pos="0"/>
          <w:tab w:val="left" w:pos="990"/>
          <w:tab w:val="left" w:pos="1080"/>
        </w:tabs>
        <w:spacing w:after="0" w:line="360" w:lineRule="auto"/>
        <w:ind w:left="0" w:firstLine="567"/>
        <w:jc w:val="both"/>
        <w:textAlignment w:val="baseline"/>
        <w:rPr>
          <w:rFonts w:ascii="GHEA Grapalat" w:hAnsi="GHEA Grapalat"/>
          <w:color w:val="000000"/>
          <w:sz w:val="24"/>
          <w:szCs w:val="24"/>
          <w:lang w:val="hy-AM"/>
        </w:rPr>
      </w:pPr>
      <w:r w:rsidRPr="00D0494F">
        <w:rPr>
          <w:rFonts w:ascii="GHEA Grapalat" w:hAnsi="GHEA Grapalat" w:cs="Sylfaen"/>
          <w:color w:val="0D0D0D"/>
          <w:sz w:val="24"/>
          <w:szCs w:val="24"/>
          <w:lang w:val="hy-AM"/>
        </w:rPr>
        <w:t xml:space="preserve">Սույն նախագծով կամ այլ օրենսդրական ակտերով անհրաժեշտ է կարգավորել հանրային ծառայության համակարգում թափուր հաստիքները հաշմանդամություն ունեցող անձանցով համալրելու մեխանիզմները՝ հաշվի առնելով ոլորտային օրենսդրությամբ սահմանված մրցույթների անցկացման սկզբունքները, խտրական </w:t>
      </w:r>
      <w:proofErr w:type="spellStart"/>
      <w:r w:rsidRPr="00D0494F">
        <w:rPr>
          <w:rFonts w:ascii="GHEA Grapalat" w:hAnsi="GHEA Grapalat" w:cs="Sylfaen"/>
          <w:color w:val="0D0D0D"/>
          <w:sz w:val="24"/>
          <w:szCs w:val="24"/>
          <w:lang w:val="hy-AM"/>
        </w:rPr>
        <w:t>դրսևորումները</w:t>
      </w:r>
      <w:proofErr w:type="spellEnd"/>
      <w:r w:rsidRPr="00D0494F">
        <w:rPr>
          <w:rFonts w:ascii="GHEA Grapalat" w:hAnsi="GHEA Grapalat" w:cs="Sylfaen"/>
          <w:color w:val="0D0D0D"/>
          <w:sz w:val="24"/>
          <w:szCs w:val="24"/>
          <w:lang w:val="hy-AM"/>
        </w:rPr>
        <w:t xml:space="preserve"> բացառելով։ Նախագծում անհրաժեշտ է ներառել այնպիսի </w:t>
      </w:r>
      <w:proofErr w:type="spellStart"/>
      <w:r w:rsidRPr="00D0494F">
        <w:rPr>
          <w:rFonts w:ascii="GHEA Grapalat" w:hAnsi="GHEA Grapalat" w:cs="Sylfaen"/>
          <w:color w:val="0D0D0D"/>
          <w:sz w:val="24"/>
          <w:szCs w:val="24"/>
          <w:lang w:val="hy-AM"/>
        </w:rPr>
        <w:t>կարգավորումներ</w:t>
      </w:r>
      <w:proofErr w:type="spellEnd"/>
      <w:r w:rsidRPr="00D0494F">
        <w:rPr>
          <w:rFonts w:ascii="GHEA Grapalat" w:hAnsi="GHEA Grapalat" w:cs="Sylfaen"/>
          <w:color w:val="0D0D0D"/>
          <w:sz w:val="24"/>
          <w:szCs w:val="24"/>
          <w:lang w:val="hy-AM"/>
        </w:rPr>
        <w:t xml:space="preserve">, որոնցով քվոտայի սահմանման դեպքում հաշվի առնվեն թափուր հաստիքների առկայությունը, ինչպես նաև հաստիքների ամբողջական համալրված լինելը՝ չդիտարկելու համար նման իրավիճակները քվոտայի պահանջի խախտում։ </w:t>
      </w:r>
    </w:p>
    <w:p w:rsidR="00DB71AB" w:rsidRPr="000C6BE7" w:rsidRDefault="00DB71AB" w:rsidP="00DB71AB">
      <w:pPr>
        <w:pStyle w:val="ListParagraph"/>
        <w:numPr>
          <w:ilvl w:val="0"/>
          <w:numId w:val="5"/>
        </w:numPr>
        <w:tabs>
          <w:tab w:val="left" w:pos="990"/>
        </w:tabs>
        <w:spacing w:line="360" w:lineRule="auto"/>
        <w:ind w:left="0" w:firstLine="567"/>
        <w:jc w:val="both"/>
        <w:rPr>
          <w:rFonts w:ascii="GHEA Grapalat" w:hAnsi="GHEA Grapalat"/>
          <w:color w:val="0D0D0D"/>
          <w:sz w:val="24"/>
          <w:szCs w:val="24"/>
          <w:lang w:val="hy-AM"/>
        </w:rPr>
      </w:pPr>
      <w:r w:rsidRPr="000C6BE7">
        <w:rPr>
          <w:rFonts w:ascii="GHEA Grapalat" w:hAnsi="GHEA Grapalat" w:cs="Sylfaen"/>
          <w:color w:val="0D0D0D"/>
          <w:sz w:val="24"/>
          <w:szCs w:val="24"/>
          <w:lang w:val="hy-AM"/>
        </w:rPr>
        <w:t>Նախագծի</w:t>
      </w:r>
      <w:r w:rsidRPr="000C6BE7">
        <w:rPr>
          <w:rFonts w:ascii="GHEA Grapalat" w:hAnsi="GHEA Grapalat"/>
          <w:color w:val="0D0D0D"/>
          <w:sz w:val="24"/>
          <w:szCs w:val="24"/>
          <w:lang w:val="hy-AM"/>
        </w:rPr>
        <w:t xml:space="preserve"> 1-ին հոդվածում հիշատակվող օրենքների վերնագրերից հանել «Հայաստանի Հանրապետության» բառերը՝ </w:t>
      </w:r>
      <w:bookmarkStart w:id="1" w:name="_Hlk203484847"/>
      <w:r w:rsidRPr="000C6BE7">
        <w:rPr>
          <w:rFonts w:ascii="GHEA Grapalat" w:hAnsi="GHEA Grapalat"/>
          <w:color w:val="0D0D0D"/>
          <w:sz w:val="24"/>
          <w:szCs w:val="24"/>
          <w:lang w:val="hy-AM"/>
        </w:rPr>
        <w:t xml:space="preserve">Նորմատիվ իրավական ակտերի մասին օրենքի </w:t>
      </w:r>
      <w:bookmarkEnd w:id="1"/>
      <w:r w:rsidRPr="000C6BE7">
        <w:rPr>
          <w:rFonts w:ascii="GHEA Grapalat" w:hAnsi="GHEA Grapalat"/>
          <w:color w:val="0D0D0D"/>
          <w:sz w:val="24"/>
          <w:szCs w:val="24"/>
          <w:lang w:val="hy-AM"/>
        </w:rPr>
        <w:t>18-րդ հոդվածի 3-րդ մասին համապատասխան։</w:t>
      </w:r>
    </w:p>
    <w:p w:rsidR="00DB71AB" w:rsidRPr="000C6BE7" w:rsidRDefault="00DB71AB" w:rsidP="00DB71AB">
      <w:pPr>
        <w:pStyle w:val="ListParagraph"/>
        <w:numPr>
          <w:ilvl w:val="0"/>
          <w:numId w:val="5"/>
        </w:numPr>
        <w:tabs>
          <w:tab w:val="left" w:pos="990"/>
        </w:tabs>
        <w:spacing w:line="360" w:lineRule="auto"/>
        <w:ind w:left="0" w:firstLine="567"/>
        <w:jc w:val="both"/>
        <w:rPr>
          <w:rFonts w:ascii="GHEA Grapalat" w:hAnsi="GHEA Grapalat"/>
          <w:color w:val="0D0D0D"/>
          <w:sz w:val="24"/>
          <w:szCs w:val="24"/>
          <w:lang w:val="hy-AM"/>
        </w:rPr>
      </w:pPr>
      <w:r w:rsidRPr="000C6BE7">
        <w:rPr>
          <w:rFonts w:ascii="GHEA Grapalat" w:hAnsi="GHEA Grapalat" w:cs="Sylfaen"/>
          <w:color w:val="0D0D0D"/>
          <w:sz w:val="24"/>
          <w:szCs w:val="24"/>
          <w:lang w:val="hy-AM"/>
        </w:rPr>
        <w:t>Նախագծի</w:t>
      </w:r>
      <w:r w:rsidRPr="000C6BE7">
        <w:rPr>
          <w:rFonts w:ascii="GHEA Grapalat" w:hAnsi="GHEA Grapalat"/>
          <w:color w:val="0D0D0D"/>
          <w:sz w:val="24"/>
          <w:szCs w:val="24"/>
          <w:lang w:val="hy-AM"/>
        </w:rPr>
        <w:t xml:space="preserve"> 1-</w:t>
      </w:r>
      <w:r w:rsidRPr="000C6BE7">
        <w:rPr>
          <w:rFonts w:ascii="GHEA Grapalat" w:hAnsi="GHEA Grapalat" w:cs="Sylfaen"/>
          <w:color w:val="0D0D0D"/>
          <w:sz w:val="24"/>
          <w:szCs w:val="24"/>
          <w:lang w:val="hy-AM"/>
        </w:rPr>
        <w:t>ին</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հոդվածի</w:t>
      </w:r>
      <w:r w:rsidRPr="000C6BE7">
        <w:rPr>
          <w:rFonts w:ascii="GHEA Grapalat" w:hAnsi="GHEA Grapalat"/>
          <w:color w:val="0D0D0D"/>
          <w:sz w:val="24"/>
          <w:szCs w:val="24"/>
          <w:lang w:val="hy-AM"/>
        </w:rPr>
        <w:t xml:space="preserve"> 7-</w:t>
      </w:r>
      <w:r w:rsidRPr="000C6BE7">
        <w:rPr>
          <w:rFonts w:ascii="GHEA Grapalat" w:hAnsi="GHEA Grapalat" w:cs="Sylfaen"/>
          <w:color w:val="0D0D0D"/>
          <w:sz w:val="24"/>
          <w:szCs w:val="24"/>
          <w:lang w:val="hy-AM"/>
        </w:rPr>
        <w:t>րդ</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և</w:t>
      </w:r>
      <w:r w:rsidRPr="000C6BE7">
        <w:rPr>
          <w:rFonts w:ascii="GHEA Grapalat" w:hAnsi="GHEA Grapalat"/>
          <w:color w:val="0D0D0D"/>
          <w:sz w:val="24"/>
          <w:szCs w:val="24"/>
          <w:lang w:val="hy-AM"/>
        </w:rPr>
        <w:t xml:space="preserve"> 17-</w:t>
      </w:r>
      <w:r w:rsidRPr="000C6BE7">
        <w:rPr>
          <w:rFonts w:ascii="GHEA Grapalat" w:hAnsi="GHEA Grapalat" w:cs="Sylfaen"/>
          <w:color w:val="0D0D0D"/>
          <w:sz w:val="24"/>
          <w:szCs w:val="24"/>
          <w:lang w:val="hy-AM"/>
        </w:rPr>
        <w:t>րդ</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մասերում</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բացել</w:t>
      </w:r>
      <w:r w:rsidRPr="000C6BE7">
        <w:rPr>
          <w:rFonts w:ascii="GHEA Grapalat" w:hAnsi="GHEA Grapalat"/>
          <w:color w:val="0D0D0D"/>
          <w:sz w:val="24"/>
          <w:szCs w:val="24"/>
          <w:lang w:val="hy-AM"/>
        </w:rPr>
        <w:t xml:space="preserve"> </w:t>
      </w:r>
      <w:r w:rsidRPr="000C6BE7">
        <w:rPr>
          <w:rFonts w:ascii="GHEA Grapalat" w:hAnsi="GHEA Grapalat" w:cs="Arial Armenian"/>
          <w:color w:val="0D0D0D"/>
          <w:sz w:val="24"/>
          <w:szCs w:val="24"/>
          <w:lang w:val="hy-AM"/>
        </w:rPr>
        <w:t></w:t>
      </w:r>
      <w:r w:rsidRPr="000C6BE7">
        <w:rPr>
          <w:rFonts w:ascii="GHEA Grapalat" w:hAnsi="GHEA Grapalat" w:cs="Sylfaen"/>
          <w:color w:val="0D0D0D"/>
          <w:sz w:val="24"/>
          <w:szCs w:val="24"/>
          <w:lang w:val="hy-AM"/>
        </w:rPr>
        <w:t>ՀՀ</w:t>
      </w:r>
      <w:r w:rsidRPr="000C6BE7">
        <w:rPr>
          <w:rFonts w:ascii="GHEA Grapalat" w:hAnsi="GHEA Grapalat" w:cs="Arial Armenian"/>
          <w:color w:val="0D0D0D"/>
          <w:sz w:val="24"/>
          <w:szCs w:val="24"/>
          <w:lang w:val="hy-AM"/>
        </w:rPr>
        <w:t></w:t>
      </w:r>
      <w:r w:rsidRPr="000C6BE7">
        <w:rPr>
          <w:rFonts w:ascii="GHEA Grapalat" w:hAnsi="GHEA Grapalat"/>
          <w:color w:val="0D0D0D"/>
          <w:sz w:val="24"/>
          <w:szCs w:val="24"/>
          <w:lang w:val="hy-AM"/>
        </w:rPr>
        <w:t xml:space="preserve"> </w:t>
      </w:r>
      <w:proofErr w:type="spellStart"/>
      <w:r w:rsidRPr="000C6BE7">
        <w:rPr>
          <w:rFonts w:ascii="GHEA Grapalat" w:hAnsi="GHEA Grapalat" w:cs="Sylfaen"/>
          <w:color w:val="0D0D0D"/>
          <w:sz w:val="24"/>
          <w:szCs w:val="24"/>
          <w:lang w:val="hy-AM"/>
        </w:rPr>
        <w:t>հապավումները</w:t>
      </w:r>
      <w:proofErr w:type="spellEnd"/>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իսկ</w:t>
      </w:r>
      <w:r w:rsidRPr="000C6BE7">
        <w:rPr>
          <w:rFonts w:ascii="GHEA Grapalat" w:hAnsi="GHEA Grapalat"/>
          <w:color w:val="0D0D0D"/>
          <w:sz w:val="24"/>
          <w:szCs w:val="24"/>
          <w:lang w:val="hy-AM"/>
        </w:rPr>
        <w:t xml:space="preserve"> 7-</w:t>
      </w:r>
      <w:r w:rsidRPr="000C6BE7">
        <w:rPr>
          <w:rFonts w:ascii="GHEA Grapalat" w:hAnsi="GHEA Grapalat" w:cs="Sylfaen"/>
          <w:color w:val="0D0D0D"/>
          <w:sz w:val="24"/>
          <w:szCs w:val="24"/>
          <w:lang w:val="hy-AM"/>
        </w:rPr>
        <w:t>րդ</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մասում՝</w:t>
      </w:r>
      <w:r w:rsidRPr="000C6BE7">
        <w:rPr>
          <w:rFonts w:ascii="GHEA Grapalat" w:hAnsi="GHEA Grapalat"/>
          <w:color w:val="0D0D0D"/>
          <w:sz w:val="24"/>
          <w:szCs w:val="24"/>
          <w:lang w:val="hy-AM"/>
        </w:rPr>
        <w:t xml:space="preserve"> </w:t>
      </w:r>
      <w:r w:rsidRPr="000C6BE7">
        <w:rPr>
          <w:rFonts w:ascii="GHEA Grapalat" w:hAnsi="GHEA Grapalat" w:cs="Arial Armenian"/>
          <w:color w:val="0D0D0D"/>
          <w:sz w:val="24"/>
          <w:szCs w:val="24"/>
          <w:lang w:val="hy-AM"/>
        </w:rPr>
        <w:t>«</w:t>
      </w:r>
      <w:r w:rsidRPr="000C6BE7">
        <w:rPr>
          <w:rFonts w:ascii="GHEA Grapalat" w:hAnsi="GHEA Grapalat" w:cs="Sylfaen"/>
          <w:color w:val="0D0D0D"/>
          <w:sz w:val="24"/>
          <w:szCs w:val="24"/>
          <w:lang w:val="hy-AM"/>
        </w:rPr>
        <w:t>ՊՈԱԿ</w:t>
      </w:r>
      <w:r w:rsidRPr="000C6BE7">
        <w:rPr>
          <w:rFonts w:ascii="GHEA Grapalat" w:hAnsi="GHEA Grapalat"/>
          <w:color w:val="0D0D0D"/>
          <w:sz w:val="24"/>
          <w:szCs w:val="24"/>
          <w:lang w:val="hy-AM"/>
        </w:rPr>
        <w:t>-</w:t>
      </w:r>
      <w:r w:rsidRPr="000C6BE7">
        <w:rPr>
          <w:rFonts w:ascii="GHEA Grapalat" w:hAnsi="GHEA Grapalat" w:cs="Sylfaen"/>
          <w:color w:val="0D0D0D"/>
          <w:sz w:val="24"/>
          <w:szCs w:val="24"/>
          <w:lang w:val="hy-AM"/>
        </w:rPr>
        <w:t>ի</w:t>
      </w:r>
      <w:r w:rsidRPr="000C6BE7">
        <w:rPr>
          <w:rFonts w:ascii="GHEA Grapalat" w:hAnsi="GHEA Grapalat" w:cs="Arial Armenian"/>
          <w:color w:val="0D0D0D"/>
          <w:sz w:val="24"/>
          <w:szCs w:val="24"/>
          <w:lang w:val="hy-AM"/>
        </w:rPr>
        <w:t>»</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հապավումը՝</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հիմք</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ընդունելով</w:t>
      </w:r>
      <w:r w:rsidRPr="000C6BE7">
        <w:rPr>
          <w:rFonts w:ascii="GHEA Grapalat" w:hAnsi="GHEA Grapalat"/>
          <w:color w:val="0D0D0D"/>
          <w:sz w:val="24"/>
          <w:szCs w:val="24"/>
          <w:lang w:val="hy-AM"/>
        </w:rPr>
        <w:t xml:space="preserve"> </w:t>
      </w:r>
      <w:r w:rsidRPr="000C6BE7">
        <w:rPr>
          <w:rFonts w:ascii="GHEA Grapalat" w:hAnsi="GHEA Grapalat" w:cs="Arial Armenian"/>
          <w:color w:val="0D0D0D"/>
          <w:sz w:val="24"/>
          <w:szCs w:val="24"/>
          <w:lang w:val="hy-AM"/>
        </w:rPr>
        <w:t></w:t>
      </w:r>
      <w:r w:rsidRPr="000C6BE7">
        <w:rPr>
          <w:rFonts w:ascii="GHEA Grapalat" w:hAnsi="GHEA Grapalat" w:cs="Sylfaen"/>
          <w:color w:val="0D0D0D"/>
          <w:sz w:val="24"/>
          <w:szCs w:val="24"/>
          <w:lang w:val="hy-AM"/>
        </w:rPr>
        <w:t>Նորմատիվ</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իրավական</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ակտերի</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մասին</w:t>
      </w:r>
      <w:r w:rsidRPr="000C6BE7">
        <w:rPr>
          <w:rFonts w:ascii="GHEA Grapalat" w:hAnsi="GHEA Grapalat" w:cs="Arial Armenian"/>
          <w:color w:val="0D0D0D"/>
          <w:sz w:val="24"/>
          <w:szCs w:val="24"/>
          <w:lang w:val="hy-AM"/>
        </w:rPr>
        <w:t></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օրենքի</w:t>
      </w:r>
      <w:r w:rsidRPr="000C6BE7">
        <w:rPr>
          <w:rFonts w:ascii="GHEA Grapalat" w:hAnsi="GHEA Grapalat"/>
          <w:color w:val="0D0D0D"/>
          <w:sz w:val="24"/>
          <w:szCs w:val="24"/>
          <w:lang w:val="hy-AM"/>
        </w:rPr>
        <w:t xml:space="preserve"> 21-</w:t>
      </w:r>
      <w:r w:rsidRPr="000C6BE7">
        <w:rPr>
          <w:rFonts w:ascii="GHEA Grapalat" w:hAnsi="GHEA Grapalat" w:cs="Sylfaen"/>
          <w:color w:val="0D0D0D"/>
          <w:sz w:val="24"/>
          <w:szCs w:val="24"/>
          <w:lang w:val="hy-AM"/>
        </w:rPr>
        <w:t>րդ</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հոդվածի</w:t>
      </w:r>
      <w:r w:rsidRPr="000C6BE7">
        <w:rPr>
          <w:rFonts w:ascii="GHEA Grapalat" w:hAnsi="GHEA Grapalat"/>
          <w:color w:val="0D0D0D"/>
          <w:sz w:val="24"/>
          <w:szCs w:val="24"/>
          <w:lang w:val="hy-AM"/>
        </w:rPr>
        <w:t xml:space="preserve"> 2-</w:t>
      </w:r>
      <w:r w:rsidRPr="000C6BE7">
        <w:rPr>
          <w:rFonts w:ascii="GHEA Grapalat" w:hAnsi="GHEA Grapalat" w:cs="Sylfaen"/>
          <w:color w:val="0D0D0D"/>
          <w:sz w:val="24"/>
          <w:szCs w:val="24"/>
          <w:lang w:val="hy-AM"/>
        </w:rPr>
        <w:t>րդ</w:t>
      </w:r>
      <w:r w:rsidRPr="000C6BE7">
        <w:rPr>
          <w:rFonts w:ascii="GHEA Grapalat" w:hAnsi="GHEA Grapalat"/>
          <w:color w:val="0D0D0D"/>
          <w:sz w:val="24"/>
          <w:szCs w:val="24"/>
          <w:lang w:val="hy-AM"/>
        </w:rPr>
        <w:t xml:space="preserve"> </w:t>
      </w:r>
      <w:r w:rsidRPr="000C6BE7">
        <w:rPr>
          <w:rFonts w:ascii="GHEA Grapalat" w:hAnsi="GHEA Grapalat" w:cs="Sylfaen"/>
          <w:color w:val="0D0D0D"/>
          <w:sz w:val="24"/>
          <w:szCs w:val="24"/>
          <w:lang w:val="hy-AM"/>
        </w:rPr>
        <w:t>մասը։</w:t>
      </w:r>
      <w:r w:rsidRPr="000C6BE7">
        <w:rPr>
          <w:rFonts w:ascii="GHEA Grapalat" w:hAnsi="GHEA Grapalat"/>
          <w:color w:val="0D0D0D"/>
          <w:sz w:val="24"/>
          <w:szCs w:val="24"/>
          <w:lang w:val="hy-AM"/>
        </w:rPr>
        <w:t xml:space="preserve"> </w:t>
      </w:r>
    </w:p>
    <w:p w:rsidR="00DB71AB" w:rsidRPr="00022DF7" w:rsidRDefault="00DB71AB" w:rsidP="00DB71AB">
      <w:pPr>
        <w:pStyle w:val="ListParagraph"/>
        <w:numPr>
          <w:ilvl w:val="0"/>
          <w:numId w:val="5"/>
        </w:numPr>
        <w:tabs>
          <w:tab w:val="left" w:pos="990"/>
        </w:tabs>
        <w:spacing w:after="0" w:line="360" w:lineRule="auto"/>
        <w:ind w:left="0" w:firstLine="567"/>
        <w:jc w:val="both"/>
        <w:rPr>
          <w:rFonts w:ascii="GHEA Grapalat" w:hAnsi="GHEA Grapalat"/>
          <w:color w:val="0D0D0D"/>
          <w:sz w:val="24"/>
          <w:szCs w:val="24"/>
          <w:lang w:val="hy-AM"/>
        </w:rPr>
      </w:pPr>
      <w:r w:rsidRPr="000C6BE7">
        <w:rPr>
          <w:rFonts w:ascii="GHEA Grapalat" w:hAnsi="GHEA Grapalat" w:cs="Sylfaen"/>
          <w:color w:val="000000"/>
          <w:sz w:val="24"/>
          <w:szCs w:val="24"/>
          <w:lang w:val="hy-AM"/>
        </w:rPr>
        <w:t>Նախագծի</w:t>
      </w:r>
      <w:r w:rsidRPr="000C6BE7">
        <w:rPr>
          <w:rFonts w:ascii="GHEA Grapalat" w:hAnsi="GHEA Grapalat"/>
          <w:color w:val="000000"/>
          <w:sz w:val="24"/>
          <w:szCs w:val="24"/>
          <w:lang w:val="hy-AM"/>
        </w:rPr>
        <w:t xml:space="preserve"> 2-</w:t>
      </w:r>
      <w:r w:rsidRPr="000C6BE7">
        <w:rPr>
          <w:rFonts w:ascii="GHEA Grapalat" w:hAnsi="GHEA Grapalat" w:cs="Sylfaen"/>
          <w:color w:val="000000"/>
          <w:sz w:val="24"/>
          <w:szCs w:val="24"/>
          <w:lang w:val="hy-AM"/>
        </w:rPr>
        <w:t>րդ</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հոդվածի</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համաձայն՝</w:t>
      </w:r>
      <w:r w:rsidRPr="000C6BE7">
        <w:rPr>
          <w:rFonts w:ascii="GHEA Grapalat" w:hAnsi="GHEA Grapalat"/>
          <w:color w:val="000000"/>
          <w:sz w:val="24"/>
          <w:szCs w:val="24"/>
          <w:lang w:val="hy-AM"/>
        </w:rPr>
        <w:t xml:space="preserve"> </w:t>
      </w:r>
      <w:r>
        <w:rPr>
          <w:rFonts w:ascii="GHEA Grapalat" w:hAnsi="GHEA Grapalat"/>
          <w:color w:val="000000"/>
          <w:sz w:val="24"/>
          <w:szCs w:val="24"/>
          <w:lang w:val="hy-AM"/>
        </w:rPr>
        <w:t>«</w:t>
      </w:r>
      <w:r w:rsidRPr="000C6BE7">
        <w:rPr>
          <w:rFonts w:ascii="GHEA Grapalat" w:hAnsi="GHEA Grapalat" w:cs="Sylfaen"/>
          <w:color w:val="000000"/>
          <w:sz w:val="24"/>
          <w:szCs w:val="24"/>
          <w:lang w:val="hy-AM"/>
        </w:rPr>
        <w:t>Սույն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օրենքն</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ուժի</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մեջ</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է</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մտնում</w:t>
      </w:r>
      <w:r w:rsidRPr="000C6BE7">
        <w:rPr>
          <w:rFonts w:ascii="GHEA Grapalat" w:hAnsi="GHEA Grapalat"/>
          <w:color w:val="000000"/>
          <w:sz w:val="24"/>
          <w:szCs w:val="24"/>
          <w:lang w:val="hy-AM"/>
        </w:rPr>
        <w:t xml:space="preserve"> </w:t>
      </w:r>
      <w:r w:rsidRPr="000C6BE7">
        <w:rPr>
          <w:rFonts w:ascii="GHEA Grapalat" w:hAnsi="GHEA Grapalat" w:cs="Sylfaen"/>
          <w:color w:val="000000"/>
          <w:sz w:val="24"/>
          <w:szCs w:val="24"/>
          <w:lang w:val="hy-AM"/>
        </w:rPr>
        <w:t>պաշտոնա</w:t>
      </w:r>
      <w:r w:rsidRPr="000C6BE7">
        <w:rPr>
          <w:rFonts w:ascii="GHEA Grapalat" w:hAnsi="GHEA Grapalat"/>
          <w:color w:val="000000"/>
          <w:sz w:val="24"/>
          <w:szCs w:val="24"/>
          <w:lang w:val="hy-AM"/>
        </w:rPr>
        <w:t>կան հրապարակման օրվան հաջորդող 10-րդ օրը:</w:t>
      </w:r>
      <w:r>
        <w:rPr>
          <w:rFonts w:ascii="GHEA Grapalat" w:hAnsi="GHEA Grapalat"/>
          <w:color w:val="000000"/>
          <w:sz w:val="24"/>
          <w:szCs w:val="24"/>
          <w:lang w:val="hy-AM"/>
        </w:rPr>
        <w:t>»:</w:t>
      </w:r>
      <w:r>
        <w:rPr>
          <w:rFonts w:ascii="GHEA Grapalat" w:hAnsi="GHEA Grapalat"/>
          <w:color w:val="000000"/>
          <w:sz w:val="24"/>
          <w:szCs w:val="24"/>
          <w:lang w:val="hy-AM"/>
        </w:rPr>
        <w:t xml:space="preserve"> </w:t>
      </w:r>
      <w:r w:rsidRPr="00022DF7">
        <w:rPr>
          <w:rFonts w:ascii="GHEA Grapalat" w:hAnsi="GHEA Grapalat"/>
          <w:color w:val="000000"/>
          <w:sz w:val="24"/>
          <w:szCs w:val="24"/>
          <w:lang w:val="hy-AM"/>
        </w:rPr>
        <w:t xml:space="preserve">Նկատի ունենալով, որ Նախագծով առաջարկվող </w:t>
      </w:r>
      <w:proofErr w:type="spellStart"/>
      <w:r w:rsidRPr="00022DF7">
        <w:rPr>
          <w:rFonts w:ascii="GHEA Grapalat" w:hAnsi="GHEA Grapalat"/>
          <w:color w:val="000000"/>
          <w:sz w:val="24"/>
          <w:szCs w:val="24"/>
          <w:lang w:val="hy-AM"/>
        </w:rPr>
        <w:t>կարգավորումների</w:t>
      </w:r>
      <w:proofErr w:type="spellEnd"/>
      <w:r w:rsidRPr="00022DF7">
        <w:rPr>
          <w:rFonts w:ascii="GHEA Grapalat" w:hAnsi="GHEA Grapalat"/>
          <w:color w:val="000000"/>
          <w:sz w:val="24"/>
          <w:szCs w:val="24"/>
          <w:lang w:val="hy-AM"/>
        </w:rPr>
        <w:t xml:space="preserve"> </w:t>
      </w:r>
      <w:proofErr w:type="spellStart"/>
      <w:r w:rsidRPr="00022DF7">
        <w:rPr>
          <w:rFonts w:ascii="GHEA Grapalat" w:hAnsi="GHEA Grapalat"/>
          <w:color w:val="000000"/>
          <w:sz w:val="24"/>
          <w:szCs w:val="24"/>
          <w:lang w:val="hy-AM"/>
        </w:rPr>
        <w:t>կիրարկումն</w:t>
      </w:r>
      <w:proofErr w:type="spellEnd"/>
      <w:r w:rsidRPr="00022DF7">
        <w:rPr>
          <w:rFonts w:ascii="GHEA Grapalat" w:hAnsi="GHEA Grapalat"/>
          <w:color w:val="000000"/>
          <w:sz w:val="24"/>
          <w:szCs w:val="24"/>
          <w:lang w:val="hy-AM"/>
        </w:rPr>
        <w:t xml:space="preserve"> ապահովելու համար կպահանջվի որոշակի ժամանակահատված՝ առաջարկում ենք նախագծի ուժի մեջ մտնելու ժամկետ սահմանել</w:t>
      </w:r>
      <w:r w:rsidRPr="00022DF7">
        <w:rPr>
          <w:rFonts w:ascii="Cambria" w:hAnsi="Cambria" w:cs="Cambria"/>
          <w:color w:val="000000"/>
          <w:sz w:val="24"/>
          <w:szCs w:val="24"/>
          <w:lang w:val="hy-AM"/>
        </w:rPr>
        <w:t> </w:t>
      </w:r>
      <w:r w:rsidRPr="00022DF7">
        <w:rPr>
          <w:rFonts w:ascii="Sylfaen" w:hAnsi="Sylfaen" w:cs="Cambria"/>
          <w:color w:val="000000"/>
          <w:sz w:val="24"/>
          <w:szCs w:val="24"/>
          <w:lang w:val="hy-AM"/>
        </w:rPr>
        <w:t xml:space="preserve"> </w:t>
      </w:r>
      <w:r w:rsidRPr="00022DF7">
        <w:rPr>
          <w:rFonts w:ascii="GHEA Grapalat" w:hAnsi="GHEA Grapalat"/>
          <w:color w:val="000000"/>
          <w:sz w:val="24"/>
          <w:szCs w:val="24"/>
          <w:lang w:val="hy-AM"/>
        </w:rPr>
        <w:t>2027 թ.-ի հունվարի 1-ը։</w:t>
      </w: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DB71AB" w:rsidRDefault="00DB71AB" w:rsidP="00DB71AB">
      <w:pPr>
        <w:tabs>
          <w:tab w:val="left" w:pos="284"/>
        </w:tabs>
        <w:spacing w:before="120"/>
        <w:rPr>
          <w:rFonts w:ascii="GHEA Grapalat" w:hAnsi="GHEA Grapalat"/>
          <w:b/>
          <w:bCs/>
          <w:iCs/>
          <w:sz w:val="24"/>
          <w:szCs w:val="24"/>
          <w:lang w:val="hy-AM"/>
        </w:rPr>
      </w:pPr>
    </w:p>
    <w:p w:rsidR="00161650" w:rsidRPr="00342B13" w:rsidRDefault="00161650" w:rsidP="00DB71AB">
      <w:pPr>
        <w:tabs>
          <w:tab w:val="left" w:pos="284"/>
        </w:tabs>
        <w:spacing w:before="120"/>
        <w:jc w:val="center"/>
        <w:rPr>
          <w:rFonts w:ascii="GHEA Grapalat" w:hAnsi="GHEA Grapalat"/>
          <w:b/>
          <w:bCs/>
          <w:iCs/>
          <w:sz w:val="24"/>
          <w:szCs w:val="24"/>
          <w:lang w:val="de-AT"/>
        </w:rPr>
      </w:pPr>
      <w:r w:rsidRPr="00342B13">
        <w:rPr>
          <w:rFonts w:ascii="GHEA Grapalat" w:hAnsi="GHEA Grapalat"/>
          <w:b/>
          <w:bCs/>
          <w:iCs/>
          <w:sz w:val="24"/>
          <w:szCs w:val="24"/>
          <w:lang w:val="de-AT"/>
        </w:rPr>
        <w:t>ԵԶՐԱԿԱՑՈՒԹՅՈՒՆ</w:t>
      </w:r>
    </w:p>
    <w:p w:rsidR="00161650" w:rsidRPr="00342B13" w:rsidRDefault="00161650" w:rsidP="00DB71AB">
      <w:pPr>
        <w:spacing w:before="120" w:line="360" w:lineRule="auto"/>
        <w:jc w:val="center"/>
        <w:rPr>
          <w:rFonts w:ascii="GHEA Grapalat" w:hAnsi="GHEA Grapalat"/>
          <w:b/>
          <w:sz w:val="24"/>
          <w:szCs w:val="24"/>
          <w:lang w:val="hy-AM"/>
        </w:rPr>
      </w:pPr>
      <w:r w:rsidRPr="00342B13">
        <w:rPr>
          <w:rFonts w:ascii="GHEA Grapalat" w:hAnsi="GHEA Grapalat"/>
          <w:b/>
          <w:sz w:val="24"/>
          <w:szCs w:val="24"/>
          <w:lang w:val="hy-AM"/>
        </w:rPr>
        <w:t>«Զբաղվածության մասին» Հայաստանի Հանրապետության օրենքում փոփոխու</w:t>
      </w:r>
      <w:r w:rsidRPr="00342B13">
        <w:rPr>
          <w:rFonts w:ascii="GHEA Grapalat" w:hAnsi="GHEA Grapalat"/>
          <w:b/>
          <w:sz w:val="24"/>
          <w:szCs w:val="24"/>
          <w:lang w:val="hy-AM"/>
        </w:rPr>
        <w:softHyphen/>
        <w:t>թյուններ և լրացումներ կատարելու մասին» ՀՀ օրենքի նախագծի՝</w:t>
      </w:r>
      <w:r w:rsidRPr="00342B13">
        <w:rPr>
          <w:rFonts w:ascii="GHEA Grapalat" w:hAnsi="GHEA Grapalat"/>
          <w:b/>
          <w:bCs/>
          <w:iCs/>
          <w:color w:val="000000"/>
          <w:sz w:val="24"/>
          <w:szCs w:val="24"/>
          <w:shd w:val="clear" w:color="auto" w:fill="FFFFFF"/>
          <w:lang w:val="hy-AM"/>
        </w:rPr>
        <w:t xml:space="preserve"> </w:t>
      </w:r>
      <w:r w:rsidRPr="00342B13">
        <w:rPr>
          <w:rFonts w:ascii="GHEA Grapalat" w:hAnsi="GHEA Grapalat"/>
          <w:b/>
          <w:sz w:val="24"/>
          <w:szCs w:val="24"/>
          <w:lang w:val="hy-AM"/>
        </w:rPr>
        <w:t>պետական բյուջեի եկամուտների     նվազեցման և ծախսերի ավելացման վերաբերյալ</w:t>
      </w:r>
    </w:p>
    <w:p w:rsidR="00161650" w:rsidRDefault="00161650" w:rsidP="00161650">
      <w:pPr>
        <w:pStyle w:val="ListParagraph"/>
        <w:spacing w:after="0" w:line="360" w:lineRule="auto"/>
        <w:ind w:left="0" w:firstLine="567"/>
        <w:jc w:val="both"/>
        <w:rPr>
          <w:rFonts w:ascii="GHEA Grapalat" w:eastAsia="Times New Roman" w:hAnsi="GHEA Grapalat"/>
          <w:bCs/>
          <w:iCs/>
          <w:color w:val="000000"/>
          <w:sz w:val="24"/>
          <w:szCs w:val="24"/>
          <w:shd w:val="clear" w:color="auto" w:fill="FFFFFF"/>
          <w:lang w:val="hy-AM" w:eastAsia="ru-RU"/>
        </w:rPr>
      </w:pPr>
    </w:p>
    <w:p w:rsidR="00161650" w:rsidRDefault="00161650" w:rsidP="00161650">
      <w:pPr>
        <w:pStyle w:val="ListParagraph"/>
        <w:spacing w:after="0" w:line="360" w:lineRule="auto"/>
        <w:ind w:left="0" w:firstLine="567"/>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Նախա</w:t>
      </w:r>
      <w:r>
        <w:rPr>
          <w:rFonts w:ascii="GHEA Grapalat" w:eastAsia="Times New Roman" w:hAnsi="GHEA Grapalat"/>
          <w:bCs/>
          <w:iCs/>
          <w:color w:val="000000"/>
          <w:sz w:val="24"/>
          <w:szCs w:val="24"/>
          <w:shd w:val="clear" w:color="auto" w:fill="FFFFFF"/>
          <w:lang w:val="hy-AM" w:eastAsia="ru-RU"/>
        </w:rPr>
        <w:softHyphen/>
        <w:t>գծով, մասնավորապես, առաջարկվում է`</w:t>
      </w:r>
    </w:p>
    <w:p w:rsidR="00161650" w:rsidRDefault="00161650" w:rsidP="00161650">
      <w:pPr>
        <w:pStyle w:val="ListParagraph"/>
        <w:numPr>
          <w:ilvl w:val="0"/>
          <w:numId w:val="3"/>
        </w:numPr>
        <w:tabs>
          <w:tab w:val="left" w:pos="851"/>
        </w:tabs>
        <w:spacing w:before="240" w:after="0" w:line="360" w:lineRule="auto"/>
        <w:ind w:left="0" w:firstLine="567"/>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կարգավորել զբաղվածության պետա</w:t>
      </w:r>
      <w:r>
        <w:rPr>
          <w:rFonts w:ascii="GHEA Grapalat" w:eastAsia="Times New Roman" w:hAnsi="GHEA Grapalat"/>
          <w:bCs/>
          <w:iCs/>
          <w:color w:val="000000"/>
          <w:sz w:val="24"/>
          <w:szCs w:val="24"/>
          <w:shd w:val="clear" w:color="auto" w:fill="FFFFFF"/>
          <w:lang w:val="hy-AM" w:eastAsia="ru-RU"/>
        </w:rPr>
        <w:softHyphen/>
        <w:t>կան քաղաքականության իրականացմանը գործատուների մասնակցության, մասհանումներ հանդիսացող նպատակային միջոցների ուղղությունների, ինչպես նաև հան</w:t>
      </w:r>
      <w:r>
        <w:rPr>
          <w:rFonts w:ascii="GHEA Grapalat" w:eastAsia="Times New Roman" w:hAnsi="GHEA Grapalat"/>
          <w:bCs/>
          <w:iCs/>
          <w:color w:val="000000"/>
          <w:sz w:val="24"/>
          <w:szCs w:val="24"/>
          <w:shd w:val="clear" w:color="auto" w:fill="FFFFFF"/>
          <w:lang w:val="hy-AM" w:eastAsia="ru-RU"/>
        </w:rPr>
        <w:softHyphen/>
        <w:t>րային և մասնավոր հատվածներում հաշման</w:t>
      </w:r>
      <w:r>
        <w:rPr>
          <w:rFonts w:ascii="GHEA Grapalat" w:eastAsia="Times New Roman" w:hAnsi="GHEA Grapalat"/>
          <w:bCs/>
          <w:iCs/>
          <w:color w:val="000000"/>
          <w:sz w:val="24"/>
          <w:szCs w:val="24"/>
          <w:shd w:val="clear" w:color="auto" w:fill="FFFFFF"/>
          <w:lang w:val="hy-AM" w:eastAsia="ru-RU"/>
        </w:rPr>
        <w:softHyphen/>
        <w:t>դամություն ունե</w:t>
      </w:r>
      <w:r>
        <w:rPr>
          <w:rFonts w:ascii="GHEA Grapalat" w:eastAsia="Times New Roman" w:hAnsi="GHEA Grapalat"/>
          <w:bCs/>
          <w:iCs/>
          <w:color w:val="000000"/>
          <w:sz w:val="24"/>
          <w:szCs w:val="24"/>
          <w:shd w:val="clear" w:color="auto" w:fill="FFFFFF"/>
          <w:lang w:val="hy-AM" w:eastAsia="ru-RU"/>
        </w:rPr>
        <w:softHyphen/>
        <w:t>ցող անձանց համար քվո</w:t>
      </w:r>
      <w:r>
        <w:rPr>
          <w:rFonts w:ascii="GHEA Grapalat" w:eastAsia="Times New Roman" w:hAnsi="GHEA Grapalat"/>
          <w:bCs/>
          <w:iCs/>
          <w:color w:val="000000"/>
          <w:sz w:val="24"/>
          <w:szCs w:val="24"/>
          <w:shd w:val="clear" w:color="auto" w:fill="FFFFFF"/>
          <w:lang w:val="hy-AM" w:eastAsia="ru-RU"/>
        </w:rPr>
        <w:softHyphen/>
        <w:t>տայի ներդրման հետ կապված որոշ հարաբե</w:t>
      </w:r>
      <w:r>
        <w:rPr>
          <w:rFonts w:ascii="GHEA Grapalat" w:eastAsia="Times New Roman" w:hAnsi="GHEA Grapalat"/>
          <w:bCs/>
          <w:iCs/>
          <w:color w:val="000000"/>
          <w:sz w:val="24"/>
          <w:szCs w:val="24"/>
          <w:shd w:val="clear" w:color="auto" w:fill="FFFFFF"/>
          <w:lang w:val="hy-AM" w:eastAsia="ru-RU"/>
        </w:rPr>
        <w:softHyphen/>
        <w:t>րութ</w:t>
      </w:r>
      <w:r>
        <w:rPr>
          <w:rFonts w:ascii="GHEA Grapalat" w:eastAsia="Times New Roman" w:hAnsi="GHEA Grapalat"/>
          <w:bCs/>
          <w:iCs/>
          <w:color w:val="000000"/>
          <w:sz w:val="24"/>
          <w:szCs w:val="24"/>
          <w:shd w:val="clear" w:color="auto" w:fill="FFFFFF"/>
          <w:lang w:val="hy-AM" w:eastAsia="ru-RU"/>
        </w:rPr>
        <w:softHyphen/>
        <w:t>յուններ,</w:t>
      </w:r>
    </w:p>
    <w:p w:rsidR="00161650" w:rsidRDefault="00161650" w:rsidP="00161650">
      <w:pPr>
        <w:pStyle w:val="ListParagraph"/>
        <w:numPr>
          <w:ilvl w:val="0"/>
          <w:numId w:val="3"/>
        </w:numPr>
        <w:tabs>
          <w:tab w:val="left" w:pos="851"/>
        </w:tabs>
        <w:spacing w:after="0" w:line="360" w:lineRule="auto"/>
        <w:ind w:left="0" w:firstLine="567"/>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 xml:space="preserve">վերանայել </w:t>
      </w:r>
      <w:proofErr w:type="spellStart"/>
      <w:r>
        <w:rPr>
          <w:rFonts w:ascii="GHEA Grapalat" w:eastAsia="Times New Roman" w:hAnsi="GHEA Grapalat"/>
          <w:bCs/>
          <w:iCs/>
          <w:color w:val="000000"/>
          <w:sz w:val="24"/>
          <w:szCs w:val="24"/>
          <w:shd w:val="clear" w:color="auto" w:fill="FFFFFF"/>
          <w:lang w:val="hy-AM" w:eastAsia="ru-RU"/>
        </w:rPr>
        <w:t>քվոտավորման</w:t>
      </w:r>
      <w:proofErr w:type="spellEnd"/>
      <w:r>
        <w:rPr>
          <w:rFonts w:ascii="GHEA Grapalat" w:eastAsia="Times New Roman" w:hAnsi="GHEA Grapalat"/>
          <w:bCs/>
          <w:iCs/>
          <w:color w:val="000000"/>
          <w:sz w:val="24"/>
          <w:szCs w:val="24"/>
          <w:shd w:val="clear" w:color="auto" w:fill="FFFFFF"/>
          <w:lang w:val="hy-AM" w:eastAsia="ru-RU"/>
        </w:rPr>
        <w:t xml:space="preserve"> ենթակա աշխատանքային օրերի քանակը՝ սահմանելով առնվազն 275 օրացուցային օր` գործող </w:t>
      </w:r>
      <w:proofErr w:type="spellStart"/>
      <w:r>
        <w:rPr>
          <w:rFonts w:ascii="GHEA Grapalat" w:eastAsia="Times New Roman" w:hAnsi="GHEA Grapalat"/>
          <w:bCs/>
          <w:iCs/>
          <w:color w:val="000000"/>
          <w:sz w:val="24"/>
          <w:szCs w:val="24"/>
          <w:shd w:val="clear" w:color="auto" w:fill="FFFFFF"/>
          <w:lang w:val="hy-AM" w:eastAsia="ru-RU"/>
        </w:rPr>
        <w:t>կարգավորումներով</w:t>
      </w:r>
      <w:proofErr w:type="spellEnd"/>
      <w:r>
        <w:rPr>
          <w:rFonts w:ascii="GHEA Grapalat" w:eastAsia="Times New Roman" w:hAnsi="GHEA Grapalat"/>
          <w:bCs/>
          <w:iCs/>
          <w:color w:val="000000"/>
          <w:sz w:val="24"/>
          <w:szCs w:val="24"/>
          <w:shd w:val="clear" w:color="auto" w:fill="FFFFFF"/>
          <w:lang w:val="hy-AM" w:eastAsia="ru-RU"/>
        </w:rPr>
        <w:t xml:space="preserve"> սահմանված 183 օրվա փոխարեն,</w:t>
      </w:r>
    </w:p>
    <w:p w:rsidR="00161650" w:rsidRDefault="00161650" w:rsidP="00161650">
      <w:pPr>
        <w:pStyle w:val="ListParagraph"/>
        <w:numPr>
          <w:ilvl w:val="0"/>
          <w:numId w:val="3"/>
        </w:numPr>
        <w:tabs>
          <w:tab w:val="left" w:pos="851"/>
        </w:tabs>
        <w:spacing w:after="0" w:line="360" w:lineRule="auto"/>
        <w:ind w:left="0" w:firstLine="567"/>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սահմանել, որ՝</w:t>
      </w:r>
    </w:p>
    <w:p w:rsidR="00161650" w:rsidRDefault="00161650" w:rsidP="00161650">
      <w:pPr>
        <w:pStyle w:val="ListParagraph"/>
        <w:numPr>
          <w:ilvl w:val="0"/>
          <w:numId w:val="4"/>
        </w:numPr>
        <w:tabs>
          <w:tab w:val="left" w:pos="851"/>
        </w:tabs>
        <w:spacing w:after="0" w:line="360" w:lineRule="auto"/>
        <w:ind w:left="0" w:firstLine="567"/>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պետական մարմինների և համայնքային կառավարչական հիմնարկների, Կենտրոնա</w:t>
      </w:r>
      <w:r>
        <w:rPr>
          <w:rFonts w:ascii="GHEA Grapalat" w:eastAsia="Times New Roman" w:hAnsi="GHEA Grapalat"/>
          <w:bCs/>
          <w:iCs/>
          <w:color w:val="000000"/>
          <w:sz w:val="24"/>
          <w:szCs w:val="24"/>
          <w:shd w:val="clear" w:color="auto" w:fill="FFFFFF"/>
          <w:lang w:val="hy-AM" w:eastAsia="ru-RU"/>
        </w:rPr>
        <w:softHyphen/>
        <w:t xml:space="preserve">կան բանկի, պետական ոչ </w:t>
      </w:r>
      <w:proofErr w:type="spellStart"/>
      <w:r>
        <w:rPr>
          <w:rFonts w:ascii="GHEA Grapalat" w:eastAsia="Times New Roman" w:hAnsi="GHEA Grapalat"/>
          <w:bCs/>
          <w:iCs/>
          <w:color w:val="000000"/>
          <w:sz w:val="24"/>
          <w:szCs w:val="24"/>
          <w:shd w:val="clear" w:color="auto" w:fill="FFFFFF"/>
          <w:lang w:val="hy-AM" w:eastAsia="ru-RU"/>
        </w:rPr>
        <w:t>առևտրային</w:t>
      </w:r>
      <w:proofErr w:type="spellEnd"/>
      <w:r>
        <w:rPr>
          <w:rFonts w:ascii="GHEA Grapalat" w:eastAsia="Times New Roman" w:hAnsi="GHEA Grapalat"/>
          <w:bCs/>
          <w:iCs/>
          <w:color w:val="000000"/>
          <w:sz w:val="24"/>
          <w:szCs w:val="24"/>
          <w:shd w:val="clear" w:color="auto" w:fill="FFFFFF"/>
          <w:lang w:val="hy-AM" w:eastAsia="ru-RU"/>
        </w:rPr>
        <w:t xml:space="preserve"> և համայնքային ոչ </w:t>
      </w:r>
      <w:proofErr w:type="spellStart"/>
      <w:r>
        <w:rPr>
          <w:rFonts w:ascii="GHEA Grapalat" w:eastAsia="Times New Roman" w:hAnsi="GHEA Grapalat"/>
          <w:bCs/>
          <w:iCs/>
          <w:color w:val="000000"/>
          <w:sz w:val="24"/>
          <w:szCs w:val="24"/>
          <w:shd w:val="clear" w:color="auto" w:fill="FFFFFF"/>
          <w:lang w:val="hy-AM" w:eastAsia="ru-RU"/>
        </w:rPr>
        <w:t>առևտրային</w:t>
      </w:r>
      <w:proofErr w:type="spellEnd"/>
      <w:r>
        <w:rPr>
          <w:rFonts w:ascii="GHEA Grapalat" w:eastAsia="Times New Roman" w:hAnsi="GHEA Grapalat"/>
          <w:bCs/>
          <w:iCs/>
          <w:color w:val="000000"/>
          <w:sz w:val="24"/>
          <w:szCs w:val="24"/>
          <w:shd w:val="clear" w:color="auto" w:fill="FFFFFF"/>
          <w:lang w:val="hy-AM" w:eastAsia="ru-RU"/>
        </w:rPr>
        <w:t xml:space="preserve"> կազմակեր</w:t>
      </w:r>
      <w:r>
        <w:rPr>
          <w:rFonts w:ascii="GHEA Grapalat" w:eastAsia="Times New Roman" w:hAnsi="GHEA Grapalat"/>
          <w:bCs/>
          <w:iCs/>
          <w:color w:val="000000"/>
          <w:sz w:val="24"/>
          <w:szCs w:val="24"/>
          <w:shd w:val="clear" w:color="auto" w:fill="FFFFFF"/>
          <w:lang w:val="hy-AM" w:eastAsia="ru-RU"/>
        </w:rPr>
        <w:softHyphen/>
        <w:t>պու</w:t>
      </w:r>
      <w:r>
        <w:rPr>
          <w:rFonts w:ascii="GHEA Grapalat" w:eastAsia="Times New Roman" w:hAnsi="GHEA Grapalat"/>
          <w:bCs/>
          <w:iCs/>
          <w:color w:val="000000"/>
          <w:sz w:val="24"/>
          <w:szCs w:val="24"/>
          <w:shd w:val="clear" w:color="auto" w:fill="FFFFFF"/>
          <w:lang w:val="hy-AM" w:eastAsia="ru-RU"/>
        </w:rPr>
        <w:softHyphen/>
        <w:t>թյուն</w:t>
      </w:r>
      <w:r>
        <w:rPr>
          <w:rFonts w:ascii="GHEA Grapalat" w:eastAsia="Times New Roman" w:hAnsi="GHEA Grapalat"/>
          <w:bCs/>
          <w:iCs/>
          <w:color w:val="000000"/>
          <w:sz w:val="24"/>
          <w:szCs w:val="24"/>
          <w:shd w:val="clear" w:color="auto" w:fill="FFFFFF"/>
          <w:lang w:val="hy-AM" w:eastAsia="ru-RU"/>
        </w:rPr>
        <w:softHyphen/>
        <w:t>ների համար հաշմանդամություն ունեցող անձանց քվո</w:t>
      </w:r>
      <w:r>
        <w:rPr>
          <w:rFonts w:ascii="GHEA Grapalat" w:eastAsia="Times New Roman" w:hAnsi="GHEA Grapalat"/>
          <w:bCs/>
          <w:iCs/>
          <w:color w:val="000000"/>
          <w:sz w:val="24"/>
          <w:szCs w:val="24"/>
          <w:shd w:val="clear" w:color="auto" w:fill="FFFFFF"/>
          <w:lang w:val="hy-AM" w:eastAsia="ru-RU"/>
        </w:rPr>
        <w:softHyphen/>
        <w:t>տայի պահանջ սահմանվում է կազմակերպության աշխատողների միջին տարեկան քանա</w:t>
      </w:r>
      <w:r>
        <w:rPr>
          <w:rFonts w:ascii="GHEA Grapalat" w:eastAsia="Times New Roman" w:hAnsi="GHEA Grapalat"/>
          <w:bCs/>
          <w:iCs/>
          <w:color w:val="000000"/>
          <w:sz w:val="24"/>
          <w:szCs w:val="24"/>
          <w:shd w:val="clear" w:color="auto" w:fill="FFFFFF"/>
          <w:lang w:val="hy-AM" w:eastAsia="ru-RU"/>
        </w:rPr>
        <w:softHyphen/>
        <w:t xml:space="preserve">կի </w:t>
      </w:r>
      <w:r>
        <w:rPr>
          <w:rFonts w:ascii="GHEA Grapalat" w:eastAsia="Times New Roman" w:hAnsi="GHEA Grapalat"/>
          <w:bCs/>
          <w:i/>
          <w:iCs/>
          <w:color w:val="000000"/>
          <w:sz w:val="24"/>
          <w:szCs w:val="24"/>
          <w:shd w:val="clear" w:color="auto" w:fill="FFFFFF"/>
          <w:lang w:val="hy-AM" w:eastAsia="ru-RU"/>
        </w:rPr>
        <w:t xml:space="preserve">4 տոկոսի չափով՝ գործող օրենսդրությամբ սահմանված 3 տոկոսի փոխարեն, </w:t>
      </w:r>
      <w:r>
        <w:rPr>
          <w:rFonts w:ascii="GHEA Grapalat" w:eastAsia="Times New Roman" w:hAnsi="GHEA Grapalat"/>
          <w:bCs/>
          <w:iCs/>
          <w:color w:val="000000"/>
          <w:sz w:val="24"/>
          <w:szCs w:val="24"/>
          <w:shd w:val="clear" w:color="auto" w:fill="FFFFFF"/>
          <w:lang w:val="hy-AM" w:eastAsia="ru-RU"/>
        </w:rPr>
        <w:t>ոչ պետական կազմակերպու</w:t>
      </w:r>
      <w:r>
        <w:rPr>
          <w:rFonts w:ascii="GHEA Grapalat" w:eastAsia="Times New Roman" w:hAnsi="GHEA Grapalat"/>
          <w:bCs/>
          <w:iCs/>
          <w:color w:val="000000"/>
          <w:sz w:val="24"/>
          <w:szCs w:val="24"/>
          <w:shd w:val="clear" w:color="auto" w:fill="FFFFFF"/>
          <w:lang w:val="hy-AM" w:eastAsia="ru-RU"/>
        </w:rPr>
        <w:softHyphen/>
        <w:t>թյուն</w:t>
      </w:r>
      <w:r>
        <w:rPr>
          <w:rFonts w:ascii="GHEA Grapalat" w:eastAsia="Times New Roman" w:hAnsi="GHEA Grapalat"/>
          <w:bCs/>
          <w:iCs/>
          <w:color w:val="000000"/>
          <w:sz w:val="24"/>
          <w:szCs w:val="24"/>
          <w:shd w:val="clear" w:color="auto" w:fill="FFFFFF"/>
          <w:lang w:val="hy-AM" w:eastAsia="ru-RU"/>
        </w:rPr>
        <w:softHyphen/>
        <w:t xml:space="preserve">ների համար՝ </w:t>
      </w:r>
      <w:r>
        <w:rPr>
          <w:rFonts w:ascii="GHEA Grapalat" w:eastAsia="Times New Roman" w:hAnsi="GHEA Grapalat"/>
          <w:bCs/>
          <w:i/>
          <w:iCs/>
          <w:color w:val="000000"/>
          <w:sz w:val="24"/>
          <w:szCs w:val="24"/>
          <w:shd w:val="clear" w:color="auto" w:fill="FFFFFF"/>
          <w:lang w:val="hy-AM" w:eastAsia="ru-RU"/>
        </w:rPr>
        <w:t>2 տոկոս՝ սահմանված 1 տոկոսի փոխարեն</w:t>
      </w:r>
      <w:r>
        <w:rPr>
          <w:rFonts w:ascii="GHEA Grapalat" w:eastAsia="Times New Roman" w:hAnsi="GHEA Grapalat"/>
          <w:bCs/>
          <w:iCs/>
          <w:color w:val="000000"/>
          <w:sz w:val="24"/>
          <w:szCs w:val="24"/>
          <w:shd w:val="clear" w:color="auto" w:fill="FFFFFF"/>
          <w:lang w:val="hy-AM" w:eastAsia="ru-RU"/>
        </w:rPr>
        <w:t>, եթե տվյալ հարկային տարում կազմա</w:t>
      </w:r>
      <w:r>
        <w:rPr>
          <w:rFonts w:ascii="GHEA Grapalat" w:eastAsia="Times New Roman" w:hAnsi="GHEA Grapalat"/>
          <w:bCs/>
          <w:iCs/>
          <w:color w:val="000000"/>
          <w:sz w:val="24"/>
          <w:szCs w:val="24"/>
          <w:shd w:val="clear" w:color="auto" w:fill="FFFFFF"/>
          <w:lang w:val="hy-AM" w:eastAsia="ru-RU"/>
        </w:rPr>
        <w:softHyphen/>
        <w:t>կերպությունների աշխատողների միջին տարեկան քանակը 100 և ավելի է,</w:t>
      </w:r>
    </w:p>
    <w:p w:rsidR="00161650" w:rsidRDefault="00161650" w:rsidP="00161650">
      <w:pPr>
        <w:pStyle w:val="ListParagraph"/>
        <w:numPr>
          <w:ilvl w:val="0"/>
          <w:numId w:val="4"/>
        </w:numPr>
        <w:tabs>
          <w:tab w:val="left" w:pos="851"/>
        </w:tabs>
        <w:spacing w:after="0" w:line="360" w:lineRule="auto"/>
        <w:ind w:left="0" w:firstLine="567"/>
        <w:jc w:val="both"/>
        <w:rPr>
          <w:rFonts w:ascii="GHEA Grapalat" w:eastAsia="Times New Roman" w:hAnsi="GHEA Grapalat"/>
          <w:bCs/>
          <w:iCs/>
          <w:color w:val="000000"/>
          <w:sz w:val="24"/>
          <w:szCs w:val="24"/>
          <w:shd w:val="clear" w:color="auto" w:fill="FFFFFF"/>
          <w:lang w:val="hy-AM" w:eastAsia="ru-RU"/>
        </w:rPr>
      </w:pPr>
      <w:proofErr w:type="spellStart"/>
      <w:r>
        <w:rPr>
          <w:rFonts w:ascii="GHEA Grapalat" w:eastAsia="Times New Roman" w:hAnsi="GHEA Grapalat"/>
          <w:bCs/>
          <w:iCs/>
          <w:color w:val="000000"/>
          <w:sz w:val="24"/>
          <w:szCs w:val="24"/>
          <w:shd w:val="clear" w:color="auto" w:fill="FFFFFF"/>
          <w:lang w:val="hy-AM" w:eastAsia="ru-RU"/>
        </w:rPr>
        <w:t>քվոտավորման</w:t>
      </w:r>
      <w:proofErr w:type="spellEnd"/>
      <w:r>
        <w:rPr>
          <w:rFonts w:ascii="GHEA Grapalat" w:eastAsia="Times New Roman" w:hAnsi="GHEA Grapalat"/>
          <w:bCs/>
          <w:iCs/>
          <w:color w:val="000000"/>
          <w:sz w:val="24"/>
          <w:szCs w:val="24"/>
          <w:shd w:val="clear" w:color="auto" w:fill="FFFFFF"/>
          <w:lang w:val="hy-AM" w:eastAsia="ru-RU"/>
        </w:rPr>
        <w:t xml:space="preserve"> ենթակա կազմակերպության աշխատողների թվի նախորդ տարվա միջին տարեկան քանակի նկատմամբ 25 և ավելի տոկոսի չափով կրճատման դեպքում տվյալ հարկային տարվա համար նվազեցվում է կազմակերպության </w:t>
      </w:r>
      <w:proofErr w:type="spellStart"/>
      <w:r>
        <w:rPr>
          <w:rFonts w:ascii="GHEA Grapalat" w:eastAsia="Times New Roman" w:hAnsi="GHEA Grapalat"/>
          <w:bCs/>
          <w:iCs/>
          <w:color w:val="000000"/>
          <w:sz w:val="24"/>
          <w:szCs w:val="24"/>
          <w:shd w:val="clear" w:color="auto" w:fill="FFFFFF"/>
          <w:lang w:val="hy-AM" w:eastAsia="ru-RU"/>
        </w:rPr>
        <w:t>քվոտային</w:t>
      </w:r>
      <w:proofErr w:type="spellEnd"/>
      <w:r>
        <w:rPr>
          <w:rFonts w:ascii="GHEA Grapalat" w:eastAsia="Times New Roman" w:hAnsi="GHEA Grapalat"/>
          <w:bCs/>
          <w:iCs/>
          <w:color w:val="000000"/>
          <w:sz w:val="24"/>
          <w:szCs w:val="24"/>
          <w:shd w:val="clear" w:color="auto" w:fill="FFFFFF"/>
          <w:lang w:val="hy-AM" w:eastAsia="ru-RU"/>
        </w:rPr>
        <w:t xml:space="preserve"> պահանջը:</w:t>
      </w:r>
    </w:p>
    <w:p w:rsidR="00161650" w:rsidRDefault="00161650" w:rsidP="00161650">
      <w:pPr>
        <w:tabs>
          <w:tab w:val="left" w:pos="851"/>
        </w:tabs>
        <w:spacing w:line="360" w:lineRule="auto"/>
        <w:ind w:firstLine="567"/>
        <w:jc w:val="both"/>
        <w:rPr>
          <w:rFonts w:ascii="GHEA Grapalat" w:hAnsi="GHEA Grapalat"/>
          <w:bCs/>
          <w:iCs/>
          <w:color w:val="000000"/>
          <w:sz w:val="24"/>
          <w:szCs w:val="24"/>
          <w:shd w:val="clear" w:color="auto" w:fill="FFFFFF"/>
          <w:lang w:val="hy-AM"/>
        </w:rPr>
      </w:pPr>
      <w:r>
        <w:rPr>
          <w:rFonts w:ascii="GHEA Grapalat" w:hAnsi="GHEA Grapalat"/>
          <w:sz w:val="24"/>
          <w:szCs w:val="24"/>
          <w:lang w:val="hy-AM"/>
        </w:rPr>
        <w:t>Հաշվի առնելով վերոգրյալը, ինչպես նաև այն հանգամանքը, որ ՀՀ հարկային օրենսգրքի 123-րդ հոդվածի 1-ին մասի 6-րդ կետի համաձայն՝ ռ</w:t>
      </w:r>
      <w:r>
        <w:rPr>
          <w:rFonts w:ascii="GHEA Grapalat" w:hAnsi="GHEA Grapalat" w:cs="Arial"/>
          <w:color w:val="333333"/>
          <w:sz w:val="24"/>
          <w:szCs w:val="24"/>
          <w:shd w:val="clear" w:color="auto" w:fill="FFFFFF"/>
          <w:lang w:val="hy-AM"/>
        </w:rPr>
        <w:t>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w:t>
      </w:r>
      <w:r>
        <w:rPr>
          <w:rFonts w:ascii="GHEA Grapalat" w:hAnsi="GHEA Grapalat" w:cs="Arial"/>
          <w:color w:val="333333"/>
          <w:sz w:val="24"/>
          <w:szCs w:val="24"/>
          <w:shd w:val="clear" w:color="auto" w:fill="FFFFFF"/>
          <w:lang w:val="hy-AM"/>
        </w:rPr>
        <w:softHyphen/>
        <w:t>տա</w:t>
      </w:r>
      <w:r>
        <w:rPr>
          <w:rFonts w:ascii="GHEA Grapalat" w:hAnsi="GHEA Grapalat" w:cs="Arial"/>
          <w:color w:val="333333"/>
          <w:sz w:val="24"/>
          <w:szCs w:val="24"/>
          <w:shd w:val="clear" w:color="auto" w:fill="FFFFFF"/>
          <w:lang w:val="hy-AM"/>
        </w:rPr>
        <w:softHyphen/>
        <w:t xml:space="preserve">կով </w:t>
      </w:r>
      <w:r>
        <w:rPr>
          <w:rFonts w:ascii="GHEA Grapalat" w:hAnsi="GHEA Grapalat" w:cs="Arial"/>
          <w:b/>
          <w:i/>
          <w:color w:val="333333"/>
          <w:sz w:val="24"/>
          <w:szCs w:val="24"/>
          <w:shd w:val="clear" w:color="auto" w:fill="FFFFFF"/>
          <w:lang w:val="hy-AM"/>
        </w:rPr>
        <w:t>համախառն եկամտից նվազեցվում են</w:t>
      </w:r>
      <w:r>
        <w:rPr>
          <w:rFonts w:ascii="GHEA Grapalat" w:hAnsi="GHEA Grapalat"/>
          <w:sz w:val="24"/>
          <w:szCs w:val="24"/>
          <w:lang w:val="hy-AM"/>
        </w:rPr>
        <w:t xml:space="preserve"> </w:t>
      </w:r>
      <w:r>
        <w:rPr>
          <w:rFonts w:ascii="GHEA Grapalat" w:hAnsi="GHEA Grapalat" w:cs="Arial"/>
          <w:color w:val="333333"/>
          <w:sz w:val="24"/>
          <w:szCs w:val="24"/>
          <w:shd w:val="clear" w:color="auto" w:fill="FFFFFF"/>
          <w:lang w:val="hy-AM"/>
        </w:rPr>
        <w:t>շահութահարկ վճարողի մոտ վարձու աշխա</w:t>
      </w:r>
      <w:r>
        <w:rPr>
          <w:rFonts w:ascii="GHEA Grapalat" w:hAnsi="GHEA Grapalat" w:cs="Arial"/>
          <w:color w:val="333333"/>
          <w:sz w:val="24"/>
          <w:szCs w:val="24"/>
          <w:shd w:val="clear" w:color="auto" w:fill="FFFFFF"/>
          <w:lang w:val="hy-AM"/>
        </w:rPr>
        <w:softHyphen/>
        <w:t xml:space="preserve">տող համարվող (այդ թվում՝ </w:t>
      </w:r>
      <w:proofErr w:type="spellStart"/>
      <w:r>
        <w:rPr>
          <w:rFonts w:ascii="GHEA Grapalat" w:hAnsi="GHEA Grapalat" w:cs="Arial"/>
          <w:color w:val="333333"/>
          <w:sz w:val="24"/>
          <w:szCs w:val="24"/>
          <w:shd w:val="clear" w:color="auto" w:fill="FFFFFF"/>
          <w:lang w:val="hy-AM"/>
        </w:rPr>
        <w:t>համատեղության</w:t>
      </w:r>
      <w:proofErr w:type="spellEnd"/>
      <w:r>
        <w:rPr>
          <w:rFonts w:ascii="GHEA Grapalat" w:hAnsi="GHEA Grapalat" w:cs="Arial"/>
          <w:color w:val="333333"/>
          <w:sz w:val="24"/>
          <w:szCs w:val="24"/>
          <w:shd w:val="clear" w:color="auto" w:fill="FFFFFF"/>
          <w:lang w:val="hy-AM"/>
        </w:rPr>
        <w:t xml:space="preserve"> կարգով), ինչպես նաև քաղաքա</w:t>
      </w:r>
      <w:r>
        <w:rPr>
          <w:rFonts w:ascii="GHEA Grapalat" w:hAnsi="GHEA Grapalat" w:cs="Arial"/>
          <w:color w:val="333333"/>
          <w:sz w:val="24"/>
          <w:szCs w:val="24"/>
          <w:shd w:val="clear" w:color="auto" w:fill="FFFFFF"/>
          <w:lang w:val="hy-AM"/>
        </w:rPr>
        <w:softHyphen/>
        <w:t>ցիաիրա</w:t>
      </w:r>
      <w:r>
        <w:rPr>
          <w:rFonts w:ascii="GHEA Grapalat" w:hAnsi="GHEA Grapalat" w:cs="Arial"/>
          <w:color w:val="333333"/>
          <w:sz w:val="24"/>
          <w:szCs w:val="24"/>
          <w:shd w:val="clear" w:color="auto" w:fill="FFFFFF"/>
          <w:lang w:val="hy-AM"/>
        </w:rPr>
        <w:softHyphen/>
        <w:t>վական պայմանագրի հիման վրա աշխատանք կատարող կամ քաղաքացիաիրավական պայմա</w:t>
      </w:r>
      <w:r>
        <w:rPr>
          <w:rFonts w:ascii="GHEA Grapalat" w:hAnsi="GHEA Grapalat" w:cs="Arial"/>
          <w:color w:val="333333"/>
          <w:sz w:val="24"/>
          <w:szCs w:val="24"/>
          <w:shd w:val="clear" w:color="auto" w:fill="FFFFFF"/>
          <w:lang w:val="hy-AM"/>
        </w:rPr>
        <w:softHyphen/>
        <w:t xml:space="preserve">նագրի հիման վրա </w:t>
      </w:r>
      <w:r>
        <w:rPr>
          <w:rFonts w:ascii="GHEA Grapalat" w:hAnsi="GHEA Grapalat" w:cs="Arial"/>
          <w:b/>
          <w:i/>
          <w:color w:val="333333"/>
          <w:sz w:val="24"/>
          <w:szCs w:val="24"/>
          <w:shd w:val="clear" w:color="auto" w:fill="FFFFFF"/>
          <w:lang w:val="hy-AM"/>
        </w:rPr>
        <w:t>շահութահարկ վճարողին ծառայություն մատուցող յուրա</w:t>
      </w:r>
      <w:r>
        <w:rPr>
          <w:rFonts w:ascii="GHEA Grapalat" w:hAnsi="GHEA Grapalat" w:cs="Arial"/>
          <w:b/>
          <w:i/>
          <w:color w:val="333333"/>
          <w:sz w:val="24"/>
          <w:szCs w:val="24"/>
          <w:shd w:val="clear" w:color="auto" w:fill="FFFFFF"/>
          <w:lang w:val="hy-AM"/>
        </w:rPr>
        <w:softHyphen/>
        <w:t>քանչ</w:t>
      </w:r>
      <w:r>
        <w:rPr>
          <w:rFonts w:ascii="GHEA Grapalat" w:hAnsi="GHEA Grapalat" w:cs="Arial"/>
          <w:b/>
          <w:i/>
          <w:color w:val="333333"/>
          <w:sz w:val="24"/>
          <w:szCs w:val="24"/>
          <w:shd w:val="clear" w:color="auto" w:fill="FFFFFF"/>
          <w:lang w:val="hy-AM"/>
        </w:rPr>
        <w:softHyphen/>
        <w:t>յուր հաշ</w:t>
      </w:r>
      <w:r>
        <w:rPr>
          <w:rFonts w:ascii="GHEA Grapalat" w:hAnsi="GHEA Grapalat" w:cs="Arial"/>
          <w:b/>
          <w:i/>
          <w:color w:val="333333"/>
          <w:sz w:val="24"/>
          <w:szCs w:val="24"/>
          <w:shd w:val="clear" w:color="auto" w:fill="FFFFFF"/>
          <w:lang w:val="hy-AM"/>
        </w:rPr>
        <w:softHyphen/>
        <w:t>մանդամություն ունեցող անձի համար հաշվարկված աշխատավարձի և դրան հավա</w:t>
      </w:r>
      <w:r>
        <w:rPr>
          <w:rFonts w:ascii="GHEA Grapalat" w:hAnsi="GHEA Grapalat" w:cs="Arial"/>
          <w:b/>
          <w:i/>
          <w:color w:val="333333"/>
          <w:sz w:val="24"/>
          <w:szCs w:val="24"/>
          <w:shd w:val="clear" w:color="auto" w:fill="FFFFFF"/>
          <w:lang w:val="hy-AM"/>
        </w:rPr>
        <w:softHyphen/>
      </w:r>
      <w:r>
        <w:rPr>
          <w:rFonts w:ascii="GHEA Grapalat" w:hAnsi="GHEA Grapalat" w:cs="Arial"/>
          <w:b/>
          <w:i/>
          <w:color w:val="333333"/>
          <w:sz w:val="24"/>
          <w:szCs w:val="24"/>
          <w:shd w:val="clear" w:color="auto" w:fill="FFFFFF"/>
          <w:lang w:val="hy-AM"/>
        </w:rPr>
        <w:softHyphen/>
        <w:t>սարեց</w:t>
      </w:r>
      <w:r>
        <w:rPr>
          <w:rFonts w:ascii="GHEA Grapalat" w:hAnsi="GHEA Grapalat" w:cs="Arial"/>
          <w:b/>
          <w:i/>
          <w:color w:val="333333"/>
          <w:sz w:val="24"/>
          <w:szCs w:val="24"/>
          <w:shd w:val="clear" w:color="auto" w:fill="FFFFFF"/>
          <w:lang w:val="hy-AM"/>
        </w:rPr>
        <w:softHyphen/>
        <w:t>ված այլ վճարումների, ինչպես նաև քաղաքացիաիրավական պայմանա</w:t>
      </w:r>
      <w:r>
        <w:rPr>
          <w:rFonts w:ascii="GHEA Grapalat" w:hAnsi="GHEA Grapalat" w:cs="Arial"/>
          <w:b/>
          <w:i/>
          <w:color w:val="333333"/>
          <w:sz w:val="24"/>
          <w:szCs w:val="24"/>
          <w:shd w:val="clear" w:color="auto" w:fill="FFFFFF"/>
          <w:lang w:val="hy-AM"/>
        </w:rPr>
        <w:softHyphen/>
        <w:t>գրից ստացվող եկա</w:t>
      </w:r>
      <w:r>
        <w:rPr>
          <w:rFonts w:ascii="GHEA Grapalat" w:hAnsi="GHEA Grapalat" w:cs="Arial"/>
          <w:b/>
          <w:i/>
          <w:color w:val="333333"/>
          <w:sz w:val="24"/>
          <w:szCs w:val="24"/>
          <w:shd w:val="clear" w:color="auto" w:fill="FFFFFF"/>
          <w:lang w:val="hy-AM"/>
        </w:rPr>
        <w:softHyphen/>
        <w:t>մուտ</w:t>
      </w:r>
      <w:r>
        <w:rPr>
          <w:rFonts w:ascii="GHEA Grapalat" w:hAnsi="GHEA Grapalat" w:cs="Arial"/>
          <w:b/>
          <w:i/>
          <w:color w:val="333333"/>
          <w:sz w:val="24"/>
          <w:szCs w:val="24"/>
          <w:shd w:val="clear" w:color="auto" w:fill="FFFFFF"/>
          <w:lang w:val="hy-AM"/>
        </w:rPr>
        <w:softHyphen/>
        <w:t>ների հանրագումարի 150 տոկոսը</w:t>
      </w:r>
      <w:r>
        <w:rPr>
          <w:rFonts w:ascii="GHEA Grapalat" w:hAnsi="GHEA Grapalat" w:cs="Arial"/>
          <w:color w:val="333333"/>
          <w:sz w:val="24"/>
          <w:szCs w:val="24"/>
          <w:shd w:val="clear" w:color="auto" w:fill="FFFFFF"/>
          <w:lang w:val="hy-AM"/>
        </w:rPr>
        <w:t>՝ անկախ աշխատավարձը և դրան հավասարեցված այլ վճարումները շահութահարկով հարկման բազայի որոշման նպա</w:t>
      </w:r>
      <w:r>
        <w:rPr>
          <w:rFonts w:ascii="GHEA Grapalat" w:hAnsi="GHEA Grapalat" w:cs="Arial"/>
          <w:color w:val="333333"/>
          <w:sz w:val="24"/>
          <w:szCs w:val="24"/>
          <w:shd w:val="clear" w:color="auto" w:fill="FFFFFF"/>
          <w:lang w:val="hy-AM"/>
        </w:rPr>
        <w:softHyphen/>
        <w:t>տակով համախառն եկամտից նվազեցնելու հանգամանքից</w:t>
      </w:r>
      <w:r>
        <w:rPr>
          <w:rFonts w:ascii="GHEA Grapalat" w:hAnsi="GHEA Grapalat"/>
          <w:sz w:val="24"/>
          <w:szCs w:val="24"/>
          <w:lang w:val="hy-AM"/>
        </w:rPr>
        <w:t>՝ հայտնում ենք, որ Նախա</w:t>
      </w:r>
      <w:r>
        <w:rPr>
          <w:rFonts w:ascii="GHEA Grapalat" w:hAnsi="GHEA Grapalat"/>
          <w:sz w:val="24"/>
          <w:szCs w:val="24"/>
          <w:lang w:val="hy-AM"/>
        </w:rPr>
        <w:softHyphen/>
      </w:r>
      <w:r>
        <w:rPr>
          <w:rFonts w:ascii="GHEA Grapalat" w:hAnsi="GHEA Grapalat"/>
          <w:sz w:val="24"/>
          <w:szCs w:val="24"/>
          <w:lang w:val="hy-AM"/>
        </w:rPr>
        <w:softHyphen/>
        <w:t>գծի ընդու</w:t>
      </w:r>
      <w:r>
        <w:rPr>
          <w:rFonts w:ascii="GHEA Grapalat" w:hAnsi="GHEA Grapalat"/>
          <w:sz w:val="24"/>
          <w:szCs w:val="24"/>
          <w:lang w:val="hy-AM"/>
        </w:rPr>
        <w:softHyphen/>
      </w:r>
      <w:r>
        <w:rPr>
          <w:rFonts w:ascii="GHEA Grapalat" w:hAnsi="GHEA Grapalat"/>
          <w:sz w:val="24"/>
          <w:szCs w:val="24"/>
          <w:lang w:val="hy-AM"/>
        </w:rPr>
        <w:softHyphen/>
        <w:t>նումը կարող է հան</w:t>
      </w:r>
      <w:r>
        <w:rPr>
          <w:rFonts w:ascii="GHEA Grapalat" w:hAnsi="GHEA Grapalat"/>
          <w:sz w:val="24"/>
          <w:szCs w:val="24"/>
          <w:lang w:val="hy-AM"/>
        </w:rPr>
        <w:softHyphen/>
        <w:t>գեց</w:t>
      </w:r>
      <w:r>
        <w:rPr>
          <w:rFonts w:ascii="GHEA Grapalat" w:hAnsi="GHEA Grapalat"/>
          <w:sz w:val="24"/>
          <w:szCs w:val="24"/>
          <w:lang w:val="hy-AM"/>
        </w:rPr>
        <w:softHyphen/>
        <w:t>նել ՀՀ պետա</w:t>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t>կան</w:t>
      </w:r>
      <w:r>
        <w:rPr>
          <w:rFonts w:ascii="GHEA Grapalat" w:hAnsi="GHEA Grapalat"/>
          <w:bCs/>
          <w:iCs/>
          <w:color w:val="000000"/>
          <w:sz w:val="24"/>
          <w:szCs w:val="24"/>
          <w:shd w:val="clear" w:color="auto" w:fill="FFFFFF"/>
          <w:lang w:val="hy-AM"/>
        </w:rPr>
        <w:t xml:space="preserve"> բյու</w:t>
      </w:r>
      <w:r>
        <w:rPr>
          <w:rFonts w:ascii="GHEA Grapalat" w:hAnsi="GHEA Grapalat"/>
          <w:bCs/>
          <w:iCs/>
          <w:color w:val="000000"/>
          <w:sz w:val="24"/>
          <w:szCs w:val="24"/>
          <w:shd w:val="clear" w:color="auto" w:fill="FFFFFF"/>
          <w:lang w:val="hy-AM"/>
        </w:rPr>
        <w:softHyphen/>
        <w:t>ջեի հարկային եկամուտ</w:t>
      </w:r>
      <w:r>
        <w:rPr>
          <w:rFonts w:ascii="GHEA Grapalat" w:hAnsi="GHEA Grapalat"/>
          <w:bCs/>
          <w:iCs/>
          <w:color w:val="000000"/>
          <w:sz w:val="24"/>
          <w:szCs w:val="24"/>
          <w:shd w:val="clear" w:color="auto" w:fill="FFFFFF"/>
          <w:lang w:val="hy-AM"/>
        </w:rPr>
        <w:softHyphen/>
        <w:t>ների նվա</w:t>
      </w:r>
      <w:r>
        <w:rPr>
          <w:rFonts w:ascii="GHEA Grapalat" w:hAnsi="GHEA Grapalat"/>
          <w:bCs/>
          <w:iCs/>
          <w:color w:val="000000"/>
          <w:sz w:val="24"/>
          <w:szCs w:val="24"/>
          <w:shd w:val="clear" w:color="auto" w:fill="FFFFFF"/>
          <w:lang w:val="hy-AM"/>
        </w:rPr>
        <w:softHyphen/>
        <w:t>զեց</w:t>
      </w:r>
      <w:r>
        <w:rPr>
          <w:rFonts w:ascii="GHEA Grapalat" w:hAnsi="GHEA Grapalat"/>
          <w:bCs/>
          <w:iCs/>
          <w:color w:val="000000"/>
          <w:sz w:val="24"/>
          <w:szCs w:val="24"/>
          <w:shd w:val="clear" w:color="auto" w:fill="FFFFFF"/>
          <w:lang w:val="hy-AM"/>
        </w:rPr>
        <w:softHyphen/>
        <w:t>ման:</w:t>
      </w:r>
    </w:p>
    <w:p w:rsidR="00161650" w:rsidRDefault="00161650" w:rsidP="00161650">
      <w:pPr>
        <w:tabs>
          <w:tab w:val="left" w:pos="851"/>
        </w:tabs>
        <w:spacing w:line="360" w:lineRule="auto"/>
        <w:ind w:firstLine="567"/>
        <w:jc w:val="both"/>
        <w:rPr>
          <w:rFonts w:ascii="GHEA Grapalat" w:hAnsi="GHEA Grapalat"/>
          <w:bCs/>
          <w:iCs/>
          <w:color w:val="000000"/>
          <w:sz w:val="24"/>
          <w:szCs w:val="24"/>
          <w:shd w:val="clear" w:color="auto" w:fill="FFFFFF"/>
          <w:lang w:val="hy-AM"/>
        </w:rPr>
      </w:pPr>
      <w:r>
        <w:rPr>
          <w:rFonts w:ascii="GHEA Grapalat" w:hAnsi="GHEA Grapalat"/>
          <w:sz w:val="24"/>
          <w:szCs w:val="24"/>
          <w:lang w:val="hy-AM"/>
        </w:rPr>
        <w:t>Ծախսերի վերաբերյալ հայտնում ենք, որ Նախա</w:t>
      </w:r>
      <w:r>
        <w:rPr>
          <w:rFonts w:ascii="GHEA Grapalat" w:hAnsi="GHEA Grapalat"/>
          <w:sz w:val="24"/>
          <w:szCs w:val="24"/>
          <w:lang w:val="hy-AM"/>
        </w:rPr>
        <w:softHyphen/>
      </w:r>
      <w:r>
        <w:rPr>
          <w:rFonts w:ascii="GHEA Grapalat" w:hAnsi="GHEA Grapalat"/>
          <w:sz w:val="24"/>
          <w:szCs w:val="24"/>
          <w:lang w:val="hy-AM"/>
        </w:rPr>
        <w:softHyphen/>
        <w:t>գծի ընդու</w:t>
      </w:r>
      <w:r>
        <w:rPr>
          <w:rFonts w:ascii="GHEA Grapalat" w:hAnsi="GHEA Grapalat"/>
          <w:sz w:val="24"/>
          <w:szCs w:val="24"/>
          <w:lang w:val="hy-AM"/>
        </w:rPr>
        <w:softHyphen/>
      </w:r>
      <w:r>
        <w:rPr>
          <w:rFonts w:ascii="GHEA Grapalat" w:hAnsi="GHEA Grapalat"/>
          <w:sz w:val="24"/>
          <w:szCs w:val="24"/>
          <w:lang w:val="hy-AM"/>
        </w:rPr>
        <w:softHyphen/>
        <w:t>նումը չի հան</w:t>
      </w:r>
      <w:r>
        <w:rPr>
          <w:rFonts w:ascii="GHEA Grapalat" w:hAnsi="GHEA Grapalat"/>
          <w:sz w:val="24"/>
          <w:szCs w:val="24"/>
          <w:lang w:val="hy-AM"/>
        </w:rPr>
        <w:softHyphen/>
        <w:t>գեց</w:t>
      </w:r>
      <w:r>
        <w:rPr>
          <w:rFonts w:ascii="GHEA Grapalat" w:hAnsi="GHEA Grapalat"/>
          <w:sz w:val="24"/>
          <w:szCs w:val="24"/>
          <w:lang w:val="hy-AM"/>
        </w:rPr>
        <w:softHyphen/>
        <w:t>նի ՀՀ պետա</w:t>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t>կան</w:t>
      </w:r>
      <w:r>
        <w:rPr>
          <w:rFonts w:ascii="GHEA Grapalat" w:hAnsi="GHEA Grapalat"/>
          <w:bCs/>
          <w:iCs/>
          <w:color w:val="000000"/>
          <w:sz w:val="24"/>
          <w:szCs w:val="24"/>
          <w:shd w:val="clear" w:color="auto" w:fill="FFFFFF"/>
          <w:lang w:val="hy-AM"/>
        </w:rPr>
        <w:t xml:space="preserve"> բյու</w:t>
      </w:r>
      <w:r>
        <w:rPr>
          <w:rFonts w:ascii="GHEA Grapalat" w:hAnsi="GHEA Grapalat"/>
          <w:bCs/>
          <w:iCs/>
          <w:color w:val="000000"/>
          <w:sz w:val="24"/>
          <w:szCs w:val="24"/>
          <w:shd w:val="clear" w:color="auto" w:fill="FFFFFF"/>
          <w:lang w:val="hy-AM"/>
        </w:rPr>
        <w:softHyphen/>
        <w:t>ջեի ծախսերի ավելացման:</w:t>
      </w:r>
    </w:p>
    <w:p w:rsidR="00161650" w:rsidRDefault="00161650" w:rsidP="00161650">
      <w:pPr>
        <w:widowControl w:val="0"/>
        <w:tabs>
          <w:tab w:val="left" w:pos="0"/>
        </w:tabs>
        <w:spacing w:line="360" w:lineRule="auto"/>
        <w:ind w:right="-23" w:firstLine="567"/>
        <w:jc w:val="both"/>
        <w:textAlignment w:val="baseline"/>
        <w:rPr>
          <w:rFonts w:ascii="GHEA Grapalat" w:hAnsi="GHEA Grapalat"/>
          <w:color w:val="000000"/>
          <w:sz w:val="24"/>
          <w:szCs w:val="24"/>
          <w:shd w:val="clear" w:color="auto" w:fill="FFFFFF"/>
          <w:lang w:val="hy-AM"/>
        </w:rPr>
      </w:pPr>
    </w:p>
    <w:p w:rsidR="00161650" w:rsidRDefault="00161650" w:rsidP="00161650">
      <w:pPr>
        <w:pStyle w:val="ListParagraph"/>
        <w:tabs>
          <w:tab w:val="left" w:pos="993"/>
          <w:tab w:val="left" w:pos="4962"/>
        </w:tabs>
        <w:spacing w:after="0" w:line="360" w:lineRule="auto"/>
        <w:ind w:left="0"/>
        <w:jc w:val="both"/>
        <w:rPr>
          <w:rFonts w:ascii="GHEA Grapalat" w:hAnsi="GHEA Grapalat"/>
          <w:bCs/>
          <w:iCs/>
          <w:kern w:val="2"/>
          <w:sz w:val="24"/>
          <w:szCs w:val="24"/>
          <w:lang w:val="hy-AM"/>
          <w14:ligatures w14:val="standardContextual"/>
        </w:rPr>
      </w:pPr>
    </w:p>
    <w:p w:rsidR="00161650" w:rsidRDefault="00161650" w:rsidP="00161650">
      <w:pPr>
        <w:pStyle w:val="ListParagraph"/>
        <w:tabs>
          <w:tab w:val="left" w:pos="993"/>
          <w:tab w:val="left" w:pos="4962"/>
        </w:tabs>
        <w:spacing w:after="0" w:line="360" w:lineRule="auto"/>
        <w:ind w:left="0"/>
        <w:jc w:val="both"/>
        <w:rPr>
          <w:rFonts w:ascii="GHEA Grapalat" w:hAnsi="GHEA Grapalat"/>
          <w:bCs/>
          <w:iCs/>
          <w:kern w:val="2"/>
          <w:sz w:val="24"/>
          <w:szCs w:val="24"/>
          <w:lang w:val="hy-AM"/>
          <w14:ligatures w14:val="standardContextual"/>
        </w:rPr>
      </w:pPr>
    </w:p>
    <w:p w:rsidR="00161650" w:rsidRPr="001B0BE2" w:rsidRDefault="00161650" w:rsidP="00161650">
      <w:pPr>
        <w:pStyle w:val="ListParagraph"/>
        <w:spacing w:after="0" w:line="360" w:lineRule="auto"/>
        <w:ind w:left="360" w:right="-32"/>
        <w:jc w:val="both"/>
        <w:rPr>
          <w:rFonts w:ascii="GHEA Grapalat" w:eastAsia="Times New Roman" w:hAnsi="GHEA Grapalat"/>
          <w:bCs/>
          <w:color w:val="000000" w:themeColor="text1"/>
          <w:sz w:val="24"/>
          <w:szCs w:val="24"/>
          <w:shd w:val="clear" w:color="auto" w:fill="FFFFFF"/>
          <w:lang w:val="hy-AM" w:eastAsia="en-GB"/>
        </w:rPr>
      </w:pPr>
    </w:p>
    <w:p w:rsidR="00376648" w:rsidRPr="001B0BE2" w:rsidRDefault="00376648" w:rsidP="00376648">
      <w:pPr>
        <w:pStyle w:val="ListParagraph"/>
        <w:spacing w:after="0" w:line="360" w:lineRule="auto"/>
        <w:ind w:left="360" w:right="-32"/>
        <w:jc w:val="both"/>
        <w:rPr>
          <w:rFonts w:ascii="GHEA Grapalat" w:eastAsia="Times New Roman" w:hAnsi="GHEA Grapalat"/>
          <w:bCs/>
          <w:color w:val="000000" w:themeColor="text1"/>
          <w:sz w:val="24"/>
          <w:szCs w:val="24"/>
          <w:shd w:val="clear" w:color="auto" w:fill="FFFFFF"/>
          <w:lang w:val="hy-AM" w:eastAsia="en-GB"/>
        </w:rPr>
      </w:pPr>
    </w:p>
    <w:sectPr w:rsidR="00376648" w:rsidRPr="001B0BE2" w:rsidSect="00A70202">
      <w:headerReference w:type="even" r:id="rId12"/>
      <w:headerReference w:type="default" r:id="rId13"/>
      <w:footerReference w:type="even" r:id="rId14"/>
      <w:pgSz w:w="11909" w:h="16834" w:code="9"/>
      <w:pgMar w:top="1276" w:right="1277"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1AB" w:rsidRDefault="003271AB">
      <w:r>
        <w:separator/>
      </w:r>
    </w:p>
  </w:endnote>
  <w:endnote w:type="continuationSeparator" w:id="0">
    <w:p w:rsidR="003271AB" w:rsidRDefault="00327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1AB" w:rsidRDefault="00DB71AB">
    <w:pPr>
      <w:pStyle w:val="Footer"/>
    </w:pPr>
    <w:r>
      <w:rPr>
        <w:sz w:val="18"/>
      </w:rPr>
      <w:fldChar w:fldCharType="begin"/>
    </w:r>
    <w:r>
      <w:rPr>
        <w:sz w:val="18"/>
      </w:rPr>
      <w:instrText xml:space="preserve"> FILENAME  \* MERGEFORMAT </w:instrText>
    </w:r>
    <w:r>
      <w:rPr>
        <w:sz w:val="18"/>
      </w:rPr>
      <w:fldChar w:fldCharType="separate"/>
    </w:r>
    <w:r>
      <w:rPr>
        <w:noProof/>
        <w:sz w:val="18"/>
      </w:rPr>
      <w:t>KA-28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70202">
      <w:rPr>
        <w:noProof/>
        <w:sz w:val="18"/>
      </w:rPr>
      <w:t>KA-28</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1AB" w:rsidRDefault="003271AB">
      <w:r>
        <w:separator/>
      </w:r>
    </w:p>
  </w:footnote>
  <w:footnote w:type="continuationSeparator" w:id="0">
    <w:p w:rsidR="003271AB" w:rsidRDefault="003271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1AB" w:rsidRDefault="00DB71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71AB" w:rsidRDefault="00DB71A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1AB" w:rsidRDefault="00DB71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DB71AB" w:rsidRDefault="00DB71A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71AB">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CA21EE"/>
    <w:multiLevelType w:val="hybridMultilevel"/>
    <w:tmpl w:val="E23C9AB6"/>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1" w15:restartNumberingAfterBreak="0">
    <w:nsid w:val="3F4B571D"/>
    <w:multiLevelType w:val="hybridMultilevel"/>
    <w:tmpl w:val="7D2EDB4C"/>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2" w15:restartNumberingAfterBreak="0">
    <w:nsid w:val="54587A8B"/>
    <w:multiLevelType w:val="hybridMultilevel"/>
    <w:tmpl w:val="EC5401E2"/>
    <w:lvl w:ilvl="0" w:tplc="04090001">
      <w:start w:val="1"/>
      <w:numFmt w:val="bullet"/>
      <w:lvlText w:val=""/>
      <w:lvlJc w:val="left"/>
      <w:pPr>
        <w:ind w:left="1365" w:hanging="360"/>
      </w:pPr>
      <w:rPr>
        <w:rFonts w:ascii="Symbol" w:hAnsi="Symbol" w:hint="default"/>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abstractNum w:abstractNumId="3" w15:restartNumberingAfterBreak="0">
    <w:nsid w:val="639767BA"/>
    <w:multiLevelType w:val="hybridMultilevel"/>
    <w:tmpl w:val="34982C20"/>
    <w:lvl w:ilvl="0" w:tplc="55448074">
      <w:start w:val="1"/>
      <w:numFmt w:val="decimal"/>
      <w:lvlText w:val="%1."/>
      <w:lvlJc w:val="left"/>
      <w:pPr>
        <w:ind w:left="360" w:hanging="360"/>
      </w:pPr>
      <w:rPr>
        <w:rFonts w:ascii="GHEA Grapalat" w:eastAsia="Calibri" w:hAnsi="GHEA Grapalat" w:cs="Arial"/>
        <w:b/>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9167FB"/>
    <w:multiLevelType w:val="hybridMultilevel"/>
    <w:tmpl w:val="5DDAD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5F"/>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17DE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650"/>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0BE2"/>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558"/>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184"/>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1AB"/>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B13"/>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648"/>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1"/>
    <w:rsid w:val="003B4D7B"/>
    <w:rsid w:val="003B5157"/>
    <w:rsid w:val="003B545F"/>
    <w:rsid w:val="003B5515"/>
    <w:rsid w:val="003B56E1"/>
    <w:rsid w:val="003B63ED"/>
    <w:rsid w:val="003B67CA"/>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0E6"/>
    <w:rsid w:val="003E137D"/>
    <w:rsid w:val="003E15D6"/>
    <w:rsid w:val="003E29AB"/>
    <w:rsid w:val="003E2A2A"/>
    <w:rsid w:val="003E2EEA"/>
    <w:rsid w:val="003E321C"/>
    <w:rsid w:val="003E33DC"/>
    <w:rsid w:val="003E3B01"/>
    <w:rsid w:val="003E4369"/>
    <w:rsid w:val="003E4B28"/>
    <w:rsid w:val="003E5013"/>
    <w:rsid w:val="003E5541"/>
    <w:rsid w:val="003E57AD"/>
    <w:rsid w:val="003E662C"/>
    <w:rsid w:val="003E6684"/>
    <w:rsid w:val="003E6C9B"/>
    <w:rsid w:val="003F06A9"/>
    <w:rsid w:val="003F0794"/>
    <w:rsid w:val="003F08CB"/>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1BC"/>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56"/>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CFA"/>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7C6"/>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D0E"/>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C1A"/>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C2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6D6"/>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F23"/>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151"/>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669"/>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B53"/>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86"/>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79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212"/>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202"/>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EEE"/>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C0A"/>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FBA"/>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95A"/>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8D"/>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1A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2E47"/>
    <w:rsid w:val="00ED30A5"/>
    <w:rsid w:val="00ED37F9"/>
    <w:rsid w:val="00ED38CD"/>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3E41"/>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F64792"/>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A70202"/>
    <w:rPr>
      <w:rFonts w:ascii="Segoe UI" w:hAnsi="Segoe UI" w:cs="Segoe UI"/>
      <w:sz w:val="18"/>
      <w:szCs w:val="18"/>
    </w:rPr>
  </w:style>
  <w:style w:type="character" w:customStyle="1" w:styleId="BalloonTextChar">
    <w:name w:val="Balloon Text Char"/>
    <w:basedOn w:val="DefaultParagraphFont"/>
    <w:link w:val="BalloonText"/>
    <w:rsid w:val="00A70202"/>
    <w:rPr>
      <w:rFonts w:ascii="Segoe UI" w:hAnsi="Segoe UI" w:cs="Segoe UI"/>
      <w:sz w:val="18"/>
      <w:szCs w:val="18"/>
      <w:lang w:eastAsia="ru-RU"/>
    </w:rPr>
  </w:style>
  <w:style w:type="character" w:styleId="Hyperlink">
    <w:name w:val="Hyperlink"/>
    <w:basedOn w:val="DefaultParagraphFont"/>
    <w:uiPriority w:val="99"/>
    <w:unhideWhenUsed/>
    <w:rsid w:val="001E55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071678">
      <w:bodyDiv w:val="1"/>
      <w:marLeft w:val="0"/>
      <w:marRight w:val="0"/>
      <w:marTop w:val="0"/>
      <w:marBottom w:val="0"/>
      <w:divBdr>
        <w:top w:val="none" w:sz="0" w:space="0" w:color="auto"/>
        <w:left w:val="none" w:sz="0" w:space="0" w:color="auto"/>
        <w:bottom w:val="none" w:sz="0" w:space="0" w:color="auto"/>
        <w:right w:val="none" w:sz="0" w:space="0" w:color="auto"/>
      </w:divBdr>
    </w:div>
    <w:div w:id="1688557692">
      <w:bodyDiv w:val="1"/>
      <w:marLeft w:val="0"/>
      <w:marRight w:val="0"/>
      <w:marTop w:val="0"/>
      <w:marBottom w:val="0"/>
      <w:divBdr>
        <w:top w:val="none" w:sz="0" w:space="0" w:color="auto"/>
        <w:left w:val="none" w:sz="0" w:space="0" w:color="auto"/>
        <w:bottom w:val="none" w:sz="0" w:space="0" w:color="auto"/>
        <w:right w:val="none" w:sz="0" w:space="0" w:color="auto"/>
      </w:divBdr>
    </w:div>
    <w:div w:id="206641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rmstat.am/am/?nid=82&amp;id=270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9</Pages>
  <Words>1462</Words>
  <Characters>10992</Characters>
  <Application>Microsoft Office Word</Application>
  <DocSecurity>0</DocSecurity>
  <Lines>254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https://mul2.gov.am/tasks/1186183/oneclick?token=5add5f5d5d469ce8e8ae616e36533a36</cp:keywords>
  <dc:description/>
  <cp:lastModifiedBy>Agnesa Arakelyan</cp:lastModifiedBy>
  <cp:revision>196</cp:revision>
  <cp:lastPrinted>2025-02-06T06:21:00Z</cp:lastPrinted>
  <dcterms:created xsi:type="dcterms:W3CDTF">2022-03-23T13:26:00Z</dcterms:created>
  <dcterms:modified xsi:type="dcterms:W3CDTF">2025-09-03T10:53:00Z</dcterms:modified>
</cp:coreProperties>
</file>