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5EA" w:rsidRPr="007B25EA" w:rsidRDefault="007B25EA" w:rsidP="00D3042F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B25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ՆԱԽԱԳԻԾ</w:t>
      </w:r>
    </w:p>
    <w:p w:rsidR="007B25EA" w:rsidRPr="007B25EA" w:rsidRDefault="007B25EA" w:rsidP="00D3042F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7B25EA" w:rsidRPr="007B25EA" w:rsidRDefault="007B25EA" w:rsidP="00D3042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 w:rsidRPr="007B25E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7B25EA" w:rsidRPr="007B25EA" w:rsidRDefault="007B25EA" w:rsidP="00D3042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 w:rsidRPr="007B25E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Ո Ր Ո Շ ՈՒ Մ</w:t>
      </w:r>
    </w:p>
    <w:p w:rsidR="007B25EA" w:rsidRPr="007B25EA" w:rsidRDefault="007B25EA" w:rsidP="00D3042F">
      <w:pPr>
        <w:spacing w:after="0" w:line="360" w:lineRule="auto"/>
        <w:jc w:val="center"/>
        <w:rPr>
          <w:rFonts w:ascii="GHEA Grapalat" w:eastAsia="Calibri" w:hAnsi="GHEA Grapalat" w:cs="Sylfaen"/>
          <w:b/>
          <w:bCs/>
          <w:sz w:val="24"/>
          <w:szCs w:val="24"/>
        </w:rPr>
      </w:pPr>
      <w:r w:rsidRPr="007B25EA">
        <w:rPr>
          <w:rFonts w:ascii="GHEA Grapalat" w:eastAsia="Calibri" w:hAnsi="GHEA Grapalat" w:cs="Sylfaen"/>
          <w:b/>
          <w:bCs/>
          <w:sz w:val="24"/>
          <w:szCs w:val="24"/>
        </w:rPr>
        <w:t xml:space="preserve">______ </w:t>
      </w:r>
      <w:r w:rsidRPr="007B25E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_____________ 20</w:t>
      </w:r>
      <w:r w:rsidRPr="007B25EA">
        <w:rPr>
          <w:rFonts w:ascii="GHEA Grapalat" w:eastAsia="Calibri" w:hAnsi="GHEA Grapalat" w:cs="Sylfaen"/>
          <w:b/>
          <w:bCs/>
          <w:sz w:val="24"/>
          <w:szCs w:val="24"/>
        </w:rPr>
        <w:t>2</w:t>
      </w:r>
      <w:r>
        <w:rPr>
          <w:rFonts w:ascii="GHEA Grapalat" w:eastAsia="Calibri" w:hAnsi="GHEA Grapalat" w:cs="Sylfaen"/>
          <w:b/>
          <w:bCs/>
          <w:sz w:val="24"/>
          <w:szCs w:val="24"/>
        </w:rPr>
        <w:t>5</w:t>
      </w:r>
      <w:r w:rsidRPr="007B25E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թվականի N _____-Ն</w:t>
      </w:r>
    </w:p>
    <w:p w:rsidR="007B25EA" w:rsidRPr="007B25EA" w:rsidRDefault="007B25EA" w:rsidP="00D3042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B25EA" w:rsidRPr="007B25EA" w:rsidRDefault="007B25EA" w:rsidP="00D3042F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7B25E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ԿԱՌԱՎԱՐՈՒԹՅԱՆ 2020 ԹՎԱԿԱՆԻ ԴԵԿՏԵՄԲԵՐԻ 3-Ի N 1976-Ն ՈՐՈՇՄԱՆ ՄԵՋ ՓՈՓՈԽՈՒԹՅՈՒՆ ԿԱՏԱՐԵԼՈՒ ՄԱՍԻՆ</w:t>
      </w:r>
    </w:p>
    <w:p w:rsidR="007B25EA" w:rsidRPr="007B25EA" w:rsidRDefault="007B25EA" w:rsidP="00D3042F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val="hy-AM" w:eastAsia="ru-RU"/>
        </w:rPr>
      </w:pPr>
    </w:p>
    <w:p w:rsidR="007B25EA" w:rsidRPr="007B25EA" w:rsidRDefault="007B25EA" w:rsidP="00D3042F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Հիմք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</w:t>
      </w: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ընդունելով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«Նորմատիվ ի</w:t>
      </w: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րավական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</w:t>
      </w: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ակտերի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</w:t>
      </w: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մասին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» </w:t>
      </w: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օրենքի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fr-FR" w:eastAsia="ru-RU"/>
        </w:rPr>
        <w:t>33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-րդ հոդվածի 1-ին մասը և 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>34-</w:t>
      </w: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րդ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</w:t>
      </w: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հոդվածի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1-</w:t>
      </w: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ին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</w:t>
      </w: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մասը՝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</w:t>
      </w:r>
      <w:r w:rsidRPr="007B25EA">
        <w:rPr>
          <w:rFonts w:ascii="GHEA Grapalat" w:eastAsia="Calibri" w:hAnsi="GHEA Grapalat" w:cs="Times New Roman"/>
          <w:sz w:val="24"/>
          <w:szCs w:val="24"/>
          <w:lang w:val="hy-AM"/>
        </w:rPr>
        <w:t>Հայաստանի</w:t>
      </w:r>
      <w:r w:rsidRPr="007B25E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7B25EA">
        <w:rPr>
          <w:rFonts w:ascii="GHEA Grapalat" w:eastAsia="Calibri" w:hAnsi="GHEA Grapalat" w:cs="Times New Roman"/>
          <w:sz w:val="24"/>
          <w:szCs w:val="24"/>
          <w:lang w:val="hy-AM"/>
        </w:rPr>
        <w:t>Հանրապետության</w:t>
      </w:r>
      <w:r w:rsidRPr="007B25E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7B25EA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կառավարությունը</w:t>
      </w:r>
      <w:r w:rsidRPr="007B25E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7B25EA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/>
        </w:rPr>
        <w:t>որոշում</w:t>
      </w:r>
      <w:r w:rsidRPr="007B25EA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fr-FR"/>
        </w:rPr>
        <w:t xml:space="preserve"> </w:t>
      </w:r>
      <w:r w:rsidRPr="007B25EA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/>
        </w:rPr>
        <w:t>է</w:t>
      </w:r>
      <w:r w:rsidRPr="007B25EA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fr-FR"/>
        </w:rPr>
        <w:t>.</w:t>
      </w:r>
    </w:p>
    <w:p w:rsidR="00D95F4E" w:rsidRPr="00E7084B" w:rsidRDefault="007B25EA" w:rsidP="00C4344E">
      <w:pPr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375"/>
        <w:contextualSpacing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  <w:r w:rsidRPr="00D95F4E">
        <w:rPr>
          <w:rFonts w:ascii="GHEA Grapalat" w:eastAsia="Calibri" w:hAnsi="GHEA Grapalat" w:cs="Sylfaen"/>
          <w:sz w:val="24"/>
          <w:szCs w:val="24"/>
        </w:rPr>
        <w:t>Հայաստանի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Հանրապետության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կառավարության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20</w:t>
      </w:r>
      <w:r w:rsidRPr="00D95F4E">
        <w:rPr>
          <w:rFonts w:ascii="GHEA Grapalat" w:eastAsia="Calibri" w:hAnsi="GHEA Grapalat" w:cs="Sylfaen"/>
          <w:sz w:val="24"/>
          <w:szCs w:val="24"/>
          <w:lang w:val="hy-AM"/>
        </w:rPr>
        <w:t>20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թվականի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  <w:lang w:val="hy-AM"/>
        </w:rPr>
        <w:t>դեկտեմբերի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  <w:lang w:val="hy-AM"/>
        </w:rPr>
        <w:t>3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>-</w:t>
      </w:r>
      <w:r w:rsidRPr="00D95F4E">
        <w:rPr>
          <w:rFonts w:ascii="GHEA Grapalat" w:eastAsia="Calibri" w:hAnsi="GHEA Grapalat" w:cs="Sylfaen"/>
          <w:sz w:val="24"/>
          <w:szCs w:val="24"/>
        </w:rPr>
        <w:t>ի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«</w:t>
      </w:r>
      <w:r w:rsidRPr="00D95F4E">
        <w:rPr>
          <w:rFonts w:ascii="GHEA Grapalat" w:eastAsia="Calibri" w:hAnsi="GHEA Grapalat" w:cs="Sylfaen"/>
          <w:sz w:val="24"/>
          <w:szCs w:val="24"/>
        </w:rPr>
        <w:t>Հսկիչ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դրամարկղային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մեքենային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և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ցանցային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կապի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միջոցներին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ներկայացվող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տեխնիկական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պահանջները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Pr="00D95F4E">
        <w:rPr>
          <w:rFonts w:ascii="GHEA Grapalat" w:eastAsia="Calibri" w:hAnsi="GHEA Grapalat" w:cs="Sylfaen"/>
          <w:sz w:val="24"/>
          <w:szCs w:val="24"/>
        </w:rPr>
        <w:t>հսկիչ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դրամարկղային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մեքենան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հարկային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մարմնում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գրանցման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գրանցումից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հանման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կարգը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Pr="00D95F4E">
        <w:rPr>
          <w:rFonts w:ascii="GHEA Grapalat" w:eastAsia="Calibri" w:hAnsi="GHEA Grapalat" w:cs="Sylfaen"/>
          <w:sz w:val="24"/>
          <w:szCs w:val="24"/>
        </w:rPr>
        <w:t>հսկիչ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դրամարկղային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մեքենայի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կիրառության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կանոնները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հաստատելու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Pr="00D95F4E">
        <w:rPr>
          <w:rFonts w:ascii="GHEA Grapalat" w:eastAsia="Calibri" w:hAnsi="GHEA Grapalat" w:cs="Sylfaen"/>
          <w:sz w:val="24"/>
          <w:szCs w:val="24"/>
        </w:rPr>
        <w:t>էլեկտրոնային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հսկիչ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դրամարկղային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մեքենայի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էլեկտրոնային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կտրոնի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դուրս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գրման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կարգը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Pr="00D95F4E">
        <w:rPr>
          <w:rFonts w:ascii="GHEA Grapalat" w:eastAsia="Calibri" w:hAnsi="GHEA Grapalat" w:cs="Sylfaen"/>
          <w:sz w:val="24"/>
          <w:szCs w:val="24"/>
        </w:rPr>
        <w:t>էլեկտրոնային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հսկիչ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դրամարկղային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մեքենաների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տեխնիկական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պահանջները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Pr="00D95F4E">
        <w:rPr>
          <w:rFonts w:ascii="GHEA Grapalat" w:eastAsia="Calibri" w:hAnsi="GHEA Grapalat" w:cs="Sylfaen"/>
          <w:sz w:val="24"/>
          <w:szCs w:val="24"/>
        </w:rPr>
        <w:t>դրանց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հաշվառման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Pr="00D95F4E">
        <w:rPr>
          <w:rFonts w:ascii="GHEA Grapalat" w:eastAsia="Calibri" w:hAnsi="GHEA Grapalat" w:cs="Sylfaen"/>
          <w:sz w:val="24"/>
          <w:szCs w:val="24"/>
        </w:rPr>
        <w:t>հաշվառումից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հանման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կարգը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Pr="00D95F4E">
        <w:rPr>
          <w:rFonts w:ascii="GHEA Grapalat" w:eastAsia="Calibri" w:hAnsi="GHEA Grapalat" w:cs="Sylfaen"/>
          <w:sz w:val="24"/>
          <w:szCs w:val="24"/>
        </w:rPr>
        <w:t>դրանց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միջոցով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տրամադրվող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էլեկտրոնային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կտրոնի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պարտադիր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վավերապայմաններին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ներկայացվող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Pr="00D95F4E">
        <w:rPr>
          <w:rFonts w:ascii="GHEA Grapalat" w:eastAsia="Calibri" w:hAnsi="GHEA Grapalat" w:cs="Sylfaen"/>
          <w:sz w:val="24"/>
          <w:szCs w:val="24"/>
        </w:rPr>
        <w:t>ինչպես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նաև</w:t>
      </w:r>
      <w:r w:rsidRPr="00D95F4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ինտերնետային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կայքին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կամ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էլեկտրոնային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հավելվածին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(</w:t>
      </w:r>
      <w:r w:rsidRPr="00D95F4E">
        <w:rPr>
          <w:rFonts w:ascii="GHEA Grapalat" w:eastAsia="Calibri" w:hAnsi="GHEA Grapalat" w:cs="Sylfaen"/>
          <w:sz w:val="24"/>
          <w:szCs w:val="24"/>
        </w:rPr>
        <w:t>էլեկտրոնային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առևտրային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հարթակին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) </w:t>
      </w:r>
      <w:r w:rsidRPr="00D95F4E">
        <w:rPr>
          <w:rFonts w:ascii="GHEA Grapalat" w:eastAsia="Calibri" w:hAnsi="GHEA Grapalat" w:cs="Sylfaen"/>
          <w:sz w:val="24"/>
          <w:szCs w:val="24"/>
        </w:rPr>
        <w:t>ներկայացվող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պահանջները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Pr="00D95F4E">
        <w:rPr>
          <w:rFonts w:ascii="GHEA Grapalat" w:eastAsia="Calibri" w:hAnsi="GHEA Grapalat" w:cs="Sylfaen"/>
          <w:sz w:val="24"/>
          <w:szCs w:val="24"/>
        </w:rPr>
        <w:t>էլեկտրոնային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հարթակով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ուղևորափոխադրումների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Pr="00D95F4E">
        <w:rPr>
          <w:rFonts w:ascii="GHEA Grapalat" w:eastAsia="Calibri" w:hAnsi="GHEA Grapalat" w:cs="Sylfaen"/>
          <w:sz w:val="24"/>
          <w:szCs w:val="24"/>
        </w:rPr>
        <w:t>կազմակերպությունների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Pr="00D95F4E">
        <w:rPr>
          <w:rFonts w:ascii="GHEA Grapalat" w:eastAsia="Calibri" w:hAnsi="GHEA Grapalat" w:cs="Sylfaen"/>
          <w:sz w:val="24"/>
          <w:szCs w:val="24"/>
        </w:rPr>
        <w:t>անհատ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ձեռնարկատերերի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կամ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ֆիզիկական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անձանց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կողմից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մարդատար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տաքսի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ավտոմոբիլներով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ուղևորափոխադրումների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իրականացման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դեպքում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կիրառության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կանոնները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սահմանելու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և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Հայաստանի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Հանրապետության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կառավարության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2017 </w:t>
      </w:r>
      <w:r w:rsidRPr="00D95F4E">
        <w:rPr>
          <w:rFonts w:ascii="GHEA Grapalat" w:eastAsia="Calibri" w:hAnsi="GHEA Grapalat" w:cs="Sylfaen"/>
          <w:sz w:val="24"/>
          <w:szCs w:val="24"/>
        </w:rPr>
        <w:t>թվականի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հոկտեմբերի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5-</w:t>
      </w:r>
      <w:r w:rsidRPr="00D95F4E">
        <w:rPr>
          <w:rFonts w:ascii="GHEA Grapalat" w:eastAsia="Calibri" w:hAnsi="GHEA Grapalat" w:cs="Sylfaen"/>
          <w:sz w:val="24"/>
          <w:szCs w:val="24"/>
        </w:rPr>
        <w:t>ի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N 1318-</w:t>
      </w:r>
      <w:r w:rsidRPr="00D95F4E">
        <w:rPr>
          <w:rFonts w:ascii="GHEA Grapalat" w:eastAsia="Calibri" w:hAnsi="GHEA Grapalat" w:cs="Sylfaen"/>
          <w:sz w:val="24"/>
          <w:szCs w:val="24"/>
        </w:rPr>
        <w:t>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որոշումն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ուժը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կորցրած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ճանաչելու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մասին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>» N1976-</w:t>
      </w:r>
      <w:r w:rsidRPr="00D95F4E">
        <w:rPr>
          <w:rFonts w:ascii="GHEA Grapalat" w:eastAsia="Calibri" w:hAnsi="GHEA Grapalat" w:cs="Sylfaen"/>
          <w:sz w:val="24"/>
          <w:szCs w:val="24"/>
        </w:rPr>
        <w:t>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D95F4E">
        <w:rPr>
          <w:rFonts w:ascii="GHEA Grapalat" w:eastAsia="Calibri" w:hAnsi="GHEA Grapalat" w:cs="Sylfaen"/>
          <w:sz w:val="24"/>
          <w:szCs w:val="24"/>
        </w:rPr>
        <w:t>որոշման</w:t>
      </w:r>
      <w:r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324DA4"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N </w:t>
      </w:r>
      <w:r w:rsidR="00D95F4E" w:rsidRPr="00E7084B">
        <w:rPr>
          <w:rFonts w:ascii="GHEA Grapalat" w:eastAsia="Calibri" w:hAnsi="GHEA Grapalat" w:cs="Sylfaen"/>
          <w:sz w:val="24"/>
          <w:szCs w:val="24"/>
          <w:lang w:val="fr-FR"/>
        </w:rPr>
        <w:t>3</w:t>
      </w:r>
      <w:r w:rsidR="00324DA4"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324DA4" w:rsidRPr="00E7084B">
        <w:rPr>
          <w:rFonts w:ascii="GHEA Grapalat" w:eastAsia="Calibri" w:hAnsi="GHEA Grapalat" w:cs="Sylfaen"/>
          <w:sz w:val="24"/>
          <w:szCs w:val="24"/>
        </w:rPr>
        <w:t>հավելվածի</w:t>
      </w:r>
      <w:r w:rsidR="00324DA4"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1</w:t>
      </w:r>
      <w:r w:rsidR="00D95F4E" w:rsidRPr="00E7084B">
        <w:rPr>
          <w:rFonts w:ascii="GHEA Grapalat" w:eastAsia="Calibri" w:hAnsi="GHEA Grapalat" w:cs="Sylfaen"/>
          <w:sz w:val="24"/>
          <w:szCs w:val="24"/>
          <w:lang w:val="fr-FR"/>
        </w:rPr>
        <w:t>7</w:t>
      </w:r>
      <w:r w:rsidR="00324DA4" w:rsidRPr="00E7084B">
        <w:rPr>
          <w:rFonts w:ascii="GHEA Grapalat" w:eastAsia="Calibri" w:hAnsi="GHEA Grapalat" w:cs="Sylfaen"/>
          <w:sz w:val="24"/>
          <w:szCs w:val="24"/>
          <w:lang w:val="fr-FR"/>
        </w:rPr>
        <w:t>-</w:t>
      </w:r>
      <w:r w:rsidR="00324DA4" w:rsidRPr="00E7084B">
        <w:rPr>
          <w:rFonts w:ascii="GHEA Grapalat" w:eastAsia="Calibri" w:hAnsi="GHEA Grapalat" w:cs="Sylfaen"/>
          <w:sz w:val="24"/>
          <w:szCs w:val="24"/>
        </w:rPr>
        <w:t>րդ</w:t>
      </w:r>
      <w:r w:rsidR="00324DA4"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324DA4" w:rsidRPr="00E7084B">
        <w:rPr>
          <w:rFonts w:ascii="GHEA Grapalat" w:eastAsia="Calibri" w:hAnsi="GHEA Grapalat" w:cs="Sylfaen"/>
          <w:sz w:val="24"/>
          <w:szCs w:val="24"/>
        </w:rPr>
        <w:t>կետ</w:t>
      </w:r>
      <w:r w:rsidR="00D95F4E" w:rsidRPr="00E7084B">
        <w:rPr>
          <w:rFonts w:ascii="GHEA Grapalat" w:eastAsia="Calibri" w:hAnsi="GHEA Grapalat" w:cs="Sylfaen"/>
          <w:sz w:val="24"/>
          <w:szCs w:val="24"/>
        </w:rPr>
        <w:t>ի</w:t>
      </w:r>
      <w:r w:rsidR="00D95F4E"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A71D82">
        <w:rPr>
          <w:rFonts w:ascii="GHEA Grapalat" w:eastAsia="Calibri" w:hAnsi="GHEA Grapalat" w:cs="Sylfaen"/>
          <w:sz w:val="24"/>
          <w:szCs w:val="24"/>
          <w:lang w:val="fr-FR"/>
        </w:rPr>
        <w:br/>
      </w:r>
      <w:r w:rsidR="00D95F4E" w:rsidRPr="00E7084B">
        <w:rPr>
          <w:rFonts w:ascii="GHEA Grapalat" w:eastAsia="Calibri" w:hAnsi="GHEA Grapalat" w:cs="Sylfaen"/>
          <w:sz w:val="24"/>
          <w:szCs w:val="24"/>
          <w:lang w:val="fr-FR"/>
        </w:rPr>
        <w:t>7-</w:t>
      </w:r>
      <w:r w:rsidR="00D95F4E" w:rsidRPr="00E7084B">
        <w:rPr>
          <w:rFonts w:ascii="GHEA Grapalat" w:eastAsia="Calibri" w:hAnsi="GHEA Grapalat" w:cs="Sylfaen"/>
          <w:sz w:val="24"/>
          <w:szCs w:val="24"/>
        </w:rPr>
        <w:t>րդ</w:t>
      </w:r>
      <w:r w:rsidR="00D95F4E"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7917FD">
        <w:rPr>
          <w:rFonts w:ascii="GHEA Grapalat" w:eastAsia="Calibri" w:hAnsi="GHEA Grapalat" w:cs="Sylfaen"/>
          <w:sz w:val="24"/>
          <w:szCs w:val="24"/>
        </w:rPr>
        <w:t>ե</w:t>
      </w:r>
      <w:r w:rsidR="007917FD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="00D95F4E" w:rsidRPr="00E7084B">
        <w:rPr>
          <w:rFonts w:ascii="GHEA Grapalat" w:eastAsia="Calibri" w:hAnsi="GHEA Grapalat" w:cs="Sylfaen"/>
          <w:sz w:val="24"/>
          <w:szCs w:val="24"/>
        </w:rPr>
        <w:t>թակետն</w:t>
      </w:r>
      <w:r w:rsidR="00D95F4E"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D95F4E" w:rsidRPr="00E7084B">
        <w:rPr>
          <w:rFonts w:ascii="GHEA Grapalat" w:eastAsia="Calibri" w:hAnsi="GHEA Grapalat" w:cs="Sylfaen"/>
          <w:sz w:val="24"/>
          <w:szCs w:val="24"/>
        </w:rPr>
        <w:t>ուժը</w:t>
      </w:r>
      <w:r w:rsidR="00D95F4E"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D95F4E" w:rsidRPr="00E7084B">
        <w:rPr>
          <w:rFonts w:ascii="GHEA Grapalat" w:eastAsia="Calibri" w:hAnsi="GHEA Grapalat" w:cs="Sylfaen"/>
          <w:sz w:val="24"/>
          <w:szCs w:val="24"/>
        </w:rPr>
        <w:t>կորցրած</w:t>
      </w:r>
      <w:r w:rsidR="00D95F4E"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D95F4E" w:rsidRPr="00E7084B">
        <w:rPr>
          <w:rFonts w:ascii="GHEA Grapalat" w:eastAsia="Calibri" w:hAnsi="GHEA Grapalat" w:cs="Sylfaen"/>
          <w:sz w:val="24"/>
          <w:szCs w:val="24"/>
        </w:rPr>
        <w:t>ճանաչել։</w:t>
      </w:r>
      <w:r w:rsidR="00D95F4E" w:rsidRPr="00E7084B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</w:p>
    <w:p w:rsidR="00F17348" w:rsidRPr="00E7084B" w:rsidRDefault="00324DA4" w:rsidP="00D3042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 w:cs="Sylfaen"/>
          <w:lang w:val="fr-FR"/>
        </w:rPr>
      </w:pPr>
      <w:r w:rsidRPr="00E7084B">
        <w:rPr>
          <w:rFonts w:ascii="GHEA Grapalat" w:eastAsia="Calibri" w:hAnsi="GHEA Grapalat" w:cs="Sylfaen"/>
          <w:lang w:val="fr-FR"/>
        </w:rPr>
        <w:t xml:space="preserve">2. </w:t>
      </w:r>
      <w:r w:rsidRPr="00E7084B">
        <w:rPr>
          <w:rFonts w:ascii="GHEA Grapalat" w:eastAsia="Calibri" w:hAnsi="GHEA Grapalat" w:cs="Sylfaen"/>
        </w:rPr>
        <w:t>Սույն</w:t>
      </w:r>
      <w:r w:rsidRPr="00E7084B">
        <w:rPr>
          <w:rFonts w:ascii="GHEA Grapalat" w:eastAsia="Calibri" w:hAnsi="GHEA Grapalat" w:cs="Sylfaen"/>
          <w:lang w:val="fr-FR"/>
        </w:rPr>
        <w:t xml:space="preserve"> </w:t>
      </w:r>
      <w:r w:rsidRPr="00E7084B">
        <w:rPr>
          <w:rFonts w:ascii="GHEA Grapalat" w:eastAsia="Calibri" w:hAnsi="GHEA Grapalat" w:cs="Sylfaen"/>
        </w:rPr>
        <w:t>որոշումն</w:t>
      </w:r>
      <w:r w:rsidRPr="00E7084B">
        <w:rPr>
          <w:rFonts w:ascii="GHEA Grapalat" w:eastAsia="Calibri" w:hAnsi="GHEA Grapalat" w:cs="Sylfaen"/>
          <w:lang w:val="fr-FR"/>
        </w:rPr>
        <w:t xml:space="preserve"> </w:t>
      </w:r>
      <w:r w:rsidRPr="00E7084B">
        <w:rPr>
          <w:rFonts w:ascii="GHEA Grapalat" w:eastAsia="Calibri" w:hAnsi="GHEA Grapalat" w:cs="Sylfaen"/>
        </w:rPr>
        <w:t>ուժի</w:t>
      </w:r>
      <w:r w:rsidRPr="00E7084B">
        <w:rPr>
          <w:rFonts w:ascii="GHEA Grapalat" w:eastAsia="Calibri" w:hAnsi="GHEA Grapalat" w:cs="Sylfaen"/>
          <w:lang w:val="fr-FR"/>
        </w:rPr>
        <w:t xml:space="preserve"> </w:t>
      </w:r>
      <w:r w:rsidRPr="00E7084B">
        <w:rPr>
          <w:rFonts w:ascii="GHEA Grapalat" w:eastAsia="Calibri" w:hAnsi="GHEA Grapalat" w:cs="Sylfaen"/>
        </w:rPr>
        <w:t>մեջ</w:t>
      </w:r>
      <w:r w:rsidRPr="00E7084B">
        <w:rPr>
          <w:rFonts w:ascii="GHEA Grapalat" w:eastAsia="Calibri" w:hAnsi="GHEA Grapalat" w:cs="Sylfaen"/>
          <w:lang w:val="fr-FR"/>
        </w:rPr>
        <w:t xml:space="preserve"> </w:t>
      </w:r>
      <w:r w:rsidRPr="00E7084B">
        <w:rPr>
          <w:rFonts w:ascii="GHEA Grapalat" w:eastAsia="Calibri" w:hAnsi="GHEA Grapalat" w:cs="Sylfaen"/>
        </w:rPr>
        <w:t>է</w:t>
      </w:r>
      <w:r w:rsidRPr="00E7084B">
        <w:rPr>
          <w:rFonts w:ascii="GHEA Grapalat" w:eastAsia="Calibri" w:hAnsi="GHEA Grapalat" w:cs="Sylfaen"/>
          <w:lang w:val="fr-FR"/>
        </w:rPr>
        <w:t xml:space="preserve"> </w:t>
      </w:r>
      <w:r w:rsidRPr="00E7084B">
        <w:rPr>
          <w:rFonts w:ascii="GHEA Grapalat" w:eastAsia="Calibri" w:hAnsi="GHEA Grapalat" w:cs="Sylfaen"/>
        </w:rPr>
        <w:t>մտնում</w:t>
      </w:r>
      <w:r w:rsidRPr="00E7084B">
        <w:rPr>
          <w:rFonts w:ascii="GHEA Grapalat" w:eastAsia="Calibri" w:hAnsi="GHEA Grapalat" w:cs="Sylfaen"/>
          <w:lang w:val="fr-FR"/>
        </w:rPr>
        <w:t xml:space="preserve"> </w:t>
      </w:r>
      <w:r w:rsidR="00FB2732" w:rsidRPr="00FB2732">
        <w:rPr>
          <w:rFonts w:ascii="GHEA Grapalat" w:eastAsia="Calibri" w:hAnsi="GHEA Grapalat" w:cs="Sylfaen"/>
          <w:lang w:val="fr-FR"/>
        </w:rPr>
        <w:t>պաշտոնական հրապարակմանը հաջորդող օրվանից</w:t>
      </w:r>
      <w:bookmarkStart w:id="0" w:name="_GoBack"/>
      <w:bookmarkEnd w:id="0"/>
      <w:r w:rsidRPr="00E7084B">
        <w:rPr>
          <w:rFonts w:ascii="GHEA Grapalat" w:eastAsia="Calibri" w:hAnsi="GHEA Grapalat" w:cs="Sylfaen"/>
        </w:rPr>
        <w:t>։</w:t>
      </w:r>
    </w:p>
    <w:sectPr w:rsidR="00F17348" w:rsidRPr="00E7084B" w:rsidSect="00EE30D7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F108E"/>
    <w:multiLevelType w:val="hybridMultilevel"/>
    <w:tmpl w:val="FDEAA7A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6B417CF6"/>
    <w:multiLevelType w:val="hybridMultilevel"/>
    <w:tmpl w:val="671293CC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6DD"/>
    <w:rsid w:val="000646DD"/>
    <w:rsid w:val="000C67D9"/>
    <w:rsid w:val="001B7B58"/>
    <w:rsid w:val="001D64EB"/>
    <w:rsid w:val="002909E3"/>
    <w:rsid w:val="00324DA4"/>
    <w:rsid w:val="004977EF"/>
    <w:rsid w:val="004D2903"/>
    <w:rsid w:val="004F4CE5"/>
    <w:rsid w:val="006A4507"/>
    <w:rsid w:val="006B7B2B"/>
    <w:rsid w:val="00706B4B"/>
    <w:rsid w:val="007917FD"/>
    <w:rsid w:val="007B25EA"/>
    <w:rsid w:val="00861CA3"/>
    <w:rsid w:val="00A71D82"/>
    <w:rsid w:val="00AB3E77"/>
    <w:rsid w:val="00B91C91"/>
    <w:rsid w:val="00BA7F2E"/>
    <w:rsid w:val="00BB53BE"/>
    <w:rsid w:val="00CF1F18"/>
    <w:rsid w:val="00D3042F"/>
    <w:rsid w:val="00D47C9D"/>
    <w:rsid w:val="00D6264B"/>
    <w:rsid w:val="00D95F4E"/>
    <w:rsid w:val="00E462C8"/>
    <w:rsid w:val="00E7084B"/>
    <w:rsid w:val="00E8792D"/>
    <w:rsid w:val="00EE30D7"/>
    <w:rsid w:val="00F17348"/>
    <w:rsid w:val="00F3201D"/>
    <w:rsid w:val="00F517E8"/>
    <w:rsid w:val="00FB2732"/>
    <w:rsid w:val="00FC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5BB40F-6EAB-4603-96AD-33C30C5D3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24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https://mul2.gov.am/tasks/1205890/oneclick?token=4c37fc145651c28df87e3a6a26db59d6</cp:keywords>
  <dc:description/>
  <cp:lastModifiedBy>Irina Vardanyan</cp:lastModifiedBy>
  <cp:revision>3</cp:revision>
  <dcterms:created xsi:type="dcterms:W3CDTF">2025-09-01T12:55:00Z</dcterms:created>
  <dcterms:modified xsi:type="dcterms:W3CDTF">2025-09-01T12:56:00Z</dcterms:modified>
</cp:coreProperties>
</file>