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415F72">
        <w:rPr>
          <w:rFonts w:ascii="GHEA Mariam" w:hAnsi="GHEA Mariam" w:cs="Sylfaen"/>
          <w:spacing w:val="-4"/>
          <w:sz w:val="24"/>
          <w:szCs w:val="24"/>
          <w:lang w:val="fr-FR"/>
        </w:rPr>
        <w:t>4</w:t>
      </w:r>
      <w:r w:rsidR="0007220A">
        <w:rPr>
          <w:rFonts w:ascii="GHEA Mariam" w:hAnsi="GHEA Mariam" w:cs="Sylfaen"/>
          <w:spacing w:val="-4"/>
          <w:sz w:val="24"/>
          <w:szCs w:val="24"/>
          <w:lang w:val="fr-FR"/>
        </w:rPr>
        <w:t xml:space="preserve"> </w:t>
      </w:r>
      <w:r w:rsidR="00415F72" w:rsidRPr="00415F72">
        <w:rPr>
          <w:rFonts w:ascii="GHEA Mariam" w:hAnsi="GHEA Mariam" w:cs="Sylfaen"/>
          <w:spacing w:val="-4"/>
          <w:sz w:val="24"/>
          <w:szCs w:val="24"/>
          <w:lang w:val="pt-BR"/>
        </w:rPr>
        <w:t>սեպտեմբերի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3A27F3" w:rsidRPr="000F4671" w:rsidRDefault="003A27F3" w:rsidP="00A71CED">
      <w:pPr>
        <w:jc w:val="center"/>
        <w:rPr>
          <w:rFonts w:ascii="GHEA Mariam" w:hAnsi="GHEA Mariam"/>
          <w:sz w:val="24"/>
          <w:szCs w:val="24"/>
          <w:lang w:val="fr-FR"/>
        </w:rPr>
      </w:pPr>
    </w:p>
    <w:p w:rsidR="00535319" w:rsidRDefault="00535319" w:rsidP="00535319">
      <w:pPr>
        <w:pStyle w:val="mechtex"/>
        <w:rPr>
          <w:rFonts w:ascii="GHEA Mariam" w:hAnsi="GHEA Mariam" w:cs="Sylfaen"/>
          <w:sz w:val="24"/>
          <w:lang w:val="hy-AM"/>
        </w:rPr>
      </w:pPr>
      <w:r w:rsidRPr="00535319">
        <w:rPr>
          <w:rFonts w:ascii="GHEA Mariam" w:hAnsi="GHEA Mariam"/>
          <w:bCs/>
          <w:sz w:val="24"/>
          <w:shd w:val="clear" w:color="auto" w:fill="FFFFFF"/>
          <w:lang w:val="hy-AM"/>
        </w:rPr>
        <w:t>«</w:t>
      </w:r>
      <w:r w:rsidRPr="00535319">
        <w:rPr>
          <w:rFonts w:ascii="GHEA Mariam" w:hAnsi="GHEA Mariam" w:cs="Sylfaen"/>
          <w:bCs/>
          <w:sz w:val="24"/>
          <w:shd w:val="clear" w:color="auto" w:fill="FFFFFF"/>
          <w:lang w:val="hy-AM"/>
        </w:rPr>
        <w:t>ՀԱՅԱՍՏԱՆԻ</w:t>
      </w:r>
      <w:r>
        <w:rPr>
          <w:rFonts w:ascii="GHEA Mariam" w:hAnsi="GHEA Mariam" w:cs="Sylfaen"/>
          <w:bCs/>
          <w:sz w:val="24"/>
          <w:shd w:val="clear" w:color="auto" w:fill="FFFFFF"/>
          <w:lang w:val="hy-AM"/>
        </w:rPr>
        <w:t xml:space="preserve"> </w:t>
      </w:r>
      <w:r w:rsidRPr="00535319">
        <w:rPr>
          <w:rFonts w:ascii="GHEA Mariam" w:hAnsi="GHEA Mariam"/>
          <w:bCs/>
          <w:sz w:val="24"/>
          <w:shd w:val="clear" w:color="auto" w:fill="FFFFFF"/>
          <w:lang w:val="hy-AM"/>
        </w:rPr>
        <w:t xml:space="preserve"> </w:t>
      </w:r>
      <w:r w:rsidRPr="00535319">
        <w:rPr>
          <w:rFonts w:ascii="GHEA Mariam" w:hAnsi="GHEA Mariam" w:cs="Sylfaen"/>
          <w:bCs/>
          <w:sz w:val="24"/>
          <w:shd w:val="clear" w:color="auto" w:fill="FFFFFF"/>
          <w:lang w:val="hy-AM"/>
        </w:rPr>
        <w:t>ՀԱՆՐԱՊԵՏՈՒԹՅԱՆ</w:t>
      </w:r>
      <w:r>
        <w:rPr>
          <w:rFonts w:ascii="GHEA Mariam" w:hAnsi="GHEA Mariam" w:cs="Sylfaen"/>
          <w:bCs/>
          <w:sz w:val="24"/>
          <w:shd w:val="clear" w:color="auto" w:fill="FFFFFF"/>
          <w:lang w:val="hy-AM"/>
        </w:rPr>
        <w:t xml:space="preserve"> </w:t>
      </w:r>
      <w:r w:rsidRPr="00535319">
        <w:rPr>
          <w:rFonts w:ascii="GHEA Mariam" w:hAnsi="GHEA Mariam"/>
          <w:bCs/>
          <w:sz w:val="24"/>
          <w:shd w:val="clear" w:color="auto" w:fill="FFFFFF"/>
          <w:lang w:val="hy-AM"/>
        </w:rPr>
        <w:t xml:space="preserve"> 2025 </w:t>
      </w:r>
      <w:r w:rsidRPr="00535319">
        <w:rPr>
          <w:rFonts w:ascii="GHEA Mariam" w:hAnsi="GHEA Mariam" w:cs="Sylfaen"/>
          <w:bCs/>
          <w:sz w:val="24"/>
          <w:shd w:val="clear" w:color="auto" w:fill="FFFFFF"/>
          <w:lang w:val="hy-AM"/>
        </w:rPr>
        <w:t>ԹՎԱԿԱՆԻ</w:t>
      </w:r>
      <w:r w:rsidRPr="00535319">
        <w:rPr>
          <w:rFonts w:ascii="GHEA Mariam" w:hAnsi="GHEA Mariam"/>
          <w:bCs/>
          <w:sz w:val="24"/>
          <w:shd w:val="clear" w:color="auto" w:fill="FFFFFF"/>
          <w:lang w:val="hy-AM"/>
        </w:rPr>
        <w:t xml:space="preserve"> </w:t>
      </w:r>
      <w:r w:rsidRPr="00535319">
        <w:rPr>
          <w:rFonts w:ascii="GHEA Mariam" w:hAnsi="GHEA Mariam" w:cs="Sylfaen"/>
          <w:bCs/>
          <w:sz w:val="24"/>
          <w:shd w:val="clear" w:color="auto" w:fill="FFFFFF"/>
          <w:lang w:val="hy-AM"/>
        </w:rPr>
        <w:t>ՊԵՏԱԿԱՆ</w:t>
      </w:r>
      <w:r w:rsidRPr="00535319">
        <w:rPr>
          <w:rFonts w:ascii="GHEA Mariam" w:hAnsi="GHEA Mariam"/>
          <w:bCs/>
          <w:sz w:val="24"/>
          <w:shd w:val="clear" w:color="auto" w:fill="FFFFFF"/>
          <w:lang w:val="hy-AM"/>
        </w:rPr>
        <w:t xml:space="preserve"> </w:t>
      </w:r>
      <w:r w:rsidRPr="00535319">
        <w:rPr>
          <w:rFonts w:ascii="GHEA Mariam" w:hAnsi="GHEA Mariam" w:cs="Sylfaen"/>
          <w:bCs/>
          <w:sz w:val="24"/>
          <w:shd w:val="clear" w:color="auto" w:fill="FFFFFF"/>
          <w:lang w:val="hy-AM"/>
        </w:rPr>
        <w:t>ԲՅՈՒՋԵԻ</w:t>
      </w:r>
      <w:r w:rsidRPr="00535319">
        <w:rPr>
          <w:rFonts w:ascii="GHEA Mariam" w:hAnsi="GHEA Mariam"/>
          <w:bCs/>
          <w:sz w:val="24"/>
          <w:shd w:val="clear" w:color="auto" w:fill="FFFFFF"/>
          <w:lang w:val="hy-AM"/>
        </w:rPr>
        <w:t xml:space="preserve"> </w:t>
      </w:r>
      <w:r w:rsidRPr="00535319">
        <w:rPr>
          <w:rFonts w:ascii="GHEA Mariam" w:hAnsi="GHEA Mariam" w:cs="Sylfaen"/>
          <w:bCs/>
          <w:sz w:val="24"/>
          <w:shd w:val="clear" w:color="auto" w:fill="FFFFFF"/>
          <w:lang w:val="hy-AM"/>
        </w:rPr>
        <w:t>ՄԱՍԻՆ</w:t>
      </w:r>
      <w:r w:rsidRPr="00535319">
        <w:rPr>
          <w:rFonts w:ascii="GHEA Mariam" w:hAnsi="GHEA Mariam" w:cs="Arial Armenian"/>
          <w:bCs/>
          <w:sz w:val="24"/>
          <w:shd w:val="clear" w:color="auto" w:fill="FFFFFF"/>
          <w:lang w:val="hy-AM"/>
        </w:rPr>
        <w:t>»</w:t>
      </w:r>
      <w:r w:rsidRPr="00535319">
        <w:rPr>
          <w:rFonts w:ascii="GHEA Mariam" w:hAnsi="GHEA Mariam"/>
          <w:bCs/>
          <w:sz w:val="24"/>
          <w:shd w:val="clear" w:color="auto" w:fill="FFFFFF"/>
          <w:lang w:val="pt-BR"/>
        </w:rPr>
        <w:t xml:space="preserve"> </w:t>
      </w:r>
      <w:r w:rsidRPr="00535319">
        <w:rPr>
          <w:rFonts w:ascii="GHEA Mariam" w:hAnsi="GHEA Mariam" w:cs="Sylfaen"/>
          <w:bCs/>
          <w:sz w:val="24"/>
          <w:shd w:val="clear" w:color="auto" w:fill="FFFFFF"/>
          <w:lang w:val="hy-AM"/>
        </w:rPr>
        <w:t>ՕՐԵՆՔՈՒՄ</w:t>
      </w:r>
      <w:r w:rsidRPr="00535319">
        <w:rPr>
          <w:rFonts w:ascii="GHEA Mariam" w:hAnsi="GHEA Mariam"/>
          <w:bCs/>
          <w:sz w:val="24"/>
          <w:shd w:val="clear" w:color="auto" w:fill="FFFFFF"/>
          <w:lang w:val="hy-AM"/>
        </w:rPr>
        <w:t xml:space="preserve"> </w:t>
      </w:r>
      <w:r w:rsidRPr="00535319">
        <w:rPr>
          <w:rFonts w:ascii="GHEA Mariam" w:hAnsi="GHEA Mariam" w:cs="Sylfaen"/>
          <w:bCs/>
          <w:sz w:val="24"/>
          <w:shd w:val="clear" w:color="auto" w:fill="FFFFFF"/>
          <w:lang w:val="hy-AM"/>
        </w:rPr>
        <w:t>ՎԵՐԱԲԱՇԽՈՒՄ</w:t>
      </w:r>
      <w:r w:rsidRPr="00535319">
        <w:rPr>
          <w:rFonts w:ascii="GHEA Mariam" w:hAnsi="GHEA Mariam"/>
          <w:bCs/>
          <w:sz w:val="24"/>
          <w:shd w:val="clear" w:color="auto" w:fill="FFFFFF"/>
          <w:lang w:val="af-ZA"/>
        </w:rPr>
        <w:t>,</w:t>
      </w:r>
      <w:r w:rsidRPr="00535319">
        <w:rPr>
          <w:rFonts w:ascii="GHEA Mariam" w:hAnsi="GHEA Mariam"/>
          <w:bCs/>
          <w:sz w:val="24"/>
          <w:shd w:val="clear" w:color="auto" w:fill="FFFFFF"/>
          <w:lang w:val="hy-AM"/>
        </w:rPr>
        <w:t xml:space="preserve"> </w:t>
      </w:r>
      <w:r w:rsidRPr="00535319">
        <w:rPr>
          <w:rFonts w:ascii="GHEA Mariam" w:hAnsi="GHEA Mariam" w:cs="Sylfaen"/>
          <w:bCs/>
          <w:sz w:val="24"/>
          <w:shd w:val="clear" w:color="auto" w:fill="FFFFFF"/>
          <w:lang w:val="hy-AM"/>
        </w:rPr>
        <w:t>ՓՈՓՈԽՈՒԹՅՈՒՆ</w:t>
      </w:r>
      <w:r w:rsidRPr="00535319">
        <w:rPr>
          <w:rFonts w:ascii="GHEA Mariam" w:hAnsi="GHEA Mariam"/>
          <w:sz w:val="24"/>
          <w:lang w:val="hy-AM"/>
        </w:rPr>
        <w:t xml:space="preserve"> </w:t>
      </w:r>
      <w:r w:rsidRPr="00535319">
        <w:rPr>
          <w:rFonts w:ascii="GHEA Mariam" w:hAnsi="GHEA Mariam" w:cs="Sylfaen"/>
          <w:sz w:val="24"/>
          <w:lang w:val="hy-AM"/>
        </w:rPr>
        <w:t>ԵՎ</w:t>
      </w:r>
      <w:r w:rsidRPr="00535319">
        <w:rPr>
          <w:rFonts w:ascii="GHEA Mariam" w:hAnsi="GHEA Mariam"/>
          <w:sz w:val="24"/>
          <w:lang w:val="hy-AM"/>
        </w:rPr>
        <w:t xml:space="preserve"> </w:t>
      </w:r>
      <w:r w:rsidRPr="00535319">
        <w:rPr>
          <w:rFonts w:ascii="GHEA Mariam" w:hAnsi="GHEA Mariam" w:cs="Sylfaen"/>
          <w:sz w:val="24"/>
          <w:lang w:val="hy-AM"/>
        </w:rPr>
        <w:t>ՀԱՅԱՍՏԱՆԻ</w:t>
      </w:r>
      <w:r w:rsidRPr="00535319">
        <w:rPr>
          <w:rFonts w:ascii="GHEA Mariam" w:hAnsi="GHEA Mariam"/>
          <w:sz w:val="24"/>
          <w:lang w:val="hy-AM"/>
        </w:rPr>
        <w:t xml:space="preserve">  </w:t>
      </w:r>
      <w:r w:rsidRPr="00535319">
        <w:rPr>
          <w:rFonts w:ascii="GHEA Mariam" w:hAnsi="GHEA Mariam" w:cs="Sylfaen"/>
          <w:sz w:val="24"/>
          <w:lang w:val="hy-AM"/>
        </w:rPr>
        <w:t>ՀԱՆՐԱՊԵՏՈՒԹՅԱՆ</w:t>
      </w:r>
      <w:r>
        <w:rPr>
          <w:rFonts w:ascii="GHEA Mariam" w:hAnsi="GHEA Mariam" w:cs="Sylfaen"/>
          <w:sz w:val="24"/>
          <w:lang w:val="hy-AM"/>
        </w:rPr>
        <w:t xml:space="preserve"> </w:t>
      </w:r>
      <w:r w:rsidRPr="00535319">
        <w:rPr>
          <w:rFonts w:ascii="GHEA Mariam" w:hAnsi="GHEA Mariam"/>
          <w:sz w:val="24"/>
          <w:lang w:val="hy-AM"/>
        </w:rPr>
        <w:t xml:space="preserve"> </w:t>
      </w:r>
      <w:r w:rsidRPr="00535319">
        <w:rPr>
          <w:rFonts w:ascii="GHEA Mariam" w:hAnsi="GHEA Mariam" w:cs="Sylfaen"/>
          <w:sz w:val="24"/>
          <w:lang w:val="hy-AM"/>
        </w:rPr>
        <w:t>ԿԱՌԱՎԱՐՈՒԹՅԱՆ</w:t>
      </w:r>
      <w:r>
        <w:rPr>
          <w:rFonts w:ascii="GHEA Mariam" w:hAnsi="GHEA Mariam" w:cs="Sylfaen"/>
          <w:sz w:val="24"/>
          <w:lang w:val="hy-AM"/>
        </w:rPr>
        <w:t xml:space="preserve"> </w:t>
      </w:r>
      <w:r w:rsidRPr="00535319">
        <w:rPr>
          <w:rFonts w:ascii="GHEA Mariam" w:hAnsi="GHEA Mariam"/>
          <w:sz w:val="24"/>
          <w:lang w:val="hy-AM"/>
        </w:rPr>
        <w:t xml:space="preserve"> 2024  </w:t>
      </w:r>
      <w:r w:rsidRPr="00535319">
        <w:rPr>
          <w:rFonts w:ascii="GHEA Mariam" w:hAnsi="GHEA Mariam" w:cs="Sylfaen"/>
          <w:sz w:val="24"/>
          <w:lang w:val="hy-AM"/>
        </w:rPr>
        <w:t>ԹՎԱԿԱՆԻ</w:t>
      </w:r>
      <w:r w:rsidRPr="00535319">
        <w:rPr>
          <w:rFonts w:ascii="GHEA Mariam" w:hAnsi="GHEA Mariam"/>
          <w:sz w:val="24"/>
          <w:lang w:val="hy-AM"/>
        </w:rPr>
        <w:t xml:space="preserve"> </w:t>
      </w:r>
      <w:r w:rsidRPr="00535319">
        <w:rPr>
          <w:rFonts w:ascii="GHEA Mariam" w:hAnsi="GHEA Mariam" w:cs="Sylfaen"/>
          <w:sz w:val="24"/>
          <w:lang w:val="hy-AM"/>
        </w:rPr>
        <w:t>ԴԵԿՏԵՄԲԵՐԻ</w:t>
      </w:r>
      <w:r w:rsidRPr="00535319">
        <w:rPr>
          <w:rFonts w:ascii="GHEA Mariam" w:hAnsi="GHEA Mariam"/>
          <w:sz w:val="24"/>
          <w:lang w:val="hy-AM"/>
        </w:rPr>
        <w:t xml:space="preserve"> 27-</w:t>
      </w:r>
      <w:r w:rsidRPr="00535319">
        <w:rPr>
          <w:rFonts w:ascii="GHEA Mariam" w:hAnsi="GHEA Mariam" w:cs="Sylfaen"/>
          <w:sz w:val="24"/>
          <w:lang w:val="hy-AM"/>
        </w:rPr>
        <w:t>Ի</w:t>
      </w:r>
      <w:r w:rsidRPr="00535319">
        <w:rPr>
          <w:rFonts w:ascii="GHEA Mariam" w:hAnsi="GHEA Mariam"/>
          <w:sz w:val="24"/>
          <w:lang w:val="hy-AM"/>
        </w:rPr>
        <w:t xml:space="preserve"> N 2060-</w:t>
      </w:r>
      <w:r w:rsidRPr="00535319">
        <w:rPr>
          <w:rFonts w:ascii="GHEA Mariam" w:hAnsi="GHEA Mariam" w:cs="Sylfaen"/>
          <w:sz w:val="24"/>
          <w:lang w:val="hy-AM"/>
        </w:rPr>
        <w:t>Ն</w:t>
      </w:r>
      <w:r w:rsidRPr="00535319">
        <w:rPr>
          <w:rFonts w:ascii="GHEA Mariam" w:hAnsi="GHEA Mariam"/>
          <w:sz w:val="24"/>
          <w:lang w:val="hy-AM"/>
        </w:rPr>
        <w:t xml:space="preserve"> </w:t>
      </w:r>
      <w:r w:rsidRPr="00535319">
        <w:rPr>
          <w:rFonts w:ascii="GHEA Mariam" w:hAnsi="GHEA Mariam" w:cs="Sylfaen"/>
          <w:sz w:val="24"/>
          <w:lang w:val="hy-AM"/>
        </w:rPr>
        <w:t>ՈՐՈՇՄԱՆ</w:t>
      </w:r>
      <w:r w:rsidRPr="00535319">
        <w:rPr>
          <w:rFonts w:ascii="GHEA Mariam" w:hAnsi="GHEA Mariam"/>
          <w:sz w:val="24"/>
          <w:lang w:val="hy-AM"/>
        </w:rPr>
        <w:t xml:space="preserve"> </w:t>
      </w:r>
      <w:r w:rsidRPr="00535319">
        <w:rPr>
          <w:rFonts w:ascii="GHEA Mariam" w:hAnsi="GHEA Mariam" w:cs="Sylfaen"/>
          <w:sz w:val="24"/>
          <w:lang w:val="hy-AM"/>
        </w:rPr>
        <w:t>ՄԵՋ</w:t>
      </w:r>
      <w:r w:rsidRPr="00535319">
        <w:rPr>
          <w:rFonts w:ascii="GHEA Mariam" w:hAnsi="GHEA Mariam"/>
          <w:sz w:val="24"/>
          <w:lang w:val="hy-AM"/>
        </w:rPr>
        <w:t xml:space="preserve">  </w:t>
      </w:r>
      <w:r w:rsidRPr="00535319">
        <w:rPr>
          <w:rFonts w:ascii="GHEA Mariam" w:hAnsi="GHEA Mariam" w:cs="Sylfaen"/>
          <w:sz w:val="24"/>
          <w:lang w:val="hy-AM"/>
        </w:rPr>
        <w:t>ՓՈՓՈԽՈՒԹՅՈՒՆՆԵՐ</w:t>
      </w:r>
      <w:r w:rsidRPr="00535319">
        <w:rPr>
          <w:rFonts w:ascii="GHEA Mariam" w:hAnsi="GHEA Mariam"/>
          <w:sz w:val="24"/>
          <w:lang w:val="hy-AM"/>
        </w:rPr>
        <w:t xml:space="preserve"> </w:t>
      </w:r>
      <w:r w:rsidRPr="00535319">
        <w:rPr>
          <w:rFonts w:ascii="GHEA Mariam" w:hAnsi="GHEA Mariam" w:cs="Sylfaen"/>
          <w:sz w:val="24"/>
          <w:lang w:val="hy-AM"/>
        </w:rPr>
        <w:t>ԿԱՏԱՐԵԼՈՒ</w:t>
      </w:r>
      <w:r w:rsidRPr="00535319">
        <w:rPr>
          <w:rFonts w:ascii="GHEA Mariam" w:hAnsi="GHEA Mariam"/>
          <w:sz w:val="24"/>
          <w:lang w:val="hy-AM"/>
        </w:rPr>
        <w:t xml:space="preserve">  </w:t>
      </w:r>
      <w:r w:rsidRPr="00535319">
        <w:rPr>
          <w:rFonts w:ascii="GHEA Mariam" w:hAnsi="GHEA Mariam" w:cs="Sylfaen"/>
          <w:sz w:val="24"/>
          <w:lang w:val="hy-AM"/>
        </w:rPr>
        <w:t>ՄԱՍԻՆ</w:t>
      </w:r>
    </w:p>
    <w:p w:rsidR="00535319" w:rsidRPr="00535319" w:rsidRDefault="00535319" w:rsidP="00C87564">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35319" w:rsidRPr="00535319" w:rsidRDefault="00535319" w:rsidP="00535319">
      <w:pPr>
        <w:pStyle w:val="mechtex"/>
        <w:rPr>
          <w:rFonts w:ascii="GHEA Mariam" w:hAnsi="GHEA Mariam" w:cs="Times Armenian"/>
          <w:sz w:val="24"/>
          <w:lang w:val="ro-RO"/>
        </w:rPr>
      </w:pPr>
      <w:r w:rsidRPr="00535319">
        <w:rPr>
          <w:rFonts w:ascii="GHEA Mariam" w:hAnsi="GHEA Mariam" w:cs="Times Armenian"/>
          <w:sz w:val="24"/>
          <w:lang w:val="ro-RO"/>
        </w:rPr>
        <w:t xml:space="preserve"> </w:t>
      </w:r>
    </w:p>
    <w:p w:rsidR="00535319" w:rsidRPr="00535319" w:rsidRDefault="00535319" w:rsidP="00A80F68">
      <w:pPr>
        <w:pStyle w:val="norm"/>
        <w:tabs>
          <w:tab w:val="left" w:pos="900"/>
          <w:tab w:val="left" w:pos="990"/>
        </w:tabs>
        <w:spacing w:line="336" w:lineRule="auto"/>
        <w:ind w:firstLine="720"/>
        <w:rPr>
          <w:rFonts w:ascii="GHEA Mariam" w:hAnsi="GHEA Mariam"/>
          <w:sz w:val="24"/>
          <w:szCs w:val="24"/>
          <w:lang w:val="de-DE"/>
        </w:rPr>
      </w:pPr>
      <w:r w:rsidRPr="00C87564">
        <w:rPr>
          <w:rFonts w:ascii="GHEA Mariam" w:eastAsia="Calibri" w:hAnsi="GHEA Mariam"/>
          <w:spacing w:val="-8"/>
          <w:sz w:val="24"/>
          <w:szCs w:val="24"/>
          <w:lang w:val="hy-AM" w:eastAsia="en-US"/>
        </w:rPr>
        <w:t>«Հայաստանի Հանրապետության բյուջետային համակարգի մասին»</w:t>
      </w:r>
      <w:r w:rsidRPr="00535319">
        <w:rPr>
          <w:rFonts w:ascii="GHEA Mariam" w:eastAsia="Calibri" w:hAnsi="GHEA Mariam"/>
          <w:sz w:val="24"/>
          <w:szCs w:val="24"/>
          <w:lang w:val="hy-AM" w:eastAsia="en-US"/>
        </w:rPr>
        <w:t xml:space="preserve"> օրենքի 23-րդ հոդվածի 3-րդ մասին և «Նորմատիվ իրավական ակտերի մասին» Հայաստանի Հանրապետության օրենքի 34-րդ հոդվածին համապատասխան` </w:t>
      </w:r>
      <w:r w:rsidRPr="00535319">
        <w:rPr>
          <w:rFonts w:ascii="GHEA Mariam" w:hAnsi="GHEA Mariam" w:cs="Sylfaen"/>
          <w:sz w:val="24"/>
          <w:szCs w:val="24"/>
          <w:lang w:val="de-DE"/>
        </w:rPr>
        <w:t>Հայաստանի</w:t>
      </w:r>
      <w:r w:rsidRPr="00535319">
        <w:rPr>
          <w:rFonts w:ascii="GHEA Mariam" w:hAnsi="GHEA Mariam" w:cs="Arial Armenian"/>
          <w:sz w:val="24"/>
          <w:szCs w:val="24"/>
          <w:lang w:val="de-DE"/>
        </w:rPr>
        <w:t xml:space="preserve"> </w:t>
      </w:r>
      <w:r w:rsidRPr="00535319">
        <w:rPr>
          <w:rFonts w:ascii="GHEA Mariam" w:hAnsi="GHEA Mariam" w:cs="Sylfaen"/>
          <w:sz w:val="24"/>
          <w:szCs w:val="24"/>
          <w:lang w:val="de-DE"/>
        </w:rPr>
        <w:t>Հանրապետության</w:t>
      </w:r>
      <w:r w:rsidRPr="00535319">
        <w:rPr>
          <w:rFonts w:ascii="GHEA Mariam" w:hAnsi="GHEA Mariam" w:cs="Arial Armenian"/>
          <w:sz w:val="24"/>
          <w:szCs w:val="24"/>
          <w:lang w:val="de-DE"/>
        </w:rPr>
        <w:t xml:space="preserve"> </w:t>
      </w:r>
      <w:r w:rsidRPr="00535319">
        <w:rPr>
          <w:rFonts w:ascii="GHEA Mariam" w:hAnsi="GHEA Mariam" w:cs="Sylfaen"/>
          <w:sz w:val="24"/>
          <w:szCs w:val="24"/>
          <w:lang w:val="de-DE"/>
        </w:rPr>
        <w:t>կառավարությունը</w:t>
      </w:r>
      <w:r w:rsidRPr="00535319">
        <w:rPr>
          <w:rFonts w:ascii="GHEA Mariam" w:hAnsi="GHEA Mariam" w:cs="Arial Armenian"/>
          <w:sz w:val="24"/>
          <w:szCs w:val="24"/>
          <w:lang w:val="de-DE"/>
        </w:rPr>
        <w:t xml:space="preserve">    </w:t>
      </w:r>
      <w:r w:rsidRPr="00535319">
        <w:rPr>
          <w:rFonts w:ascii="GHEA Mariam" w:hAnsi="GHEA Mariam" w:cs="Sylfaen"/>
          <w:sz w:val="24"/>
          <w:szCs w:val="24"/>
          <w:lang w:val="de-DE"/>
        </w:rPr>
        <w:t>ո</w:t>
      </w:r>
      <w:r w:rsidRPr="00535319">
        <w:rPr>
          <w:rFonts w:ascii="GHEA Mariam" w:hAnsi="GHEA Mariam" w:cs="Arial Armenian"/>
          <w:sz w:val="24"/>
          <w:szCs w:val="24"/>
          <w:lang w:val="de-DE"/>
        </w:rPr>
        <w:t xml:space="preserve"> </w:t>
      </w:r>
      <w:r w:rsidRPr="00535319">
        <w:rPr>
          <w:rFonts w:ascii="GHEA Mariam" w:hAnsi="GHEA Mariam" w:cs="Sylfaen"/>
          <w:sz w:val="24"/>
          <w:szCs w:val="24"/>
          <w:lang w:val="de-DE"/>
        </w:rPr>
        <w:t>ր</w:t>
      </w:r>
      <w:r w:rsidRPr="00535319">
        <w:rPr>
          <w:rFonts w:ascii="GHEA Mariam" w:hAnsi="GHEA Mariam" w:cs="Arial Armenian"/>
          <w:sz w:val="24"/>
          <w:szCs w:val="24"/>
          <w:lang w:val="de-DE"/>
        </w:rPr>
        <w:t xml:space="preserve"> </w:t>
      </w:r>
      <w:r w:rsidRPr="00535319">
        <w:rPr>
          <w:rFonts w:ascii="GHEA Mariam" w:hAnsi="GHEA Mariam" w:cs="Sylfaen"/>
          <w:sz w:val="24"/>
          <w:szCs w:val="24"/>
          <w:lang w:val="de-DE"/>
        </w:rPr>
        <w:t>ո</w:t>
      </w:r>
      <w:r w:rsidRPr="00535319">
        <w:rPr>
          <w:rFonts w:ascii="GHEA Mariam" w:hAnsi="GHEA Mariam" w:cs="Arial Armenian"/>
          <w:sz w:val="24"/>
          <w:szCs w:val="24"/>
          <w:lang w:val="de-DE"/>
        </w:rPr>
        <w:t xml:space="preserve"> </w:t>
      </w:r>
      <w:r w:rsidRPr="00535319">
        <w:rPr>
          <w:rFonts w:ascii="GHEA Mariam" w:hAnsi="GHEA Mariam" w:cs="Sylfaen"/>
          <w:sz w:val="24"/>
          <w:szCs w:val="24"/>
          <w:lang w:val="de-DE"/>
        </w:rPr>
        <w:t>շ</w:t>
      </w:r>
      <w:r w:rsidRPr="00535319">
        <w:rPr>
          <w:rFonts w:ascii="GHEA Mariam" w:hAnsi="GHEA Mariam" w:cs="Arial Armenian"/>
          <w:sz w:val="24"/>
          <w:szCs w:val="24"/>
          <w:lang w:val="de-DE"/>
        </w:rPr>
        <w:t xml:space="preserve"> </w:t>
      </w:r>
      <w:r w:rsidRPr="00535319">
        <w:rPr>
          <w:rFonts w:ascii="GHEA Mariam" w:hAnsi="GHEA Mariam" w:cs="Sylfaen"/>
          <w:sz w:val="24"/>
          <w:szCs w:val="24"/>
          <w:lang w:val="de-DE"/>
        </w:rPr>
        <w:t>ու</w:t>
      </w:r>
      <w:r w:rsidRPr="00535319">
        <w:rPr>
          <w:rFonts w:ascii="GHEA Mariam" w:hAnsi="GHEA Mariam" w:cs="Arial Armenian"/>
          <w:sz w:val="24"/>
          <w:szCs w:val="24"/>
          <w:lang w:val="de-DE"/>
        </w:rPr>
        <w:t xml:space="preserve"> </w:t>
      </w:r>
      <w:r w:rsidRPr="00535319">
        <w:rPr>
          <w:rFonts w:ascii="GHEA Mariam" w:hAnsi="GHEA Mariam" w:cs="Sylfaen"/>
          <w:sz w:val="24"/>
          <w:szCs w:val="24"/>
          <w:lang w:val="de-DE"/>
        </w:rPr>
        <w:t>մ</w:t>
      </w:r>
      <w:r w:rsidRPr="00535319">
        <w:rPr>
          <w:rFonts w:ascii="GHEA Mariam" w:hAnsi="GHEA Mariam" w:cs="Arial Armenian"/>
          <w:sz w:val="24"/>
          <w:szCs w:val="24"/>
          <w:lang w:val="de-DE"/>
        </w:rPr>
        <w:t xml:space="preserve">     </w:t>
      </w:r>
      <w:r w:rsidRPr="00535319">
        <w:rPr>
          <w:rFonts w:ascii="GHEA Mariam" w:hAnsi="GHEA Mariam" w:cs="Sylfaen"/>
          <w:sz w:val="24"/>
          <w:szCs w:val="24"/>
          <w:lang w:val="de-DE"/>
        </w:rPr>
        <w:t>է</w:t>
      </w:r>
      <w:r w:rsidRPr="00535319">
        <w:rPr>
          <w:rFonts w:ascii="GHEA Mariam" w:hAnsi="GHEA Mariam" w:cs="Arial Armenian"/>
          <w:sz w:val="24"/>
          <w:szCs w:val="24"/>
          <w:lang w:val="de-DE"/>
        </w:rPr>
        <w:t>.</w:t>
      </w:r>
    </w:p>
    <w:p w:rsidR="00535319" w:rsidRPr="00535319" w:rsidRDefault="00535319" w:rsidP="00A80F68">
      <w:pPr>
        <w:pStyle w:val="ListParagraph"/>
        <w:numPr>
          <w:ilvl w:val="0"/>
          <w:numId w:val="10"/>
        </w:numPr>
        <w:tabs>
          <w:tab w:val="left" w:pos="-6600"/>
          <w:tab w:val="left" w:pos="540"/>
          <w:tab w:val="left" w:pos="900"/>
          <w:tab w:val="left" w:pos="990"/>
        </w:tabs>
        <w:spacing w:after="0" w:line="336" w:lineRule="auto"/>
        <w:ind w:left="0" w:firstLine="720"/>
        <w:jc w:val="both"/>
        <w:rPr>
          <w:rFonts w:ascii="GHEA Mariam" w:eastAsia="Calibri" w:hAnsi="GHEA Mariam" w:cs="Times New Roman"/>
          <w:sz w:val="24"/>
          <w:szCs w:val="24"/>
          <w:lang w:val="hy-AM"/>
        </w:rPr>
      </w:pPr>
      <w:r w:rsidRPr="00535319">
        <w:rPr>
          <w:rFonts w:ascii="GHEA Mariam" w:eastAsia="Calibri" w:hAnsi="GHEA Mariam" w:cs="Times New Roman"/>
          <w:sz w:val="24"/>
          <w:szCs w:val="24"/>
          <w:lang w:val="hy-AM"/>
        </w:rPr>
        <w:t xml:space="preserve">«Հայաստանի Հանրապետության 2025 թվականի պետական բյուջեի մասին» օրենքի N 1 հավելվածի N 2 աղյուսակում կատարել վերաբաշխում, N 3 աղյուսակում փոփոխություն  և Հայաստանի Հանրապետության կառավարության </w:t>
      </w:r>
      <w:r w:rsidRPr="00535319">
        <w:rPr>
          <w:rFonts w:ascii="GHEA Mariam" w:eastAsia="Calibri" w:hAnsi="GHEA Mariam" w:cs="Times New Roman"/>
          <w:spacing w:val="-8"/>
          <w:sz w:val="24"/>
          <w:szCs w:val="24"/>
          <w:lang w:val="hy-AM"/>
        </w:rPr>
        <w:t>2024 թվականի դեկտեմբերի 27-ի</w:t>
      </w:r>
      <w:r w:rsidR="005845B7">
        <w:rPr>
          <w:rFonts w:ascii="GHEA Mariam" w:eastAsia="Calibri" w:hAnsi="GHEA Mariam" w:cs="Times New Roman"/>
          <w:spacing w:val="-8"/>
          <w:sz w:val="24"/>
          <w:szCs w:val="24"/>
          <w:lang w:val="hy-AM"/>
        </w:rPr>
        <w:t xml:space="preserve"> </w:t>
      </w:r>
      <w:r w:rsidR="005845B7" w:rsidRPr="005845B7">
        <w:rPr>
          <w:rFonts w:ascii="GHEA Mariam" w:eastAsia="Calibri" w:hAnsi="GHEA Mariam" w:cs="Times New Roman"/>
          <w:spacing w:val="-8"/>
          <w:sz w:val="24"/>
          <w:szCs w:val="24"/>
          <w:lang w:val="hy-AM"/>
        </w:rPr>
        <w:t>«</w:t>
      </w:r>
      <w:r w:rsidRPr="00535319">
        <w:rPr>
          <w:rFonts w:ascii="GHEA Mariam" w:eastAsia="Calibri" w:hAnsi="GHEA Mariam" w:cs="Times New Roman"/>
          <w:spacing w:val="-8"/>
          <w:sz w:val="24"/>
          <w:szCs w:val="24"/>
          <w:lang w:val="hy-AM"/>
        </w:rPr>
        <w:t>Հայաստանի Հանրապետության 2025</w:t>
      </w:r>
      <w:r w:rsidRPr="00535319">
        <w:rPr>
          <w:rFonts w:ascii="GHEA Mariam" w:eastAsia="Calibri" w:hAnsi="GHEA Mariam" w:cs="Times New Roman"/>
          <w:sz w:val="24"/>
          <w:szCs w:val="24"/>
          <w:lang w:val="hy-AM"/>
        </w:rPr>
        <w:t xml:space="preserve"> թվականի պետական բյուջեի կատարումն ապահովող միջոցառումների մասին</w:t>
      </w:r>
      <w:r w:rsidR="005845B7" w:rsidRPr="005845B7">
        <w:rPr>
          <w:rFonts w:ascii="GHEA Mariam" w:eastAsia="Calibri" w:hAnsi="GHEA Mariam" w:cs="Sylfaen"/>
          <w:spacing w:val="-8"/>
          <w:sz w:val="24"/>
          <w:szCs w:val="24"/>
          <w:lang w:val="hy-AM"/>
        </w:rPr>
        <w:t>»</w:t>
      </w:r>
      <w:r w:rsidRPr="00535319">
        <w:rPr>
          <w:rFonts w:ascii="GHEA Mariam" w:eastAsia="Calibri" w:hAnsi="GHEA Mariam" w:cs="Times New Roman"/>
          <w:sz w:val="24"/>
          <w:szCs w:val="24"/>
          <w:lang w:val="hy-AM"/>
        </w:rPr>
        <w:t xml:space="preserve"> N 2060-Ն որոշման  NN 3, 4, 5, 9, 9.1 և 10 հավելվածներում կատարել փոփոխություններ` համաձայն NN 1, 2, 3, 4, 5, 6 և 7 հավելվածների:</w:t>
      </w:r>
    </w:p>
    <w:p w:rsidR="00535319" w:rsidRPr="00535319" w:rsidRDefault="00535319" w:rsidP="00A80F68">
      <w:pPr>
        <w:pStyle w:val="ListParagraph"/>
        <w:numPr>
          <w:ilvl w:val="0"/>
          <w:numId w:val="10"/>
        </w:numPr>
        <w:tabs>
          <w:tab w:val="left" w:pos="-6600"/>
          <w:tab w:val="left" w:pos="540"/>
          <w:tab w:val="left" w:pos="900"/>
          <w:tab w:val="left" w:pos="990"/>
        </w:tabs>
        <w:spacing w:after="0" w:line="336" w:lineRule="auto"/>
        <w:ind w:left="0" w:firstLine="720"/>
        <w:jc w:val="both"/>
        <w:rPr>
          <w:rFonts w:ascii="GHEA Mariam" w:eastAsia="Calibri" w:hAnsi="GHEA Mariam" w:cs="Times New Roman"/>
          <w:sz w:val="24"/>
          <w:szCs w:val="24"/>
          <w:lang w:val="hy-AM"/>
        </w:rPr>
      </w:pPr>
      <w:r w:rsidRPr="00535319">
        <w:rPr>
          <w:rFonts w:ascii="GHEA Mariam" w:eastAsia="Calibri" w:hAnsi="GHEA Mariam" w:cs="Times New Roman"/>
          <w:spacing w:val="-8"/>
          <w:sz w:val="24"/>
          <w:szCs w:val="24"/>
          <w:lang w:val="hy-AM"/>
        </w:rPr>
        <w:t>Սույն որոշումն ուժի մեջ է մտնում պաշտոնական հրապարակմանը</w:t>
      </w:r>
      <w:r w:rsidRPr="00535319">
        <w:rPr>
          <w:rFonts w:ascii="GHEA Mariam" w:eastAsia="Calibri" w:hAnsi="GHEA Mariam" w:cs="Times New Roman"/>
          <w:sz w:val="24"/>
          <w:szCs w:val="24"/>
          <w:lang w:val="hy-AM"/>
        </w:rPr>
        <w:t xml:space="preserve"> հաջորդող օրվանից:</w:t>
      </w:r>
    </w:p>
    <w:p w:rsidR="00535319" w:rsidRPr="00507CE4" w:rsidRDefault="00535319" w:rsidP="00C87564">
      <w:pPr>
        <w:pStyle w:val="mechtex"/>
        <w:ind w:firstLine="720"/>
        <w:jc w:val="left"/>
        <w:rPr>
          <w:rFonts w:ascii="GHEA Mariam" w:hAnsi="GHEA Mariam" w:cs="Arial Armenian"/>
          <w:sz w:val="24"/>
          <w:szCs w:val="24"/>
          <w:lang w:val="fr-FR"/>
        </w:rPr>
      </w:pPr>
      <w:r w:rsidRPr="00A80F68">
        <w:rPr>
          <w:rFonts w:ascii="GHEA Mariam" w:hAnsi="GHEA Mariam" w:cs="Sylfaen"/>
          <w:sz w:val="24"/>
          <w:szCs w:val="24"/>
          <w:lang w:val="hy-AM"/>
        </w:rPr>
        <w:t>ՀԱՅԱՍՏԱՆԻ</w:t>
      </w:r>
      <w:r w:rsidRPr="00507CE4">
        <w:rPr>
          <w:rFonts w:ascii="GHEA Mariam" w:hAnsi="GHEA Mariam" w:cs="Arial Armenian"/>
          <w:sz w:val="24"/>
          <w:szCs w:val="24"/>
          <w:lang w:val="fr-FR"/>
        </w:rPr>
        <w:t xml:space="preserve">  </w:t>
      </w:r>
      <w:r w:rsidRPr="00A80F68">
        <w:rPr>
          <w:rFonts w:ascii="GHEA Mariam" w:hAnsi="GHEA Mariam" w:cs="Sylfaen"/>
          <w:sz w:val="24"/>
          <w:szCs w:val="24"/>
          <w:lang w:val="hy-AM"/>
        </w:rPr>
        <w:t>ՀԱՆՐԱՊԵՏՈՒԹՅԱՆ</w:t>
      </w:r>
    </w:p>
    <w:p w:rsidR="00535319" w:rsidRPr="00507CE4" w:rsidRDefault="00535319" w:rsidP="00C87564">
      <w:pPr>
        <w:pStyle w:val="norm"/>
        <w:spacing w:line="240" w:lineRule="auto"/>
        <w:rPr>
          <w:rFonts w:ascii="GHEA Mariam" w:hAnsi="GHEA Mariam" w:cs="Sylfaen"/>
          <w:sz w:val="24"/>
          <w:szCs w:val="24"/>
          <w:lang w:val="fr-FR"/>
        </w:rPr>
      </w:pPr>
      <w:r w:rsidRPr="00507CE4">
        <w:rPr>
          <w:rFonts w:ascii="GHEA Mariam" w:hAnsi="GHEA Mariam"/>
          <w:sz w:val="24"/>
          <w:szCs w:val="24"/>
          <w:lang w:val="fr-FR"/>
        </w:rPr>
        <w:t xml:space="preserve">            </w:t>
      </w:r>
      <w:r w:rsidRPr="00A80F68">
        <w:rPr>
          <w:rFonts w:ascii="GHEA Mariam" w:hAnsi="GHEA Mariam"/>
          <w:sz w:val="24"/>
          <w:szCs w:val="24"/>
          <w:lang w:val="hy-AM"/>
        </w:rPr>
        <w:t>ՓՈԽ</w:t>
      </w:r>
      <w:r w:rsidRPr="00A80F68">
        <w:rPr>
          <w:rFonts w:ascii="GHEA Mariam" w:hAnsi="GHEA Mariam" w:cs="Sylfaen"/>
          <w:sz w:val="24"/>
          <w:szCs w:val="24"/>
          <w:lang w:val="hy-AM"/>
        </w:rPr>
        <w:t>ՎԱՐՉԱՊԵՏ</w:t>
      </w:r>
      <w:r w:rsidRPr="00507CE4">
        <w:rPr>
          <w:rFonts w:ascii="GHEA Mariam" w:hAnsi="GHEA Mariam" w:cs="Arial Armenian"/>
          <w:sz w:val="24"/>
          <w:szCs w:val="24"/>
          <w:lang w:val="fr-FR"/>
        </w:rPr>
        <w:tab/>
      </w:r>
      <w:r w:rsidRPr="00507CE4">
        <w:rPr>
          <w:rFonts w:ascii="GHEA Mariam" w:hAnsi="GHEA Mariam" w:cs="Arial Armenian"/>
          <w:sz w:val="24"/>
          <w:szCs w:val="24"/>
          <w:lang w:val="fr-FR"/>
        </w:rPr>
        <w:tab/>
      </w:r>
      <w:r w:rsidRPr="00507CE4">
        <w:rPr>
          <w:rFonts w:ascii="GHEA Mariam" w:hAnsi="GHEA Mariam" w:cs="Arial Armenian"/>
          <w:sz w:val="24"/>
          <w:szCs w:val="24"/>
          <w:lang w:val="fr-FR"/>
        </w:rPr>
        <w:tab/>
      </w:r>
      <w:r w:rsidRPr="00507CE4">
        <w:rPr>
          <w:rFonts w:ascii="GHEA Mariam" w:hAnsi="GHEA Mariam" w:cs="Arial Armenian"/>
          <w:sz w:val="24"/>
          <w:szCs w:val="24"/>
          <w:lang w:val="fr-FR"/>
        </w:rPr>
        <w:tab/>
      </w:r>
      <w:r w:rsidRPr="00507CE4">
        <w:rPr>
          <w:rFonts w:ascii="GHEA Mariam" w:hAnsi="GHEA Mariam" w:cs="Arial Armenian"/>
          <w:sz w:val="24"/>
          <w:szCs w:val="24"/>
          <w:lang w:val="fr-FR"/>
        </w:rPr>
        <w:tab/>
        <w:t xml:space="preserve">     </w:t>
      </w:r>
      <w:r w:rsidRPr="00A80F68">
        <w:rPr>
          <w:rFonts w:ascii="GHEA Mariam" w:hAnsi="GHEA Mariam" w:cs="Arial Armenian"/>
          <w:sz w:val="24"/>
          <w:szCs w:val="24"/>
          <w:lang w:val="hy-AM"/>
        </w:rPr>
        <w:t>Մ</w:t>
      </w:r>
      <w:r w:rsidRPr="00507CE4">
        <w:rPr>
          <w:rFonts w:ascii="GHEA Mariam" w:hAnsi="GHEA Mariam" w:cs="Sylfaen"/>
          <w:sz w:val="24"/>
          <w:szCs w:val="24"/>
          <w:lang w:val="fr-FR"/>
        </w:rPr>
        <w:t>.</w:t>
      </w:r>
      <w:r w:rsidRPr="00507CE4">
        <w:rPr>
          <w:rFonts w:ascii="GHEA Mariam" w:hAnsi="GHEA Mariam" w:cs="Arial Armenian"/>
          <w:sz w:val="24"/>
          <w:szCs w:val="24"/>
          <w:lang w:val="fr-FR"/>
        </w:rPr>
        <w:t xml:space="preserve"> </w:t>
      </w:r>
      <w:r w:rsidRPr="00A80F68">
        <w:rPr>
          <w:rFonts w:ascii="GHEA Mariam" w:hAnsi="GHEA Mariam" w:cs="Arial Armenian"/>
          <w:sz w:val="24"/>
          <w:szCs w:val="24"/>
          <w:lang w:val="hy-AM"/>
        </w:rPr>
        <w:t>ԳՐԻԳՈՐ</w:t>
      </w:r>
      <w:r w:rsidRPr="00A80F68">
        <w:rPr>
          <w:rFonts w:ascii="GHEA Mariam" w:hAnsi="GHEA Mariam" w:cs="Sylfaen"/>
          <w:sz w:val="24"/>
          <w:szCs w:val="24"/>
          <w:lang w:val="hy-AM"/>
        </w:rPr>
        <w:t>ՅԱՆ</w:t>
      </w:r>
    </w:p>
    <w:p w:rsidR="00535319" w:rsidRPr="00507CE4" w:rsidRDefault="00535319" w:rsidP="00C87564">
      <w:pPr>
        <w:pStyle w:val="norm"/>
        <w:spacing w:line="240" w:lineRule="auto"/>
        <w:ind w:firstLine="0"/>
        <w:rPr>
          <w:rFonts w:ascii="GHEA Mariam" w:hAnsi="GHEA Mariam" w:cs="Arial"/>
          <w:sz w:val="24"/>
          <w:szCs w:val="24"/>
          <w:lang w:val="fr-FR"/>
        </w:rPr>
      </w:pPr>
    </w:p>
    <w:p w:rsidR="00870C18" w:rsidRPr="00535319" w:rsidRDefault="00535319" w:rsidP="005845B7">
      <w:pPr>
        <w:pStyle w:val="mechtex"/>
        <w:jc w:val="left"/>
        <w:rPr>
          <w:rFonts w:ascii="GHEA Mariam" w:hAnsi="GHEA Mariam" w:cs="Arial"/>
          <w:sz w:val="24"/>
          <w:szCs w:val="24"/>
          <w:lang w:val="hy-AM"/>
        </w:rPr>
        <w:sectPr w:rsidR="00870C18" w:rsidRPr="00535319"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A80F68">
        <w:rPr>
          <w:rFonts w:ascii="GHEA Mariam" w:hAnsi="GHEA Mariam" w:cs="Arial"/>
          <w:sz w:val="24"/>
          <w:szCs w:val="24"/>
          <w:lang w:val="hy-AM"/>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5845B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5845B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5845B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5845B7">
        <w:rPr>
          <w:rFonts w:ascii="GHEA Mariam" w:hAnsi="GHEA Mariam"/>
          <w:spacing w:val="-6"/>
          <w:sz w:val="24"/>
          <w:szCs w:val="24"/>
          <w:lang w:val="hy-AM"/>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005B3">
        <w:rPr>
          <w:rFonts w:ascii="GHEA Mariam" w:hAnsi="GHEA Mariam" w:cs="Sylfaen"/>
          <w:spacing w:val="-2"/>
          <w:sz w:val="24"/>
          <w:szCs w:val="24"/>
          <w:lang w:val="pt-BR"/>
        </w:rPr>
        <w:t>-</w:t>
      </w:r>
      <w:r w:rsidRPr="005845B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5845B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5845B7">
        <w:rPr>
          <w:rFonts w:ascii="GHEA Mariam" w:hAnsi="GHEA Mariam"/>
          <w:spacing w:val="-2"/>
          <w:sz w:val="24"/>
          <w:szCs w:val="24"/>
          <w:lang w:val="hy-AM"/>
        </w:rPr>
        <w:t>որոշման</w:t>
      </w:r>
    </w:p>
    <w:p w:rsidR="000252D5" w:rsidRPr="00B45A61" w:rsidRDefault="000252D5" w:rsidP="00C802CF">
      <w:pPr>
        <w:pStyle w:val="mechtex"/>
        <w:jc w:val="left"/>
        <w:rPr>
          <w:rFonts w:ascii="GHEA Mariam" w:hAnsi="GHEA Mariam"/>
          <w:spacing w:val="-2"/>
          <w:sz w:val="10"/>
          <w:szCs w:val="24"/>
          <w:lang w:val="fr-FR"/>
        </w:rPr>
      </w:pPr>
    </w:p>
    <w:tbl>
      <w:tblPr>
        <w:tblW w:w="16120" w:type="dxa"/>
        <w:tblInd w:w="-630" w:type="dxa"/>
        <w:tblLayout w:type="fixed"/>
        <w:tblLook w:val="04A0" w:firstRow="1" w:lastRow="0" w:firstColumn="1" w:lastColumn="0" w:noHBand="0" w:noVBand="1"/>
      </w:tblPr>
      <w:tblGrid>
        <w:gridCol w:w="720"/>
        <w:gridCol w:w="1080"/>
        <w:gridCol w:w="1440"/>
        <w:gridCol w:w="2970"/>
        <w:gridCol w:w="3150"/>
        <w:gridCol w:w="3240"/>
        <w:gridCol w:w="1620"/>
        <w:gridCol w:w="1800"/>
        <w:gridCol w:w="100"/>
      </w:tblGrid>
      <w:tr w:rsidR="00092BEE" w:rsidRPr="00A80F68" w:rsidTr="00C87564">
        <w:trPr>
          <w:trHeight w:val="1395"/>
        </w:trPr>
        <w:tc>
          <w:tcPr>
            <w:tcW w:w="16120" w:type="dxa"/>
            <w:gridSpan w:val="9"/>
            <w:tcBorders>
              <w:top w:val="nil"/>
              <w:left w:val="nil"/>
              <w:bottom w:val="nil"/>
              <w:right w:val="nil"/>
            </w:tcBorders>
            <w:shd w:val="clear" w:color="auto" w:fill="auto"/>
            <w:hideMark/>
          </w:tcPr>
          <w:p w:rsidR="00C87564" w:rsidRDefault="00092BEE" w:rsidP="00092BEE">
            <w:pPr>
              <w:jc w:val="center"/>
              <w:rPr>
                <w:rFonts w:ascii="GHEA Mariam" w:hAnsi="GHEA Mariam"/>
                <w:bCs/>
                <w:lang w:val="fr-FR" w:eastAsia="en-US"/>
              </w:rPr>
            </w:pPr>
            <w:r w:rsidRPr="00092BEE">
              <w:rPr>
                <w:rFonts w:ascii="GHEA Mariam" w:hAnsi="GHEA Mariam"/>
                <w:bCs/>
                <w:lang w:val="fr-FR" w:eastAsia="en-US"/>
              </w:rPr>
              <w:t xml:space="preserve">                                   </w:t>
            </w:r>
            <w:r w:rsidRPr="00092BEE">
              <w:rPr>
                <w:rFonts w:ascii="GHEA Mariam" w:hAnsi="GHEA Mariam"/>
                <w:bCs/>
                <w:lang w:val="fr-FR" w:eastAsia="en-US"/>
              </w:rPr>
              <w:br/>
              <w:t>«</w:t>
            </w:r>
            <w:r w:rsidRPr="00092BEE">
              <w:rPr>
                <w:rFonts w:ascii="GHEA Mariam" w:hAnsi="GHEA Mariam"/>
                <w:bCs/>
                <w:lang w:eastAsia="en-US"/>
              </w:rPr>
              <w:t>ՀԱՅԱՍՏԱՆԻ</w:t>
            </w:r>
            <w:r w:rsidRPr="00092BEE">
              <w:rPr>
                <w:rFonts w:ascii="GHEA Mariam" w:hAnsi="GHEA Mariam"/>
                <w:bCs/>
                <w:lang w:val="fr-FR" w:eastAsia="en-US"/>
              </w:rPr>
              <w:t xml:space="preserve"> </w:t>
            </w:r>
            <w:r w:rsidRPr="00092BEE">
              <w:rPr>
                <w:rFonts w:ascii="GHEA Mariam" w:hAnsi="GHEA Mariam"/>
                <w:bCs/>
                <w:lang w:eastAsia="en-US"/>
              </w:rPr>
              <w:t>ՀԱՆՐԱՊԵՏՈՒԹՅԱՆ</w:t>
            </w:r>
            <w:r w:rsidRPr="00092BEE">
              <w:rPr>
                <w:rFonts w:ascii="GHEA Mariam" w:hAnsi="GHEA Mariam"/>
                <w:bCs/>
                <w:lang w:val="fr-FR" w:eastAsia="en-US"/>
              </w:rPr>
              <w:t xml:space="preserve"> 2025 </w:t>
            </w:r>
            <w:r w:rsidRPr="00092BEE">
              <w:rPr>
                <w:rFonts w:ascii="GHEA Mariam" w:hAnsi="GHEA Mariam"/>
                <w:bCs/>
                <w:lang w:eastAsia="en-US"/>
              </w:rPr>
              <w:t>ԹՎԱԿԱՆԻ</w:t>
            </w:r>
            <w:r w:rsidRPr="00092BEE">
              <w:rPr>
                <w:rFonts w:ascii="GHEA Mariam" w:hAnsi="GHEA Mariam"/>
                <w:bCs/>
                <w:lang w:val="fr-FR" w:eastAsia="en-US"/>
              </w:rPr>
              <w:t xml:space="preserve"> </w:t>
            </w:r>
            <w:r w:rsidRPr="00092BEE">
              <w:rPr>
                <w:rFonts w:ascii="GHEA Mariam" w:hAnsi="GHEA Mariam"/>
                <w:bCs/>
                <w:lang w:eastAsia="en-US"/>
              </w:rPr>
              <w:t>ՊԵՏԱԿԱՆ</w:t>
            </w:r>
            <w:r w:rsidRPr="00092BEE">
              <w:rPr>
                <w:rFonts w:ascii="GHEA Mariam" w:hAnsi="GHEA Mariam"/>
                <w:bCs/>
                <w:lang w:val="fr-FR" w:eastAsia="en-US"/>
              </w:rPr>
              <w:t xml:space="preserve"> </w:t>
            </w:r>
            <w:r w:rsidRPr="00092BEE">
              <w:rPr>
                <w:rFonts w:ascii="GHEA Mariam" w:hAnsi="GHEA Mariam"/>
                <w:bCs/>
                <w:lang w:eastAsia="en-US"/>
              </w:rPr>
              <w:t>ԲՅՈՒՋԵԻ</w:t>
            </w:r>
            <w:r w:rsidRPr="00092BEE">
              <w:rPr>
                <w:rFonts w:ascii="GHEA Mariam" w:hAnsi="GHEA Mariam"/>
                <w:bCs/>
                <w:lang w:val="fr-FR" w:eastAsia="en-US"/>
              </w:rPr>
              <w:t xml:space="preserve"> </w:t>
            </w:r>
            <w:r w:rsidRPr="00092BEE">
              <w:rPr>
                <w:rFonts w:ascii="GHEA Mariam" w:hAnsi="GHEA Mariam"/>
                <w:bCs/>
                <w:lang w:eastAsia="en-US"/>
              </w:rPr>
              <w:t>ՄԱՍԻՆ</w:t>
            </w:r>
            <w:r w:rsidRPr="00092BEE">
              <w:rPr>
                <w:rFonts w:ascii="GHEA Mariam" w:hAnsi="GHEA Mariam"/>
                <w:bCs/>
                <w:lang w:val="fr-FR" w:eastAsia="en-US"/>
              </w:rPr>
              <w:t xml:space="preserve">» </w:t>
            </w:r>
            <w:r w:rsidRPr="00092BEE">
              <w:rPr>
                <w:rFonts w:ascii="GHEA Mariam" w:hAnsi="GHEA Mariam"/>
                <w:bCs/>
                <w:lang w:eastAsia="en-US"/>
              </w:rPr>
              <w:t>ՕՐԵՆՔԻ</w:t>
            </w:r>
            <w:r w:rsidRPr="00092BEE">
              <w:rPr>
                <w:rFonts w:ascii="GHEA Mariam" w:hAnsi="GHEA Mariam"/>
                <w:bCs/>
                <w:lang w:val="fr-FR" w:eastAsia="en-US"/>
              </w:rPr>
              <w:t xml:space="preserve"> N 1 </w:t>
            </w:r>
            <w:r w:rsidRPr="00092BEE">
              <w:rPr>
                <w:rFonts w:ascii="GHEA Mariam" w:hAnsi="GHEA Mariam"/>
                <w:bCs/>
                <w:lang w:eastAsia="en-US"/>
              </w:rPr>
              <w:t>ՀԱՎԵԼՎԱԾԻ</w:t>
            </w:r>
            <w:r w:rsidRPr="00092BEE">
              <w:rPr>
                <w:rFonts w:ascii="GHEA Mariam" w:hAnsi="GHEA Mariam"/>
                <w:bCs/>
                <w:lang w:val="fr-FR" w:eastAsia="en-US"/>
              </w:rPr>
              <w:t xml:space="preserve"> N 2 </w:t>
            </w:r>
            <w:r w:rsidRPr="00092BEE">
              <w:rPr>
                <w:rFonts w:ascii="GHEA Mariam" w:hAnsi="GHEA Mariam"/>
                <w:bCs/>
                <w:lang w:eastAsia="en-US"/>
              </w:rPr>
              <w:t>ԱՂՅՈՒՍԱԿՈՒՄ</w:t>
            </w:r>
            <w:r w:rsidRPr="00092BEE">
              <w:rPr>
                <w:rFonts w:ascii="GHEA Mariam" w:hAnsi="GHEA Mariam"/>
                <w:bCs/>
                <w:lang w:val="fr-FR" w:eastAsia="en-US"/>
              </w:rPr>
              <w:t xml:space="preserve"> </w:t>
            </w:r>
            <w:r w:rsidRPr="00092BEE">
              <w:rPr>
                <w:rFonts w:ascii="GHEA Mariam" w:hAnsi="GHEA Mariam"/>
                <w:bCs/>
                <w:lang w:eastAsia="en-US"/>
              </w:rPr>
              <w:t>ԿԱՏԱՐՎՈՂ</w:t>
            </w:r>
            <w:r w:rsidRPr="00092BEE">
              <w:rPr>
                <w:rFonts w:ascii="GHEA Mariam" w:hAnsi="GHEA Mariam"/>
                <w:bCs/>
                <w:lang w:val="fr-FR" w:eastAsia="en-US"/>
              </w:rPr>
              <w:t xml:space="preserve"> </w:t>
            </w:r>
            <w:r w:rsidRPr="00092BEE">
              <w:rPr>
                <w:rFonts w:ascii="GHEA Mariam" w:hAnsi="GHEA Mariam"/>
                <w:bCs/>
                <w:lang w:eastAsia="en-US"/>
              </w:rPr>
              <w:t>ՎԵՐԱԲԱՇԽՈՒՄԸ</w:t>
            </w:r>
            <w:r w:rsidRPr="00092BEE">
              <w:rPr>
                <w:rFonts w:ascii="GHEA Mariam" w:hAnsi="GHEA Mariam"/>
                <w:bCs/>
                <w:lang w:val="fr-FR" w:eastAsia="en-US"/>
              </w:rPr>
              <w:t xml:space="preserve"> </w:t>
            </w:r>
            <w:r w:rsidRPr="00092BEE">
              <w:rPr>
                <w:rFonts w:ascii="GHEA Mariam" w:hAnsi="GHEA Mariam"/>
                <w:bCs/>
                <w:lang w:eastAsia="en-US"/>
              </w:rPr>
              <w:t>ԵՎ</w:t>
            </w:r>
            <w:r w:rsidRPr="00092BEE">
              <w:rPr>
                <w:rFonts w:ascii="GHEA Mariam" w:hAnsi="GHEA Mariam"/>
                <w:bCs/>
                <w:lang w:val="fr-FR" w:eastAsia="en-US"/>
              </w:rPr>
              <w:t xml:space="preserve"> </w:t>
            </w:r>
            <w:r w:rsidRPr="00092BEE">
              <w:rPr>
                <w:rFonts w:ascii="GHEA Mariam" w:hAnsi="GHEA Mariam"/>
                <w:bCs/>
                <w:lang w:eastAsia="en-US"/>
              </w:rPr>
              <w:t>ՀԱՅԱՍՏԱՆԻ</w:t>
            </w:r>
            <w:r w:rsidRPr="00092BEE">
              <w:rPr>
                <w:rFonts w:ascii="GHEA Mariam" w:hAnsi="GHEA Mariam"/>
                <w:bCs/>
                <w:lang w:val="fr-FR" w:eastAsia="en-US"/>
              </w:rPr>
              <w:t xml:space="preserve"> </w:t>
            </w:r>
            <w:r w:rsidRPr="00092BEE">
              <w:rPr>
                <w:rFonts w:ascii="GHEA Mariam" w:hAnsi="GHEA Mariam"/>
                <w:bCs/>
                <w:lang w:eastAsia="en-US"/>
              </w:rPr>
              <w:t>ՀԱՆՐԱՊԵՏՈՒԹՅԱՆ</w:t>
            </w:r>
            <w:r w:rsidRPr="00092BEE">
              <w:rPr>
                <w:rFonts w:ascii="GHEA Mariam" w:hAnsi="GHEA Mariam"/>
                <w:bCs/>
                <w:lang w:val="fr-FR" w:eastAsia="en-US"/>
              </w:rPr>
              <w:t xml:space="preserve"> </w:t>
            </w:r>
            <w:r w:rsidRPr="00092BEE">
              <w:rPr>
                <w:rFonts w:ascii="GHEA Mariam" w:hAnsi="GHEA Mariam"/>
                <w:bCs/>
                <w:lang w:eastAsia="en-US"/>
              </w:rPr>
              <w:t>ԿԱՌԱՎԱՐՈՒԹՅԱՆ</w:t>
            </w:r>
            <w:r w:rsidRPr="00092BEE">
              <w:rPr>
                <w:rFonts w:ascii="GHEA Mariam" w:hAnsi="GHEA Mariam"/>
                <w:bCs/>
                <w:lang w:val="fr-FR" w:eastAsia="en-US"/>
              </w:rPr>
              <w:t xml:space="preserve"> 2024 </w:t>
            </w:r>
            <w:r w:rsidRPr="00092BEE">
              <w:rPr>
                <w:rFonts w:ascii="GHEA Mariam" w:hAnsi="GHEA Mariam"/>
                <w:bCs/>
                <w:lang w:eastAsia="en-US"/>
              </w:rPr>
              <w:t>ԹՎԱԿԱՆԻ</w:t>
            </w:r>
            <w:r w:rsidRPr="00092BEE">
              <w:rPr>
                <w:rFonts w:ascii="GHEA Mariam" w:hAnsi="GHEA Mariam"/>
                <w:bCs/>
                <w:lang w:val="fr-FR" w:eastAsia="en-US"/>
              </w:rPr>
              <w:t xml:space="preserve"> </w:t>
            </w:r>
            <w:r w:rsidRPr="00092BEE">
              <w:rPr>
                <w:rFonts w:ascii="GHEA Mariam" w:hAnsi="GHEA Mariam"/>
                <w:bCs/>
                <w:lang w:eastAsia="en-US"/>
              </w:rPr>
              <w:t>ԴԵԿՏԵՄԲԵՐԻ</w:t>
            </w:r>
            <w:r w:rsidRPr="00092BEE">
              <w:rPr>
                <w:rFonts w:ascii="GHEA Mariam" w:hAnsi="GHEA Mariam"/>
                <w:bCs/>
                <w:lang w:val="fr-FR" w:eastAsia="en-US"/>
              </w:rPr>
              <w:t xml:space="preserve"> 27-</w:t>
            </w:r>
            <w:r w:rsidRPr="00092BEE">
              <w:rPr>
                <w:rFonts w:ascii="GHEA Mariam" w:hAnsi="GHEA Mariam"/>
                <w:bCs/>
                <w:lang w:eastAsia="en-US"/>
              </w:rPr>
              <w:t>Ի</w:t>
            </w:r>
            <w:r w:rsidRPr="00092BEE">
              <w:rPr>
                <w:rFonts w:ascii="GHEA Mariam" w:hAnsi="GHEA Mariam"/>
                <w:bCs/>
                <w:lang w:val="fr-FR" w:eastAsia="en-US"/>
              </w:rPr>
              <w:t xml:space="preserve">  N  2060-</w:t>
            </w:r>
            <w:r w:rsidRPr="00092BEE">
              <w:rPr>
                <w:rFonts w:ascii="GHEA Mariam" w:hAnsi="GHEA Mariam"/>
                <w:bCs/>
                <w:lang w:eastAsia="en-US"/>
              </w:rPr>
              <w:t>Ն</w:t>
            </w:r>
            <w:r w:rsidRPr="00092BEE">
              <w:rPr>
                <w:rFonts w:ascii="GHEA Mariam" w:hAnsi="GHEA Mariam"/>
                <w:bCs/>
                <w:lang w:val="fr-FR" w:eastAsia="en-US"/>
              </w:rPr>
              <w:t xml:space="preserve"> </w:t>
            </w:r>
            <w:r w:rsidRPr="00092BEE">
              <w:rPr>
                <w:rFonts w:ascii="GHEA Mariam" w:hAnsi="GHEA Mariam"/>
                <w:bCs/>
                <w:lang w:eastAsia="en-US"/>
              </w:rPr>
              <w:t>ՈՐՈՇՄԱՆ</w:t>
            </w:r>
            <w:r w:rsidRPr="00092BEE">
              <w:rPr>
                <w:rFonts w:ascii="GHEA Mariam" w:hAnsi="GHEA Mariam"/>
                <w:bCs/>
                <w:lang w:val="fr-FR" w:eastAsia="en-US"/>
              </w:rPr>
              <w:t xml:space="preserve">  </w:t>
            </w:r>
          </w:p>
          <w:p w:rsidR="00092BEE" w:rsidRPr="00092BEE" w:rsidRDefault="00092BEE" w:rsidP="00092BEE">
            <w:pPr>
              <w:jc w:val="center"/>
              <w:rPr>
                <w:rFonts w:ascii="GHEA Mariam" w:hAnsi="GHEA Mariam"/>
                <w:bCs/>
                <w:lang w:val="fr-FR" w:eastAsia="en-US"/>
              </w:rPr>
            </w:pPr>
            <w:r w:rsidRPr="00092BEE">
              <w:rPr>
                <w:rFonts w:ascii="GHEA Mariam" w:hAnsi="GHEA Mariam"/>
                <w:bCs/>
                <w:lang w:val="fr-FR" w:eastAsia="en-US"/>
              </w:rPr>
              <w:t xml:space="preserve">N 5 </w:t>
            </w:r>
            <w:r w:rsidRPr="00092BEE">
              <w:rPr>
                <w:rFonts w:ascii="GHEA Mariam" w:hAnsi="GHEA Mariam"/>
                <w:bCs/>
                <w:lang w:eastAsia="en-US"/>
              </w:rPr>
              <w:t>ՀԱՎԵԼՎԱԾԻ</w:t>
            </w:r>
            <w:r w:rsidRPr="00092BEE">
              <w:rPr>
                <w:rFonts w:ascii="GHEA Mariam" w:hAnsi="GHEA Mariam"/>
                <w:bCs/>
                <w:lang w:val="fr-FR" w:eastAsia="en-US"/>
              </w:rPr>
              <w:t xml:space="preserve"> N 1 </w:t>
            </w:r>
            <w:r w:rsidRPr="00092BEE">
              <w:rPr>
                <w:rFonts w:ascii="GHEA Mariam" w:hAnsi="GHEA Mariam"/>
                <w:bCs/>
                <w:lang w:eastAsia="en-US"/>
              </w:rPr>
              <w:t>ԱՂՅՈՒՍԱԿՈՒՄ</w:t>
            </w:r>
            <w:r w:rsidRPr="00092BEE">
              <w:rPr>
                <w:rFonts w:ascii="GHEA Mariam" w:hAnsi="GHEA Mariam"/>
                <w:bCs/>
                <w:lang w:val="fr-FR" w:eastAsia="en-US"/>
              </w:rPr>
              <w:t xml:space="preserve"> </w:t>
            </w:r>
            <w:r w:rsidRPr="00092BEE">
              <w:rPr>
                <w:rFonts w:ascii="GHEA Mariam" w:hAnsi="GHEA Mariam"/>
                <w:bCs/>
                <w:lang w:eastAsia="en-US"/>
              </w:rPr>
              <w:t>ԿԱՏԱՐՎՈՂ</w:t>
            </w:r>
            <w:r w:rsidRPr="00092BEE">
              <w:rPr>
                <w:rFonts w:ascii="GHEA Mariam" w:hAnsi="GHEA Mariam"/>
                <w:bCs/>
                <w:lang w:val="fr-FR" w:eastAsia="en-US"/>
              </w:rPr>
              <w:t xml:space="preserve">  </w:t>
            </w:r>
            <w:r w:rsidRPr="00092BEE">
              <w:rPr>
                <w:rFonts w:ascii="GHEA Mariam" w:hAnsi="GHEA Mariam"/>
                <w:bCs/>
                <w:lang w:eastAsia="en-US"/>
              </w:rPr>
              <w:t>ՓՈՓՈԽՈՒԹՅՈՒՆՆԵՐԸ</w:t>
            </w:r>
            <w:r w:rsidRPr="00092BEE">
              <w:rPr>
                <w:rFonts w:ascii="GHEA Mariam" w:hAnsi="GHEA Mariam"/>
                <w:bCs/>
                <w:lang w:val="fr-FR" w:eastAsia="en-US"/>
              </w:rPr>
              <w:t xml:space="preserve"> </w:t>
            </w:r>
          </w:p>
        </w:tc>
      </w:tr>
      <w:tr w:rsidR="00C87564" w:rsidRPr="00092BEE" w:rsidTr="00C87564">
        <w:trPr>
          <w:gridAfter w:val="1"/>
          <w:wAfter w:w="100" w:type="dxa"/>
          <w:trHeight w:val="345"/>
        </w:trPr>
        <w:tc>
          <w:tcPr>
            <w:tcW w:w="720" w:type="dxa"/>
            <w:tcBorders>
              <w:top w:val="nil"/>
              <w:left w:val="nil"/>
              <w:bottom w:val="nil"/>
              <w:right w:val="nil"/>
            </w:tcBorders>
            <w:shd w:val="clear" w:color="auto" w:fill="auto"/>
            <w:hideMark/>
          </w:tcPr>
          <w:p w:rsidR="00092BEE" w:rsidRPr="00092BEE" w:rsidRDefault="00092BEE" w:rsidP="00092BEE">
            <w:pPr>
              <w:jc w:val="center"/>
              <w:rPr>
                <w:rFonts w:ascii="GHEA Mariam" w:hAnsi="GHEA Mariam"/>
                <w:b/>
                <w:bCs/>
                <w:lang w:val="fr-FR" w:eastAsia="en-US"/>
              </w:rPr>
            </w:pPr>
          </w:p>
        </w:tc>
        <w:tc>
          <w:tcPr>
            <w:tcW w:w="1080" w:type="dxa"/>
            <w:tcBorders>
              <w:top w:val="nil"/>
              <w:left w:val="nil"/>
              <w:bottom w:val="nil"/>
              <w:right w:val="nil"/>
            </w:tcBorders>
            <w:shd w:val="clear" w:color="auto" w:fill="auto"/>
            <w:hideMark/>
          </w:tcPr>
          <w:p w:rsidR="00092BEE" w:rsidRPr="00092BEE" w:rsidRDefault="00092BEE" w:rsidP="00092BEE">
            <w:pPr>
              <w:jc w:val="center"/>
              <w:rPr>
                <w:rFonts w:ascii="GHEA Mariam" w:hAnsi="GHEA Mariam"/>
                <w:lang w:val="fr-FR" w:eastAsia="en-US"/>
              </w:rPr>
            </w:pPr>
          </w:p>
        </w:tc>
        <w:tc>
          <w:tcPr>
            <w:tcW w:w="1440" w:type="dxa"/>
            <w:tcBorders>
              <w:top w:val="nil"/>
              <w:left w:val="nil"/>
              <w:bottom w:val="nil"/>
              <w:right w:val="nil"/>
            </w:tcBorders>
            <w:shd w:val="clear" w:color="auto" w:fill="auto"/>
            <w:hideMark/>
          </w:tcPr>
          <w:p w:rsidR="00092BEE" w:rsidRPr="00092BEE" w:rsidRDefault="00092BEE" w:rsidP="00092BEE">
            <w:pPr>
              <w:jc w:val="center"/>
              <w:rPr>
                <w:rFonts w:ascii="GHEA Mariam" w:hAnsi="GHEA Mariam"/>
                <w:lang w:val="fr-FR" w:eastAsia="en-US"/>
              </w:rPr>
            </w:pPr>
          </w:p>
        </w:tc>
        <w:tc>
          <w:tcPr>
            <w:tcW w:w="2970" w:type="dxa"/>
            <w:tcBorders>
              <w:top w:val="nil"/>
              <w:left w:val="nil"/>
              <w:bottom w:val="nil"/>
              <w:right w:val="nil"/>
            </w:tcBorders>
            <w:shd w:val="clear" w:color="auto" w:fill="auto"/>
            <w:hideMark/>
          </w:tcPr>
          <w:p w:rsidR="00092BEE" w:rsidRPr="00092BEE" w:rsidRDefault="00092BEE" w:rsidP="00092BEE">
            <w:pPr>
              <w:jc w:val="center"/>
              <w:rPr>
                <w:rFonts w:ascii="GHEA Mariam" w:hAnsi="GHEA Mariam"/>
                <w:lang w:val="fr-FR" w:eastAsia="en-US"/>
              </w:rPr>
            </w:pPr>
          </w:p>
        </w:tc>
        <w:tc>
          <w:tcPr>
            <w:tcW w:w="3150" w:type="dxa"/>
            <w:tcBorders>
              <w:top w:val="nil"/>
              <w:left w:val="nil"/>
              <w:bottom w:val="nil"/>
              <w:right w:val="nil"/>
            </w:tcBorders>
            <w:shd w:val="clear" w:color="auto" w:fill="auto"/>
            <w:hideMark/>
          </w:tcPr>
          <w:p w:rsidR="00092BEE" w:rsidRPr="00092BEE" w:rsidRDefault="00092BEE" w:rsidP="00092BEE">
            <w:pPr>
              <w:jc w:val="center"/>
              <w:rPr>
                <w:rFonts w:ascii="GHEA Mariam" w:hAnsi="GHEA Mariam"/>
                <w:lang w:val="fr-FR" w:eastAsia="en-US"/>
              </w:rPr>
            </w:pPr>
          </w:p>
        </w:tc>
        <w:tc>
          <w:tcPr>
            <w:tcW w:w="3240" w:type="dxa"/>
            <w:tcBorders>
              <w:top w:val="nil"/>
              <w:left w:val="nil"/>
              <w:bottom w:val="nil"/>
              <w:right w:val="nil"/>
            </w:tcBorders>
            <w:shd w:val="clear" w:color="auto" w:fill="auto"/>
            <w:hideMark/>
          </w:tcPr>
          <w:p w:rsidR="00092BEE" w:rsidRPr="00092BEE" w:rsidRDefault="00092BEE" w:rsidP="00092BEE">
            <w:pPr>
              <w:jc w:val="center"/>
              <w:rPr>
                <w:rFonts w:ascii="GHEA Mariam" w:hAnsi="GHEA Mariam"/>
                <w:lang w:val="fr-FR" w:eastAsia="en-US"/>
              </w:rPr>
            </w:pPr>
          </w:p>
        </w:tc>
        <w:tc>
          <w:tcPr>
            <w:tcW w:w="3420" w:type="dxa"/>
            <w:gridSpan w:val="2"/>
            <w:tcBorders>
              <w:top w:val="nil"/>
              <w:left w:val="nil"/>
              <w:bottom w:val="single" w:sz="4" w:space="0" w:color="auto"/>
              <w:right w:val="nil"/>
            </w:tcBorders>
            <w:shd w:val="clear" w:color="auto" w:fill="auto"/>
            <w:noWrap/>
            <w:hideMark/>
          </w:tcPr>
          <w:p w:rsidR="00092BEE" w:rsidRPr="00092BEE" w:rsidRDefault="00C87564" w:rsidP="00C87564">
            <w:pPr>
              <w:jc w:val="right"/>
              <w:rPr>
                <w:rFonts w:ascii="GHEA Mariam" w:hAnsi="GHEA Mariam"/>
                <w:lang w:eastAsia="en-US"/>
              </w:rPr>
            </w:pPr>
            <w:r w:rsidRPr="00C87564">
              <w:rPr>
                <w:rFonts w:ascii="Calibri" w:hAnsi="Calibri" w:cs="Calibri"/>
                <w:color w:val="000000"/>
                <w:lang w:val="ru-RU" w:eastAsia="en-US"/>
              </w:rPr>
              <w:t>(</w:t>
            </w:r>
            <w:r w:rsidRPr="00C87564">
              <w:rPr>
                <w:rFonts w:ascii="GHEA Mariam" w:hAnsi="GHEA Mariam" w:cs="Calibri"/>
                <w:color w:val="000000"/>
                <w:szCs w:val="24"/>
                <w:lang w:eastAsia="en-US"/>
              </w:rPr>
              <w:t>հազ. դրամ)</w:t>
            </w:r>
          </w:p>
        </w:tc>
      </w:tr>
      <w:tr w:rsidR="00C87564" w:rsidRPr="00092BEE" w:rsidTr="00C87564">
        <w:trPr>
          <w:gridAfter w:val="1"/>
          <w:wAfter w:w="100" w:type="dxa"/>
          <w:trHeight w:val="1529"/>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bCs/>
                <w:lang w:eastAsia="en-US"/>
              </w:rPr>
            </w:pPr>
            <w:r w:rsidRPr="00092BEE">
              <w:rPr>
                <w:rFonts w:ascii="GHEA Mariam" w:hAnsi="GHEA Mariam"/>
                <w:bCs/>
                <w:lang w:eastAsia="en-US"/>
              </w:rPr>
              <w:t xml:space="preserve"> ԲԳԿ</w:t>
            </w:r>
          </w:p>
        </w:tc>
        <w:tc>
          <w:tcPr>
            <w:tcW w:w="2520" w:type="dxa"/>
            <w:gridSpan w:val="2"/>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bCs/>
                <w:lang w:eastAsia="en-US"/>
              </w:rPr>
            </w:pPr>
            <w:r w:rsidRPr="00092BEE">
              <w:rPr>
                <w:rFonts w:ascii="GHEA Mariam" w:hAnsi="GHEA Mariam"/>
                <w:bCs/>
                <w:lang w:eastAsia="en-US"/>
              </w:rPr>
              <w:t xml:space="preserve"> Ծրագրային դասիչը</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bCs/>
                <w:lang w:eastAsia="en-US"/>
              </w:rPr>
            </w:pPr>
            <w:r w:rsidRPr="00092BEE">
              <w:rPr>
                <w:rFonts w:ascii="GHEA Mariam" w:hAnsi="GHEA Mariam"/>
                <w:bCs/>
                <w:lang w:eastAsia="en-US"/>
              </w:rPr>
              <w:t xml:space="preserve"> ԲԳԿ/Ծրագրի /միջոցառման անվանումը</w:t>
            </w:r>
          </w:p>
        </w:tc>
        <w:tc>
          <w:tcPr>
            <w:tcW w:w="3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bCs/>
                <w:lang w:eastAsia="en-US"/>
              </w:rPr>
            </w:pPr>
            <w:r w:rsidRPr="00092BEE">
              <w:rPr>
                <w:rFonts w:ascii="GHEA Mariam" w:hAnsi="GHEA Mariam"/>
                <w:bCs/>
                <w:lang w:eastAsia="en-US"/>
              </w:rPr>
              <w:t xml:space="preserve"> Ծրագրի նպատակը/Միջոցառման նկարագրությունը</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bCs/>
                <w:lang w:eastAsia="en-US"/>
              </w:rPr>
            </w:pPr>
            <w:r w:rsidRPr="00092BEE">
              <w:rPr>
                <w:rFonts w:ascii="GHEA Mariam" w:hAnsi="GHEA Mariam"/>
                <w:bCs/>
                <w:lang w:eastAsia="en-US"/>
              </w:rPr>
              <w:t xml:space="preserve"> Վերջնական արդյունքի նկարագրությունը/Միջոցառման տեսակը</w:t>
            </w:r>
          </w:p>
        </w:tc>
        <w:tc>
          <w:tcPr>
            <w:tcW w:w="3420" w:type="dxa"/>
            <w:gridSpan w:val="2"/>
            <w:tcBorders>
              <w:top w:val="single" w:sz="4" w:space="0" w:color="auto"/>
              <w:left w:val="nil"/>
              <w:bottom w:val="single" w:sz="4" w:space="0" w:color="auto"/>
              <w:right w:val="single" w:sz="4" w:space="0" w:color="000000"/>
            </w:tcBorders>
            <w:shd w:val="clear" w:color="auto" w:fill="auto"/>
            <w:vAlign w:val="center"/>
            <w:hideMark/>
          </w:tcPr>
          <w:p w:rsidR="00092BEE" w:rsidRPr="00092BEE" w:rsidRDefault="00092BEE" w:rsidP="00092BEE">
            <w:pPr>
              <w:jc w:val="center"/>
              <w:rPr>
                <w:rFonts w:ascii="GHEA Mariam" w:hAnsi="GHEA Mariam"/>
                <w:bCs/>
                <w:lang w:eastAsia="en-US"/>
              </w:rPr>
            </w:pPr>
            <w:r w:rsidRPr="00092BEE">
              <w:rPr>
                <w:rFonts w:ascii="GHEA Mariam" w:hAnsi="GHEA Mariam"/>
                <w:bCs/>
                <w:lang w:eastAsia="en-US"/>
              </w:rPr>
              <w:t>Ցուցանիշների փոփոխություն</w:t>
            </w:r>
            <w:r w:rsidR="00A80F68">
              <w:rPr>
                <w:rFonts w:ascii="GHEA Mariam" w:hAnsi="GHEA Mariam"/>
                <w:bCs/>
                <w:lang w:val="hy-AM" w:eastAsia="en-US"/>
              </w:rPr>
              <w:t>ը</w:t>
            </w:r>
            <w:r w:rsidRPr="00092BEE">
              <w:rPr>
                <w:rFonts w:ascii="GHEA Mariam" w:hAnsi="GHEA Mariam"/>
                <w:bCs/>
                <w:lang w:eastAsia="en-US"/>
              </w:rPr>
              <w:t xml:space="preserve"> (ավելացումները նշված են դրական նշանով, իսկ  նվազեցումները՝ փակագծերում)</w:t>
            </w:r>
          </w:p>
        </w:tc>
      </w:tr>
      <w:tr w:rsidR="00C87564" w:rsidRPr="00092BEE" w:rsidTr="00C87564">
        <w:trPr>
          <w:gridAfter w:val="1"/>
          <w:wAfter w:w="100" w:type="dxa"/>
          <w:trHeight w:val="62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092BEE" w:rsidRPr="00092BEE" w:rsidRDefault="00092BEE" w:rsidP="00092BEE">
            <w:pPr>
              <w:rPr>
                <w:rFonts w:ascii="GHEA Mariam" w:hAnsi="GHEA Mariam"/>
                <w:b/>
                <w:bCs/>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092BEE" w:rsidRPr="00092BEE" w:rsidRDefault="00C87564" w:rsidP="00092BEE">
            <w:pPr>
              <w:jc w:val="center"/>
              <w:rPr>
                <w:rFonts w:ascii="GHEA Mariam" w:hAnsi="GHEA Mariam"/>
                <w:bCs/>
                <w:lang w:val="hy-AM" w:eastAsia="en-US"/>
              </w:rPr>
            </w:pPr>
            <w:r w:rsidRPr="00092BEE">
              <w:rPr>
                <w:rFonts w:ascii="GHEA Mariam" w:hAnsi="GHEA Mariam"/>
                <w:bCs/>
                <w:lang w:eastAsia="en-US"/>
              </w:rPr>
              <w:t>ծրագիր</w:t>
            </w:r>
            <w:r w:rsidRPr="00C87564">
              <w:rPr>
                <w:rFonts w:ascii="GHEA Mariam" w:hAnsi="GHEA Mariam"/>
                <w:bCs/>
                <w:lang w:val="hy-AM" w:eastAsia="en-US"/>
              </w:rPr>
              <w:t>ը</w:t>
            </w:r>
          </w:p>
        </w:tc>
        <w:tc>
          <w:tcPr>
            <w:tcW w:w="1440" w:type="dxa"/>
            <w:tcBorders>
              <w:top w:val="nil"/>
              <w:left w:val="nil"/>
              <w:bottom w:val="single" w:sz="4" w:space="0" w:color="auto"/>
              <w:right w:val="single" w:sz="4" w:space="0" w:color="auto"/>
            </w:tcBorders>
            <w:shd w:val="clear" w:color="auto" w:fill="auto"/>
            <w:vAlign w:val="center"/>
            <w:hideMark/>
          </w:tcPr>
          <w:p w:rsidR="00092BEE" w:rsidRPr="00092BEE" w:rsidRDefault="00C87564" w:rsidP="00092BEE">
            <w:pPr>
              <w:jc w:val="center"/>
              <w:rPr>
                <w:rFonts w:ascii="GHEA Mariam" w:hAnsi="GHEA Mariam"/>
                <w:bCs/>
                <w:lang w:val="hy-AM" w:eastAsia="en-US"/>
              </w:rPr>
            </w:pPr>
            <w:r w:rsidRPr="00092BEE">
              <w:rPr>
                <w:rFonts w:ascii="GHEA Mariam" w:hAnsi="GHEA Mariam"/>
                <w:bCs/>
                <w:lang w:eastAsia="en-US"/>
              </w:rPr>
              <w:t>միջոցառում</w:t>
            </w:r>
            <w:r w:rsidRPr="00C87564">
              <w:rPr>
                <w:rFonts w:ascii="GHEA Mariam" w:hAnsi="GHEA Mariam"/>
                <w:bCs/>
                <w:lang w:val="hy-AM" w:eastAsia="en-US"/>
              </w:rPr>
              <w:t>ը</w:t>
            </w:r>
          </w:p>
        </w:tc>
        <w:tc>
          <w:tcPr>
            <w:tcW w:w="2970" w:type="dxa"/>
            <w:vMerge/>
            <w:tcBorders>
              <w:top w:val="single" w:sz="4" w:space="0" w:color="auto"/>
              <w:left w:val="single" w:sz="4" w:space="0" w:color="auto"/>
              <w:bottom w:val="single" w:sz="4" w:space="0" w:color="auto"/>
              <w:right w:val="single" w:sz="4" w:space="0" w:color="auto"/>
            </w:tcBorders>
            <w:vAlign w:val="center"/>
            <w:hideMark/>
          </w:tcPr>
          <w:p w:rsidR="00092BEE" w:rsidRPr="00092BEE" w:rsidRDefault="00092BEE" w:rsidP="00092BEE">
            <w:pPr>
              <w:rPr>
                <w:rFonts w:ascii="GHEA Mariam" w:hAnsi="GHEA Mariam"/>
                <w:bCs/>
                <w:lang w:eastAsia="en-U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092BEE" w:rsidRPr="00092BEE" w:rsidRDefault="00092BEE" w:rsidP="00092BEE">
            <w:pPr>
              <w:rPr>
                <w:rFonts w:ascii="GHEA Mariam" w:hAnsi="GHEA Mariam"/>
                <w:bCs/>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092BEE" w:rsidRPr="00092BEE" w:rsidRDefault="00092BEE" w:rsidP="00092BEE">
            <w:pPr>
              <w:rPr>
                <w:rFonts w:ascii="GHEA Mariam" w:hAnsi="GHEA Mariam"/>
                <w:bCs/>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092BEE" w:rsidRPr="00092BEE" w:rsidRDefault="00C87564" w:rsidP="00092BEE">
            <w:pPr>
              <w:jc w:val="center"/>
              <w:rPr>
                <w:rFonts w:ascii="GHEA Mariam" w:hAnsi="GHEA Mariam"/>
                <w:bCs/>
                <w:lang w:eastAsia="en-US"/>
              </w:rPr>
            </w:pPr>
            <w:r w:rsidRPr="00092BEE">
              <w:rPr>
                <w:rFonts w:ascii="GHEA Mariam" w:hAnsi="GHEA Mariam"/>
                <w:bCs/>
                <w:lang w:eastAsia="en-US"/>
              </w:rPr>
              <w:t xml:space="preserve"> ինն ամիս</w:t>
            </w:r>
          </w:p>
        </w:tc>
        <w:tc>
          <w:tcPr>
            <w:tcW w:w="1800" w:type="dxa"/>
            <w:tcBorders>
              <w:top w:val="nil"/>
              <w:left w:val="nil"/>
              <w:bottom w:val="single" w:sz="4" w:space="0" w:color="auto"/>
              <w:right w:val="single" w:sz="4" w:space="0" w:color="auto"/>
            </w:tcBorders>
            <w:shd w:val="clear" w:color="auto" w:fill="auto"/>
            <w:vAlign w:val="center"/>
            <w:hideMark/>
          </w:tcPr>
          <w:p w:rsidR="00092BEE" w:rsidRPr="00092BEE" w:rsidRDefault="00C87564" w:rsidP="00092BEE">
            <w:pPr>
              <w:jc w:val="center"/>
              <w:rPr>
                <w:rFonts w:ascii="GHEA Mariam" w:hAnsi="GHEA Mariam"/>
                <w:bCs/>
                <w:lang w:eastAsia="en-US"/>
              </w:rPr>
            </w:pPr>
            <w:r w:rsidRPr="00092BEE">
              <w:rPr>
                <w:rFonts w:ascii="GHEA Mariam" w:hAnsi="GHEA Mariam"/>
                <w:bCs/>
                <w:lang w:eastAsia="en-US"/>
              </w:rPr>
              <w:t xml:space="preserve"> տարի</w:t>
            </w:r>
          </w:p>
        </w:tc>
      </w:tr>
      <w:tr w:rsidR="00C87564" w:rsidRPr="00092BEE" w:rsidTr="00C87564">
        <w:trPr>
          <w:gridAfter w:val="1"/>
          <w:wAfter w:w="100" w:type="dxa"/>
          <w:trHeight w:val="449"/>
        </w:trPr>
        <w:tc>
          <w:tcPr>
            <w:tcW w:w="12600" w:type="dxa"/>
            <w:gridSpan w:val="6"/>
            <w:tcBorders>
              <w:top w:val="single" w:sz="4" w:space="0" w:color="auto"/>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t>ԸՆԴԱՄԵՆԸ</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w:t>
            </w:r>
          </w:p>
        </w:tc>
      </w:tr>
      <w:tr w:rsidR="00C87564" w:rsidRPr="00092BEE" w:rsidTr="00C87564">
        <w:trPr>
          <w:gridAfter w:val="1"/>
          <w:wAfter w:w="100" w:type="dxa"/>
          <w:trHeight w:val="521"/>
        </w:trPr>
        <w:tc>
          <w:tcPr>
            <w:tcW w:w="12600" w:type="dxa"/>
            <w:gridSpan w:val="6"/>
            <w:tcBorders>
              <w:top w:val="single" w:sz="4" w:space="0" w:color="auto"/>
              <w:left w:val="single" w:sz="4" w:space="0" w:color="auto"/>
              <w:bottom w:val="single" w:sz="4" w:space="0" w:color="auto"/>
              <w:right w:val="single" w:sz="4" w:space="0" w:color="000000"/>
            </w:tcBorders>
            <w:shd w:val="clear" w:color="auto" w:fill="auto"/>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t>ՀՀ բարձր տեխնոլոգիական արդյունաբերության նախարարություն</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t>(187,320.0)</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t>(458,140.0)</w:t>
            </w:r>
          </w:p>
        </w:tc>
      </w:tr>
      <w:tr w:rsidR="00C87564" w:rsidRPr="00092BEE" w:rsidTr="00C87564">
        <w:trPr>
          <w:gridAfter w:val="1"/>
          <w:wAfter w:w="100" w:type="dxa"/>
          <w:trHeight w:val="1380"/>
        </w:trPr>
        <w:tc>
          <w:tcPr>
            <w:tcW w:w="720" w:type="dxa"/>
            <w:tcBorders>
              <w:top w:val="nil"/>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b/>
                <w:bCs/>
                <w:lang w:eastAsia="en-US"/>
              </w:rPr>
            </w:pPr>
            <w:r w:rsidRPr="00092BEE">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t>1235</w:t>
            </w:r>
          </w:p>
        </w:tc>
        <w:tc>
          <w:tcPr>
            <w:tcW w:w="1440" w:type="dxa"/>
            <w:tcBorders>
              <w:top w:val="nil"/>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b/>
                <w:bCs/>
                <w:lang w:eastAsia="en-US"/>
              </w:rPr>
            </w:pPr>
            <w:r w:rsidRPr="00092BEE">
              <w:rPr>
                <w:rFonts w:ascii="Calibri" w:hAnsi="Calibri" w:cs="Calibri"/>
                <w:b/>
                <w:bCs/>
                <w:lang w:eastAsia="en-US"/>
              </w:rPr>
              <w:t> </w:t>
            </w:r>
          </w:p>
        </w:tc>
        <w:tc>
          <w:tcPr>
            <w:tcW w:w="297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t>Թվային փոխակերպման գործընթացի իրականացում</w:t>
            </w:r>
          </w:p>
        </w:tc>
        <w:tc>
          <w:tcPr>
            <w:tcW w:w="315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t>Պետական մարմինների կողմից իրականացվող թվային փոխակերպման միջոցառումների ֆինանսավորում</w:t>
            </w:r>
          </w:p>
        </w:tc>
        <w:tc>
          <w:tcPr>
            <w:tcW w:w="32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t>Թվային ծառայությունների և համակարգերի ներդրում</w:t>
            </w:r>
          </w:p>
        </w:tc>
        <w:tc>
          <w:tcPr>
            <w:tcW w:w="1620" w:type="dxa"/>
            <w:tcBorders>
              <w:top w:val="nil"/>
              <w:left w:val="nil"/>
              <w:bottom w:val="single" w:sz="4" w:space="0" w:color="auto"/>
              <w:right w:val="single" w:sz="4" w:space="0" w:color="auto"/>
            </w:tcBorders>
            <w:shd w:val="clear" w:color="000000" w:fill="FFFFFF"/>
            <w:noWrap/>
            <w:vAlign w:val="center"/>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t>(187,320.0)</w:t>
            </w:r>
          </w:p>
        </w:tc>
        <w:tc>
          <w:tcPr>
            <w:tcW w:w="1800" w:type="dxa"/>
            <w:tcBorders>
              <w:top w:val="nil"/>
              <w:left w:val="nil"/>
              <w:bottom w:val="single" w:sz="4" w:space="0" w:color="auto"/>
              <w:right w:val="single" w:sz="4" w:space="0" w:color="auto"/>
            </w:tcBorders>
            <w:shd w:val="clear" w:color="000000" w:fill="FFFFFF"/>
            <w:noWrap/>
            <w:vAlign w:val="center"/>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t>(458,140.0)</w:t>
            </w:r>
          </w:p>
        </w:tc>
      </w:tr>
      <w:tr w:rsidR="00C87564" w:rsidRPr="00092BEE" w:rsidTr="00C87564">
        <w:trPr>
          <w:gridAfter w:val="1"/>
          <w:wAfter w:w="100"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b/>
                <w:bCs/>
                <w:lang w:eastAsia="en-US"/>
              </w:rPr>
            </w:pPr>
            <w:r w:rsidRPr="00092BEE">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b/>
                <w:bCs/>
                <w:lang w:eastAsia="en-US"/>
              </w:rPr>
            </w:pPr>
            <w:r w:rsidRPr="00092BEE">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lang w:eastAsia="en-US"/>
              </w:rPr>
            </w:pPr>
            <w:r w:rsidRPr="00092BEE">
              <w:rPr>
                <w:rFonts w:ascii="GHEA Mariam" w:hAnsi="GHEA Mariam"/>
                <w:lang w:eastAsia="en-US"/>
              </w:rPr>
              <w:t>1235 - 31001</w:t>
            </w:r>
          </w:p>
        </w:tc>
        <w:tc>
          <w:tcPr>
            <w:tcW w:w="297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Միասնական թվային միջավայրի ձևավորում</w:t>
            </w:r>
          </w:p>
        </w:tc>
        <w:tc>
          <w:tcPr>
            <w:tcW w:w="315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Թվային փոխակերպման գործընթացի շրջանակներում թվայնացման համակարգերի ներդրում և կայքերի արդիականացում</w:t>
            </w:r>
          </w:p>
        </w:tc>
        <w:tc>
          <w:tcPr>
            <w:tcW w:w="32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Պետական մարմինների կողմից օգտագործվող ոչ ֆինանսական ակտիվների հետ գործառնություններ</w:t>
            </w:r>
          </w:p>
        </w:tc>
        <w:tc>
          <w:tcPr>
            <w:tcW w:w="1620" w:type="dxa"/>
            <w:tcBorders>
              <w:top w:val="nil"/>
              <w:left w:val="nil"/>
              <w:bottom w:val="single" w:sz="4" w:space="0" w:color="auto"/>
              <w:right w:val="single" w:sz="4" w:space="0" w:color="auto"/>
            </w:tcBorders>
            <w:shd w:val="clear" w:color="000000" w:fill="FFFFFF"/>
            <w:noWrap/>
            <w:vAlign w:val="center"/>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t>(187,320.0)</w:t>
            </w:r>
          </w:p>
        </w:tc>
        <w:tc>
          <w:tcPr>
            <w:tcW w:w="1800" w:type="dxa"/>
            <w:tcBorders>
              <w:top w:val="nil"/>
              <w:left w:val="nil"/>
              <w:bottom w:val="single" w:sz="4" w:space="0" w:color="auto"/>
              <w:right w:val="single" w:sz="4" w:space="0" w:color="auto"/>
            </w:tcBorders>
            <w:shd w:val="clear" w:color="000000" w:fill="FFFFFF"/>
            <w:noWrap/>
            <w:vAlign w:val="center"/>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t>(458,140.0)</w:t>
            </w:r>
          </w:p>
        </w:tc>
      </w:tr>
      <w:tr w:rsidR="00C87564" w:rsidRPr="00092BEE" w:rsidTr="00C87564">
        <w:trPr>
          <w:gridAfter w:val="1"/>
          <w:wAfter w:w="100" w:type="dxa"/>
          <w:trHeight w:val="345"/>
        </w:trPr>
        <w:tc>
          <w:tcPr>
            <w:tcW w:w="12600" w:type="dxa"/>
            <w:gridSpan w:val="6"/>
            <w:tcBorders>
              <w:top w:val="single" w:sz="4" w:space="0" w:color="auto"/>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lastRenderedPageBreak/>
              <w:t>Բարձրագույն դատական խորհուրդ</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t>187,320.0</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t>458,140.0</w:t>
            </w:r>
          </w:p>
        </w:tc>
      </w:tr>
      <w:tr w:rsidR="00C87564" w:rsidRPr="00092BEE" w:rsidTr="00C87564">
        <w:trPr>
          <w:gridAfter w:val="1"/>
          <w:wAfter w:w="100" w:type="dxa"/>
          <w:trHeight w:val="1259"/>
        </w:trPr>
        <w:tc>
          <w:tcPr>
            <w:tcW w:w="720" w:type="dxa"/>
            <w:tcBorders>
              <w:top w:val="nil"/>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lang w:eastAsia="en-US"/>
              </w:rPr>
            </w:pPr>
            <w:r w:rsidRPr="00092BEE">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92BEE" w:rsidRPr="00092BEE" w:rsidRDefault="00092BEE" w:rsidP="00092BEE">
            <w:pPr>
              <w:jc w:val="center"/>
              <w:rPr>
                <w:rFonts w:ascii="GHEA Mariam" w:hAnsi="GHEA Mariam"/>
                <w:b/>
                <w:bCs/>
                <w:lang w:eastAsia="en-US"/>
              </w:rPr>
            </w:pPr>
            <w:r w:rsidRPr="00092BEE">
              <w:rPr>
                <w:rFonts w:ascii="GHEA Mariam" w:hAnsi="GHEA Mariam"/>
                <w:b/>
                <w:bCs/>
                <w:lang w:eastAsia="en-US"/>
              </w:rPr>
              <w:t>1080</w:t>
            </w:r>
          </w:p>
        </w:tc>
        <w:tc>
          <w:tcPr>
            <w:tcW w:w="1440" w:type="dxa"/>
            <w:tcBorders>
              <w:top w:val="nil"/>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lang w:eastAsia="en-US"/>
              </w:rPr>
            </w:pPr>
            <w:r w:rsidRPr="00092BEE">
              <w:rPr>
                <w:rFonts w:ascii="Calibri" w:hAnsi="Calibri" w:cs="Calibri"/>
                <w:lang w:eastAsia="en-US"/>
              </w:rPr>
              <w:t> </w:t>
            </w:r>
          </w:p>
        </w:tc>
        <w:tc>
          <w:tcPr>
            <w:tcW w:w="2970" w:type="dxa"/>
            <w:tcBorders>
              <w:top w:val="nil"/>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t xml:space="preserve">Դատական իշխանության </w:t>
            </w:r>
            <w:r w:rsidRPr="00092BEE">
              <w:rPr>
                <w:rFonts w:ascii="GHEA Mariam" w:hAnsi="GHEA Mariam"/>
                <w:b/>
                <w:bCs/>
                <w:spacing w:val="-8"/>
                <w:lang w:eastAsia="en-US"/>
              </w:rPr>
              <w:t>գործունեության ապա</w:t>
            </w:r>
            <w:r w:rsidRPr="00092BEE">
              <w:rPr>
                <w:rFonts w:ascii="GHEA Mariam" w:hAnsi="GHEA Mariam"/>
                <w:b/>
                <w:bCs/>
                <w:lang w:eastAsia="en-US"/>
              </w:rPr>
              <w:t>հովում և իրականացում</w:t>
            </w:r>
          </w:p>
        </w:tc>
        <w:tc>
          <w:tcPr>
            <w:tcW w:w="3150" w:type="dxa"/>
            <w:tcBorders>
              <w:top w:val="nil"/>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t xml:space="preserve">Դատական իշխանության </w:t>
            </w:r>
            <w:r w:rsidRPr="00092BEE">
              <w:rPr>
                <w:rFonts w:ascii="GHEA Mariam" w:hAnsi="GHEA Mariam"/>
                <w:b/>
                <w:bCs/>
                <w:spacing w:val="-8"/>
                <w:lang w:eastAsia="en-US"/>
              </w:rPr>
              <w:t>անկախության երաշխավորում, բնականոն գործունեության</w:t>
            </w:r>
            <w:r w:rsidRPr="00092BEE">
              <w:rPr>
                <w:rFonts w:ascii="GHEA Mariam" w:hAnsi="GHEA Mariam"/>
                <w:b/>
                <w:bCs/>
                <w:lang w:eastAsia="en-US"/>
              </w:rPr>
              <w:t xml:space="preserve"> և դատական պաշտպանության իրավունքի ապահովում</w:t>
            </w:r>
          </w:p>
        </w:tc>
        <w:tc>
          <w:tcPr>
            <w:tcW w:w="3240" w:type="dxa"/>
            <w:tcBorders>
              <w:top w:val="nil"/>
              <w:left w:val="nil"/>
              <w:bottom w:val="single" w:sz="4" w:space="0" w:color="auto"/>
              <w:right w:val="single" w:sz="4" w:space="0" w:color="auto"/>
            </w:tcBorders>
            <w:shd w:val="clear" w:color="auto" w:fill="auto"/>
            <w:hideMark/>
          </w:tcPr>
          <w:p w:rsidR="00092BEE" w:rsidRPr="00092BEE" w:rsidRDefault="005845B7" w:rsidP="00092BEE">
            <w:pPr>
              <w:rPr>
                <w:rFonts w:ascii="GHEA Mariam" w:hAnsi="GHEA Mariam"/>
                <w:b/>
                <w:bCs/>
                <w:lang w:eastAsia="en-US"/>
              </w:rPr>
            </w:pPr>
            <w:r>
              <w:rPr>
                <w:rFonts w:ascii="GHEA Mariam" w:hAnsi="GHEA Mariam"/>
                <w:b/>
                <w:bCs/>
                <w:lang w:eastAsia="en-US"/>
              </w:rPr>
              <w:t>Դատական իշխանության գո</w:t>
            </w:r>
            <w:r>
              <w:rPr>
                <w:rFonts w:ascii="GHEA Mariam" w:hAnsi="GHEA Mariam"/>
                <w:b/>
                <w:bCs/>
                <w:lang w:val="hy-AM" w:eastAsia="en-US"/>
              </w:rPr>
              <w:t>ր</w:t>
            </w:r>
            <w:r w:rsidR="00092BEE" w:rsidRPr="00092BEE">
              <w:rPr>
                <w:rFonts w:ascii="GHEA Mariam" w:hAnsi="GHEA Mariam"/>
                <w:b/>
                <w:bCs/>
                <w:lang w:eastAsia="en-US"/>
              </w:rPr>
              <w:t xml:space="preserve">ծունեության և դատական պաշտպանության իրավունքի </w:t>
            </w:r>
            <w:r w:rsidR="00092BEE" w:rsidRPr="00092BEE">
              <w:rPr>
                <w:rFonts w:ascii="GHEA Mariam" w:hAnsi="GHEA Mariam"/>
                <w:b/>
                <w:bCs/>
                <w:spacing w:val="-8"/>
                <w:lang w:eastAsia="en-US"/>
              </w:rPr>
              <w:t>ապահովման արդյունավե</w:t>
            </w:r>
            <w:r w:rsidR="00C87564">
              <w:rPr>
                <w:rFonts w:ascii="GHEA Mariam" w:hAnsi="GHEA Mariam"/>
                <w:b/>
                <w:bCs/>
                <w:spacing w:val="-8"/>
                <w:lang w:eastAsia="en-US"/>
              </w:rPr>
              <w:softHyphen/>
            </w:r>
            <w:r w:rsidR="00092BEE" w:rsidRPr="00092BEE">
              <w:rPr>
                <w:rFonts w:ascii="GHEA Mariam" w:hAnsi="GHEA Mariam"/>
                <w:b/>
                <w:bCs/>
                <w:spacing w:val="-8"/>
                <w:lang w:eastAsia="en-US"/>
              </w:rPr>
              <w:t>տության</w:t>
            </w:r>
            <w:r w:rsidR="00092BEE" w:rsidRPr="00092BEE">
              <w:rPr>
                <w:rFonts w:ascii="GHEA Mariam" w:hAnsi="GHEA Mariam"/>
                <w:b/>
                <w:bCs/>
                <w:lang w:eastAsia="en-US"/>
              </w:rPr>
              <w:t xml:space="preserve"> բարձրացում</w:t>
            </w:r>
          </w:p>
        </w:tc>
        <w:tc>
          <w:tcPr>
            <w:tcW w:w="1620" w:type="dxa"/>
            <w:tcBorders>
              <w:top w:val="nil"/>
              <w:left w:val="single" w:sz="4" w:space="0" w:color="auto"/>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t>187,320.0</w:t>
            </w:r>
          </w:p>
        </w:tc>
        <w:tc>
          <w:tcPr>
            <w:tcW w:w="180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b/>
                <w:bCs/>
                <w:lang w:eastAsia="en-US"/>
              </w:rPr>
            </w:pPr>
            <w:r w:rsidRPr="00092BEE">
              <w:rPr>
                <w:rFonts w:ascii="GHEA Mariam" w:hAnsi="GHEA Mariam"/>
                <w:b/>
                <w:bCs/>
                <w:lang w:eastAsia="en-US"/>
              </w:rPr>
              <w:t>458,140.0</w:t>
            </w:r>
          </w:p>
        </w:tc>
      </w:tr>
      <w:tr w:rsidR="00C87564" w:rsidRPr="00092BEE" w:rsidTr="00C87564">
        <w:trPr>
          <w:gridAfter w:val="1"/>
          <w:wAfter w:w="100" w:type="dxa"/>
          <w:trHeight w:val="2415"/>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lang w:eastAsia="en-US"/>
              </w:rPr>
            </w:pPr>
            <w:r w:rsidRPr="00092BEE">
              <w:rPr>
                <w:rFonts w:ascii="GHEA Mariam" w:hAnsi="GHEA Mariam"/>
                <w:lang w:eastAsia="en-US"/>
              </w:rPr>
              <w:t>1080 - 11002</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A80F68" w:rsidP="00A80F68">
            <w:pPr>
              <w:rPr>
                <w:rFonts w:ascii="GHEA Mariam" w:hAnsi="GHEA Mariam"/>
                <w:lang w:eastAsia="en-US"/>
              </w:rPr>
            </w:pPr>
            <w:r>
              <w:rPr>
                <w:rFonts w:ascii="GHEA Mariam" w:hAnsi="GHEA Mariam"/>
                <w:lang w:eastAsia="en-US"/>
              </w:rPr>
              <w:t>ՀՀ վճռաբեկ</w:t>
            </w:r>
            <w:r w:rsidR="00092BEE" w:rsidRPr="00092BEE">
              <w:rPr>
                <w:rFonts w:ascii="GHEA Mariam" w:hAnsi="GHEA Mariam"/>
                <w:lang w:eastAsia="en-US"/>
              </w:rPr>
              <w:t xml:space="preserve"> դատարանի բնականոն գործունեության և </w:t>
            </w:r>
            <w:r>
              <w:rPr>
                <w:rFonts w:ascii="GHEA Mariam" w:hAnsi="GHEA Mariam"/>
                <w:lang w:eastAsia="en-US"/>
              </w:rPr>
              <w:t>ՀՀ վճռաբեկ</w:t>
            </w:r>
            <w:r w:rsidR="00092BEE" w:rsidRPr="00092BEE">
              <w:rPr>
                <w:rFonts w:ascii="GHEA Mariam" w:hAnsi="GHEA Mariam"/>
                <w:lang w:eastAsia="en-US"/>
              </w:rPr>
              <w:t xml:space="preserve"> դատարանի կողմից դատական պաշտ</w:t>
            </w:r>
            <w:r w:rsidR="00E42B36">
              <w:rPr>
                <w:rFonts w:ascii="GHEA Mariam" w:hAnsi="GHEA Mariam"/>
                <w:lang w:eastAsia="en-US"/>
              </w:rPr>
              <w:softHyphen/>
            </w:r>
            <w:r w:rsidR="00092BEE" w:rsidRPr="00092BEE">
              <w:rPr>
                <w:rFonts w:ascii="GHEA Mariam" w:hAnsi="GHEA Mariam"/>
                <w:lang w:eastAsia="en-US"/>
              </w:rPr>
              <w:t>պա</w:t>
            </w:r>
            <w:r w:rsidR="00E42B36">
              <w:rPr>
                <w:rFonts w:ascii="GHEA Mariam" w:hAnsi="GHEA Mariam"/>
                <w:lang w:eastAsia="en-US"/>
              </w:rPr>
              <w:softHyphen/>
            </w:r>
            <w:r w:rsidR="00092BEE" w:rsidRPr="00092BEE">
              <w:rPr>
                <w:rFonts w:ascii="GHEA Mariam" w:hAnsi="GHEA Mariam"/>
                <w:lang w:eastAsia="en-US"/>
              </w:rPr>
              <w:t>նության իրավունքի ապահովում</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Դատավարական գործունեու</w:t>
            </w:r>
            <w:r w:rsidR="00C87564">
              <w:rPr>
                <w:rFonts w:ascii="GHEA Mariam" w:hAnsi="GHEA Mariam"/>
                <w:lang w:eastAsia="en-US"/>
              </w:rPr>
              <w:softHyphen/>
            </w:r>
            <w:r w:rsidRPr="00092BEE">
              <w:rPr>
                <w:rFonts w:ascii="GHEA Mariam" w:hAnsi="GHEA Mariam"/>
                <w:lang w:eastAsia="en-US"/>
              </w:rPr>
              <w:t>թյան իրականացում, դատա</w:t>
            </w:r>
            <w:r w:rsidR="00C87564">
              <w:rPr>
                <w:rFonts w:ascii="GHEA Mariam" w:hAnsi="GHEA Mariam"/>
                <w:lang w:eastAsia="en-US"/>
              </w:rPr>
              <w:softHyphen/>
            </w:r>
            <w:r w:rsidRPr="00092BEE">
              <w:rPr>
                <w:rFonts w:ascii="GHEA Mariam" w:hAnsi="GHEA Mariam"/>
                <w:lang w:eastAsia="en-US"/>
              </w:rPr>
              <w:t>կան ակտերի կազմում և հրապարակում, արխիվային փաստաթղթերի տրամադրում,  դատական ծառայության իրականացում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Ծառայությունների մատուցում</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2,300.0</w:t>
            </w:r>
          </w:p>
        </w:tc>
      </w:tr>
      <w:tr w:rsidR="00C87564" w:rsidRPr="00092BEE" w:rsidTr="00E42B36">
        <w:trPr>
          <w:gridAfter w:val="1"/>
          <w:wAfter w:w="100" w:type="dxa"/>
          <w:trHeight w:val="2402"/>
        </w:trPr>
        <w:tc>
          <w:tcPr>
            <w:tcW w:w="720" w:type="dxa"/>
            <w:tcBorders>
              <w:top w:val="nil"/>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080" w:type="dxa"/>
            <w:tcBorders>
              <w:top w:val="nil"/>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lang w:eastAsia="en-US"/>
              </w:rPr>
            </w:pPr>
            <w:r w:rsidRPr="00092BEE">
              <w:rPr>
                <w:rFonts w:ascii="GHEA Mariam" w:hAnsi="GHEA Mariam"/>
                <w:lang w:eastAsia="en-US"/>
              </w:rPr>
              <w:t>1080 - 11003</w:t>
            </w:r>
          </w:p>
        </w:tc>
        <w:tc>
          <w:tcPr>
            <w:tcW w:w="2970" w:type="dxa"/>
            <w:tcBorders>
              <w:top w:val="nil"/>
              <w:left w:val="nil"/>
              <w:bottom w:val="single" w:sz="4" w:space="0" w:color="auto"/>
              <w:right w:val="single" w:sz="4" w:space="0" w:color="auto"/>
            </w:tcBorders>
            <w:shd w:val="clear" w:color="auto" w:fill="auto"/>
            <w:vAlign w:val="center"/>
            <w:hideMark/>
          </w:tcPr>
          <w:p w:rsidR="00092BEE" w:rsidRPr="00092BEE" w:rsidRDefault="00A80F68" w:rsidP="00A80F68">
            <w:pPr>
              <w:rPr>
                <w:rFonts w:ascii="GHEA Mariam" w:hAnsi="GHEA Mariam"/>
                <w:lang w:eastAsia="en-US"/>
              </w:rPr>
            </w:pPr>
            <w:r>
              <w:rPr>
                <w:rFonts w:ascii="GHEA Mariam" w:hAnsi="GHEA Mariam"/>
                <w:lang w:eastAsia="en-US"/>
              </w:rPr>
              <w:t>ՀՀ վերաքննիչ</w:t>
            </w:r>
            <w:r w:rsidR="00092BEE" w:rsidRPr="00092BEE">
              <w:rPr>
                <w:rFonts w:ascii="GHEA Mariam" w:hAnsi="GHEA Mariam"/>
                <w:lang w:eastAsia="en-US"/>
              </w:rPr>
              <w:t xml:space="preserve"> քաղաքացիա</w:t>
            </w:r>
            <w:r w:rsidR="00E42B36">
              <w:rPr>
                <w:rFonts w:ascii="GHEA Mariam" w:hAnsi="GHEA Mariam"/>
                <w:lang w:eastAsia="en-US"/>
              </w:rPr>
              <w:softHyphen/>
            </w:r>
            <w:r w:rsidR="00092BEE" w:rsidRPr="00092BEE">
              <w:rPr>
                <w:rFonts w:ascii="GHEA Mariam" w:hAnsi="GHEA Mariam"/>
                <w:lang w:eastAsia="en-US"/>
              </w:rPr>
              <w:t xml:space="preserve">կան դատարանի բնականոն գործունեության և </w:t>
            </w:r>
            <w:r>
              <w:rPr>
                <w:rFonts w:ascii="GHEA Mariam" w:hAnsi="GHEA Mariam"/>
                <w:lang w:eastAsia="en-US"/>
              </w:rPr>
              <w:t>ՀՀ վերաքննիչ</w:t>
            </w:r>
            <w:r w:rsidR="00092BEE" w:rsidRPr="00092BEE">
              <w:rPr>
                <w:rFonts w:ascii="GHEA Mariam" w:hAnsi="GHEA Mariam"/>
                <w:lang w:eastAsia="en-US"/>
              </w:rPr>
              <w:t xml:space="preserve"> քաղաքացիա</w:t>
            </w:r>
            <w:r w:rsidR="00E42B36">
              <w:rPr>
                <w:rFonts w:ascii="GHEA Mariam" w:hAnsi="GHEA Mariam"/>
                <w:lang w:eastAsia="en-US"/>
              </w:rPr>
              <w:softHyphen/>
            </w:r>
            <w:r w:rsidR="00092BEE" w:rsidRPr="00092BEE">
              <w:rPr>
                <w:rFonts w:ascii="GHEA Mariam" w:hAnsi="GHEA Mariam"/>
                <w:lang w:eastAsia="en-US"/>
              </w:rPr>
              <w:t>կան դատարանի կողմից դատական պաշտպանության իրավունքի ապահովում</w:t>
            </w:r>
          </w:p>
        </w:tc>
        <w:tc>
          <w:tcPr>
            <w:tcW w:w="315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Դատավարական գործունեու</w:t>
            </w:r>
            <w:r w:rsidR="00E42B36">
              <w:rPr>
                <w:rFonts w:ascii="GHEA Mariam" w:hAnsi="GHEA Mariam"/>
                <w:lang w:eastAsia="en-US"/>
              </w:rPr>
              <w:softHyphen/>
            </w:r>
            <w:r w:rsidRPr="00092BEE">
              <w:rPr>
                <w:rFonts w:ascii="GHEA Mariam" w:hAnsi="GHEA Mariam"/>
                <w:lang w:eastAsia="en-US"/>
              </w:rPr>
              <w:t>թյան իրականացում, դատա</w:t>
            </w:r>
            <w:r w:rsidR="00E42B36">
              <w:rPr>
                <w:rFonts w:ascii="GHEA Mariam" w:hAnsi="GHEA Mariam"/>
                <w:lang w:eastAsia="en-US"/>
              </w:rPr>
              <w:softHyphen/>
            </w:r>
            <w:r w:rsidRPr="00092BEE">
              <w:rPr>
                <w:rFonts w:ascii="GHEA Mariam" w:hAnsi="GHEA Mariam"/>
                <w:lang w:eastAsia="en-US"/>
              </w:rPr>
              <w:t>կան ակտերի կազմում և հրապարակում, արխիվային փաստաթղթերի տրամադրում,  դատական ծառայության իրականացում</w:t>
            </w:r>
          </w:p>
        </w:tc>
        <w:tc>
          <w:tcPr>
            <w:tcW w:w="32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Ծառայությունների մատուցում</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21,530.0</w:t>
            </w:r>
          </w:p>
        </w:tc>
        <w:tc>
          <w:tcPr>
            <w:tcW w:w="1800" w:type="dxa"/>
            <w:tcBorders>
              <w:top w:val="nil"/>
              <w:left w:val="nil"/>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34,310.0</w:t>
            </w:r>
          </w:p>
        </w:tc>
      </w:tr>
      <w:tr w:rsidR="00C87564" w:rsidRPr="00092BEE" w:rsidTr="00E42B36">
        <w:trPr>
          <w:gridAfter w:val="1"/>
          <w:wAfter w:w="100" w:type="dxa"/>
          <w:trHeight w:val="710"/>
        </w:trPr>
        <w:tc>
          <w:tcPr>
            <w:tcW w:w="720" w:type="dxa"/>
            <w:tcBorders>
              <w:top w:val="nil"/>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080" w:type="dxa"/>
            <w:tcBorders>
              <w:top w:val="nil"/>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lang w:eastAsia="en-US"/>
              </w:rPr>
            </w:pPr>
            <w:r w:rsidRPr="00092BEE">
              <w:rPr>
                <w:rFonts w:ascii="GHEA Mariam" w:hAnsi="GHEA Mariam"/>
                <w:lang w:eastAsia="en-US"/>
              </w:rPr>
              <w:t>1080 - 11004</w:t>
            </w:r>
          </w:p>
        </w:tc>
        <w:tc>
          <w:tcPr>
            <w:tcW w:w="2970" w:type="dxa"/>
            <w:tcBorders>
              <w:top w:val="nil"/>
              <w:left w:val="nil"/>
              <w:bottom w:val="single" w:sz="4" w:space="0" w:color="auto"/>
              <w:right w:val="single" w:sz="4" w:space="0" w:color="auto"/>
            </w:tcBorders>
            <w:shd w:val="clear" w:color="auto" w:fill="auto"/>
            <w:vAlign w:val="center"/>
            <w:hideMark/>
          </w:tcPr>
          <w:p w:rsidR="00092BEE" w:rsidRPr="00092BEE" w:rsidRDefault="00A80F68" w:rsidP="00092BEE">
            <w:pPr>
              <w:rPr>
                <w:rFonts w:ascii="GHEA Mariam" w:hAnsi="GHEA Mariam"/>
                <w:lang w:eastAsia="en-US"/>
              </w:rPr>
            </w:pPr>
            <w:r>
              <w:rPr>
                <w:rFonts w:ascii="GHEA Mariam" w:hAnsi="GHEA Mariam"/>
                <w:lang w:eastAsia="en-US"/>
              </w:rPr>
              <w:t>ՀՀ վերաքննիչ</w:t>
            </w:r>
            <w:r w:rsidR="00092BEE" w:rsidRPr="00092BEE">
              <w:rPr>
                <w:rFonts w:ascii="GHEA Mariam" w:hAnsi="GHEA Mariam"/>
                <w:lang w:eastAsia="en-US"/>
              </w:rPr>
              <w:t xml:space="preserve"> քրեական դատարանի բնականոն գործունեության և </w:t>
            </w:r>
            <w:r>
              <w:rPr>
                <w:rFonts w:ascii="GHEA Mariam" w:hAnsi="GHEA Mariam"/>
                <w:lang w:eastAsia="en-US"/>
              </w:rPr>
              <w:t>ՀՀ վերաքննիչ</w:t>
            </w:r>
            <w:r w:rsidR="00092BEE" w:rsidRPr="00092BEE">
              <w:rPr>
                <w:rFonts w:ascii="GHEA Mariam" w:hAnsi="GHEA Mariam"/>
                <w:lang w:eastAsia="en-US"/>
              </w:rPr>
              <w:t xml:space="preserve"> քրեական դատարանի կողմից դատական պաշտպանության իրավունքի ապահովում</w:t>
            </w:r>
          </w:p>
        </w:tc>
        <w:tc>
          <w:tcPr>
            <w:tcW w:w="315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Դատավարական գործունեու</w:t>
            </w:r>
            <w:r w:rsidR="00E42B36">
              <w:rPr>
                <w:rFonts w:ascii="GHEA Mariam" w:hAnsi="GHEA Mariam"/>
                <w:lang w:eastAsia="en-US"/>
              </w:rPr>
              <w:softHyphen/>
            </w:r>
            <w:r w:rsidRPr="00092BEE">
              <w:rPr>
                <w:rFonts w:ascii="GHEA Mariam" w:hAnsi="GHEA Mariam"/>
                <w:lang w:eastAsia="en-US"/>
              </w:rPr>
              <w:t>թյան իրականացում, դատա</w:t>
            </w:r>
            <w:r w:rsidR="00E42B36">
              <w:rPr>
                <w:rFonts w:ascii="GHEA Mariam" w:hAnsi="GHEA Mariam"/>
                <w:lang w:eastAsia="en-US"/>
              </w:rPr>
              <w:softHyphen/>
            </w:r>
            <w:r w:rsidRPr="00092BEE">
              <w:rPr>
                <w:rFonts w:ascii="GHEA Mariam" w:hAnsi="GHEA Mariam"/>
                <w:lang w:eastAsia="en-US"/>
              </w:rPr>
              <w:t>կան ակտերի կազմում և հրապարակում, արխիվային փաստաթղթերի տրամադրում,  դատական ծառայության իրականացում</w:t>
            </w:r>
          </w:p>
        </w:tc>
        <w:tc>
          <w:tcPr>
            <w:tcW w:w="32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Ծառայությունների մատուցում</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21,650.0</w:t>
            </w:r>
          </w:p>
        </w:tc>
        <w:tc>
          <w:tcPr>
            <w:tcW w:w="1800" w:type="dxa"/>
            <w:tcBorders>
              <w:top w:val="nil"/>
              <w:left w:val="nil"/>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33,680.0</w:t>
            </w:r>
          </w:p>
        </w:tc>
      </w:tr>
      <w:tr w:rsidR="00C87564" w:rsidRPr="00092BEE" w:rsidTr="00E42B36">
        <w:trPr>
          <w:gridAfter w:val="1"/>
          <w:wAfter w:w="100" w:type="dxa"/>
          <w:trHeight w:val="197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lang w:eastAsia="en-US"/>
              </w:rPr>
            </w:pPr>
            <w:r w:rsidRPr="00092BEE">
              <w:rPr>
                <w:rFonts w:ascii="GHEA Mariam" w:hAnsi="GHEA Mariam"/>
                <w:lang w:eastAsia="en-US"/>
              </w:rPr>
              <w:t>1080 - 11005</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A80F68" w:rsidP="00092BEE">
            <w:pPr>
              <w:rPr>
                <w:rFonts w:ascii="GHEA Mariam" w:hAnsi="GHEA Mariam"/>
                <w:lang w:eastAsia="en-US"/>
              </w:rPr>
            </w:pPr>
            <w:r>
              <w:rPr>
                <w:rFonts w:ascii="GHEA Mariam" w:hAnsi="GHEA Mariam"/>
                <w:lang w:eastAsia="en-US"/>
              </w:rPr>
              <w:t>ՀՀ վերաքննիչ</w:t>
            </w:r>
            <w:r w:rsidR="00092BEE" w:rsidRPr="00092BEE">
              <w:rPr>
                <w:rFonts w:ascii="GHEA Mariam" w:hAnsi="GHEA Mariam"/>
                <w:lang w:eastAsia="en-US"/>
              </w:rPr>
              <w:t xml:space="preserve"> վարչական դատարանի բնականոն գործունեության և </w:t>
            </w:r>
            <w:r>
              <w:rPr>
                <w:rFonts w:ascii="GHEA Mariam" w:hAnsi="GHEA Mariam"/>
                <w:lang w:eastAsia="en-US"/>
              </w:rPr>
              <w:t>ՀՀ վերաքննիչ</w:t>
            </w:r>
            <w:r w:rsidR="00092BEE" w:rsidRPr="00092BEE">
              <w:rPr>
                <w:rFonts w:ascii="GHEA Mariam" w:hAnsi="GHEA Mariam"/>
                <w:lang w:eastAsia="en-US"/>
              </w:rPr>
              <w:t xml:space="preserve"> վարչական դատարանի կողմից դատական պաշտպանության իրավունքի ապահովում</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Դատավարական գործունեու</w:t>
            </w:r>
            <w:r w:rsidR="00E42B36">
              <w:rPr>
                <w:rFonts w:ascii="GHEA Mariam" w:hAnsi="GHEA Mariam"/>
                <w:lang w:eastAsia="en-US"/>
              </w:rPr>
              <w:softHyphen/>
            </w:r>
            <w:r w:rsidRPr="00092BEE">
              <w:rPr>
                <w:rFonts w:ascii="GHEA Mariam" w:hAnsi="GHEA Mariam"/>
                <w:lang w:eastAsia="en-US"/>
              </w:rPr>
              <w:t>թյան իրականացում, դատա</w:t>
            </w:r>
            <w:r w:rsidR="00E42B36">
              <w:rPr>
                <w:rFonts w:ascii="GHEA Mariam" w:hAnsi="GHEA Mariam"/>
                <w:lang w:eastAsia="en-US"/>
              </w:rPr>
              <w:softHyphen/>
            </w:r>
            <w:r w:rsidRPr="00092BEE">
              <w:rPr>
                <w:rFonts w:ascii="GHEA Mariam" w:hAnsi="GHEA Mariam"/>
                <w:lang w:eastAsia="en-US"/>
              </w:rPr>
              <w:t>կան ակտերի կազմում և հրապարակում, արխիվային փաստաթղթերի տրամադրում,  դատական ծառայության իրականացում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Ծառայությունների մատուցում</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12,280.0</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23,380.0</w:t>
            </w:r>
          </w:p>
        </w:tc>
      </w:tr>
      <w:tr w:rsidR="00C87564" w:rsidRPr="00092BEE" w:rsidTr="00E42B36">
        <w:trPr>
          <w:gridAfter w:val="1"/>
          <w:wAfter w:w="100" w:type="dxa"/>
          <w:trHeight w:val="458"/>
        </w:trPr>
        <w:tc>
          <w:tcPr>
            <w:tcW w:w="720" w:type="dxa"/>
            <w:tcBorders>
              <w:top w:val="nil"/>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080" w:type="dxa"/>
            <w:tcBorders>
              <w:top w:val="nil"/>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lang w:eastAsia="en-US"/>
              </w:rPr>
            </w:pPr>
            <w:r w:rsidRPr="00092BEE">
              <w:rPr>
                <w:rFonts w:ascii="GHEA Mariam" w:hAnsi="GHEA Mariam"/>
                <w:lang w:eastAsia="en-US"/>
              </w:rPr>
              <w:t>1080 - 11006</w:t>
            </w:r>
          </w:p>
        </w:tc>
        <w:tc>
          <w:tcPr>
            <w:tcW w:w="2970" w:type="dxa"/>
            <w:tcBorders>
              <w:top w:val="nil"/>
              <w:left w:val="nil"/>
              <w:bottom w:val="single" w:sz="4" w:space="0" w:color="auto"/>
              <w:right w:val="single" w:sz="4" w:space="0" w:color="auto"/>
            </w:tcBorders>
            <w:shd w:val="clear" w:color="auto" w:fill="auto"/>
            <w:vAlign w:val="center"/>
            <w:hideMark/>
          </w:tcPr>
          <w:p w:rsidR="00092BEE" w:rsidRPr="00092BEE" w:rsidRDefault="00A80F68" w:rsidP="00092BEE">
            <w:pPr>
              <w:rPr>
                <w:rFonts w:ascii="GHEA Mariam" w:hAnsi="GHEA Mariam"/>
                <w:lang w:eastAsia="en-US"/>
              </w:rPr>
            </w:pPr>
            <w:r>
              <w:rPr>
                <w:rFonts w:ascii="GHEA Mariam" w:hAnsi="GHEA Mariam"/>
                <w:lang w:eastAsia="en-US"/>
              </w:rPr>
              <w:t>ՀՀ վարչական</w:t>
            </w:r>
            <w:r w:rsidR="00092BEE" w:rsidRPr="00092BEE">
              <w:rPr>
                <w:rFonts w:ascii="GHEA Mariam" w:hAnsi="GHEA Mariam"/>
                <w:lang w:eastAsia="en-US"/>
              </w:rPr>
              <w:t xml:space="preserve"> դատարանի բնականոն գործունեության և </w:t>
            </w:r>
            <w:r>
              <w:rPr>
                <w:rFonts w:ascii="GHEA Mariam" w:hAnsi="GHEA Mariam"/>
                <w:lang w:eastAsia="en-US"/>
              </w:rPr>
              <w:t>ՀՀ վարչական</w:t>
            </w:r>
            <w:r w:rsidR="00092BEE" w:rsidRPr="00092BEE">
              <w:rPr>
                <w:rFonts w:ascii="GHEA Mariam" w:hAnsi="GHEA Mariam"/>
                <w:lang w:eastAsia="en-US"/>
              </w:rPr>
              <w:t xml:space="preserve"> դատարանի կողմից դատական պաշտ</w:t>
            </w:r>
            <w:r w:rsidR="00E42B36">
              <w:rPr>
                <w:rFonts w:ascii="GHEA Mariam" w:hAnsi="GHEA Mariam"/>
                <w:lang w:eastAsia="en-US"/>
              </w:rPr>
              <w:softHyphen/>
            </w:r>
            <w:r w:rsidR="00092BEE" w:rsidRPr="00092BEE">
              <w:rPr>
                <w:rFonts w:ascii="GHEA Mariam" w:hAnsi="GHEA Mariam"/>
                <w:lang w:eastAsia="en-US"/>
              </w:rPr>
              <w:t>պա</w:t>
            </w:r>
            <w:r w:rsidR="00E42B36">
              <w:rPr>
                <w:rFonts w:ascii="GHEA Mariam" w:hAnsi="GHEA Mariam"/>
                <w:lang w:eastAsia="en-US"/>
              </w:rPr>
              <w:softHyphen/>
            </w:r>
            <w:r w:rsidR="00092BEE" w:rsidRPr="00092BEE">
              <w:rPr>
                <w:rFonts w:ascii="GHEA Mariam" w:hAnsi="GHEA Mariam"/>
                <w:lang w:eastAsia="en-US"/>
              </w:rPr>
              <w:t>նության իրավունքի ապահովում</w:t>
            </w:r>
          </w:p>
        </w:tc>
        <w:tc>
          <w:tcPr>
            <w:tcW w:w="315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Դատավարական գործունեու</w:t>
            </w:r>
            <w:r w:rsidR="00E42B36">
              <w:rPr>
                <w:rFonts w:ascii="GHEA Mariam" w:hAnsi="GHEA Mariam"/>
                <w:lang w:eastAsia="en-US"/>
              </w:rPr>
              <w:softHyphen/>
            </w:r>
            <w:r w:rsidRPr="00092BEE">
              <w:rPr>
                <w:rFonts w:ascii="GHEA Mariam" w:hAnsi="GHEA Mariam"/>
                <w:lang w:eastAsia="en-US"/>
              </w:rPr>
              <w:t>թյան իրականացում, դատա</w:t>
            </w:r>
            <w:r w:rsidR="00E42B36">
              <w:rPr>
                <w:rFonts w:ascii="GHEA Mariam" w:hAnsi="GHEA Mariam"/>
                <w:lang w:eastAsia="en-US"/>
              </w:rPr>
              <w:softHyphen/>
            </w:r>
            <w:r w:rsidRPr="00092BEE">
              <w:rPr>
                <w:rFonts w:ascii="GHEA Mariam" w:hAnsi="GHEA Mariam"/>
                <w:lang w:eastAsia="en-US"/>
              </w:rPr>
              <w:t>կան ակտերի կազմում և հրա</w:t>
            </w:r>
            <w:r w:rsidR="00E42B36">
              <w:rPr>
                <w:rFonts w:ascii="GHEA Mariam" w:hAnsi="GHEA Mariam"/>
                <w:lang w:eastAsia="en-US"/>
              </w:rPr>
              <w:softHyphen/>
            </w:r>
            <w:r w:rsidRPr="00092BEE">
              <w:rPr>
                <w:rFonts w:ascii="GHEA Mariam" w:hAnsi="GHEA Mariam"/>
                <w:lang w:eastAsia="en-US"/>
              </w:rPr>
              <w:t xml:space="preserve">պարակում, արխիվային </w:t>
            </w:r>
            <w:r w:rsidRPr="00E42B36">
              <w:rPr>
                <w:rFonts w:ascii="GHEA Mariam" w:hAnsi="GHEA Mariam"/>
                <w:spacing w:val="-8"/>
                <w:lang w:eastAsia="en-US"/>
              </w:rPr>
              <w:t>փաս</w:t>
            </w:r>
            <w:r w:rsidR="00E42B36" w:rsidRPr="00E42B36">
              <w:rPr>
                <w:rFonts w:ascii="GHEA Mariam" w:hAnsi="GHEA Mariam"/>
                <w:spacing w:val="-8"/>
                <w:lang w:eastAsia="en-US"/>
              </w:rPr>
              <w:softHyphen/>
            </w:r>
            <w:r w:rsidRPr="00E42B36">
              <w:rPr>
                <w:rFonts w:ascii="GHEA Mariam" w:hAnsi="GHEA Mariam"/>
                <w:spacing w:val="-8"/>
                <w:lang w:eastAsia="en-US"/>
              </w:rPr>
              <w:t>տաթղթերի տրամադրում,  դա</w:t>
            </w:r>
            <w:r w:rsidR="00E42B36" w:rsidRPr="00E42B36">
              <w:rPr>
                <w:rFonts w:ascii="GHEA Mariam" w:hAnsi="GHEA Mariam"/>
                <w:spacing w:val="-8"/>
                <w:lang w:eastAsia="en-US"/>
              </w:rPr>
              <w:softHyphen/>
            </w:r>
            <w:r w:rsidRPr="00E42B36">
              <w:rPr>
                <w:rFonts w:ascii="GHEA Mariam" w:hAnsi="GHEA Mariam"/>
                <w:spacing w:val="-8"/>
                <w:lang w:eastAsia="en-US"/>
              </w:rPr>
              <w:t>տա</w:t>
            </w:r>
            <w:r w:rsidR="00E42B36" w:rsidRPr="00E42B36">
              <w:rPr>
                <w:rFonts w:ascii="GHEA Mariam" w:hAnsi="GHEA Mariam"/>
                <w:spacing w:val="-8"/>
                <w:lang w:eastAsia="en-US"/>
              </w:rPr>
              <w:softHyphen/>
            </w:r>
            <w:r w:rsidRPr="00E42B36">
              <w:rPr>
                <w:rFonts w:ascii="GHEA Mariam" w:hAnsi="GHEA Mariam"/>
                <w:spacing w:val="-8"/>
                <w:lang w:eastAsia="en-US"/>
              </w:rPr>
              <w:t>կան ծառայության</w:t>
            </w:r>
            <w:r w:rsidRPr="00092BEE">
              <w:rPr>
                <w:rFonts w:ascii="GHEA Mariam" w:hAnsi="GHEA Mariam"/>
                <w:lang w:eastAsia="en-US"/>
              </w:rPr>
              <w:t xml:space="preserve"> իրականացում</w:t>
            </w:r>
          </w:p>
        </w:tc>
        <w:tc>
          <w:tcPr>
            <w:tcW w:w="32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Ծառայությունների մատուցում</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38,110.0</w:t>
            </w:r>
          </w:p>
        </w:tc>
        <w:tc>
          <w:tcPr>
            <w:tcW w:w="1800" w:type="dxa"/>
            <w:tcBorders>
              <w:top w:val="nil"/>
              <w:left w:val="nil"/>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103,610.0</w:t>
            </w:r>
          </w:p>
        </w:tc>
      </w:tr>
      <w:tr w:rsidR="00C87564" w:rsidRPr="00092BEE" w:rsidTr="00E42B36">
        <w:trPr>
          <w:gridAfter w:val="1"/>
          <w:wAfter w:w="100" w:type="dxa"/>
          <w:trHeight w:val="2105"/>
        </w:trPr>
        <w:tc>
          <w:tcPr>
            <w:tcW w:w="720" w:type="dxa"/>
            <w:tcBorders>
              <w:top w:val="nil"/>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080" w:type="dxa"/>
            <w:tcBorders>
              <w:top w:val="nil"/>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lang w:eastAsia="en-US"/>
              </w:rPr>
            </w:pPr>
            <w:r w:rsidRPr="00092BEE">
              <w:rPr>
                <w:rFonts w:ascii="GHEA Mariam" w:hAnsi="GHEA Mariam"/>
                <w:lang w:eastAsia="en-US"/>
              </w:rPr>
              <w:t>1080 - 11008</w:t>
            </w:r>
          </w:p>
        </w:tc>
        <w:tc>
          <w:tcPr>
            <w:tcW w:w="297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ՀՀ Արագածոտնի մարզի առաջին ատյանի ընդհանուր իրավասության դատարանի բնականոն գործունեության և ՀՀ Արագածոտնի մարզի ընդհանուր իրավասության դատարանի կողմից դատական պաշտպանության իրավունքի ապահովում</w:t>
            </w:r>
          </w:p>
        </w:tc>
        <w:tc>
          <w:tcPr>
            <w:tcW w:w="315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Դատավարական գործունեու</w:t>
            </w:r>
            <w:r w:rsidR="00E42B36">
              <w:rPr>
                <w:rFonts w:ascii="GHEA Mariam" w:hAnsi="GHEA Mariam"/>
                <w:lang w:eastAsia="en-US"/>
              </w:rPr>
              <w:softHyphen/>
            </w:r>
            <w:r w:rsidRPr="00092BEE">
              <w:rPr>
                <w:rFonts w:ascii="GHEA Mariam" w:hAnsi="GHEA Mariam"/>
                <w:lang w:eastAsia="en-US"/>
              </w:rPr>
              <w:t>թյան իրականացում, դատական ակտերի կազմում և հրապարակում, արխիվային փաստաթղթերի տրամադրում,  դատական ծառայության իրականացում</w:t>
            </w:r>
          </w:p>
        </w:tc>
        <w:tc>
          <w:tcPr>
            <w:tcW w:w="32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Ծառայությունների մատուցում</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7,160.0</w:t>
            </w:r>
          </w:p>
        </w:tc>
      </w:tr>
      <w:tr w:rsidR="00C87564" w:rsidRPr="00092BEE" w:rsidTr="00E42B36">
        <w:trPr>
          <w:gridAfter w:val="1"/>
          <w:wAfter w:w="100" w:type="dxa"/>
          <w:trHeight w:val="71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lang w:eastAsia="en-US"/>
              </w:rPr>
            </w:pPr>
            <w:r w:rsidRPr="00092BEE">
              <w:rPr>
                <w:rFonts w:ascii="GHEA Mariam" w:hAnsi="GHEA Mariam"/>
                <w:lang w:eastAsia="en-US"/>
              </w:rPr>
              <w:t>1080 - 11009</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ՀՀ Արարատի և Վայոց ձորի մարզերի առաջին ատյանի ընդհանուր իրավասության դատարանի բնականոն գոր</w:t>
            </w:r>
            <w:r w:rsidR="00E42B36">
              <w:rPr>
                <w:rFonts w:ascii="GHEA Mariam" w:hAnsi="GHEA Mariam"/>
                <w:lang w:eastAsia="en-US"/>
              </w:rPr>
              <w:softHyphen/>
            </w:r>
            <w:r w:rsidRPr="00092BEE">
              <w:rPr>
                <w:rFonts w:ascii="GHEA Mariam" w:hAnsi="GHEA Mariam"/>
                <w:lang w:eastAsia="en-US"/>
              </w:rPr>
              <w:t xml:space="preserve">ծունեության և ՀՀ Արարատի և Վայոց ձորի մարզերի ընդհանուր իրավասության դատարանի կողմից </w:t>
            </w:r>
            <w:r w:rsidRPr="00092BEE">
              <w:rPr>
                <w:rFonts w:ascii="GHEA Mariam" w:hAnsi="GHEA Mariam"/>
                <w:lang w:eastAsia="en-US"/>
              </w:rPr>
              <w:lastRenderedPageBreak/>
              <w:t>դատական պաշտպանության իրավունքի ապահովում</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lastRenderedPageBreak/>
              <w:t>Դատավարական գործունեու</w:t>
            </w:r>
            <w:r w:rsidR="00E42B36">
              <w:rPr>
                <w:rFonts w:ascii="GHEA Mariam" w:hAnsi="GHEA Mariam"/>
                <w:lang w:eastAsia="en-US"/>
              </w:rPr>
              <w:softHyphen/>
            </w:r>
            <w:r w:rsidRPr="00092BEE">
              <w:rPr>
                <w:rFonts w:ascii="GHEA Mariam" w:hAnsi="GHEA Mariam"/>
                <w:lang w:eastAsia="en-US"/>
              </w:rPr>
              <w:t>թյան իրականացում, դատական ակտերի կազմում և հրապարակում, արխիվային փաստաթղթերի տրամադրում,  դատական ծառայության իրականացում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Ծառայությունների մատուցում</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2,900.0</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18,150.0</w:t>
            </w:r>
          </w:p>
        </w:tc>
      </w:tr>
      <w:tr w:rsidR="00C87564" w:rsidRPr="00092BEE" w:rsidTr="00E42B36">
        <w:trPr>
          <w:gridAfter w:val="1"/>
          <w:wAfter w:w="100" w:type="dxa"/>
          <w:trHeight w:val="2321"/>
        </w:trPr>
        <w:tc>
          <w:tcPr>
            <w:tcW w:w="720" w:type="dxa"/>
            <w:tcBorders>
              <w:top w:val="nil"/>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lastRenderedPageBreak/>
              <w:t> </w:t>
            </w:r>
          </w:p>
        </w:tc>
        <w:tc>
          <w:tcPr>
            <w:tcW w:w="1080" w:type="dxa"/>
            <w:tcBorders>
              <w:top w:val="nil"/>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lang w:eastAsia="en-US"/>
              </w:rPr>
            </w:pPr>
            <w:r w:rsidRPr="00092BEE">
              <w:rPr>
                <w:rFonts w:ascii="GHEA Mariam" w:hAnsi="GHEA Mariam"/>
                <w:lang w:eastAsia="en-US"/>
              </w:rPr>
              <w:t>1080 - 11010</w:t>
            </w:r>
          </w:p>
        </w:tc>
        <w:tc>
          <w:tcPr>
            <w:tcW w:w="297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ՀՀ Արմավիրի մարզի առաջին ատյանի  ընդհանուր իրավասության դատարանի բնականոն գործունեության և ՀՀ Արմավիրի մարզի ընդհանուր իրավասության դատարանի կողմից դատական պաշտպանության իրավունքի ապահովում</w:t>
            </w:r>
          </w:p>
        </w:tc>
        <w:tc>
          <w:tcPr>
            <w:tcW w:w="315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Դատավարական գործունեու</w:t>
            </w:r>
            <w:r w:rsidR="00E42B36">
              <w:rPr>
                <w:rFonts w:ascii="GHEA Mariam" w:hAnsi="GHEA Mariam"/>
                <w:lang w:eastAsia="en-US"/>
              </w:rPr>
              <w:softHyphen/>
            </w:r>
            <w:r w:rsidRPr="00092BEE">
              <w:rPr>
                <w:rFonts w:ascii="GHEA Mariam" w:hAnsi="GHEA Mariam"/>
                <w:lang w:eastAsia="en-US"/>
              </w:rPr>
              <w:t>թյան իրականացում, դատա</w:t>
            </w:r>
            <w:r w:rsidR="00E42B36">
              <w:rPr>
                <w:rFonts w:ascii="GHEA Mariam" w:hAnsi="GHEA Mariam"/>
                <w:lang w:eastAsia="en-US"/>
              </w:rPr>
              <w:softHyphen/>
            </w:r>
            <w:r w:rsidRPr="00092BEE">
              <w:rPr>
                <w:rFonts w:ascii="GHEA Mariam" w:hAnsi="GHEA Mariam"/>
                <w:lang w:eastAsia="en-US"/>
              </w:rPr>
              <w:t>կան ակտերի կազմում և հրապարակում, արխիվային փաստաթղթերի տրամադրում,  դատական ծառայության իրականացում</w:t>
            </w:r>
          </w:p>
        </w:tc>
        <w:tc>
          <w:tcPr>
            <w:tcW w:w="32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Ծառայությունների մատուցում</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2,840.0</w:t>
            </w:r>
          </w:p>
        </w:tc>
        <w:tc>
          <w:tcPr>
            <w:tcW w:w="1800" w:type="dxa"/>
            <w:tcBorders>
              <w:top w:val="nil"/>
              <w:left w:val="nil"/>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17,840.0</w:t>
            </w:r>
          </w:p>
        </w:tc>
      </w:tr>
      <w:tr w:rsidR="00C87564" w:rsidRPr="00092BEE" w:rsidTr="00E42B36">
        <w:trPr>
          <w:gridAfter w:val="1"/>
          <w:wAfter w:w="100" w:type="dxa"/>
          <w:trHeight w:val="1970"/>
        </w:trPr>
        <w:tc>
          <w:tcPr>
            <w:tcW w:w="720" w:type="dxa"/>
            <w:tcBorders>
              <w:top w:val="nil"/>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080" w:type="dxa"/>
            <w:tcBorders>
              <w:top w:val="nil"/>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lang w:eastAsia="en-US"/>
              </w:rPr>
            </w:pPr>
            <w:r w:rsidRPr="00092BEE">
              <w:rPr>
                <w:rFonts w:ascii="GHEA Mariam" w:hAnsi="GHEA Mariam"/>
                <w:lang w:eastAsia="en-US"/>
              </w:rPr>
              <w:t>1080 - 11011</w:t>
            </w:r>
          </w:p>
        </w:tc>
        <w:tc>
          <w:tcPr>
            <w:tcW w:w="297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ՀՀ Գեղարքունիքի մարզի առաջին ատյանի  ընդհանուր իրավասության դատարանի բնականոն գործունեության և ՀՀ Գեղարքունիքի մարզի ընդհանուր իրավասության դատարանի կողմից դատական պաշտպանության իրավունքի ապահովում</w:t>
            </w:r>
          </w:p>
        </w:tc>
        <w:tc>
          <w:tcPr>
            <w:tcW w:w="315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Դատավարական գործունեու</w:t>
            </w:r>
            <w:r w:rsidR="00E42B36">
              <w:rPr>
                <w:rFonts w:ascii="GHEA Mariam" w:hAnsi="GHEA Mariam"/>
                <w:lang w:eastAsia="en-US"/>
              </w:rPr>
              <w:softHyphen/>
            </w:r>
            <w:r w:rsidRPr="00092BEE">
              <w:rPr>
                <w:rFonts w:ascii="GHEA Mariam" w:hAnsi="GHEA Mariam"/>
                <w:lang w:eastAsia="en-US"/>
              </w:rPr>
              <w:t>թյան իրականացում, դատա</w:t>
            </w:r>
            <w:r w:rsidR="00E42B36">
              <w:rPr>
                <w:rFonts w:ascii="GHEA Mariam" w:hAnsi="GHEA Mariam"/>
                <w:lang w:eastAsia="en-US"/>
              </w:rPr>
              <w:softHyphen/>
            </w:r>
            <w:r w:rsidRPr="00092BEE">
              <w:rPr>
                <w:rFonts w:ascii="GHEA Mariam" w:hAnsi="GHEA Mariam"/>
                <w:lang w:eastAsia="en-US"/>
              </w:rPr>
              <w:t>կան ակտերի կազմում և հրապարակում, արխիվային փաստաթղթերի տրամադրում,  դատական ծառայության իրականացում</w:t>
            </w:r>
          </w:p>
        </w:tc>
        <w:tc>
          <w:tcPr>
            <w:tcW w:w="32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Ծառայությունների մատուցում</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4,240.0</w:t>
            </w:r>
          </w:p>
        </w:tc>
        <w:tc>
          <w:tcPr>
            <w:tcW w:w="1800" w:type="dxa"/>
            <w:tcBorders>
              <w:top w:val="nil"/>
              <w:left w:val="nil"/>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14,090.0</w:t>
            </w:r>
          </w:p>
        </w:tc>
      </w:tr>
      <w:tr w:rsidR="00C87564" w:rsidRPr="00092BEE" w:rsidTr="00E42B36">
        <w:trPr>
          <w:gridAfter w:val="1"/>
          <w:wAfter w:w="100" w:type="dxa"/>
          <w:trHeight w:val="2510"/>
        </w:trPr>
        <w:tc>
          <w:tcPr>
            <w:tcW w:w="720" w:type="dxa"/>
            <w:tcBorders>
              <w:top w:val="nil"/>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080" w:type="dxa"/>
            <w:tcBorders>
              <w:top w:val="nil"/>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lang w:eastAsia="en-US"/>
              </w:rPr>
            </w:pPr>
            <w:r w:rsidRPr="00092BEE">
              <w:rPr>
                <w:rFonts w:ascii="GHEA Mariam" w:hAnsi="GHEA Mariam"/>
                <w:lang w:eastAsia="en-US"/>
              </w:rPr>
              <w:t>1080 - 11014</w:t>
            </w:r>
          </w:p>
        </w:tc>
        <w:tc>
          <w:tcPr>
            <w:tcW w:w="297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ՀՀ Շիրակի մարզի առաջին ատյանի  ընդհանուր իրավասության դատարանի բնականոն գործունեության և ՀՀ Շիրակի մարզի ընդհանուր իրավասության դատարանի կողմից դատական պաշտպանության իրավունքի ապահովում</w:t>
            </w:r>
          </w:p>
        </w:tc>
        <w:tc>
          <w:tcPr>
            <w:tcW w:w="315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Դատավարական գործունեու</w:t>
            </w:r>
            <w:r w:rsidR="00E42B36">
              <w:rPr>
                <w:rFonts w:ascii="GHEA Mariam" w:hAnsi="GHEA Mariam"/>
                <w:lang w:eastAsia="en-US"/>
              </w:rPr>
              <w:softHyphen/>
            </w:r>
            <w:r w:rsidRPr="00092BEE">
              <w:rPr>
                <w:rFonts w:ascii="GHEA Mariam" w:hAnsi="GHEA Mariam"/>
                <w:lang w:eastAsia="en-US"/>
              </w:rPr>
              <w:t>թյան իրականացում, դատա</w:t>
            </w:r>
            <w:r w:rsidR="00E42B36">
              <w:rPr>
                <w:rFonts w:ascii="GHEA Mariam" w:hAnsi="GHEA Mariam"/>
                <w:lang w:eastAsia="en-US"/>
              </w:rPr>
              <w:softHyphen/>
            </w:r>
            <w:r w:rsidRPr="00092BEE">
              <w:rPr>
                <w:rFonts w:ascii="GHEA Mariam" w:hAnsi="GHEA Mariam"/>
                <w:lang w:eastAsia="en-US"/>
              </w:rPr>
              <w:t>կան ակտերի կազմում և հրապարակում, արխիվային փաստաթղթերի տրամադրում,  դատական ծառայության իրականացում</w:t>
            </w:r>
          </w:p>
        </w:tc>
        <w:tc>
          <w:tcPr>
            <w:tcW w:w="32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Ծառայությունների մատուցում</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4,720.0</w:t>
            </w:r>
          </w:p>
        </w:tc>
      </w:tr>
      <w:tr w:rsidR="00C87564" w:rsidRPr="00092BEE" w:rsidTr="00E42B36">
        <w:trPr>
          <w:gridAfter w:val="1"/>
          <w:wAfter w:w="100" w:type="dxa"/>
          <w:trHeight w:val="107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lang w:eastAsia="en-US"/>
              </w:rPr>
            </w:pPr>
            <w:r w:rsidRPr="00092BEE">
              <w:rPr>
                <w:rFonts w:ascii="GHEA Mariam" w:hAnsi="GHEA Mariam"/>
                <w:lang w:eastAsia="en-US"/>
              </w:rPr>
              <w:t>1080 - 11015</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ՀՀ Սյունիքի մարզի առաջին ատյանի ընդհանուր իրավասության դատարանի բնականոն գործունեության և ՀՀ Սյունիքի մարզի ընդհանուր իրավասության դատարանի կողմից դատական պաշտպանության իրավունքի ապահովում</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Դատավարական գործունեու</w:t>
            </w:r>
            <w:r w:rsidR="00E42B36">
              <w:rPr>
                <w:rFonts w:ascii="GHEA Mariam" w:hAnsi="GHEA Mariam"/>
                <w:lang w:eastAsia="en-US"/>
              </w:rPr>
              <w:softHyphen/>
            </w:r>
            <w:r w:rsidRPr="00092BEE">
              <w:rPr>
                <w:rFonts w:ascii="GHEA Mariam" w:hAnsi="GHEA Mariam"/>
                <w:lang w:eastAsia="en-US"/>
              </w:rPr>
              <w:t>թյան իրականացում, դատա</w:t>
            </w:r>
            <w:r w:rsidR="00E42B36">
              <w:rPr>
                <w:rFonts w:ascii="GHEA Mariam" w:hAnsi="GHEA Mariam"/>
                <w:lang w:eastAsia="en-US"/>
              </w:rPr>
              <w:softHyphen/>
            </w:r>
            <w:r w:rsidRPr="00092BEE">
              <w:rPr>
                <w:rFonts w:ascii="GHEA Mariam" w:hAnsi="GHEA Mariam"/>
                <w:lang w:eastAsia="en-US"/>
              </w:rPr>
              <w:t>կան ակտերի կազմում և հրապարակում, արխիվային փաստաթղթերի տրամադրում,  դատական ծառայության իրականացում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Ծառայությունների մատուցում</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4,830.0</w:t>
            </w:r>
          </w:p>
        </w:tc>
      </w:tr>
      <w:tr w:rsidR="00C87564" w:rsidRPr="00092BEE" w:rsidTr="00E42B36">
        <w:trPr>
          <w:gridAfter w:val="1"/>
          <w:wAfter w:w="100" w:type="dxa"/>
          <w:trHeight w:val="1475"/>
        </w:trPr>
        <w:tc>
          <w:tcPr>
            <w:tcW w:w="720" w:type="dxa"/>
            <w:tcBorders>
              <w:top w:val="nil"/>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080" w:type="dxa"/>
            <w:tcBorders>
              <w:top w:val="nil"/>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lang w:eastAsia="en-US"/>
              </w:rPr>
            </w:pPr>
            <w:r w:rsidRPr="00092BEE">
              <w:rPr>
                <w:rFonts w:ascii="GHEA Mariam" w:hAnsi="GHEA Mariam"/>
                <w:lang w:eastAsia="en-US"/>
              </w:rPr>
              <w:t>1080 - 11016</w:t>
            </w:r>
          </w:p>
        </w:tc>
        <w:tc>
          <w:tcPr>
            <w:tcW w:w="297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ՀՀ Տավուշի մարզի առաջին ատյանի ընդհանուր իրավասության դատարանի բնականոն գործունեության և ՀՀ Տավուշի մարզի ընդհանուր իրավասության դատարանի կողմից դատական պաշտպանության իրավունքի ապահովում</w:t>
            </w:r>
          </w:p>
        </w:tc>
        <w:tc>
          <w:tcPr>
            <w:tcW w:w="315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Դատավարական գործունեու</w:t>
            </w:r>
            <w:r w:rsidR="00E42B36">
              <w:rPr>
                <w:rFonts w:ascii="GHEA Mariam" w:hAnsi="GHEA Mariam"/>
                <w:lang w:eastAsia="en-US"/>
              </w:rPr>
              <w:softHyphen/>
            </w:r>
            <w:r w:rsidRPr="00092BEE">
              <w:rPr>
                <w:rFonts w:ascii="GHEA Mariam" w:hAnsi="GHEA Mariam"/>
                <w:lang w:eastAsia="en-US"/>
              </w:rPr>
              <w:t>թյան իրականացում, դատա</w:t>
            </w:r>
            <w:r w:rsidR="00E42B36">
              <w:rPr>
                <w:rFonts w:ascii="GHEA Mariam" w:hAnsi="GHEA Mariam"/>
                <w:lang w:eastAsia="en-US"/>
              </w:rPr>
              <w:softHyphen/>
            </w:r>
            <w:r w:rsidRPr="00092BEE">
              <w:rPr>
                <w:rFonts w:ascii="GHEA Mariam" w:hAnsi="GHEA Mariam"/>
                <w:lang w:eastAsia="en-US"/>
              </w:rPr>
              <w:t>կան ակտերի կազմում և հրապարակում, արխիվային փաստաթղթերի տրամադրում,  դատական ծառայության իրականացում</w:t>
            </w:r>
          </w:p>
        </w:tc>
        <w:tc>
          <w:tcPr>
            <w:tcW w:w="32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Ծառայությունների մատուցում</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2,010.0</w:t>
            </w:r>
          </w:p>
        </w:tc>
        <w:tc>
          <w:tcPr>
            <w:tcW w:w="1800" w:type="dxa"/>
            <w:tcBorders>
              <w:top w:val="nil"/>
              <w:left w:val="nil"/>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9,360.0</w:t>
            </w:r>
          </w:p>
        </w:tc>
      </w:tr>
      <w:tr w:rsidR="00C87564" w:rsidRPr="00092BEE" w:rsidTr="00E42B36">
        <w:trPr>
          <w:gridAfter w:val="1"/>
          <w:wAfter w:w="100" w:type="dxa"/>
          <w:trHeight w:val="440"/>
        </w:trPr>
        <w:tc>
          <w:tcPr>
            <w:tcW w:w="720" w:type="dxa"/>
            <w:tcBorders>
              <w:top w:val="nil"/>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080" w:type="dxa"/>
            <w:tcBorders>
              <w:top w:val="nil"/>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lang w:eastAsia="en-US"/>
              </w:rPr>
            </w:pPr>
            <w:r w:rsidRPr="00092BEE">
              <w:rPr>
                <w:rFonts w:ascii="GHEA Mariam" w:hAnsi="GHEA Mariam"/>
                <w:lang w:eastAsia="en-US"/>
              </w:rPr>
              <w:t>1080 - 11017</w:t>
            </w:r>
          </w:p>
        </w:tc>
        <w:tc>
          <w:tcPr>
            <w:tcW w:w="2970" w:type="dxa"/>
            <w:tcBorders>
              <w:top w:val="nil"/>
              <w:left w:val="nil"/>
              <w:bottom w:val="single" w:sz="4" w:space="0" w:color="auto"/>
              <w:right w:val="single" w:sz="4" w:space="0" w:color="auto"/>
            </w:tcBorders>
            <w:shd w:val="clear" w:color="auto" w:fill="auto"/>
            <w:vAlign w:val="center"/>
            <w:hideMark/>
          </w:tcPr>
          <w:p w:rsidR="00092BEE" w:rsidRPr="00092BEE" w:rsidRDefault="00A80F68" w:rsidP="00092BEE">
            <w:pPr>
              <w:rPr>
                <w:rFonts w:ascii="GHEA Mariam" w:hAnsi="GHEA Mariam"/>
                <w:lang w:eastAsia="en-US"/>
              </w:rPr>
            </w:pPr>
            <w:r>
              <w:rPr>
                <w:rFonts w:ascii="GHEA Mariam" w:hAnsi="GHEA Mariam"/>
                <w:lang w:eastAsia="en-US"/>
              </w:rPr>
              <w:t xml:space="preserve">ՀՀ սնանկության </w:t>
            </w:r>
            <w:r w:rsidR="00092BEE" w:rsidRPr="00092BEE">
              <w:rPr>
                <w:rFonts w:ascii="GHEA Mariam" w:hAnsi="GHEA Mariam"/>
                <w:lang w:eastAsia="en-US"/>
              </w:rPr>
              <w:t xml:space="preserve"> դատարանի բնականոն գործունեության և </w:t>
            </w:r>
            <w:r>
              <w:rPr>
                <w:rFonts w:ascii="GHEA Mariam" w:hAnsi="GHEA Mariam"/>
                <w:lang w:eastAsia="en-US"/>
              </w:rPr>
              <w:t xml:space="preserve">ՀՀ սնանկության </w:t>
            </w:r>
            <w:r w:rsidR="00092BEE" w:rsidRPr="00092BEE">
              <w:rPr>
                <w:rFonts w:ascii="GHEA Mariam" w:hAnsi="GHEA Mariam"/>
                <w:lang w:eastAsia="en-US"/>
              </w:rPr>
              <w:t xml:space="preserve"> դատարանի կողմից դատական պաշտպանության իրավունքի ապահովում</w:t>
            </w:r>
          </w:p>
        </w:tc>
        <w:tc>
          <w:tcPr>
            <w:tcW w:w="315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Դատավարական գործունեու</w:t>
            </w:r>
            <w:r w:rsidR="00E42B36">
              <w:rPr>
                <w:rFonts w:ascii="GHEA Mariam" w:hAnsi="GHEA Mariam"/>
                <w:lang w:eastAsia="en-US"/>
              </w:rPr>
              <w:softHyphen/>
            </w:r>
            <w:r w:rsidRPr="00092BEE">
              <w:rPr>
                <w:rFonts w:ascii="GHEA Mariam" w:hAnsi="GHEA Mariam"/>
                <w:lang w:eastAsia="en-US"/>
              </w:rPr>
              <w:t>թյան իրականացում, դատա</w:t>
            </w:r>
            <w:r w:rsidR="00E42B36">
              <w:rPr>
                <w:rFonts w:ascii="GHEA Mariam" w:hAnsi="GHEA Mariam"/>
                <w:lang w:eastAsia="en-US"/>
              </w:rPr>
              <w:softHyphen/>
            </w:r>
            <w:r w:rsidRPr="00092BEE">
              <w:rPr>
                <w:rFonts w:ascii="GHEA Mariam" w:hAnsi="GHEA Mariam"/>
                <w:lang w:eastAsia="en-US"/>
              </w:rPr>
              <w:t>կան ակտերի կազմում և հրապարակում, արխիվային փաստաթղթերի տրամադրում,  դատական ծառայության իրականացում</w:t>
            </w:r>
          </w:p>
        </w:tc>
        <w:tc>
          <w:tcPr>
            <w:tcW w:w="32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Ծառայությունների մատուցում</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44,270.0</w:t>
            </w:r>
          </w:p>
        </w:tc>
        <w:tc>
          <w:tcPr>
            <w:tcW w:w="1800" w:type="dxa"/>
            <w:tcBorders>
              <w:top w:val="nil"/>
              <w:left w:val="nil"/>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75,170.0</w:t>
            </w:r>
          </w:p>
        </w:tc>
      </w:tr>
      <w:tr w:rsidR="00C87564" w:rsidRPr="00092BEE" w:rsidTr="00E42B36">
        <w:trPr>
          <w:gridAfter w:val="1"/>
          <w:wAfter w:w="100"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080" w:type="dxa"/>
            <w:tcBorders>
              <w:top w:val="nil"/>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lang w:eastAsia="en-US"/>
              </w:rPr>
            </w:pPr>
            <w:r w:rsidRPr="00092BEE">
              <w:rPr>
                <w:rFonts w:ascii="GHEA Mariam" w:hAnsi="GHEA Mariam"/>
                <w:lang w:eastAsia="en-US"/>
              </w:rPr>
              <w:t>1080 - 11019</w:t>
            </w:r>
          </w:p>
        </w:tc>
        <w:tc>
          <w:tcPr>
            <w:tcW w:w="297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Հակակոռուպցիոն դատարանի բնականոն գործունեության և Հակակոռուպցիոն դատարանի կողմից դատական պաշտպանության իրավու</w:t>
            </w:r>
            <w:r w:rsidR="005845B7">
              <w:rPr>
                <w:rFonts w:ascii="GHEA Mariam" w:hAnsi="GHEA Mariam"/>
                <w:lang w:val="hy-AM" w:eastAsia="en-US"/>
              </w:rPr>
              <w:t>ն</w:t>
            </w:r>
            <w:r w:rsidRPr="00092BEE">
              <w:rPr>
                <w:rFonts w:ascii="GHEA Mariam" w:hAnsi="GHEA Mariam"/>
                <w:lang w:eastAsia="en-US"/>
              </w:rPr>
              <w:t>քի ապահովում</w:t>
            </w:r>
          </w:p>
        </w:tc>
        <w:tc>
          <w:tcPr>
            <w:tcW w:w="315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Դատավարական գործունեու</w:t>
            </w:r>
            <w:r w:rsidR="00E42B36">
              <w:rPr>
                <w:rFonts w:ascii="GHEA Mariam" w:hAnsi="GHEA Mariam"/>
                <w:lang w:eastAsia="en-US"/>
              </w:rPr>
              <w:softHyphen/>
            </w:r>
            <w:r w:rsidRPr="00092BEE">
              <w:rPr>
                <w:rFonts w:ascii="GHEA Mariam" w:hAnsi="GHEA Mariam"/>
                <w:lang w:eastAsia="en-US"/>
              </w:rPr>
              <w:t>թյան իրականացում, ակտերի կազմում և հրապարակում, արխիվային փաստաթղթերի տրամադրում, դատական ծառայության իրականացում</w:t>
            </w:r>
          </w:p>
        </w:tc>
        <w:tc>
          <w:tcPr>
            <w:tcW w:w="32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Ծառայությունների մատուցում</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15,770.0</w:t>
            </w:r>
          </w:p>
        </w:tc>
        <w:tc>
          <w:tcPr>
            <w:tcW w:w="1800" w:type="dxa"/>
            <w:tcBorders>
              <w:top w:val="nil"/>
              <w:left w:val="nil"/>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24,770.0</w:t>
            </w:r>
          </w:p>
        </w:tc>
      </w:tr>
      <w:tr w:rsidR="00C87564" w:rsidRPr="00092BEE" w:rsidTr="00E42B36">
        <w:trPr>
          <w:gridAfter w:val="1"/>
          <w:wAfter w:w="100" w:type="dxa"/>
          <w:trHeight w:val="2681"/>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lang w:eastAsia="en-US"/>
              </w:rPr>
            </w:pPr>
            <w:r w:rsidRPr="00092BEE">
              <w:rPr>
                <w:rFonts w:ascii="GHEA Mariam" w:hAnsi="GHEA Mariam"/>
                <w:lang w:eastAsia="en-US"/>
              </w:rPr>
              <w:t>1080 - 11022</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Երևան քաղաքի առաջին ատյանի ընդհանուր իրա</w:t>
            </w:r>
            <w:r w:rsidR="00E42B36">
              <w:rPr>
                <w:rFonts w:ascii="GHEA Mariam" w:hAnsi="GHEA Mariam"/>
                <w:lang w:eastAsia="en-US"/>
              </w:rPr>
              <w:softHyphen/>
            </w:r>
            <w:r w:rsidRPr="00092BEE">
              <w:rPr>
                <w:rFonts w:ascii="GHEA Mariam" w:hAnsi="GHEA Mariam"/>
                <w:lang w:eastAsia="en-US"/>
              </w:rPr>
              <w:t>վասության քաղաքացիական դատարանի բնականոն գործունեության և Երևան քաղաքի առաջին ատյանի ընդհանուր իրավասության քաղաքացիական դատա</w:t>
            </w:r>
            <w:r w:rsidR="00E42B36">
              <w:rPr>
                <w:rFonts w:ascii="GHEA Mariam" w:hAnsi="GHEA Mariam"/>
                <w:lang w:eastAsia="en-US"/>
              </w:rPr>
              <w:softHyphen/>
            </w:r>
            <w:r w:rsidRPr="00092BEE">
              <w:rPr>
                <w:rFonts w:ascii="GHEA Mariam" w:hAnsi="GHEA Mariam"/>
                <w:lang w:eastAsia="en-US"/>
              </w:rPr>
              <w:t>րանի կողմից դատական պաշտպանության իրավունքի ապահովում</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Դատավարական գործունեու</w:t>
            </w:r>
            <w:r w:rsidR="00E42B36">
              <w:rPr>
                <w:rFonts w:ascii="GHEA Mariam" w:hAnsi="GHEA Mariam"/>
                <w:lang w:eastAsia="en-US"/>
              </w:rPr>
              <w:softHyphen/>
            </w:r>
            <w:r w:rsidRPr="00092BEE">
              <w:rPr>
                <w:rFonts w:ascii="GHEA Mariam" w:hAnsi="GHEA Mariam"/>
                <w:lang w:eastAsia="en-US"/>
              </w:rPr>
              <w:t>թյան իրականացում, դատա</w:t>
            </w:r>
            <w:r w:rsidR="00E42B36">
              <w:rPr>
                <w:rFonts w:ascii="GHEA Mariam" w:hAnsi="GHEA Mariam"/>
                <w:lang w:eastAsia="en-US"/>
              </w:rPr>
              <w:softHyphen/>
            </w:r>
            <w:r w:rsidRPr="00092BEE">
              <w:rPr>
                <w:rFonts w:ascii="GHEA Mariam" w:hAnsi="GHEA Mariam"/>
                <w:lang w:eastAsia="en-US"/>
              </w:rPr>
              <w:t>կան ակտերի կազմում և հրապարակում, արխիվային փաստաթղթերի տրամադրում, անվտանգության երաշխիքների ապահովում, դատական ծառայության իրականացում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Ծառայությունների մատուցում</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40,550.0</w:t>
            </w:r>
          </w:p>
        </w:tc>
      </w:tr>
      <w:tr w:rsidR="00C87564" w:rsidRPr="00092BEE" w:rsidTr="00E42B36">
        <w:trPr>
          <w:gridAfter w:val="1"/>
          <w:wAfter w:w="100" w:type="dxa"/>
          <w:trHeight w:val="2510"/>
        </w:trPr>
        <w:tc>
          <w:tcPr>
            <w:tcW w:w="720" w:type="dxa"/>
            <w:tcBorders>
              <w:top w:val="nil"/>
              <w:left w:val="single" w:sz="4" w:space="0" w:color="auto"/>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080" w:type="dxa"/>
            <w:tcBorders>
              <w:top w:val="nil"/>
              <w:left w:val="nil"/>
              <w:bottom w:val="single" w:sz="4" w:space="0" w:color="auto"/>
              <w:right w:val="single" w:sz="4" w:space="0" w:color="auto"/>
            </w:tcBorders>
            <w:shd w:val="clear" w:color="auto" w:fill="auto"/>
            <w:hideMark/>
          </w:tcPr>
          <w:p w:rsidR="00092BEE" w:rsidRPr="00092BEE" w:rsidRDefault="00092BEE" w:rsidP="00092BEE">
            <w:pPr>
              <w:rPr>
                <w:rFonts w:ascii="GHEA Mariam" w:hAnsi="GHEA Mariam"/>
                <w:color w:val="FF0000"/>
                <w:lang w:eastAsia="en-US"/>
              </w:rPr>
            </w:pPr>
            <w:r w:rsidRPr="00092BEE">
              <w:rPr>
                <w:rFonts w:ascii="Calibri" w:hAnsi="Calibri" w:cs="Calibri"/>
                <w:color w:val="FF0000"/>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jc w:val="center"/>
              <w:rPr>
                <w:rFonts w:ascii="GHEA Mariam" w:hAnsi="GHEA Mariam"/>
                <w:lang w:eastAsia="en-US"/>
              </w:rPr>
            </w:pPr>
            <w:r w:rsidRPr="00092BEE">
              <w:rPr>
                <w:rFonts w:ascii="GHEA Mariam" w:hAnsi="GHEA Mariam"/>
                <w:lang w:eastAsia="en-US"/>
              </w:rPr>
              <w:t>1080 - 11023</w:t>
            </w:r>
          </w:p>
        </w:tc>
        <w:tc>
          <w:tcPr>
            <w:tcW w:w="297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Երևան քաղաքի առաջին ատյանի ընդհանուր իրա</w:t>
            </w:r>
            <w:r w:rsidR="00E42B36">
              <w:rPr>
                <w:rFonts w:ascii="GHEA Mariam" w:hAnsi="GHEA Mariam"/>
                <w:lang w:eastAsia="en-US"/>
              </w:rPr>
              <w:softHyphen/>
            </w:r>
            <w:r w:rsidRPr="00092BEE">
              <w:rPr>
                <w:rFonts w:ascii="GHEA Mariam" w:hAnsi="GHEA Mariam"/>
                <w:lang w:eastAsia="en-US"/>
              </w:rPr>
              <w:t>վա</w:t>
            </w:r>
            <w:r w:rsidR="00E42B36">
              <w:rPr>
                <w:rFonts w:ascii="GHEA Mariam" w:hAnsi="GHEA Mariam"/>
                <w:lang w:eastAsia="en-US"/>
              </w:rPr>
              <w:softHyphen/>
            </w:r>
            <w:r w:rsidRPr="00092BEE">
              <w:rPr>
                <w:rFonts w:ascii="GHEA Mariam" w:hAnsi="GHEA Mariam"/>
                <w:lang w:eastAsia="en-US"/>
              </w:rPr>
              <w:t>սության քրեական դատա</w:t>
            </w:r>
            <w:r w:rsidR="00E42B36">
              <w:rPr>
                <w:rFonts w:ascii="GHEA Mariam" w:hAnsi="GHEA Mariam"/>
                <w:lang w:eastAsia="en-US"/>
              </w:rPr>
              <w:softHyphen/>
            </w:r>
            <w:r w:rsidRPr="00092BEE">
              <w:rPr>
                <w:rFonts w:ascii="GHEA Mariam" w:hAnsi="GHEA Mariam"/>
                <w:lang w:eastAsia="en-US"/>
              </w:rPr>
              <w:t>րանի բնականոն գործունեու</w:t>
            </w:r>
            <w:r w:rsidR="00E42B36">
              <w:rPr>
                <w:rFonts w:ascii="GHEA Mariam" w:hAnsi="GHEA Mariam"/>
                <w:lang w:eastAsia="en-US"/>
              </w:rPr>
              <w:softHyphen/>
            </w:r>
            <w:r w:rsidRPr="00092BEE">
              <w:rPr>
                <w:rFonts w:ascii="GHEA Mariam" w:hAnsi="GHEA Mariam"/>
                <w:lang w:eastAsia="en-US"/>
              </w:rPr>
              <w:t>թյան և Երևան քաղաքի առաջին ատյանի ընդհանուր իրավասության քրեական դատարանի կողմից դատական պաշտպանության իրավունքի ապահովում</w:t>
            </w:r>
          </w:p>
        </w:tc>
        <w:tc>
          <w:tcPr>
            <w:tcW w:w="315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Դատավարական գործունեու</w:t>
            </w:r>
            <w:r w:rsidR="00E42B36">
              <w:rPr>
                <w:rFonts w:ascii="GHEA Mariam" w:hAnsi="GHEA Mariam"/>
                <w:lang w:eastAsia="en-US"/>
              </w:rPr>
              <w:softHyphen/>
            </w:r>
            <w:r w:rsidRPr="00092BEE">
              <w:rPr>
                <w:rFonts w:ascii="GHEA Mariam" w:hAnsi="GHEA Mariam"/>
                <w:lang w:eastAsia="en-US"/>
              </w:rPr>
              <w:t>թյան իրականացում, դատա</w:t>
            </w:r>
            <w:r w:rsidR="00E42B36">
              <w:rPr>
                <w:rFonts w:ascii="GHEA Mariam" w:hAnsi="GHEA Mariam"/>
                <w:lang w:eastAsia="en-US"/>
              </w:rPr>
              <w:softHyphen/>
            </w:r>
            <w:r w:rsidRPr="00092BEE">
              <w:rPr>
                <w:rFonts w:ascii="GHEA Mariam" w:hAnsi="GHEA Mariam"/>
                <w:lang w:eastAsia="en-US"/>
              </w:rPr>
              <w:t>կան ակտերի կազմում և հրա</w:t>
            </w:r>
            <w:r w:rsidR="00E42B36">
              <w:rPr>
                <w:rFonts w:ascii="GHEA Mariam" w:hAnsi="GHEA Mariam"/>
                <w:lang w:eastAsia="en-US"/>
              </w:rPr>
              <w:softHyphen/>
            </w:r>
            <w:r w:rsidRPr="00092BEE">
              <w:rPr>
                <w:rFonts w:ascii="GHEA Mariam" w:hAnsi="GHEA Mariam"/>
                <w:lang w:eastAsia="en-US"/>
              </w:rPr>
              <w:t>պարակում, արխիվային փաս</w:t>
            </w:r>
            <w:r w:rsidR="00E42B36">
              <w:rPr>
                <w:rFonts w:ascii="GHEA Mariam" w:hAnsi="GHEA Mariam"/>
                <w:lang w:eastAsia="en-US"/>
              </w:rPr>
              <w:softHyphen/>
            </w:r>
            <w:r w:rsidRPr="00092BEE">
              <w:rPr>
                <w:rFonts w:ascii="GHEA Mariam" w:hAnsi="GHEA Mariam"/>
                <w:lang w:eastAsia="en-US"/>
              </w:rPr>
              <w:t>տաթղթերի տրամադրում, անվտա</w:t>
            </w:r>
            <w:r w:rsidR="00E42B36">
              <w:rPr>
                <w:rFonts w:ascii="GHEA Mariam" w:hAnsi="GHEA Mariam"/>
                <w:lang w:eastAsia="en-US"/>
              </w:rPr>
              <w:softHyphen/>
            </w:r>
            <w:r w:rsidRPr="00092BEE">
              <w:rPr>
                <w:rFonts w:ascii="GHEA Mariam" w:hAnsi="GHEA Mariam"/>
                <w:lang w:eastAsia="en-US"/>
              </w:rPr>
              <w:t>նգության երաշխիք</w:t>
            </w:r>
            <w:r w:rsidR="00E42B36">
              <w:rPr>
                <w:rFonts w:ascii="GHEA Mariam" w:hAnsi="GHEA Mariam"/>
                <w:lang w:eastAsia="en-US"/>
              </w:rPr>
              <w:softHyphen/>
            </w:r>
            <w:r w:rsidRPr="00092BEE">
              <w:rPr>
                <w:rFonts w:ascii="GHEA Mariam" w:hAnsi="GHEA Mariam"/>
                <w:lang w:eastAsia="en-US"/>
              </w:rPr>
              <w:t>ների ապահովում, դատական ծառայության իրականացում</w:t>
            </w:r>
          </w:p>
        </w:tc>
        <w:tc>
          <w:tcPr>
            <w:tcW w:w="3240" w:type="dxa"/>
            <w:tcBorders>
              <w:top w:val="nil"/>
              <w:left w:val="nil"/>
              <w:bottom w:val="single" w:sz="4" w:space="0" w:color="auto"/>
              <w:right w:val="single" w:sz="4" w:space="0" w:color="auto"/>
            </w:tcBorders>
            <w:shd w:val="clear" w:color="auto" w:fill="auto"/>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Ծառայությունների մատուցում</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21,720.0</w:t>
            </w:r>
          </w:p>
        </w:tc>
        <w:tc>
          <w:tcPr>
            <w:tcW w:w="1800" w:type="dxa"/>
            <w:tcBorders>
              <w:top w:val="nil"/>
              <w:left w:val="nil"/>
              <w:bottom w:val="single" w:sz="4" w:space="0" w:color="auto"/>
              <w:right w:val="single" w:sz="4" w:space="0" w:color="auto"/>
            </w:tcBorders>
            <w:shd w:val="clear" w:color="auto" w:fill="auto"/>
            <w:noWrap/>
            <w:vAlign w:val="center"/>
            <w:hideMark/>
          </w:tcPr>
          <w:p w:rsidR="00092BEE" w:rsidRPr="00092BEE" w:rsidRDefault="00092BEE" w:rsidP="00092BEE">
            <w:pPr>
              <w:rPr>
                <w:rFonts w:ascii="GHEA Mariam" w:hAnsi="GHEA Mariam"/>
                <w:lang w:eastAsia="en-US"/>
              </w:rPr>
            </w:pPr>
            <w:r w:rsidRPr="00092BEE">
              <w:rPr>
                <w:rFonts w:ascii="GHEA Mariam" w:hAnsi="GHEA Mariam"/>
                <w:lang w:eastAsia="en-US"/>
              </w:rPr>
              <w:t>44,220.0</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E42B36" w:rsidRPr="000F4671" w:rsidRDefault="00E42B36"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507CE4" w:rsidRDefault="00621FB0" w:rsidP="007247E4">
      <w:pPr>
        <w:pStyle w:val="mechtex"/>
        <w:jc w:val="left"/>
        <w:rPr>
          <w:rFonts w:ascii="GHEA Mariam" w:hAnsi="GHEA Mariam"/>
          <w:spacing w:val="-2"/>
          <w:sz w:val="18"/>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820" w:type="dxa"/>
        <w:tblInd w:w="-450" w:type="dxa"/>
        <w:tblLook w:val="04A0" w:firstRow="1" w:lastRow="0" w:firstColumn="1" w:lastColumn="0" w:noHBand="0" w:noVBand="1"/>
      </w:tblPr>
      <w:tblGrid>
        <w:gridCol w:w="646"/>
        <w:gridCol w:w="646"/>
        <w:gridCol w:w="604"/>
        <w:gridCol w:w="731"/>
        <w:gridCol w:w="908"/>
        <w:gridCol w:w="8435"/>
        <w:gridCol w:w="1771"/>
        <w:gridCol w:w="2070"/>
        <w:gridCol w:w="9"/>
      </w:tblGrid>
      <w:tr w:rsidR="00092BEE" w:rsidRPr="00A80F68" w:rsidTr="00B80A48">
        <w:trPr>
          <w:trHeight w:val="1020"/>
        </w:trPr>
        <w:tc>
          <w:tcPr>
            <w:tcW w:w="15820" w:type="dxa"/>
            <w:gridSpan w:val="9"/>
            <w:tcBorders>
              <w:top w:val="nil"/>
              <w:left w:val="nil"/>
              <w:bottom w:val="nil"/>
              <w:right w:val="nil"/>
            </w:tcBorders>
            <w:shd w:val="clear" w:color="000000" w:fill="FFFFFF"/>
            <w:vAlign w:val="center"/>
            <w:hideMark/>
          </w:tcPr>
          <w:p w:rsidR="00507CE4" w:rsidRDefault="00092BEE" w:rsidP="00092BEE">
            <w:pPr>
              <w:jc w:val="center"/>
              <w:rPr>
                <w:rFonts w:ascii="GHEA Mariam" w:hAnsi="GHEA Mariam"/>
                <w:bCs/>
                <w:sz w:val="24"/>
                <w:szCs w:val="24"/>
                <w:lang w:val="fr-FR" w:eastAsia="en-US"/>
              </w:rPr>
            </w:pPr>
            <w:r w:rsidRPr="00507CE4">
              <w:rPr>
                <w:rFonts w:ascii="GHEA Mariam" w:hAnsi="GHEA Mariam"/>
                <w:bCs/>
                <w:sz w:val="24"/>
                <w:szCs w:val="24"/>
                <w:lang w:eastAsia="en-US"/>
              </w:rPr>
              <w:t>ՀԱՅԱՍՏԱՆԻ</w:t>
            </w:r>
            <w:r w:rsidRPr="00507CE4">
              <w:rPr>
                <w:rFonts w:ascii="GHEA Mariam" w:hAnsi="GHEA Mariam"/>
                <w:bCs/>
                <w:sz w:val="24"/>
                <w:szCs w:val="24"/>
                <w:lang w:val="fr-FR" w:eastAsia="en-US"/>
              </w:rPr>
              <w:t xml:space="preserve"> </w:t>
            </w:r>
            <w:r w:rsidRPr="00507CE4">
              <w:rPr>
                <w:rFonts w:ascii="GHEA Mariam" w:hAnsi="GHEA Mariam"/>
                <w:bCs/>
                <w:sz w:val="24"/>
                <w:szCs w:val="24"/>
                <w:lang w:eastAsia="en-US"/>
              </w:rPr>
              <w:t>ՀԱՆՐԱՊԵՏՈՒԹՅԱՆ</w:t>
            </w:r>
            <w:r w:rsidRPr="00507CE4">
              <w:rPr>
                <w:rFonts w:ascii="GHEA Mariam" w:hAnsi="GHEA Mariam"/>
                <w:bCs/>
                <w:sz w:val="24"/>
                <w:szCs w:val="24"/>
                <w:lang w:val="fr-FR" w:eastAsia="en-US"/>
              </w:rPr>
              <w:t xml:space="preserve"> </w:t>
            </w:r>
            <w:r w:rsidRPr="00507CE4">
              <w:rPr>
                <w:rFonts w:ascii="GHEA Mariam" w:hAnsi="GHEA Mariam"/>
                <w:bCs/>
                <w:sz w:val="24"/>
                <w:szCs w:val="24"/>
                <w:lang w:eastAsia="en-US"/>
              </w:rPr>
              <w:t>ԿԱՌԱՎԱՐՈՒԹՅԱՆ</w:t>
            </w:r>
            <w:r w:rsidRPr="00507CE4">
              <w:rPr>
                <w:rFonts w:ascii="GHEA Mariam" w:hAnsi="GHEA Mariam"/>
                <w:bCs/>
                <w:sz w:val="24"/>
                <w:szCs w:val="24"/>
                <w:lang w:val="fr-FR" w:eastAsia="en-US"/>
              </w:rPr>
              <w:t xml:space="preserve"> 2024 </w:t>
            </w:r>
            <w:r w:rsidRPr="00507CE4">
              <w:rPr>
                <w:rFonts w:ascii="GHEA Mariam" w:hAnsi="GHEA Mariam"/>
                <w:bCs/>
                <w:sz w:val="24"/>
                <w:szCs w:val="24"/>
                <w:lang w:eastAsia="en-US"/>
              </w:rPr>
              <w:t>ԹՎԱԿԱՆԻ</w:t>
            </w:r>
            <w:r w:rsidRPr="00507CE4">
              <w:rPr>
                <w:rFonts w:ascii="GHEA Mariam" w:hAnsi="GHEA Mariam"/>
                <w:bCs/>
                <w:sz w:val="24"/>
                <w:szCs w:val="24"/>
                <w:lang w:val="fr-FR" w:eastAsia="en-US"/>
              </w:rPr>
              <w:t xml:space="preserve"> </w:t>
            </w:r>
            <w:r w:rsidRPr="00507CE4">
              <w:rPr>
                <w:rFonts w:ascii="GHEA Mariam" w:hAnsi="GHEA Mariam"/>
                <w:bCs/>
                <w:sz w:val="24"/>
                <w:szCs w:val="24"/>
                <w:lang w:eastAsia="en-US"/>
              </w:rPr>
              <w:t>ԴԵԿՏԵՄԲԵՐԻ</w:t>
            </w:r>
            <w:r w:rsidRPr="00507CE4">
              <w:rPr>
                <w:rFonts w:ascii="GHEA Mariam" w:hAnsi="GHEA Mariam"/>
                <w:bCs/>
                <w:sz w:val="24"/>
                <w:szCs w:val="24"/>
                <w:lang w:val="fr-FR" w:eastAsia="en-US"/>
              </w:rPr>
              <w:t xml:space="preserve"> 27-</w:t>
            </w:r>
            <w:r w:rsidRPr="00507CE4">
              <w:rPr>
                <w:rFonts w:ascii="GHEA Mariam" w:hAnsi="GHEA Mariam"/>
                <w:bCs/>
                <w:sz w:val="24"/>
                <w:szCs w:val="24"/>
                <w:lang w:eastAsia="en-US"/>
              </w:rPr>
              <w:t>Ի</w:t>
            </w:r>
            <w:r w:rsidRPr="00507CE4">
              <w:rPr>
                <w:rFonts w:ascii="GHEA Mariam" w:hAnsi="GHEA Mariam"/>
                <w:bCs/>
                <w:sz w:val="24"/>
                <w:szCs w:val="24"/>
                <w:lang w:val="fr-FR" w:eastAsia="en-US"/>
              </w:rPr>
              <w:t xml:space="preserve"> N 2060-</w:t>
            </w:r>
            <w:r w:rsidRPr="00507CE4">
              <w:rPr>
                <w:rFonts w:ascii="GHEA Mariam" w:hAnsi="GHEA Mariam"/>
                <w:bCs/>
                <w:sz w:val="24"/>
                <w:szCs w:val="24"/>
                <w:lang w:eastAsia="en-US"/>
              </w:rPr>
              <w:t>Ն</w:t>
            </w:r>
            <w:r w:rsidRPr="00507CE4">
              <w:rPr>
                <w:rFonts w:ascii="GHEA Mariam" w:hAnsi="GHEA Mariam"/>
                <w:bCs/>
                <w:sz w:val="24"/>
                <w:szCs w:val="24"/>
                <w:lang w:val="fr-FR" w:eastAsia="en-US"/>
              </w:rPr>
              <w:t xml:space="preserve"> </w:t>
            </w:r>
            <w:r w:rsidRPr="00507CE4">
              <w:rPr>
                <w:rFonts w:ascii="GHEA Mariam" w:hAnsi="GHEA Mariam"/>
                <w:bCs/>
                <w:sz w:val="24"/>
                <w:szCs w:val="24"/>
                <w:lang w:eastAsia="en-US"/>
              </w:rPr>
              <w:t>ՈՐՈՇՄԱՆ</w:t>
            </w:r>
            <w:r w:rsidRPr="00507CE4">
              <w:rPr>
                <w:rFonts w:ascii="GHEA Mariam" w:hAnsi="GHEA Mariam"/>
                <w:bCs/>
                <w:sz w:val="24"/>
                <w:szCs w:val="24"/>
                <w:lang w:val="fr-FR" w:eastAsia="en-US"/>
              </w:rPr>
              <w:t xml:space="preserve"> </w:t>
            </w:r>
          </w:p>
          <w:p w:rsidR="00092BEE" w:rsidRPr="00507CE4" w:rsidRDefault="00507CE4" w:rsidP="00507CE4">
            <w:pPr>
              <w:jc w:val="center"/>
              <w:rPr>
                <w:rFonts w:ascii="GHEA Mariam" w:hAnsi="GHEA Mariam"/>
                <w:bCs/>
                <w:sz w:val="24"/>
                <w:szCs w:val="24"/>
                <w:lang w:val="fr-FR" w:eastAsia="en-US"/>
              </w:rPr>
            </w:pPr>
            <w:r w:rsidRPr="00507CE4">
              <w:rPr>
                <w:rFonts w:ascii="GHEA Mariam" w:hAnsi="GHEA Mariam"/>
                <w:bCs/>
                <w:sz w:val="24"/>
                <w:szCs w:val="24"/>
                <w:lang w:val="fr-FR" w:eastAsia="en-US"/>
              </w:rPr>
              <w:t>N</w:t>
            </w:r>
            <w:r w:rsidR="00092BEE" w:rsidRPr="00507CE4">
              <w:rPr>
                <w:rFonts w:ascii="GHEA Mariam" w:hAnsi="GHEA Mariam"/>
                <w:bCs/>
                <w:sz w:val="24"/>
                <w:szCs w:val="24"/>
                <w:lang w:val="fr-FR" w:eastAsia="en-US"/>
              </w:rPr>
              <w:t xml:space="preserve">N 3 </w:t>
            </w:r>
            <w:r w:rsidR="00092BEE" w:rsidRPr="00507CE4">
              <w:rPr>
                <w:rFonts w:ascii="GHEA Mariam" w:hAnsi="GHEA Mariam"/>
                <w:bCs/>
                <w:sz w:val="24"/>
                <w:szCs w:val="24"/>
                <w:lang w:eastAsia="en-US"/>
              </w:rPr>
              <w:t>ԵՎ</w:t>
            </w:r>
            <w:r w:rsidR="00092BEE" w:rsidRPr="00507CE4">
              <w:rPr>
                <w:rFonts w:ascii="GHEA Mariam" w:hAnsi="GHEA Mariam"/>
                <w:bCs/>
                <w:sz w:val="24"/>
                <w:szCs w:val="24"/>
                <w:lang w:val="fr-FR" w:eastAsia="en-US"/>
              </w:rPr>
              <w:t xml:space="preserve"> 4  </w:t>
            </w:r>
            <w:r w:rsidR="00092BEE" w:rsidRPr="00507CE4">
              <w:rPr>
                <w:rFonts w:ascii="GHEA Mariam" w:hAnsi="GHEA Mariam"/>
                <w:bCs/>
                <w:sz w:val="24"/>
                <w:szCs w:val="24"/>
                <w:lang w:eastAsia="en-US"/>
              </w:rPr>
              <w:t>ՀԱՎԵԼՎԱԾՆԵՐՈՒՄ</w:t>
            </w:r>
            <w:r w:rsidR="00092BEE" w:rsidRPr="00507CE4">
              <w:rPr>
                <w:rFonts w:ascii="GHEA Mariam" w:hAnsi="GHEA Mariam"/>
                <w:bCs/>
                <w:sz w:val="24"/>
                <w:szCs w:val="24"/>
                <w:lang w:val="fr-FR" w:eastAsia="en-US"/>
              </w:rPr>
              <w:t xml:space="preserve">  </w:t>
            </w:r>
            <w:r w:rsidR="00092BEE" w:rsidRPr="00507CE4">
              <w:rPr>
                <w:rFonts w:ascii="GHEA Mariam" w:hAnsi="GHEA Mariam"/>
                <w:bCs/>
                <w:sz w:val="24"/>
                <w:szCs w:val="24"/>
                <w:lang w:eastAsia="en-US"/>
              </w:rPr>
              <w:t>ԿԱՏԱՐՎՈՂ</w:t>
            </w:r>
            <w:r w:rsidR="00092BEE" w:rsidRPr="00507CE4">
              <w:rPr>
                <w:rFonts w:ascii="GHEA Mariam" w:hAnsi="GHEA Mariam"/>
                <w:bCs/>
                <w:sz w:val="24"/>
                <w:szCs w:val="24"/>
                <w:lang w:val="fr-FR" w:eastAsia="en-US"/>
              </w:rPr>
              <w:t xml:space="preserve">   </w:t>
            </w:r>
            <w:r w:rsidR="00092BEE" w:rsidRPr="00507CE4">
              <w:rPr>
                <w:rFonts w:ascii="GHEA Mariam" w:hAnsi="GHEA Mariam"/>
                <w:bCs/>
                <w:sz w:val="24"/>
                <w:szCs w:val="24"/>
                <w:lang w:eastAsia="en-US"/>
              </w:rPr>
              <w:t>ՓՈՓՈԽՈՒԹՅՈՒՆՆԵՐԸ</w:t>
            </w:r>
            <w:r w:rsidR="00092BEE" w:rsidRPr="00507CE4">
              <w:rPr>
                <w:rFonts w:ascii="GHEA Mariam" w:hAnsi="GHEA Mariam"/>
                <w:bCs/>
                <w:sz w:val="24"/>
                <w:szCs w:val="24"/>
                <w:lang w:val="fr-FR" w:eastAsia="en-US"/>
              </w:rPr>
              <w:t xml:space="preserve"> </w:t>
            </w:r>
          </w:p>
        </w:tc>
      </w:tr>
      <w:tr w:rsidR="00092BEE" w:rsidRPr="00DD35AC" w:rsidTr="00B80A48">
        <w:trPr>
          <w:gridAfter w:val="1"/>
          <w:wAfter w:w="9" w:type="dxa"/>
          <w:trHeight w:val="383"/>
        </w:trPr>
        <w:tc>
          <w:tcPr>
            <w:tcW w:w="646" w:type="dxa"/>
            <w:tcBorders>
              <w:top w:val="nil"/>
              <w:left w:val="nil"/>
              <w:bottom w:val="nil"/>
              <w:right w:val="nil"/>
            </w:tcBorders>
            <w:shd w:val="clear" w:color="000000" w:fill="FFFFFF"/>
            <w:vAlign w:val="bottom"/>
            <w:hideMark/>
          </w:tcPr>
          <w:p w:rsidR="00092BEE" w:rsidRPr="00DD35AC" w:rsidRDefault="00092BEE" w:rsidP="00092BEE">
            <w:pPr>
              <w:jc w:val="center"/>
              <w:rPr>
                <w:rFonts w:ascii="GHEA Mariam" w:hAnsi="GHEA Mariam"/>
                <w:b/>
                <w:bCs/>
                <w:sz w:val="24"/>
                <w:szCs w:val="24"/>
                <w:lang w:val="fr-FR" w:eastAsia="en-US"/>
              </w:rPr>
            </w:pPr>
            <w:r w:rsidRPr="00DD35AC">
              <w:rPr>
                <w:rFonts w:ascii="Calibri" w:hAnsi="Calibri" w:cs="Calibri"/>
                <w:b/>
                <w:bCs/>
                <w:sz w:val="24"/>
                <w:szCs w:val="24"/>
                <w:lang w:val="fr-FR" w:eastAsia="en-US"/>
              </w:rPr>
              <w:t> </w:t>
            </w:r>
          </w:p>
        </w:tc>
        <w:tc>
          <w:tcPr>
            <w:tcW w:w="646" w:type="dxa"/>
            <w:tcBorders>
              <w:top w:val="nil"/>
              <w:left w:val="nil"/>
              <w:bottom w:val="nil"/>
              <w:right w:val="nil"/>
            </w:tcBorders>
            <w:shd w:val="clear" w:color="000000" w:fill="FFFFFF"/>
            <w:vAlign w:val="bottom"/>
            <w:hideMark/>
          </w:tcPr>
          <w:p w:rsidR="00092BEE" w:rsidRPr="00DD35AC" w:rsidRDefault="00092BEE" w:rsidP="00092BEE">
            <w:pPr>
              <w:jc w:val="center"/>
              <w:rPr>
                <w:rFonts w:ascii="GHEA Mariam" w:hAnsi="GHEA Mariam"/>
                <w:b/>
                <w:bCs/>
                <w:sz w:val="24"/>
                <w:szCs w:val="24"/>
                <w:lang w:val="fr-FR" w:eastAsia="en-US"/>
              </w:rPr>
            </w:pPr>
            <w:r w:rsidRPr="00DD35AC">
              <w:rPr>
                <w:rFonts w:ascii="Calibri" w:hAnsi="Calibri" w:cs="Calibri"/>
                <w:b/>
                <w:bCs/>
                <w:sz w:val="24"/>
                <w:szCs w:val="24"/>
                <w:lang w:val="fr-FR" w:eastAsia="en-US"/>
              </w:rPr>
              <w:t> </w:t>
            </w:r>
          </w:p>
        </w:tc>
        <w:tc>
          <w:tcPr>
            <w:tcW w:w="604" w:type="dxa"/>
            <w:tcBorders>
              <w:top w:val="nil"/>
              <w:left w:val="nil"/>
              <w:bottom w:val="nil"/>
              <w:right w:val="nil"/>
            </w:tcBorders>
            <w:shd w:val="clear" w:color="000000" w:fill="FFFFFF"/>
            <w:vAlign w:val="bottom"/>
            <w:hideMark/>
          </w:tcPr>
          <w:p w:rsidR="00092BEE" w:rsidRPr="00DD35AC" w:rsidRDefault="00092BEE" w:rsidP="00092BEE">
            <w:pPr>
              <w:jc w:val="center"/>
              <w:rPr>
                <w:rFonts w:ascii="GHEA Mariam" w:hAnsi="GHEA Mariam"/>
                <w:b/>
                <w:bCs/>
                <w:sz w:val="24"/>
                <w:szCs w:val="24"/>
                <w:lang w:val="fr-FR" w:eastAsia="en-US"/>
              </w:rPr>
            </w:pPr>
            <w:r w:rsidRPr="00DD35AC">
              <w:rPr>
                <w:rFonts w:ascii="Calibri" w:hAnsi="Calibri" w:cs="Calibri"/>
                <w:b/>
                <w:bCs/>
                <w:sz w:val="24"/>
                <w:szCs w:val="24"/>
                <w:lang w:val="fr-FR" w:eastAsia="en-US"/>
              </w:rPr>
              <w:t> </w:t>
            </w:r>
          </w:p>
        </w:tc>
        <w:tc>
          <w:tcPr>
            <w:tcW w:w="731" w:type="dxa"/>
            <w:tcBorders>
              <w:top w:val="nil"/>
              <w:left w:val="nil"/>
              <w:bottom w:val="nil"/>
              <w:right w:val="nil"/>
            </w:tcBorders>
            <w:shd w:val="clear" w:color="000000" w:fill="FFFFFF"/>
            <w:vAlign w:val="bottom"/>
            <w:hideMark/>
          </w:tcPr>
          <w:p w:rsidR="00092BEE" w:rsidRPr="00DD35AC" w:rsidRDefault="00092BEE" w:rsidP="00092BEE">
            <w:pPr>
              <w:jc w:val="center"/>
              <w:rPr>
                <w:rFonts w:ascii="GHEA Mariam" w:hAnsi="GHEA Mariam"/>
                <w:b/>
                <w:bCs/>
                <w:sz w:val="24"/>
                <w:szCs w:val="24"/>
                <w:lang w:val="fr-FR" w:eastAsia="en-US"/>
              </w:rPr>
            </w:pPr>
            <w:r w:rsidRPr="00DD35AC">
              <w:rPr>
                <w:rFonts w:ascii="Calibri" w:hAnsi="Calibri" w:cs="Calibri"/>
                <w:b/>
                <w:bCs/>
                <w:sz w:val="24"/>
                <w:szCs w:val="24"/>
                <w:lang w:val="fr-FR" w:eastAsia="en-US"/>
              </w:rPr>
              <w:t> </w:t>
            </w:r>
          </w:p>
        </w:tc>
        <w:tc>
          <w:tcPr>
            <w:tcW w:w="908" w:type="dxa"/>
            <w:tcBorders>
              <w:top w:val="nil"/>
              <w:left w:val="nil"/>
              <w:bottom w:val="nil"/>
              <w:right w:val="nil"/>
            </w:tcBorders>
            <w:shd w:val="clear" w:color="000000" w:fill="FFFFFF"/>
            <w:vAlign w:val="bottom"/>
            <w:hideMark/>
          </w:tcPr>
          <w:p w:rsidR="00092BEE" w:rsidRPr="00DD35AC" w:rsidRDefault="00092BEE" w:rsidP="00092BEE">
            <w:pPr>
              <w:jc w:val="center"/>
              <w:rPr>
                <w:rFonts w:ascii="GHEA Mariam" w:hAnsi="GHEA Mariam"/>
                <w:b/>
                <w:bCs/>
                <w:sz w:val="24"/>
                <w:szCs w:val="24"/>
                <w:lang w:val="fr-FR" w:eastAsia="en-US"/>
              </w:rPr>
            </w:pPr>
            <w:r w:rsidRPr="00DD35AC">
              <w:rPr>
                <w:rFonts w:ascii="Calibri" w:hAnsi="Calibri" w:cs="Calibri"/>
                <w:b/>
                <w:bCs/>
                <w:sz w:val="24"/>
                <w:szCs w:val="24"/>
                <w:lang w:val="fr-FR" w:eastAsia="en-US"/>
              </w:rPr>
              <w:t> </w:t>
            </w:r>
          </w:p>
        </w:tc>
        <w:tc>
          <w:tcPr>
            <w:tcW w:w="8435" w:type="dxa"/>
            <w:tcBorders>
              <w:top w:val="nil"/>
              <w:left w:val="nil"/>
              <w:bottom w:val="nil"/>
              <w:right w:val="nil"/>
            </w:tcBorders>
            <w:shd w:val="clear" w:color="000000" w:fill="FFFFFF"/>
            <w:vAlign w:val="bottom"/>
            <w:hideMark/>
          </w:tcPr>
          <w:p w:rsidR="00092BEE" w:rsidRPr="00DD35AC" w:rsidRDefault="00092BEE" w:rsidP="00092BEE">
            <w:pPr>
              <w:jc w:val="center"/>
              <w:rPr>
                <w:rFonts w:ascii="GHEA Mariam" w:hAnsi="GHEA Mariam"/>
                <w:b/>
                <w:bCs/>
                <w:sz w:val="24"/>
                <w:szCs w:val="24"/>
                <w:lang w:val="fr-FR" w:eastAsia="en-US"/>
              </w:rPr>
            </w:pPr>
            <w:r w:rsidRPr="00DD35AC">
              <w:rPr>
                <w:rFonts w:ascii="Calibri" w:hAnsi="Calibri" w:cs="Calibri"/>
                <w:b/>
                <w:bCs/>
                <w:sz w:val="24"/>
                <w:szCs w:val="24"/>
                <w:lang w:val="fr-FR" w:eastAsia="en-US"/>
              </w:rPr>
              <w:t> </w:t>
            </w:r>
          </w:p>
        </w:tc>
        <w:tc>
          <w:tcPr>
            <w:tcW w:w="3841" w:type="dxa"/>
            <w:gridSpan w:val="2"/>
            <w:tcBorders>
              <w:top w:val="nil"/>
              <w:left w:val="nil"/>
              <w:bottom w:val="single" w:sz="4" w:space="0" w:color="auto"/>
              <w:right w:val="nil"/>
            </w:tcBorders>
            <w:shd w:val="clear" w:color="000000" w:fill="FFFFFF"/>
            <w:hideMark/>
          </w:tcPr>
          <w:p w:rsidR="00092BEE" w:rsidRPr="00DD35AC" w:rsidRDefault="00507CE4" w:rsidP="00507CE4">
            <w:pPr>
              <w:jc w:val="right"/>
              <w:rPr>
                <w:rFonts w:ascii="GHEA Mariam" w:hAnsi="GHEA Mariam"/>
                <w:sz w:val="24"/>
                <w:szCs w:val="24"/>
                <w:lang w:eastAsia="en-US"/>
              </w:rPr>
            </w:pPr>
            <w:r w:rsidRPr="00507CE4">
              <w:rPr>
                <w:rFonts w:ascii="GHEA Mariam" w:hAnsi="GHEA Mariam"/>
                <w:color w:val="000000"/>
                <w:sz w:val="24"/>
                <w:szCs w:val="24"/>
                <w:lang w:eastAsia="en-US"/>
              </w:rPr>
              <w:t>(հազ. դրամ)</w:t>
            </w:r>
          </w:p>
        </w:tc>
      </w:tr>
      <w:tr w:rsidR="00092BEE" w:rsidRPr="00DD35AC" w:rsidTr="00B80A48">
        <w:trPr>
          <w:gridAfter w:val="1"/>
          <w:wAfter w:w="9" w:type="dxa"/>
          <w:trHeight w:val="1452"/>
        </w:trPr>
        <w:tc>
          <w:tcPr>
            <w:tcW w:w="189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07CE4" w:rsidRDefault="00092BEE" w:rsidP="00092BEE">
            <w:pPr>
              <w:jc w:val="center"/>
              <w:rPr>
                <w:rFonts w:ascii="GHEA Mariam" w:hAnsi="GHEA Mariam"/>
                <w:bCs/>
                <w:sz w:val="24"/>
                <w:szCs w:val="24"/>
                <w:lang w:eastAsia="en-US"/>
              </w:rPr>
            </w:pPr>
            <w:r w:rsidRPr="00507CE4">
              <w:rPr>
                <w:rFonts w:ascii="GHEA Mariam" w:hAnsi="GHEA Mariam"/>
                <w:bCs/>
                <w:sz w:val="24"/>
                <w:szCs w:val="24"/>
                <w:lang w:eastAsia="en-US"/>
              </w:rPr>
              <w:t xml:space="preserve"> Գործառական դասիչը</w:t>
            </w:r>
          </w:p>
        </w:tc>
        <w:tc>
          <w:tcPr>
            <w:tcW w:w="1639" w:type="dxa"/>
            <w:gridSpan w:val="2"/>
            <w:tcBorders>
              <w:top w:val="single" w:sz="4" w:space="0" w:color="auto"/>
              <w:left w:val="nil"/>
              <w:bottom w:val="single" w:sz="4" w:space="0" w:color="auto"/>
              <w:right w:val="single" w:sz="4" w:space="0" w:color="auto"/>
            </w:tcBorders>
            <w:shd w:val="clear" w:color="000000" w:fill="FFFFFF"/>
            <w:vAlign w:val="center"/>
            <w:hideMark/>
          </w:tcPr>
          <w:p w:rsidR="00092BEE" w:rsidRPr="00507CE4" w:rsidRDefault="00092BEE" w:rsidP="00092BEE">
            <w:pPr>
              <w:jc w:val="center"/>
              <w:rPr>
                <w:rFonts w:ascii="GHEA Mariam" w:hAnsi="GHEA Mariam"/>
                <w:bCs/>
                <w:sz w:val="24"/>
                <w:szCs w:val="24"/>
                <w:lang w:eastAsia="en-US"/>
              </w:rPr>
            </w:pPr>
            <w:r w:rsidRPr="00507CE4">
              <w:rPr>
                <w:rFonts w:ascii="GHEA Mariam" w:hAnsi="GHEA Mariam"/>
                <w:bCs/>
                <w:sz w:val="24"/>
                <w:szCs w:val="24"/>
                <w:lang w:eastAsia="en-US"/>
              </w:rPr>
              <w:t xml:space="preserve"> Ծրագրային դասիչը</w:t>
            </w:r>
          </w:p>
        </w:tc>
        <w:tc>
          <w:tcPr>
            <w:tcW w:w="8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07CE4" w:rsidRDefault="00092BEE" w:rsidP="00092BEE">
            <w:pPr>
              <w:jc w:val="center"/>
              <w:rPr>
                <w:rFonts w:ascii="GHEA Mariam" w:hAnsi="GHEA Mariam"/>
                <w:bCs/>
                <w:sz w:val="24"/>
                <w:szCs w:val="24"/>
                <w:lang w:eastAsia="en-US"/>
              </w:rPr>
            </w:pPr>
            <w:r w:rsidRPr="00507CE4">
              <w:rPr>
                <w:rFonts w:ascii="GHEA Mariam" w:hAnsi="GHEA Mariam"/>
                <w:b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4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507CE4" w:rsidRDefault="00092BEE" w:rsidP="00092BEE">
            <w:pPr>
              <w:jc w:val="center"/>
              <w:rPr>
                <w:rFonts w:ascii="GHEA Mariam" w:hAnsi="GHEA Mariam"/>
                <w:bCs/>
                <w:sz w:val="24"/>
                <w:szCs w:val="24"/>
                <w:lang w:eastAsia="en-US"/>
              </w:rPr>
            </w:pPr>
            <w:r w:rsidRPr="00507CE4">
              <w:rPr>
                <w:rFonts w:ascii="GHEA Mariam" w:hAnsi="GHEA Mariam"/>
                <w:bCs/>
                <w:sz w:val="24"/>
                <w:szCs w:val="24"/>
                <w:lang w:eastAsia="en-US"/>
              </w:rPr>
              <w:t>Ցուցանիշների փոփոխություն</w:t>
            </w:r>
            <w:r w:rsidR="00507CE4">
              <w:rPr>
                <w:rFonts w:ascii="GHEA Mariam" w:hAnsi="GHEA Mariam"/>
                <w:bCs/>
                <w:sz w:val="24"/>
                <w:szCs w:val="24"/>
                <w:lang w:val="hy-AM" w:eastAsia="en-US"/>
              </w:rPr>
              <w:t>ը</w:t>
            </w:r>
            <w:r w:rsidRPr="00507CE4">
              <w:rPr>
                <w:rFonts w:ascii="GHEA Mariam" w:hAnsi="GHEA Mariam"/>
                <w:bCs/>
                <w:sz w:val="24"/>
                <w:szCs w:val="24"/>
                <w:lang w:eastAsia="en-US"/>
              </w:rPr>
              <w:t xml:space="preserve"> (ավելացումները նշված են դրական նշանով, իսկ  նվազեցումները՝ փակագծերում)</w:t>
            </w:r>
          </w:p>
        </w:tc>
      </w:tr>
      <w:tr w:rsidR="00092BEE" w:rsidRPr="00507CE4" w:rsidTr="00B80A48">
        <w:trPr>
          <w:gridAfter w:val="1"/>
          <w:wAfter w:w="9" w:type="dxa"/>
          <w:cantSplit/>
          <w:trHeight w:val="1277"/>
        </w:trPr>
        <w:tc>
          <w:tcPr>
            <w:tcW w:w="646"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092BEE" w:rsidRPr="00507CE4" w:rsidRDefault="00507CE4" w:rsidP="00507CE4">
            <w:pPr>
              <w:ind w:left="113" w:right="113"/>
              <w:jc w:val="center"/>
              <w:rPr>
                <w:rFonts w:ascii="GHEA Mariam" w:hAnsi="GHEA Mariam"/>
                <w:bCs/>
                <w:sz w:val="24"/>
                <w:szCs w:val="24"/>
                <w:lang w:val="hy-AM" w:eastAsia="en-US"/>
              </w:rPr>
            </w:pPr>
            <w:r w:rsidRPr="00507CE4">
              <w:rPr>
                <w:rFonts w:ascii="GHEA Mariam" w:hAnsi="GHEA Mariam"/>
                <w:bCs/>
                <w:sz w:val="24"/>
                <w:szCs w:val="24"/>
                <w:lang w:eastAsia="en-US"/>
              </w:rPr>
              <w:t>բաժին</w:t>
            </w:r>
            <w:r>
              <w:rPr>
                <w:rFonts w:ascii="GHEA Mariam" w:hAnsi="GHEA Mariam"/>
                <w:bCs/>
                <w:sz w:val="24"/>
                <w:szCs w:val="24"/>
                <w:lang w:val="hy-AM" w:eastAsia="en-US"/>
              </w:rPr>
              <w:t>ը</w:t>
            </w:r>
          </w:p>
        </w:tc>
        <w:tc>
          <w:tcPr>
            <w:tcW w:w="646" w:type="dxa"/>
            <w:tcBorders>
              <w:top w:val="nil"/>
              <w:left w:val="nil"/>
              <w:bottom w:val="single" w:sz="4" w:space="0" w:color="auto"/>
              <w:right w:val="single" w:sz="4" w:space="0" w:color="auto"/>
            </w:tcBorders>
            <w:shd w:val="clear" w:color="000000" w:fill="FFFFFF"/>
            <w:textDirection w:val="btLr"/>
            <w:vAlign w:val="center"/>
            <w:hideMark/>
          </w:tcPr>
          <w:p w:rsidR="00092BEE" w:rsidRPr="00507CE4" w:rsidRDefault="00507CE4" w:rsidP="00507CE4">
            <w:pPr>
              <w:ind w:left="113" w:right="113"/>
              <w:jc w:val="center"/>
              <w:rPr>
                <w:rFonts w:ascii="GHEA Mariam" w:hAnsi="GHEA Mariam"/>
                <w:bCs/>
                <w:sz w:val="24"/>
                <w:szCs w:val="24"/>
                <w:lang w:val="hy-AM" w:eastAsia="en-US"/>
              </w:rPr>
            </w:pPr>
            <w:r w:rsidRPr="00507CE4">
              <w:rPr>
                <w:rFonts w:ascii="GHEA Mariam" w:hAnsi="GHEA Mariam"/>
                <w:bCs/>
                <w:sz w:val="24"/>
                <w:szCs w:val="24"/>
                <w:lang w:eastAsia="en-US"/>
              </w:rPr>
              <w:t>խումբ</w:t>
            </w:r>
            <w:r>
              <w:rPr>
                <w:rFonts w:ascii="GHEA Mariam" w:hAnsi="GHEA Mariam"/>
                <w:bCs/>
                <w:sz w:val="24"/>
                <w:szCs w:val="24"/>
                <w:lang w:val="hy-AM" w:eastAsia="en-US"/>
              </w:rPr>
              <w:t>ը</w:t>
            </w:r>
          </w:p>
        </w:tc>
        <w:tc>
          <w:tcPr>
            <w:tcW w:w="604" w:type="dxa"/>
            <w:tcBorders>
              <w:top w:val="nil"/>
              <w:left w:val="nil"/>
              <w:bottom w:val="single" w:sz="4" w:space="0" w:color="auto"/>
              <w:right w:val="single" w:sz="4" w:space="0" w:color="auto"/>
            </w:tcBorders>
            <w:shd w:val="clear" w:color="000000" w:fill="FFFFFF"/>
            <w:textDirection w:val="btLr"/>
            <w:vAlign w:val="center"/>
            <w:hideMark/>
          </w:tcPr>
          <w:p w:rsidR="00092BEE" w:rsidRPr="00507CE4" w:rsidRDefault="00507CE4" w:rsidP="00507CE4">
            <w:pPr>
              <w:ind w:left="113" w:right="113"/>
              <w:jc w:val="center"/>
              <w:rPr>
                <w:rFonts w:ascii="GHEA Mariam" w:hAnsi="GHEA Mariam"/>
                <w:bCs/>
                <w:sz w:val="24"/>
                <w:szCs w:val="24"/>
                <w:lang w:val="hy-AM" w:eastAsia="en-US"/>
              </w:rPr>
            </w:pPr>
            <w:r w:rsidRPr="00507CE4">
              <w:rPr>
                <w:rFonts w:ascii="GHEA Mariam" w:hAnsi="GHEA Mariam"/>
                <w:bCs/>
                <w:sz w:val="24"/>
                <w:szCs w:val="24"/>
                <w:lang w:eastAsia="en-US"/>
              </w:rPr>
              <w:t>դաս</w:t>
            </w:r>
            <w:r>
              <w:rPr>
                <w:rFonts w:ascii="GHEA Mariam" w:hAnsi="GHEA Mariam"/>
                <w:bCs/>
                <w:sz w:val="24"/>
                <w:szCs w:val="24"/>
                <w:lang w:val="hy-AM" w:eastAsia="en-US"/>
              </w:rPr>
              <w:t>ը</w:t>
            </w:r>
          </w:p>
        </w:tc>
        <w:tc>
          <w:tcPr>
            <w:tcW w:w="731" w:type="dxa"/>
            <w:tcBorders>
              <w:top w:val="nil"/>
              <w:left w:val="nil"/>
              <w:bottom w:val="single" w:sz="4" w:space="0" w:color="auto"/>
              <w:right w:val="single" w:sz="4" w:space="0" w:color="auto"/>
            </w:tcBorders>
            <w:shd w:val="clear" w:color="000000" w:fill="FFFFFF"/>
            <w:textDirection w:val="btLr"/>
            <w:vAlign w:val="center"/>
            <w:hideMark/>
          </w:tcPr>
          <w:p w:rsidR="00092BEE" w:rsidRPr="00507CE4" w:rsidRDefault="00507CE4" w:rsidP="00507CE4">
            <w:pPr>
              <w:ind w:left="113" w:right="113"/>
              <w:jc w:val="center"/>
              <w:rPr>
                <w:rFonts w:ascii="GHEA Mariam" w:hAnsi="GHEA Mariam"/>
                <w:bCs/>
                <w:sz w:val="24"/>
                <w:szCs w:val="24"/>
                <w:lang w:val="hy-AM" w:eastAsia="en-US"/>
              </w:rPr>
            </w:pPr>
            <w:r w:rsidRPr="00507CE4">
              <w:rPr>
                <w:rFonts w:ascii="GHEA Mariam" w:hAnsi="GHEA Mariam"/>
                <w:bCs/>
                <w:sz w:val="24"/>
                <w:szCs w:val="24"/>
                <w:lang w:eastAsia="en-US"/>
              </w:rPr>
              <w:t>ծրագիր</w:t>
            </w:r>
            <w:r>
              <w:rPr>
                <w:rFonts w:ascii="GHEA Mariam" w:hAnsi="GHEA Mariam"/>
                <w:bCs/>
                <w:sz w:val="24"/>
                <w:szCs w:val="24"/>
                <w:lang w:val="hy-AM" w:eastAsia="en-US"/>
              </w:rPr>
              <w:t>ը</w:t>
            </w:r>
          </w:p>
        </w:tc>
        <w:tc>
          <w:tcPr>
            <w:tcW w:w="908" w:type="dxa"/>
            <w:tcBorders>
              <w:top w:val="nil"/>
              <w:left w:val="nil"/>
              <w:bottom w:val="single" w:sz="4" w:space="0" w:color="auto"/>
              <w:right w:val="single" w:sz="4" w:space="0" w:color="auto"/>
            </w:tcBorders>
            <w:shd w:val="clear" w:color="000000" w:fill="FFFFFF"/>
            <w:textDirection w:val="btLr"/>
            <w:vAlign w:val="center"/>
            <w:hideMark/>
          </w:tcPr>
          <w:p w:rsidR="00092BEE" w:rsidRPr="00507CE4" w:rsidRDefault="00507CE4" w:rsidP="00507CE4">
            <w:pPr>
              <w:ind w:left="113" w:right="113"/>
              <w:jc w:val="center"/>
              <w:rPr>
                <w:rFonts w:ascii="GHEA Mariam" w:hAnsi="GHEA Mariam"/>
                <w:bCs/>
                <w:sz w:val="24"/>
                <w:szCs w:val="24"/>
                <w:lang w:val="hy-AM" w:eastAsia="en-US"/>
              </w:rPr>
            </w:pPr>
            <w:r w:rsidRPr="00507CE4">
              <w:rPr>
                <w:rFonts w:ascii="GHEA Mariam" w:hAnsi="GHEA Mariam"/>
                <w:bCs/>
                <w:sz w:val="24"/>
                <w:szCs w:val="24"/>
                <w:lang w:eastAsia="en-US"/>
              </w:rPr>
              <w:t>միջոցա</w:t>
            </w:r>
            <w:r>
              <w:rPr>
                <w:rFonts w:ascii="GHEA Mariam" w:hAnsi="GHEA Mariam"/>
                <w:bCs/>
                <w:sz w:val="24"/>
                <w:szCs w:val="24"/>
                <w:lang w:val="hy-AM" w:eastAsia="en-US"/>
              </w:rPr>
              <w:t>-</w:t>
            </w:r>
            <w:r>
              <w:rPr>
                <w:rFonts w:ascii="GHEA Mariam" w:hAnsi="GHEA Mariam"/>
                <w:bCs/>
                <w:sz w:val="24"/>
                <w:szCs w:val="24"/>
                <w:lang w:eastAsia="en-US"/>
              </w:rPr>
              <w:br/>
            </w:r>
            <w:r w:rsidRPr="00507CE4">
              <w:rPr>
                <w:rFonts w:ascii="GHEA Mariam" w:hAnsi="GHEA Mariam"/>
                <w:bCs/>
                <w:sz w:val="24"/>
                <w:szCs w:val="24"/>
                <w:lang w:eastAsia="en-US"/>
              </w:rPr>
              <w:t>ռում</w:t>
            </w:r>
            <w:r>
              <w:rPr>
                <w:rFonts w:ascii="GHEA Mariam" w:hAnsi="GHEA Mariam"/>
                <w:bCs/>
                <w:sz w:val="24"/>
                <w:szCs w:val="24"/>
                <w:lang w:val="hy-AM" w:eastAsia="en-US"/>
              </w:rPr>
              <w:t>ը</w:t>
            </w:r>
          </w:p>
        </w:tc>
        <w:tc>
          <w:tcPr>
            <w:tcW w:w="8435" w:type="dxa"/>
            <w:tcBorders>
              <w:top w:val="single" w:sz="4" w:space="0" w:color="auto"/>
              <w:left w:val="single" w:sz="4" w:space="0" w:color="auto"/>
              <w:bottom w:val="single" w:sz="4" w:space="0" w:color="auto"/>
              <w:right w:val="single" w:sz="4" w:space="0" w:color="auto"/>
            </w:tcBorders>
            <w:vAlign w:val="center"/>
            <w:hideMark/>
          </w:tcPr>
          <w:p w:rsidR="00092BEE" w:rsidRPr="00507CE4" w:rsidRDefault="00092BEE" w:rsidP="00507CE4">
            <w:pPr>
              <w:jc w:val="center"/>
              <w:rPr>
                <w:rFonts w:ascii="GHEA Mariam" w:hAnsi="GHEA Mariam"/>
                <w:bCs/>
                <w:sz w:val="24"/>
                <w:szCs w:val="24"/>
                <w:lang w:eastAsia="en-US"/>
              </w:rPr>
            </w:pPr>
          </w:p>
        </w:tc>
        <w:tc>
          <w:tcPr>
            <w:tcW w:w="1771" w:type="dxa"/>
            <w:tcBorders>
              <w:top w:val="nil"/>
              <w:left w:val="single" w:sz="4" w:space="0" w:color="auto"/>
              <w:bottom w:val="single" w:sz="4" w:space="0" w:color="auto"/>
              <w:right w:val="single" w:sz="4" w:space="0" w:color="auto"/>
            </w:tcBorders>
            <w:shd w:val="clear" w:color="000000" w:fill="FFFFFF"/>
            <w:vAlign w:val="center"/>
            <w:hideMark/>
          </w:tcPr>
          <w:p w:rsidR="00092BEE" w:rsidRPr="00507CE4" w:rsidRDefault="00507CE4" w:rsidP="00507CE4">
            <w:pPr>
              <w:jc w:val="center"/>
              <w:rPr>
                <w:rFonts w:ascii="GHEA Mariam" w:hAnsi="GHEA Mariam"/>
                <w:bCs/>
                <w:sz w:val="24"/>
                <w:szCs w:val="24"/>
                <w:lang w:eastAsia="en-US"/>
              </w:rPr>
            </w:pPr>
            <w:r w:rsidRPr="00507CE4">
              <w:rPr>
                <w:rFonts w:ascii="GHEA Mariam" w:hAnsi="GHEA Mariam"/>
                <w:bCs/>
                <w:sz w:val="24"/>
                <w:szCs w:val="24"/>
                <w:lang w:eastAsia="en-US"/>
              </w:rPr>
              <w:t>ինն ամիս</w:t>
            </w: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07CE4" w:rsidRDefault="00507CE4" w:rsidP="00507CE4">
            <w:pPr>
              <w:jc w:val="center"/>
              <w:rPr>
                <w:rFonts w:ascii="GHEA Mariam" w:hAnsi="GHEA Mariam"/>
                <w:bCs/>
                <w:color w:val="000000"/>
                <w:sz w:val="24"/>
                <w:szCs w:val="24"/>
                <w:lang w:eastAsia="en-US"/>
              </w:rPr>
            </w:pPr>
            <w:r w:rsidRPr="00507CE4">
              <w:rPr>
                <w:rFonts w:ascii="GHEA Mariam" w:hAnsi="GHEA Mariam"/>
                <w:bCs/>
                <w:color w:val="000000"/>
                <w:sz w:val="24"/>
                <w:szCs w:val="24"/>
                <w:lang w:eastAsia="en-US"/>
              </w:rPr>
              <w:t>տարի</w:t>
            </w:r>
          </w:p>
        </w:tc>
      </w:tr>
      <w:tr w:rsidR="00092BEE" w:rsidRPr="00DD35AC" w:rsidTr="00B80A48">
        <w:trPr>
          <w:gridAfter w:val="1"/>
          <w:wAfter w:w="9" w:type="dxa"/>
          <w:trHeight w:val="360"/>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ԸՆԴԱՄԵՆԸ</w:t>
            </w:r>
          </w:p>
        </w:tc>
        <w:tc>
          <w:tcPr>
            <w:tcW w:w="1771" w:type="dxa"/>
            <w:tcBorders>
              <w:top w:val="nil"/>
              <w:left w:val="single" w:sz="4" w:space="0" w:color="auto"/>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w:t>
            </w:r>
          </w:p>
        </w:tc>
      </w:tr>
      <w:tr w:rsidR="00092BEE" w:rsidRPr="00DD35AC" w:rsidTr="00B80A48">
        <w:trPr>
          <w:gridAfter w:val="1"/>
          <w:wAfter w:w="9" w:type="dxa"/>
          <w:trHeight w:val="360"/>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w:t>
            </w:r>
          </w:p>
        </w:tc>
        <w:tc>
          <w:tcPr>
            <w:tcW w:w="1771" w:type="dxa"/>
            <w:tcBorders>
              <w:top w:val="nil"/>
              <w:left w:val="single" w:sz="4" w:space="0" w:color="auto"/>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p>
        </w:tc>
      </w:tr>
      <w:tr w:rsidR="00092BEE" w:rsidRPr="00DD35AC" w:rsidTr="00B80A48">
        <w:trPr>
          <w:gridAfter w:val="1"/>
          <w:wAfter w:w="9" w:type="dxa"/>
          <w:trHeight w:val="134"/>
        </w:trPr>
        <w:tc>
          <w:tcPr>
            <w:tcW w:w="6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single" w:sz="4" w:space="0" w:color="auto"/>
              <w:left w:val="nil"/>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single" w:sz="4" w:space="0" w:color="auto"/>
              <w:left w:val="nil"/>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single" w:sz="4" w:space="0" w:color="auto"/>
              <w:left w:val="nil"/>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single" w:sz="4" w:space="0" w:color="auto"/>
              <w:left w:val="nil"/>
              <w:bottom w:val="single" w:sz="4" w:space="0" w:color="auto"/>
              <w:right w:val="single" w:sz="4" w:space="0" w:color="auto"/>
            </w:tcBorders>
            <w:shd w:val="clear" w:color="000000" w:fill="FFFFFF"/>
            <w:vAlign w:val="center"/>
            <w:hideMark/>
          </w:tcPr>
          <w:p w:rsidR="00092BEE" w:rsidRPr="00507CE4" w:rsidRDefault="00092BEE" w:rsidP="00092BEE">
            <w:pPr>
              <w:rPr>
                <w:rFonts w:ascii="GHEA Mariam" w:hAnsi="GHEA Mariam"/>
                <w:b/>
                <w:bCs/>
                <w:spacing w:val="-8"/>
                <w:sz w:val="24"/>
                <w:szCs w:val="24"/>
                <w:lang w:eastAsia="en-US"/>
              </w:rPr>
            </w:pPr>
            <w:r w:rsidRPr="00507CE4">
              <w:rPr>
                <w:rFonts w:ascii="GHEA Mariam" w:hAnsi="GHEA Mariam"/>
                <w:b/>
                <w:bCs/>
                <w:spacing w:val="-8"/>
                <w:sz w:val="24"/>
                <w:szCs w:val="24"/>
                <w:lang w:eastAsia="en-US"/>
              </w:rPr>
              <w:t>ՀՀ բարձր տեխնոլոգիական արդյունաբերության նախարարություն</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(187,320.0)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(458,140.0)</w:t>
            </w:r>
          </w:p>
        </w:tc>
      </w:tr>
      <w:tr w:rsidR="00092BEE" w:rsidRPr="00DD35AC" w:rsidTr="00B80A48">
        <w:trPr>
          <w:gridAfter w:val="1"/>
          <w:wAfter w:w="9" w:type="dxa"/>
          <w:trHeight w:val="36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01</w:t>
            </w:r>
          </w:p>
        </w:tc>
        <w:tc>
          <w:tcPr>
            <w:tcW w:w="646"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ԸՆԴՀԱՆՈՒՐ ԲՆՈՒՅԹԻ ՀԱՆՐԱՅԻՆ ԾԱՌԱՅՈՒԹՅՈՒՆՆԵՐ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(187,320.0)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(458,140.0)</w:t>
            </w:r>
          </w:p>
        </w:tc>
      </w:tr>
      <w:tr w:rsidR="00092BEE" w:rsidRPr="00DD35AC" w:rsidTr="00B80A48">
        <w:trPr>
          <w:gridAfter w:val="1"/>
          <w:wAfter w:w="9" w:type="dxa"/>
          <w:trHeight w:val="360"/>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p>
        </w:tc>
      </w:tr>
      <w:tr w:rsidR="00092BEE" w:rsidRPr="00DD35AC" w:rsidTr="00B80A48">
        <w:trPr>
          <w:gridAfter w:val="1"/>
          <w:wAfter w:w="9" w:type="dxa"/>
          <w:trHeight w:val="360"/>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03</w:t>
            </w:r>
          </w:p>
        </w:tc>
        <w:tc>
          <w:tcPr>
            <w:tcW w:w="604"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Ընդհանուր բնույթի ծառայություններ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(187,320.0)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(458,140.0)</w:t>
            </w:r>
          </w:p>
        </w:tc>
      </w:tr>
      <w:tr w:rsidR="00092BEE" w:rsidRPr="00DD35AC" w:rsidTr="00B80A48">
        <w:trPr>
          <w:gridAfter w:val="1"/>
          <w:wAfter w:w="9" w:type="dxa"/>
          <w:trHeight w:val="360"/>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p>
        </w:tc>
      </w:tr>
      <w:tr w:rsidR="00092BEE" w:rsidRPr="00DD35AC" w:rsidTr="00B80A48">
        <w:trPr>
          <w:gridAfter w:val="1"/>
          <w:wAfter w:w="9" w:type="dxa"/>
          <w:trHeight w:val="360"/>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02</w:t>
            </w:r>
          </w:p>
        </w:tc>
        <w:tc>
          <w:tcPr>
            <w:tcW w:w="731"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Ծրագրման և վիճակագրական ընդհանուր ծառայություններ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(187,320.0)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(458,140.0)</w:t>
            </w:r>
          </w:p>
        </w:tc>
      </w:tr>
      <w:tr w:rsidR="00092BEE" w:rsidRPr="00DD35AC" w:rsidTr="00B80A48">
        <w:trPr>
          <w:gridAfter w:val="1"/>
          <w:wAfter w:w="9" w:type="dxa"/>
          <w:trHeight w:val="360"/>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w:t>
            </w:r>
          </w:p>
        </w:tc>
        <w:tc>
          <w:tcPr>
            <w:tcW w:w="177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60"/>
        </w:trPr>
        <w:tc>
          <w:tcPr>
            <w:tcW w:w="6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lastRenderedPageBreak/>
              <w:t> </w:t>
            </w:r>
          </w:p>
        </w:tc>
        <w:tc>
          <w:tcPr>
            <w:tcW w:w="646" w:type="dxa"/>
            <w:tcBorders>
              <w:top w:val="single" w:sz="4" w:space="0" w:color="auto"/>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single" w:sz="4" w:space="0" w:color="auto"/>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single" w:sz="4" w:space="0" w:color="auto"/>
              <w:left w:val="nil"/>
              <w:bottom w:val="single" w:sz="4" w:space="0" w:color="auto"/>
              <w:right w:val="single" w:sz="4" w:space="0" w:color="auto"/>
            </w:tcBorders>
            <w:shd w:val="clear" w:color="auto" w:fill="auto"/>
            <w:noWrap/>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1235</w:t>
            </w:r>
          </w:p>
        </w:tc>
        <w:tc>
          <w:tcPr>
            <w:tcW w:w="908" w:type="dxa"/>
            <w:tcBorders>
              <w:top w:val="single" w:sz="4" w:space="0" w:color="auto"/>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single" w:sz="4" w:space="0" w:color="auto"/>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Թվային փոխակերպման գործընթացի իրականացում</w:t>
            </w:r>
          </w:p>
        </w:tc>
        <w:tc>
          <w:tcPr>
            <w:tcW w:w="1771"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(187,320.0)</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(458,140.0)</w:t>
            </w:r>
          </w:p>
        </w:tc>
      </w:tr>
      <w:tr w:rsidR="00092BEE" w:rsidRPr="00DD35AC" w:rsidTr="00B80A48">
        <w:trPr>
          <w:gridAfter w:val="1"/>
          <w:wAfter w:w="9" w:type="dxa"/>
          <w:trHeight w:val="360"/>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w:t>
            </w:r>
          </w:p>
        </w:tc>
        <w:tc>
          <w:tcPr>
            <w:tcW w:w="177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60"/>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B80A48">
            <w:pPr>
              <w:jc w:val="center"/>
              <w:rPr>
                <w:rFonts w:ascii="GHEA Mariam" w:hAnsi="GHEA Mariam"/>
                <w:b/>
                <w:bCs/>
                <w:sz w:val="24"/>
                <w:szCs w:val="24"/>
                <w:lang w:eastAsia="en-US"/>
              </w:rPr>
            </w:pPr>
            <w:r w:rsidRPr="00DD35AC">
              <w:rPr>
                <w:rFonts w:ascii="GHEA Mariam" w:hAnsi="GHEA Mariam"/>
                <w:b/>
                <w:bCs/>
                <w:sz w:val="24"/>
                <w:szCs w:val="24"/>
                <w:lang w:eastAsia="en-US"/>
              </w:rPr>
              <w:t>31001</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Միասնական թվային միջավայրի ձևավորում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(187,320.0)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(458,140.0)</w:t>
            </w:r>
          </w:p>
        </w:tc>
      </w:tr>
      <w:tr w:rsidR="00092BEE" w:rsidRPr="00DD35AC" w:rsidTr="00B80A48">
        <w:trPr>
          <w:gridAfter w:val="1"/>
          <w:wAfter w:w="9" w:type="dxa"/>
          <w:trHeight w:val="360"/>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ըստ կատարողների</w:t>
            </w:r>
          </w:p>
        </w:tc>
        <w:tc>
          <w:tcPr>
            <w:tcW w:w="1771"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60"/>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i/>
                <w:iCs/>
                <w:sz w:val="24"/>
                <w:szCs w:val="24"/>
                <w:lang w:eastAsia="en-US"/>
              </w:rPr>
            </w:pPr>
            <w:r w:rsidRPr="00DD35AC">
              <w:rPr>
                <w:rFonts w:ascii="GHEA Mariam" w:hAnsi="GHEA Mariam"/>
                <w:i/>
                <w:iCs/>
                <w:sz w:val="24"/>
                <w:szCs w:val="24"/>
                <w:lang w:eastAsia="en-US"/>
              </w:rPr>
              <w:t xml:space="preserve"> ՀՀ կառավարություն</w:t>
            </w:r>
          </w:p>
        </w:tc>
        <w:tc>
          <w:tcPr>
            <w:tcW w:w="17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(187,320.0)</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(458,140.0)</w:t>
            </w:r>
          </w:p>
        </w:tc>
      </w:tr>
      <w:tr w:rsidR="00092BEE" w:rsidRPr="00DD35AC" w:rsidTr="00B80A48">
        <w:trPr>
          <w:gridAfter w:val="1"/>
          <w:wAfter w:w="9" w:type="dxa"/>
          <w:trHeight w:val="758"/>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բյուջետային ծախսերի տնտեսագիտական դասակարգման հոդվածներ</w:t>
            </w:r>
          </w:p>
        </w:tc>
        <w:tc>
          <w:tcPr>
            <w:tcW w:w="1771" w:type="dxa"/>
            <w:tcBorders>
              <w:top w:val="nil"/>
              <w:left w:val="single" w:sz="4" w:space="0" w:color="auto"/>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60"/>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ԸՆԴԱՄԵՆԸ</w:t>
            </w:r>
            <w:r w:rsidR="00B80A48">
              <w:rPr>
                <w:rFonts w:ascii="GHEA Mariam" w:hAnsi="GHEA Mariam"/>
                <w:sz w:val="24"/>
                <w:szCs w:val="24"/>
                <w:lang w:val="hy-AM" w:eastAsia="en-US"/>
              </w:rPr>
              <w:t>՝</w:t>
            </w:r>
            <w:r w:rsidRPr="00DD35AC">
              <w:rPr>
                <w:rFonts w:ascii="GHEA Mariam" w:hAnsi="GHEA Mariam"/>
                <w:sz w:val="24"/>
                <w:szCs w:val="24"/>
                <w:lang w:eastAsia="en-US"/>
              </w:rPr>
              <w:t xml:space="preserve"> ԾԱԽՍԵՐ</w:t>
            </w:r>
          </w:p>
        </w:tc>
        <w:tc>
          <w:tcPr>
            <w:tcW w:w="1771" w:type="dxa"/>
            <w:tcBorders>
              <w:top w:val="nil"/>
              <w:left w:val="single" w:sz="4" w:space="0" w:color="auto"/>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(187,320.0)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(458,140.0)</w:t>
            </w:r>
          </w:p>
        </w:tc>
      </w:tr>
      <w:tr w:rsidR="00092BEE" w:rsidRPr="00DD35AC" w:rsidTr="00B80A48">
        <w:trPr>
          <w:gridAfter w:val="1"/>
          <w:wAfter w:w="9" w:type="dxa"/>
          <w:trHeight w:val="360"/>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ՈՉ ՖԻՆԱՆՍԱԿԱՆ ԱԿՏԻՎՆԵՐԻ ԳԾՈՎ ԾԱԽՍԵՐ</w:t>
            </w:r>
          </w:p>
        </w:tc>
        <w:tc>
          <w:tcPr>
            <w:tcW w:w="1771" w:type="dxa"/>
            <w:tcBorders>
              <w:top w:val="nil"/>
              <w:left w:val="single" w:sz="4" w:space="0" w:color="auto"/>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(187,320.0)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(458,140.0)</w:t>
            </w:r>
          </w:p>
        </w:tc>
      </w:tr>
      <w:tr w:rsidR="00092BEE" w:rsidRPr="00DD35AC" w:rsidTr="00B80A48">
        <w:trPr>
          <w:gridAfter w:val="1"/>
          <w:wAfter w:w="9" w:type="dxa"/>
          <w:trHeight w:val="360"/>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ՀԻՄՆԱԿԱՆ ՄԻՋՈՑՆԵՐ</w:t>
            </w:r>
          </w:p>
        </w:tc>
        <w:tc>
          <w:tcPr>
            <w:tcW w:w="1771" w:type="dxa"/>
            <w:tcBorders>
              <w:top w:val="nil"/>
              <w:left w:val="single" w:sz="4" w:space="0" w:color="auto"/>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(187,320.0)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(458,140.0)</w:t>
            </w:r>
          </w:p>
        </w:tc>
      </w:tr>
      <w:tr w:rsidR="00092BEE" w:rsidRPr="00DD35AC" w:rsidTr="00B80A48">
        <w:trPr>
          <w:gridAfter w:val="1"/>
          <w:wAfter w:w="9" w:type="dxa"/>
          <w:trHeight w:val="360"/>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ԱՅԼ ՀԻՄՆԱԿԱՆ ՄԻՋՈՑՆԵՐ</w:t>
            </w:r>
          </w:p>
        </w:tc>
        <w:tc>
          <w:tcPr>
            <w:tcW w:w="1771" w:type="dxa"/>
            <w:tcBorders>
              <w:top w:val="nil"/>
              <w:left w:val="single" w:sz="4" w:space="0" w:color="auto"/>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(187,320.0)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(458,140.0)</w:t>
            </w:r>
          </w:p>
        </w:tc>
      </w:tr>
      <w:tr w:rsidR="00092BEE" w:rsidRPr="00DD35AC" w:rsidTr="00B80A48">
        <w:trPr>
          <w:gridAfter w:val="1"/>
          <w:wAfter w:w="9" w:type="dxa"/>
          <w:trHeight w:val="360"/>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 Ոչ նյութական հիմնական միջոցներ</w:t>
            </w:r>
          </w:p>
        </w:tc>
        <w:tc>
          <w:tcPr>
            <w:tcW w:w="1771" w:type="dxa"/>
            <w:tcBorders>
              <w:top w:val="nil"/>
              <w:left w:val="single" w:sz="4" w:space="0" w:color="auto"/>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(187,320.0)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(458,140.0)</w:t>
            </w:r>
          </w:p>
        </w:tc>
      </w:tr>
      <w:tr w:rsidR="00092BEE" w:rsidRPr="00DD35AC" w:rsidTr="00B80A48">
        <w:trPr>
          <w:gridAfter w:val="1"/>
          <w:wAfter w:w="9" w:type="dxa"/>
          <w:trHeight w:val="197"/>
        </w:trPr>
        <w:tc>
          <w:tcPr>
            <w:tcW w:w="646" w:type="dxa"/>
            <w:tcBorders>
              <w:top w:val="nil"/>
              <w:left w:val="single" w:sz="4" w:space="0" w:color="auto"/>
              <w:bottom w:val="nil"/>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nil"/>
              <w:left w:val="nil"/>
              <w:bottom w:val="nil"/>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single" w:sz="4" w:space="0" w:color="auto"/>
              <w:left w:val="nil"/>
              <w:bottom w:val="nil"/>
              <w:right w:val="nil"/>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nil"/>
              <w:left w:val="single" w:sz="4" w:space="0" w:color="auto"/>
              <w:bottom w:val="nil"/>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single" w:sz="4" w:space="0" w:color="auto"/>
              <w:left w:val="nil"/>
              <w:bottom w:val="nil"/>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single" w:sz="4" w:space="0" w:color="auto"/>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Բարձրագույն դատական խորհուրդ</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187,320.0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458,140.0</w:t>
            </w:r>
          </w:p>
        </w:tc>
      </w:tr>
      <w:tr w:rsidR="00092BEE" w:rsidRPr="00DD35AC" w:rsidTr="00B80A48">
        <w:trPr>
          <w:gridAfter w:val="1"/>
          <w:wAfter w:w="9" w:type="dxa"/>
          <w:trHeight w:val="345"/>
        </w:trPr>
        <w:tc>
          <w:tcPr>
            <w:tcW w:w="646" w:type="dxa"/>
            <w:tcBorders>
              <w:top w:val="single" w:sz="4" w:space="0" w:color="auto"/>
              <w:left w:val="single" w:sz="4" w:space="0" w:color="auto"/>
              <w:bottom w:val="nil"/>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46" w:type="dxa"/>
            <w:tcBorders>
              <w:top w:val="single" w:sz="4" w:space="0" w:color="auto"/>
              <w:left w:val="nil"/>
              <w:bottom w:val="nil"/>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604" w:type="dxa"/>
            <w:tcBorders>
              <w:top w:val="single" w:sz="4" w:space="0" w:color="auto"/>
              <w:left w:val="nil"/>
              <w:bottom w:val="nil"/>
              <w:right w:val="nil"/>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731" w:type="dxa"/>
            <w:tcBorders>
              <w:top w:val="single" w:sz="4" w:space="0" w:color="auto"/>
              <w:left w:val="single" w:sz="4" w:space="0" w:color="auto"/>
              <w:bottom w:val="nil"/>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908" w:type="dxa"/>
            <w:tcBorders>
              <w:top w:val="single" w:sz="4" w:space="0" w:color="auto"/>
              <w:left w:val="nil"/>
              <w:bottom w:val="nil"/>
              <w:right w:val="single" w:sz="4" w:space="0" w:color="auto"/>
            </w:tcBorders>
            <w:shd w:val="clear" w:color="000000" w:fill="FFFFFF"/>
            <w:vAlign w:val="center"/>
            <w:hideMark/>
          </w:tcPr>
          <w:p w:rsidR="00092BEE" w:rsidRPr="00DD35AC" w:rsidRDefault="00092BEE" w:rsidP="00092BEE">
            <w:pPr>
              <w:jc w:val="center"/>
              <w:rPr>
                <w:rFonts w:ascii="GHEA Mariam" w:hAnsi="GHEA Mariam"/>
                <w:sz w:val="24"/>
                <w:szCs w:val="24"/>
                <w:lang w:eastAsia="en-US"/>
              </w:rPr>
            </w:pPr>
            <w:r w:rsidRPr="00DD35AC">
              <w:rPr>
                <w:rFonts w:ascii="Calibri" w:hAnsi="Calibri" w:cs="Calibri"/>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GHEA Mariam" w:hAnsi="GHEA Mariam"/>
                <w:color w:val="000000"/>
                <w:sz w:val="24"/>
                <w:szCs w:val="24"/>
                <w:lang w:eastAsia="en-US"/>
              </w:rPr>
              <w:t xml:space="preserve"> այդ թվում`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690"/>
        </w:trPr>
        <w:tc>
          <w:tcPr>
            <w:tcW w:w="646" w:type="dxa"/>
            <w:tcBorders>
              <w:top w:val="single" w:sz="4" w:space="0" w:color="auto"/>
              <w:left w:val="single" w:sz="4" w:space="0" w:color="auto"/>
              <w:bottom w:val="single" w:sz="4" w:space="0" w:color="auto"/>
              <w:right w:val="single" w:sz="4" w:space="0" w:color="auto"/>
            </w:tcBorders>
            <w:shd w:val="clear" w:color="auto" w:fill="auto"/>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03</w:t>
            </w:r>
          </w:p>
        </w:tc>
        <w:tc>
          <w:tcPr>
            <w:tcW w:w="646" w:type="dxa"/>
            <w:tcBorders>
              <w:top w:val="single" w:sz="4" w:space="0" w:color="auto"/>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color w:val="000000"/>
                <w:sz w:val="24"/>
                <w:szCs w:val="24"/>
                <w:lang w:eastAsia="en-US"/>
              </w:rPr>
            </w:pPr>
            <w:r w:rsidRPr="00DD35AC">
              <w:rPr>
                <w:rFonts w:ascii="Calibri" w:hAnsi="Calibri" w:cs="Calibri"/>
                <w:b/>
                <w:bCs/>
                <w:color w:val="000000"/>
                <w:sz w:val="24"/>
                <w:szCs w:val="24"/>
                <w:lang w:eastAsia="en-US"/>
              </w:rPr>
              <w:t> </w:t>
            </w:r>
          </w:p>
        </w:tc>
        <w:tc>
          <w:tcPr>
            <w:tcW w:w="604" w:type="dxa"/>
            <w:tcBorders>
              <w:top w:val="single" w:sz="4" w:space="0" w:color="auto"/>
              <w:left w:val="nil"/>
              <w:bottom w:val="single" w:sz="4" w:space="0" w:color="auto"/>
              <w:right w:val="single" w:sz="4" w:space="0" w:color="auto"/>
            </w:tcBorders>
            <w:shd w:val="clear" w:color="auto" w:fill="auto"/>
            <w:hideMark/>
          </w:tcPr>
          <w:p w:rsidR="00092BEE" w:rsidRPr="00DD35AC" w:rsidRDefault="00092BEE" w:rsidP="00092BEE">
            <w:pPr>
              <w:rPr>
                <w:rFonts w:ascii="GHEA Mariam" w:hAnsi="GHEA Mariam"/>
                <w:b/>
                <w:bCs/>
                <w:color w:val="000000"/>
                <w:sz w:val="24"/>
                <w:szCs w:val="24"/>
                <w:lang w:eastAsia="en-US"/>
              </w:rPr>
            </w:pPr>
            <w:r w:rsidRPr="00DD35AC">
              <w:rPr>
                <w:rFonts w:ascii="Calibri" w:hAnsi="Calibri" w:cs="Calibri"/>
                <w:b/>
                <w:bCs/>
                <w:color w:val="000000"/>
                <w:sz w:val="24"/>
                <w:szCs w:val="24"/>
                <w:lang w:eastAsia="en-US"/>
              </w:rPr>
              <w:t> </w:t>
            </w:r>
          </w:p>
        </w:tc>
        <w:tc>
          <w:tcPr>
            <w:tcW w:w="731" w:type="dxa"/>
            <w:tcBorders>
              <w:top w:val="single" w:sz="4" w:space="0" w:color="auto"/>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single" w:sz="4" w:space="0" w:color="auto"/>
              <w:left w:val="nil"/>
              <w:bottom w:val="single" w:sz="4" w:space="0" w:color="auto"/>
              <w:right w:val="single" w:sz="4" w:space="0" w:color="auto"/>
            </w:tcBorders>
            <w:shd w:val="clear" w:color="auto" w:fill="auto"/>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auto" w:fill="auto"/>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ՀԱՍԱՐԱԿԱԿԱՆ ԿԱՐԳ,  ԱՆՎՏԱՆԳՈՒԹՅՈՒՆ ԵՎ ԴԱՏԱԿԱՆ ԳՈՐԾՈՒՆԵՈՒԹՅՈՒՆ</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187,320.0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458,140.0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auto" w:fill="auto"/>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color w:val="000000"/>
                <w:sz w:val="24"/>
                <w:szCs w:val="24"/>
                <w:lang w:eastAsia="en-US"/>
              </w:rPr>
            </w:pPr>
            <w:r w:rsidRPr="00DD35AC">
              <w:rPr>
                <w:rFonts w:ascii="Calibri" w:hAnsi="Calibri" w:cs="Calibri"/>
                <w:b/>
                <w:bCs/>
                <w:color w:val="000000"/>
                <w:sz w:val="24"/>
                <w:szCs w:val="24"/>
                <w:lang w:eastAsia="en-US"/>
              </w:rPr>
              <w:t> </w:t>
            </w:r>
          </w:p>
        </w:tc>
        <w:tc>
          <w:tcPr>
            <w:tcW w:w="604" w:type="dxa"/>
            <w:tcBorders>
              <w:top w:val="nil"/>
              <w:left w:val="nil"/>
              <w:bottom w:val="single" w:sz="4" w:space="0" w:color="auto"/>
              <w:right w:val="single" w:sz="4" w:space="0" w:color="auto"/>
            </w:tcBorders>
            <w:shd w:val="clear" w:color="auto" w:fill="auto"/>
            <w:hideMark/>
          </w:tcPr>
          <w:p w:rsidR="00092BEE" w:rsidRPr="00DD35AC" w:rsidRDefault="00092BEE" w:rsidP="00092BEE">
            <w:pPr>
              <w:rPr>
                <w:rFonts w:ascii="GHEA Mariam" w:hAnsi="GHEA Mariam"/>
                <w:b/>
                <w:bCs/>
                <w:color w:val="000000"/>
                <w:sz w:val="24"/>
                <w:szCs w:val="24"/>
                <w:lang w:eastAsia="en-US"/>
              </w:rPr>
            </w:pPr>
            <w:r w:rsidRPr="00DD35AC">
              <w:rPr>
                <w:rFonts w:ascii="Calibri" w:hAnsi="Calibri" w:cs="Calibri"/>
                <w:b/>
                <w:bCs/>
                <w:color w:val="000000"/>
                <w:sz w:val="24"/>
                <w:szCs w:val="24"/>
                <w:lang w:eastAsia="en-US"/>
              </w:rPr>
              <w:t> </w:t>
            </w:r>
          </w:p>
        </w:tc>
        <w:tc>
          <w:tcPr>
            <w:tcW w:w="731"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GHEA Mariam" w:hAnsi="GHEA Mariam"/>
                <w:color w:val="000000"/>
                <w:sz w:val="24"/>
                <w:szCs w:val="24"/>
                <w:lang w:eastAsia="en-US"/>
              </w:rPr>
              <w:t xml:space="preserve"> այդ թվում`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03</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cs="Calibri"/>
                <w:b/>
                <w:bCs/>
                <w:color w:val="000000"/>
                <w:sz w:val="24"/>
                <w:szCs w:val="24"/>
                <w:lang w:eastAsia="en-US"/>
              </w:rPr>
            </w:pPr>
            <w:r w:rsidRPr="00DD35AC">
              <w:rPr>
                <w:rFonts w:ascii="Calibri" w:hAnsi="Calibri" w:cs="Calibri"/>
                <w:b/>
                <w:bCs/>
                <w:color w:val="000000"/>
                <w:sz w:val="24"/>
                <w:szCs w:val="24"/>
                <w:lang w:eastAsia="en-US"/>
              </w:rPr>
              <w:t> </w:t>
            </w:r>
          </w:p>
        </w:tc>
        <w:tc>
          <w:tcPr>
            <w:tcW w:w="731"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auto" w:fill="auto"/>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Դատական գործունեություն և իրավական պաշտպանություն</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187,320.0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458,140.0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cs="Calibri"/>
                <w:b/>
                <w:bCs/>
                <w:color w:val="000000"/>
                <w:sz w:val="24"/>
                <w:szCs w:val="24"/>
                <w:lang w:eastAsia="en-US"/>
              </w:rPr>
            </w:pPr>
            <w:r w:rsidRPr="00DD35AC">
              <w:rPr>
                <w:rFonts w:ascii="Calibri" w:hAnsi="Calibri" w:cs="Calibri"/>
                <w:b/>
                <w:bCs/>
                <w:color w:val="000000"/>
                <w:sz w:val="24"/>
                <w:szCs w:val="24"/>
                <w:lang w:eastAsia="en-US"/>
              </w:rPr>
              <w:t> </w:t>
            </w:r>
          </w:p>
        </w:tc>
        <w:tc>
          <w:tcPr>
            <w:tcW w:w="731"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GHEA Mariam" w:hAnsi="GHEA Mariam"/>
                <w:color w:val="000000"/>
                <w:sz w:val="24"/>
                <w:szCs w:val="24"/>
                <w:lang w:eastAsia="en-US"/>
              </w:rPr>
              <w:t xml:space="preserve"> այդ թվում`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01</w:t>
            </w:r>
          </w:p>
        </w:tc>
        <w:tc>
          <w:tcPr>
            <w:tcW w:w="731"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auto" w:fill="auto"/>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Դատարաններ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187,320.0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458,140.0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GHEA Mariam" w:hAnsi="GHEA Mariam"/>
                <w:color w:val="000000"/>
                <w:sz w:val="24"/>
                <w:szCs w:val="24"/>
                <w:lang w:eastAsia="en-US"/>
              </w:rPr>
              <w:t xml:space="preserve"> այդ թվում`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Բարձրագույն դատական խորհուրդ</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187,320.0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458,140.0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GHEA Mariam" w:hAnsi="GHEA Mariam"/>
                <w:color w:val="000000"/>
                <w:sz w:val="24"/>
                <w:szCs w:val="24"/>
                <w:lang w:eastAsia="en-US"/>
              </w:rPr>
              <w:t xml:space="preserve"> այդ թվում`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8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B80A48">
            <w:pPr>
              <w:jc w:val="center"/>
              <w:rPr>
                <w:rFonts w:ascii="GHEA Mariam" w:hAnsi="GHEA Mariam"/>
                <w:color w:val="000000"/>
                <w:sz w:val="24"/>
                <w:szCs w:val="24"/>
                <w:lang w:eastAsia="en-US"/>
              </w:rPr>
            </w:pPr>
            <w:r w:rsidRPr="00DD35AC">
              <w:rPr>
                <w:rFonts w:ascii="GHEA Mariam" w:hAnsi="GHEA Mariam"/>
                <w:color w:val="000000"/>
                <w:sz w:val="24"/>
                <w:szCs w:val="24"/>
                <w:lang w:eastAsia="en-US"/>
              </w:rPr>
              <w:t>1080</w:t>
            </w:r>
          </w:p>
        </w:tc>
        <w:tc>
          <w:tcPr>
            <w:tcW w:w="908"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auto" w:fill="auto"/>
            <w:vAlign w:val="center"/>
            <w:hideMark/>
          </w:tcPr>
          <w:p w:rsidR="00092BEE" w:rsidRPr="00B80A48" w:rsidRDefault="00092BEE" w:rsidP="00092BEE">
            <w:pPr>
              <w:rPr>
                <w:rFonts w:ascii="GHEA Mariam" w:hAnsi="GHEA Mariam"/>
                <w:b/>
                <w:bCs/>
                <w:spacing w:val="-8"/>
                <w:sz w:val="24"/>
                <w:szCs w:val="24"/>
                <w:lang w:eastAsia="en-US"/>
              </w:rPr>
            </w:pPr>
            <w:r w:rsidRPr="00DD35AC">
              <w:rPr>
                <w:rFonts w:ascii="GHEA Mariam" w:hAnsi="GHEA Mariam"/>
                <w:b/>
                <w:bCs/>
                <w:sz w:val="24"/>
                <w:szCs w:val="24"/>
                <w:lang w:eastAsia="en-US"/>
              </w:rPr>
              <w:t xml:space="preserve"> </w:t>
            </w:r>
            <w:r w:rsidRPr="00B80A48">
              <w:rPr>
                <w:rFonts w:ascii="GHEA Mariam" w:hAnsi="GHEA Mariam"/>
                <w:b/>
                <w:bCs/>
                <w:spacing w:val="-8"/>
                <w:sz w:val="24"/>
                <w:szCs w:val="24"/>
                <w:lang w:eastAsia="en-US"/>
              </w:rPr>
              <w:t>Դատական իշխանության գործունեության ապահովում և իրականացում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187,320.0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b/>
                <w:bCs/>
                <w:sz w:val="24"/>
                <w:szCs w:val="24"/>
                <w:lang w:eastAsia="en-US"/>
              </w:rPr>
            </w:pPr>
            <w:r w:rsidRPr="00DD35AC">
              <w:rPr>
                <w:rFonts w:ascii="GHEA Mariam" w:hAnsi="GHEA Mariam"/>
                <w:b/>
                <w:bCs/>
                <w:sz w:val="24"/>
                <w:szCs w:val="24"/>
                <w:lang w:eastAsia="en-US"/>
              </w:rPr>
              <w:t>458,140.0</w:t>
            </w:r>
          </w:p>
        </w:tc>
      </w:tr>
      <w:tr w:rsidR="00092BEE" w:rsidRPr="00DD35AC" w:rsidTr="00B80A48">
        <w:trPr>
          <w:gridAfter w:val="1"/>
          <w:wAfter w:w="9" w:type="dxa"/>
          <w:trHeight w:val="345"/>
        </w:trPr>
        <w:tc>
          <w:tcPr>
            <w:tcW w:w="646" w:type="dxa"/>
            <w:tcBorders>
              <w:top w:val="single" w:sz="4" w:space="0" w:color="auto"/>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lastRenderedPageBreak/>
              <w:t> </w:t>
            </w:r>
          </w:p>
        </w:tc>
        <w:tc>
          <w:tcPr>
            <w:tcW w:w="646"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single" w:sz="4" w:space="0" w:color="auto"/>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single" w:sz="4" w:space="0" w:color="auto"/>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այդ թվում՝</w:t>
            </w:r>
          </w:p>
        </w:tc>
        <w:tc>
          <w:tcPr>
            <w:tcW w:w="1771"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9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11002</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w:t>
            </w:r>
            <w:r w:rsidR="00A80F68">
              <w:rPr>
                <w:rFonts w:ascii="GHEA Mariam" w:hAnsi="GHEA Mariam"/>
                <w:b/>
                <w:bCs/>
                <w:spacing w:val="-8"/>
                <w:sz w:val="24"/>
                <w:szCs w:val="24"/>
                <w:lang w:eastAsia="en-US"/>
              </w:rPr>
              <w:t>ՀՀ վճռաբեկ</w:t>
            </w:r>
            <w:r w:rsidRPr="00B80A48">
              <w:rPr>
                <w:rFonts w:ascii="GHEA Mariam" w:hAnsi="GHEA Mariam"/>
                <w:b/>
                <w:bCs/>
                <w:spacing w:val="-8"/>
                <w:sz w:val="24"/>
                <w:szCs w:val="24"/>
                <w:lang w:eastAsia="en-US"/>
              </w:rPr>
              <w:t xml:space="preserve"> դատարանի բնականոն գործունեության և </w:t>
            </w:r>
            <w:r w:rsidR="00A80F68">
              <w:rPr>
                <w:rFonts w:ascii="GHEA Mariam" w:hAnsi="GHEA Mariam"/>
                <w:b/>
                <w:bCs/>
                <w:spacing w:val="-8"/>
                <w:sz w:val="24"/>
                <w:szCs w:val="24"/>
                <w:lang w:eastAsia="en-US"/>
              </w:rPr>
              <w:t>ՀՀ վճռաբեկ</w:t>
            </w:r>
            <w:r w:rsidRPr="00DD35AC">
              <w:rPr>
                <w:rFonts w:ascii="GHEA Mariam" w:hAnsi="GHEA Mariam"/>
                <w:b/>
                <w:bCs/>
                <w:sz w:val="24"/>
                <w:szCs w:val="24"/>
                <w:lang w:eastAsia="en-US"/>
              </w:rPr>
              <w:t xml:space="preserve"> դատարանի կողմից դատական պաշտպանության իրավունքի ապահովում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2,300.0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ըստ կատարողների</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i/>
                <w:iCs/>
                <w:sz w:val="24"/>
                <w:szCs w:val="24"/>
                <w:lang w:eastAsia="en-US"/>
              </w:rPr>
            </w:pPr>
            <w:r w:rsidRPr="00DD35AC">
              <w:rPr>
                <w:rFonts w:ascii="GHEA Mariam" w:hAnsi="GHEA Mariam"/>
                <w:i/>
                <w:iCs/>
                <w:sz w:val="24"/>
                <w:szCs w:val="24"/>
                <w:lang w:eastAsia="en-US"/>
              </w:rPr>
              <w:t xml:space="preserve"> ՀՀ դատական դեպարտամենտ</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2,300.0</w:t>
            </w:r>
          </w:p>
        </w:tc>
      </w:tr>
      <w:tr w:rsidR="00092BEE" w:rsidRPr="00DD35AC" w:rsidTr="00B80A48">
        <w:trPr>
          <w:gridAfter w:val="1"/>
          <w:wAfter w:w="9" w:type="dxa"/>
          <w:trHeight w:val="6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բյուջետային ծախսերի տնտեսագիտական դասակարգման հոդվածներ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ԸՆԴԱՄԵՆԸ</w:t>
            </w:r>
            <w:r w:rsidR="00B80A48">
              <w:rPr>
                <w:rFonts w:ascii="GHEA Mariam" w:hAnsi="GHEA Mariam"/>
                <w:sz w:val="24"/>
                <w:szCs w:val="24"/>
                <w:lang w:val="hy-AM" w:eastAsia="en-US"/>
              </w:rPr>
              <w:t>՝</w:t>
            </w:r>
            <w:r w:rsidRPr="00DD35AC">
              <w:rPr>
                <w:rFonts w:ascii="GHEA Mariam" w:hAnsi="GHEA Mariam"/>
                <w:sz w:val="24"/>
                <w:szCs w:val="24"/>
                <w:lang w:eastAsia="en-US"/>
              </w:rPr>
              <w:t xml:space="preserve">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2,300.0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ԸՆԹԱՑԻԿ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2,300.0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ԾԱՌԱՅՈՒԹՅՈՒՆՆԵՐԻ  ԵՎ   ԱՊՐԱՆՔՆԵՐԻ  ՁԵՌՔԲԵՐՈՒՄ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2,300.0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Շարունակական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2,300.0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 Կապի ծառայություններ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2,300.0</w:t>
            </w:r>
          </w:p>
        </w:tc>
      </w:tr>
      <w:tr w:rsidR="00092BEE" w:rsidRPr="00DD35AC" w:rsidTr="00B80A48">
        <w:trPr>
          <w:gridAfter w:val="1"/>
          <w:wAfter w:w="9" w:type="dxa"/>
          <w:trHeight w:val="9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11003</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w:t>
            </w:r>
            <w:r w:rsidR="00A80F68">
              <w:rPr>
                <w:rFonts w:ascii="GHEA Mariam" w:hAnsi="GHEA Mariam"/>
                <w:b/>
                <w:bCs/>
                <w:sz w:val="24"/>
                <w:szCs w:val="24"/>
                <w:lang w:eastAsia="en-US"/>
              </w:rPr>
              <w:t>ՀՀ վերաքննիչ</w:t>
            </w:r>
            <w:r w:rsidRPr="00DD35AC">
              <w:rPr>
                <w:rFonts w:ascii="GHEA Mariam" w:hAnsi="GHEA Mariam"/>
                <w:b/>
                <w:bCs/>
                <w:sz w:val="24"/>
                <w:szCs w:val="24"/>
                <w:lang w:eastAsia="en-US"/>
              </w:rPr>
              <w:t xml:space="preserve"> քաղաքացիական դատարանի բնականոն գործունեության և </w:t>
            </w:r>
            <w:r w:rsidR="00A80F68">
              <w:rPr>
                <w:rFonts w:ascii="GHEA Mariam" w:hAnsi="GHEA Mariam"/>
                <w:b/>
                <w:bCs/>
                <w:sz w:val="24"/>
                <w:szCs w:val="24"/>
                <w:lang w:eastAsia="en-US"/>
              </w:rPr>
              <w:t>ՀՀ վերաքննիչ</w:t>
            </w:r>
            <w:r w:rsidRPr="00DD35AC">
              <w:rPr>
                <w:rFonts w:ascii="GHEA Mariam" w:hAnsi="GHEA Mariam"/>
                <w:b/>
                <w:bCs/>
                <w:sz w:val="24"/>
                <w:szCs w:val="24"/>
                <w:lang w:eastAsia="en-US"/>
              </w:rPr>
              <w:t xml:space="preserve"> քաղաքացիական դատարանի կողմից դատական պաշտպանության իրավունքի ապահովում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21,530.0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34,310.0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ըստ կատարողների</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i/>
                <w:iCs/>
                <w:sz w:val="24"/>
                <w:szCs w:val="24"/>
                <w:lang w:eastAsia="en-US"/>
              </w:rPr>
            </w:pPr>
            <w:r w:rsidRPr="00DD35AC">
              <w:rPr>
                <w:rFonts w:ascii="GHEA Mariam" w:hAnsi="GHEA Mariam"/>
                <w:i/>
                <w:iCs/>
                <w:sz w:val="24"/>
                <w:szCs w:val="24"/>
                <w:lang w:eastAsia="en-US"/>
              </w:rPr>
              <w:t xml:space="preserve"> ՀՀ դատական դեպարտամենտ</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21,530.0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34,310.0</w:t>
            </w:r>
          </w:p>
        </w:tc>
      </w:tr>
      <w:tr w:rsidR="00092BEE" w:rsidRPr="00DD35AC" w:rsidTr="00B80A48">
        <w:trPr>
          <w:gridAfter w:val="1"/>
          <w:wAfter w:w="9" w:type="dxa"/>
          <w:trHeight w:val="6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բյուջետային ծախսերի տնտեսագիտական դասակարգման հոդվածներ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ԸՆԴԱՄԵՆԸ</w:t>
            </w:r>
            <w:r w:rsidR="00B80A48">
              <w:rPr>
                <w:rFonts w:ascii="GHEA Mariam" w:hAnsi="GHEA Mariam"/>
                <w:sz w:val="24"/>
                <w:szCs w:val="24"/>
                <w:lang w:val="hy-AM" w:eastAsia="en-US"/>
              </w:rPr>
              <w:t>՝</w:t>
            </w:r>
            <w:r w:rsidRPr="00DD35AC">
              <w:rPr>
                <w:rFonts w:ascii="GHEA Mariam" w:hAnsi="GHEA Mariam"/>
                <w:sz w:val="24"/>
                <w:szCs w:val="24"/>
                <w:lang w:eastAsia="en-US"/>
              </w:rPr>
              <w:t xml:space="preserve">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21,530.0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34,310.0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ԸՆԹԱՑԻԿ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21,530.0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34,310.0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ԾԱՌԱՅՈՒԹՅՈՒՆՆԵՐԻ  ԵՎ   ԱՊՐԱՆՔՆԵՐԻ  ՁԵՌՔԲԵՐՈՒՄ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21,530.0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34,310.0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Շարունակական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21,530.0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34,310.0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 Կապի ծառայություններ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21,530.0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34,310.0</w:t>
            </w:r>
          </w:p>
        </w:tc>
      </w:tr>
      <w:tr w:rsidR="00092BEE" w:rsidRPr="00DD35AC" w:rsidTr="00B80A48">
        <w:trPr>
          <w:gridAfter w:val="1"/>
          <w:wAfter w:w="9" w:type="dxa"/>
          <w:trHeight w:val="990"/>
        </w:trPr>
        <w:tc>
          <w:tcPr>
            <w:tcW w:w="646" w:type="dxa"/>
            <w:tcBorders>
              <w:top w:val="single" w:sz="4" w:space="0" w:color="auto"/>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lastRenderedPageBreak/>
              <w:t> </w:t>
            </w:r>
          </w:p>
        </w:tc>
        <w:tc>
          <w:tcPr>
            <w:tcW w:w="646"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single" w:sz="4" w:space="0" w:color="auto"/>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single" w:sz="4" w:space="0" w:color="auto"/>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11004</w:t>
            </w:r>
          </w:p>
        </w:tc>
        <w:tc>
          <w:tcPr>
            <w:tcW w:w="8435" w:type="dxa"/>
            <w:tcBorders>
              <w:top w:val="single" w:sz="4" w:space="0" w:color="auto"/>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w:t>
            </w:r>
            <w:r w:rsidR="00A80F68">
              <w:rPr>
                <w:rFonts w:ascii="GHEA Mariam" w:hAnsi="GHEA Mariam"/>
                <w:b/>
                <w:bCs/>
                <w:sz w:val="24"/>
                <w:szCs w:val="24"/>
                <w:lang w:eastAsia="en-US"/>
              </w:rPr>
              <w:t>ՀՀ վերաքննիչ</w:t>
            </w:r>
            <w:r w:rsidRPr="00DD35AC">
              <w:rPr>
                <w:rFonts w:ascii="GHEA Mariam" w:hAnsi="GHEA Mariam"/>
                <w:b/>
                <w:bCs/>
                <w:sz w:val="24"/>
                <w:szCs w:val="24"/>
                <w:lang w:eastAsia="en-US"/>
              </w:rPr>
              <w:t xml:space="preserve"> քրեական դատարանի բնականոն գործունեության և </w:t>
            </w:r>
            <w:r w:rsidR="00A80F68">
              <w:rPr>
                <w:rFonts w:ascii="GHEA Mariam" w:hAnsi="GHEA Mariam"/>
                <w:b/>
                <w:bCs/>
                <w:sz w:val="24"/>
                <w:szCs w:val="24"/>
                <w:lang w:eastAsia="en-US"/>
              </w:rPr>
              <w:t>ՀՀ վերաքննիչ</w:t>
            </w:r>
            <w:r w:rsidRPr="00DD35AC">
              <w:rPr>
                <w:rFonts w:ascii="GHEA Mariam" w:hAnsi="GHEA Mariam"/>
                <w:b/>
                <w:bCs/>
                <w:sz w:val="24"/>
                <w:szCs w:val="24"/>
                <w:lang w:eastAsia="en-US"/>
              </w:rPr>
              <w:t xml:space="preserve"> քրեական դատարանի կողմից դատական պաշտպանության իրավունքի ապահովում</w:t>
            </w:r>
          </w:p>
        </w:tc>
        <w:tc>
          <w:tcPr>
            <w:tcW w:w="1771"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21,650.0</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33,680.0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ըստ կատարողների</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i/>
                <w:iCs/>
                <w:sz w:val="24"/>
                <w:szCs w:val="24"/>
                <w:lang w:eastAsia="en-US"/>
              </w:rPr>
            </w:pPr>
            <w:r w:rsidRPr="00DD35AC">
              <w:rPr>
                <w:rFonts w:ascii="GHEA Mariam" w:hAnsi="GHEA Mariam"/>
                <w:i/>
                <w:iCs/>
                <w:sz w:val="24"/>
                <w:szCs w:val="24"/>
                <w:lang w:eastAsia="en-US"/>
              </w:rPr>
              <w:t xml:space="preserve"> ՀՀ դատական դեպարտամենտ</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21,650.0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33,680.0</w:t>
            </w:r>
          </w:p>
        </w:tc>
      </w:tr>
      <w:tr w:rsidR="00092BEE" w:rsidRPr="00DD35AC" w:rsidTr="00B80A48">
        <w:trPr>
          <w:gridAfter w:val="1"/>
          <w:wAfter w:w="9" w:type="dxa"/>
          <w:trHeight w:val="6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բյուջետային ծախսերի տնտեսագիտական դասակարգման հոդվածներ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ԸՆԴԱՄԵՆԸ</w:t>
            </w:r>
            <w:r w:rsidR="00B80A48">
              <w:rPr>
                <w:rFonts w:ascii="GHEA Mariam" w:hAnsi="GHEA Mariam"/>
                <w:sz w:val="24"/>
                <w:szCs w:val="24"/>
                <w:lang w:val="hy-AM" w:eastAsia="en-US"/>
              </w:rPr>
              <w:t>՝</w:t>
            </w:r>
            <w:r w:rsidRPr="00DD35AC">
              <w:rPr>
                <w:rFonts w:ascii="GHEA Mariam" w:hAnsi="GHEA Mariam"/>
                <w:sz w:val="24"/>
                <w:szCs w:val="24"/>
                <w:lang w:eastAsia="en-US"/>
              </w:rPr>
              <w:t xml:space="preserve">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21,650.0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33,680.0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ԸՆԹԱՑԻԿ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21,650.0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33,680.0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ԾԱՌԱՅՈՒԹՅՈՒՆՆԵՐԻ  ԵՎ   ԱՊՐԱՆՔՆԵՐԻ  ՁԵՌՔԲԵՐՈՒՄ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21,650.0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33,680.0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Շարունակական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21,650.0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33,680.0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 Կապի ծառայություններ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21,650.0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33,680.0</w:t>
            </w:r>
          </w:p>
        </w:tc>
      </w:tr>
      <w:tr w:rsidR="00092BEE" w:rsidRPr="00DD35AC" w:rsidTr="00B80A48">
        <w:trPr>
          <w:gridAfter w:val="1"/>
          <w:wAfter w:w="9" w:type="dxa"/>
          <w:trHeight w:val="9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11005</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w:t>
            </w:r>
            <w:r w:rsidR="00A80F68">
              <w:rPr>
                <w:rFonts w:ascii="GHEA Mariam" w:hAnsi="GHEA Mariam"/>
                <w:b/>
                <w:bCs/>
                <w:sz w:val="24"/>
                <w:szCs w:val="24"/>
                <w:lang w:eastAsia="en-US"/>
              </w:rPr>
              <w:t>ՀՀ վերաքննիչ</w:t>
            </w:r>
            <w:r w:rsidRPr="00DD35AC">
              <w:rPr>
                <w:rFonts w:ascii="GHEA Mariam" w:hAnsi="GHEA Mariam"/>
                <w:b/>
                <w:bCs/>
                <w:sz w:val="24"/>
                <w:szCs w:val="24"/>
                <w:lang w:eastAsia="en-US"/>
              </w:rPr>
              <w:t xml:space="preserve"> վարչական դատարանի բնականոն գործունեության և </w:t>
            </w:r>
            <w:r w:rsidR="00A80F68">
              <w:rPr>
                <w:rFonts w:ascii="GHEA Mariam" w:hAnsi="GHEA Mariam"/>
                <w:b/>
                <w:bCs/>
                <w:sz w:val="24"/>
                <w:szCs w:val="24"/>
                <w:lang w:eastAsia="en-US"/>
              </w:rPr>
              <w:t>ՀՀ վերաքննիչ</w:t>
            </w:r>
            <w:r w:rsidRPr="00DD35AC">
              <w:rPr>
                <w:rFonts w:ascii="GHEA Mariam" w:hAnsi="GHEA Mariam"/>
                <w:b/>
                <w:bCs/>
                <w:sz w:val="24"/>
                <w:szCs w:val="24"/>
                <w:lang w:eastAsia="en-US"/>
              </w:rPr>
              <w:t xml:space="preserve"> վարչական դատարանի կողմից դատական պաշտպանության իրավունքի ապահովում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12,280.0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23,380.0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ըստ կատարողների</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i/>
                <w:iCs/>
                <w:sz w:val="24"/>
                <w:szCs w:val="24"/>
                <w:lang w:eastAsia="en-US"/>
              </w:rPr>
            </w:pPr>
            <w:r w:rsidRPr="00DD35AC">
              <w:rPr>
                <w:rFonts w:ascii="GHEA Mariam" w:hAnsi="GHEA Mariam"/>
                <w:i/>
                <w:iCs/>
                <w:sz w:val="24"/>
                <w:szCs w:val="24"/>
                <w:lang w:eastAsia="en-US"/>
              </w:rPr>
              <w:t xml:space="preserve"> ՀՀ դատական դեպարտամենտ</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12,280.0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23,380.0</w:t>
            </w:r>
          </w:p>
        </w:tc>
      </w:tr>
      <w:tr w:rsidR="00092BEE" w:rsidRPr="00DD35AC" w:rsidTr="00B80A48">
        <w:trPr>
          <w:gridAfter w:val="1"/>
          <w:wAfter w:w="9" w:type="dxa"/>
          <w:trHeight w:val="6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բյուջետային ծախսերի տնտեսագիտական դասակարգման հոդվածներ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ԸՆԴԱՄԵՆԸ</w:t>
            </w:r>
            <w:r w:rsidR="00B80A48">
              <w:rPr>
                <w:rFonts w:ascii="GHEA Mariam" w:hAnsi="GHEA Mariam"/>
                <w:sz w:val="24"/>
                <w:szCs w:val="24"/>
                <w:lang w:val="hy-AM" w:eastAsia="en-US"/>
              </w:rPr>
              <w:t>՝</w:t>
            </w:r>
            <w:r w:rsidRPr="00DD35AC">
              <w:rPr>
                <w:rFonts w:ascii="GHEA Mariam" w:hAnsi="GHEA Mariam"/>
                <w:sz w:val="24"/>
                <w:szCs w:val="24"/>
                <w:lang w:eastAsia="en-US"/>
              </w:rPr>
              <w:t xml:space="preserve">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12,280.0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23,380.0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ԸՆԹԱՑԻԿ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12,280.0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23,380.0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ԾԱՌԱՅՈՒԹՅՈՒՆՆԵՐԻ  ԵՎ   ԱՊՐԱՆՔՆԵՐԻ  ՁԵՌՔԲԵՐՈՒՄ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12,280.0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23,380.0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Շարունակական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12,280.0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23,380.0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 Կապի ծառայություններ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12,280.0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23,380.0</w:t>
            </w:r>
          </w:p>
        </w:tc>
      </w:tr>
      <w:tr w:rsidR="00092BEE" w:rsidRPr="00DD35AC" w:rsidTr="00B80A48">
        <w:trPr>
          <w:gridAfter w:val="1"/>
          <w:wAfter w:w="9" w:type="dxa"/>
          <w:trHeight w:val="990"/>
        </w:trPr>
        <w:tc>
          <w:tcPr>
            <w:tcW w:w="646" w:type="dxa"/>
            <w:tcBorders>
              <w:top w:val="single" w:sz="4" w:space="0" w:color="auto"/>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lastRenderedPageBreak/>
              <w:t> </w:t>
            </w:r>
          </w:p>
        </w:tc>
        <w:tc>
          <w:tcPr>
            <w:tcW w:w="646"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single" w:sz="4" w:space="0" w:color="auto"/>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single" w:sz="4" w:space="0" w:color="auto"/>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11006</w:t>
            </w:r>
          </w:p>
        </w:tc>
        <w:tc>
          <w:tcPr>
            <w:tcW w:w="8435" w:type="dxa"/>
            <w:tcBorders>
              <w:top w:val="single" w:sz="4" w:space="0" w:color="auto"/>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w:t>
            </w:r>
            <w:r w:rsidR="00A80F68">
              <w:rPr>
                <w:rFonts w:ascii="GHEA Mariam" w:hAnsi="GHEA Mariam"/>
                <w:b/>
                <w:bCs/>
                <w:sz w:val="24"/>
                <w:szCs w:val="24"/>
                <w:lang w:eastAsia="en-US"/>
              </w:rPr>
              <w:t>ՀՀ վարչական</w:t>
            </w:r>
            <w:r w:rsidRPr="00DD35AC">
              <w:rPr>
                <w:rFonts w:ascii="GHEA Mariam" w:hAnsi="GHEA Mariam"/>
                <w:b/>
                <w:bCs/>
                <w:sz w:val="24"/>
                <w:szCs w:val="24"/>
                <w:lang w:eastAsia="en-US"/>
              </w:rPr>
              <w:t xml:space="preserve"> դատարանի բնականոն գործունեության և </w:t>
            </w:r>
            <w:r w:rsidR="00A80F68">
              <w:rPr>
                <w:rFonts w:ascii="GHEA Mariam" w:hAnsi="GHEA Mariam"/>
                <w:b/>
                <w:bCs/>
                <w:sz w:val="24"/>
                <w:szCs w:val="24"/>
                <w:lang w:eastAsia="en-US"/>
              </w:rPr>
              <w:t>ՀՀ վարչական</w:t>
            </w:r>
            <w:r w:rsidRPr="00DD35AC">
              <w:rPr>
                <w:rFonts w:ascii="GHEA Mariam" w:hAnsi="GHEA Mariam"/>
                <w:b/>
                <w:bCs/>
                <w:sz w:val="24"/>
                <w:szCs w:val="24"/>
                <w:lang w:eastAsia="en-US"/>
              </w:rPr>
              <w:t xml:space="preserve"> դատարանի կողմից դատական պաշտպանության իրավունքի ապահովում</w:t>
            </w:r>
          </w:p>
        </w:tc>
        <w:tc>
          <w:tcPr>
            <w:tcW w:w="1771"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38,110.0</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103,610.0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ըստ կատարողների</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i/>
                <w:iCs/>
                <w:sz w:val="24"/>
                <w:szCs w:val="24"/>
                <w:lang w:eastAsia="en-US"/>
              </w:rPr>
            </w:pPr>
            <w:r w:rsidRPr="00DD35AC">
              <w:rPr>
                <w:rFonts w:ascii="GHEA Mariam" w:hAnsi="GHEA Mariam"/>
                <w:i/>
                <w:iCs/>
                <w:sz w:val="24"/>
                <w:szCs w:val="24"/>
                <w:lang w:eastAsia="en-US"/>
              </w:rPr>
              <w:t xml:space="preserve"> ՀՀ դատական դեպարտամենտ</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38,110.0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103,610.0</w:t>
            </w:r>
          </w:p>
        </w:tc>
      </w:tr>
      <w:tr w:rsidR="00092BEE" w:rsidRPr="00DD35AC" w:rsidTr="00B80A48">
        <w:trPr>
          <w:gridAfter w:val="1"/>
          <w:wAfter w:w="9" w:type="dxa"/>
          <w:trHeight w:val="6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բյուջետային ծախսերի տնտեսագիտական դասակարգման հոդվածներ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ԸՆԴԱՄԵՆԸ</w:t>
            </w:r>
            <w:r w:rsidR="00B80A48">
              <w:rPr>
                <w:rFonts w:ascii="GHEA Mariam" w:hAnsi="GHEA Mariam"/>
                <w:sz w:val="24"/>
                <w:szCs w:val="24"/>
                <w:lang w:val="hy-AM" w:eastAsia="en-US"/>
              </w:rPr>
              <w:t>՝</w:t>
            </w:r>
            <w:r w:rsidRPr="00DD35AC">
              <w:rPr>
                <w:rFonts w:ascii="GHEA Mariam" w:hAnsi="GHEA Mariam"/>
                <w:sz w:val="24"/>
                <w:szCs w:val="24"/>
                <w:lang w:eastAsia="en-US"/>
              </w:rPr>
              <w:t xml:space="preserve">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38,110.0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103,610.0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ԸՆԹԱՑԻԿ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38,110.0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103,610.0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ԾԱՌԱՅՈՒԹՅՈՒՆՆԵՐԻ  ԵՎ   ԱՊՐԱՆՔՆԵՐԻ  ՁԵՌՔԲԵՐՈՒՄ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38,110.0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103,610.0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Շարունակական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38,110.0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103,610.0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 Կապի ծառայություններ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38,110.0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103,610.0</w:t>
            </w:r>
          </w:p>
        </w:tc>
      </w:tr>
      <w:tr w:rsidR="00092BEE" w:rsidRPr="00DD35AC" w:rsidTr="00B80A48">
        <w:trPr>
          <w:gridAfter w:val="1"/>
          <w:wAfter w:w="9" w:type="dxa"/>
          <w:trHeight w:val="132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11008</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ՀՀ Արագածոտնի մարզի առաջին ատյանի ընդհանուր իրավասության դատարանի բնականոն գործունեության և ՀՀ Արագածոտնի մարզի ընդհանուր իրավասության դատարանի կողմից դատական պաշտպանության իրավունքի ապահովում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7,160.0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ըստ կատարողների</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i/>
                <w:iCs/>
                <w:sz w:val="24"/>
                <w:szCs w:val="24"/>
                <w:lang w:eastAsia="en-US"/>
              </w:rPr>
            </w:pPr>
            <w:r w:rsidRPr="00DD35AC">
              <w:rPr>
                <w:rFonts w:ascii="GHEA Mariam" w:hAnsi="GHEA Mariam"/>
                <w:i/>
                <w:iCs/>
                <w:sz w:val="24"/>
                <w:szCs w:val="24"/>
                <w:lang w:eastAsia="en-US"/>
              </w:rPr>
              <w:t xml:space="preserve"> ՀՀ դատական դեպարտամենտ</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7,160.0</w:t>
            </w:r>
          </w:p>
        </w:tc>
      </w:tr>
      <w:tr w:rsidR="00092BEE" w:rsidRPr="00DD35AC" w:rsidTr="00B80A48">
        <w:trPr>
          <w:gridAfter w:val="1"/>
          <w:wAfter w:w="9" w:type="dxa"/>
          <w:trHeight w:val="6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բյուջետային ծախսերի տնտեսագիտական դասակարգման հոդվածներ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ԸՆԴԱՄԵՆԸ</w:t>
            </w:r>
            <w:r w:rsidR="00B80A48">
              <w:rPr>
                <w:rFonts w:ascii="GHEA Mariam" w:hAnsi="GHEA Mariam"/>
                <w:sz w:val="24"/>
                <w:szCs w:val="24"/>
                <w:lang w:val="hy-AM" w:eastAsia="en-US"/>
              </w:rPr>
              <w:t>՝</w:t>
            </w:r>
            <w:r w:rsidRPr="00DD35AC">
              <w:rPr>
                <w:rFonts w:ascii="GHEA Mariam" w:hAnsi="GHEA Mariam"/>
                <w:sz w:val="24"/>
                <w:szCs w:val="24"/>
                <w:lang w:eastAsia="en-US"/>
              </w:rPr>
              <w:t xml:space="preserve">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7,160.0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ԸՆԹԱՑԻԿ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7,160.0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ԾԱՌԱՅՈՒԹՅՈՒՆՆԵՐԻ  ԵՎ   ԱՊՐԱՆՔՆԵՐԻ  ՁԵՌՔԲԵՐՈՒՄ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7,160.0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Շարունակական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7,160.0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 Կապի ծառայություններ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7,160.0</w:t>
            </w:r>
          </w:p>
        </w:tc>
      </w:tr>
      <w:tr w:rsidR="00092BEE" w:rsidRPr="00DD35AC" w:rsidTr="00B80A48">
        <w:trPr>
          <w:gridAfter w:val="1"/>
          <w:wAfter w:w="9" w:type="dxa"/>
          <w:trHeight w:val="1320"/>
        </w:trPr>
        <w:tc>
          <w:tcPr>
            <w:tcW w:w="646" w:type="dxa"/>
            <w:tcBorders>
              <w:top w:val="single" w:sz="4" w:space="0" w:color="auto"/>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lastRenderedPageBreak/>
              <w:t> </w:t>
            </w:r>
          </w:p>
        </w:tc>
        <w:tc>
          <w:tcPr>
            <w:tcW w:w="646"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single" w:sz="4" w:space="0" w:color="auto"/>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single" w:sz="4" w:space="0" w:color="auto"/>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11009</w:t>
            </w:r>
          </w:p>
        </w:tc>
        <w:tc>
          <w:tcPr>
            <w:tcW w:w="8435" w:type="dxa"/>
            <w:tcBorders>
              <w:top w:val="single" w:sz="4" w:space="0" w:color="auto"/>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ՀՀ Արարատի և Վայոց ձորի մարզերի առաջին ատյանի ընդհանուր </w:t>
            </w:r>
            <w:r w:rsidRPr="00B80A48">
              <w:rPr>
                <w:rFonts w:ascii="GHEA Mariam" w:hAnsi="GHEA Mariam"/>
                <w:b/>
                <w:bCs/>
                <w:spacing w:val="-8"/>
                <w:sz w:val="24"/>
                <w:szCs w:val="24"/>
                <w:lang w:eastAsia="en-US"/>
              </w:rPr>
              <w:t>իրավասության դատարանի բնականոն գործունեության և ՀՀ Արարատի</w:t>
            </w:r>
            <w:r w:rsidRPr="00DD35AC">
              <w:rPr>
                <w:rFonts w:ascii="GHEA Mariam" w:hAnsi="GHEA Mariam"/>
                <w:b/>
                <w:bCs/>
                <w:sz w:val="24"/>
                <w:szCs w:val="24"/>
                <w:lang w:eastAsia="en-US"/>
              </w:rPr>
              <w:t xml:space="preserve"> և Վայոց ձորի մարզերի ընդհանուր իրավասության դատարանի կողմից դատական պաշտպանության իրավունքի ապահովում</w:t>
            </w:r>
          </w:p>
        </w:tc>
        <w:tc>
          <w:tcPr>
            <w:tcW w:w="1771"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2,900.0</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18,150.0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ըստ կատարողների</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i/>
                <w:iCs/>
                <w:sz w:val="24"/>
                <w:szCs w:val="24"/>
                <w:lang w:eastAsia="en-US"/>
              </w:rPr>
            </w:pPr>
            <w:r w:rsidRPr="00DD35AC">
              <w:rPr>
                <w:rFonts w:ascii="GHEA Mariam" w:hAnsi="GHEA Mariam"/>
                <w:i/>
                <w:iCs/>
                <w:sz w:val="24"/>
                <w:szCs w:val="24"/>
                <w:lang w:eastAsia="en-US"/>
              </w:rPr>
              <w:t xml:space="preserve"> ՀՀ դատական դեպարտամենտ</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2,900.0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18,150.0</w:t>
            </w:r>
          </w:p>
        </w:tc>
      </w:tr>
      <w:tr w:rsidR="00092BEE" w:rsidRPr="00DD35AC" w:rsidTr="00B80A48">
        <w:trPr>
          <w:gridAfter w:val="1"/>
          <w:wAfter w:w="9" w:type="dxa"/>
          <w:trHeight w:val="6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բյուջետային ծախսերի տնտեսագիտական դասակարգման հոդվածներ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ԸՆԴԱՄԵՆԸ</w:t>
            </w:r>
            <w:r w:rsidR="00B80A48">
              <w:rPr>
                <w:rFonts w:ascii="GHEA Mariam" w:hAnsi="GHEA Mariam"/>
                <w:sz w:val="24"/>
                <w:szCs w:val="24"/>
                <w:lang w:val="hy-AM" w:eastAsia="en-US"/>
              </w:rPr>
              <w:t>՝</w:t>
            </w:r>
            <w:r w:rsidRPr="00DD35AC">
              <w:rPr>
                <w:rFonts w:ascii="GHEA Mariam" w:hAnsi="GHEA Mariam"/>
                <w:sz w:val="24"/>
                <w:szCs w:val="24"/>
                <w:lang w:eastAsia="en-US"/>
              </w:rPr>
              <w:t xml:space="preserve">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2,900.0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18,150.0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ԸՆԹԱՑԻԿ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2,900.0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18,150.0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ԾԱՌԱՅՈՒԹՅՈՒՆՆԵՐԻ  ԵՎ   ԱՊՐԱՆՔՆԵՐԻ  ՁԵՌՔԲԵՐՈՒՄ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2,900.0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18,150.0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Շարունակական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2,900.0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18,150.0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 Կապի ծառայություններ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2,900.0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18,150.0</w:t>
            </w:r>
          </w:p>
        </w:tc>
      </w:tr>
      <w:tr w:rsidR="00092BEE" w:rsidRPr="00DD35AC" w:rsidTr="00B80A48">
        <w:trPr>
          <w:gridAfter w:val="1"/>
          <w:wAfter w:w="9" w:type="dxa"/>
          <w:trHeight w:val="132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11010</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ՀՀ Արմավիրի մարզի առաջին ատյանի  ընդհանուր իրավասության դատարանի բնականոն գործունեության և ՀՀ Արմավիրի մարզի ընդհանուր իրավասության դատարանի կողմից դատական պաշտպանության իրավունքի ապահովում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2,840.0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17,840.0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ըստ կատարողների</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i/>
                <w:iCs/>
                <w:sz w:val="24"/>
                <w:szCs w:val="24"/>
                <w:lang w:eastAsia="en-US"/>
              </w:rPr>
            </w:pPr>
            <w:r w:rsidRPr="00DD35AC">
              <w:rPr>
                <w:rFonts w:ascii="GHEA Mariam" w:hAnsi="GHEA Mariam"/>
                <w:i/>
                <w:iCs/>
                <w:sz w:val="24"/>
                <w:szCs w:val="24"/>
                <w:lang w:eastAsia="en-US"/>
              </w:rPr>
              <w:t xml:space="preserve"> ՀՀ դատական դեպարտամենտ</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2,840.0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17,840.0</w:t>
            </w:r>
          </w:p>
        </w:tc>
      </w:tr>
      <w:tr w:rsidR="00092BEE" w:rsidRPr="00DD35AC" w:rsidTr="00B80A48">
        <w:trPr>
          <w:gridAfter w:val="1"/>
          <w:wAfter w:w="9" w:type="dxa"/>
          <w:trHeight w:val="6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բյուջետային ծախսերի տնտեսագիտական դասակարգման հոդվածներ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ԸՆԴԱՄԵՆԸ</w:t>
            </w:r>
            <w:r w:rsidR="00B80A48">
              <w:rPr>
                <w:rFonts w:ascii="GHEA Mariam" w:hAnsi="GHEA Mariam"/>
                <w:sz w:val="24"/>
                <w:szCs w:val="24"/>
                <w:lang w:val="hy-AM" w:eastAsia="en-US"/>
              </w:rPr>
              <w:t>՝</w:t>
            </w:r>
            <w:r w:rsidRPr="00DD35AC">
              <w:rPr>
                <w:rFonts w:ascii="GHEA Mariam" w:hAnsi="GHEA Mariam"/>
                <w:sz w:val="24"/>
                <w:szCs w:val="24"/>
                <w:lang w:eastAsia="en-US"/>
              </w:rPr>
              <w:t xml:space="preserve">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2,840.0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17,840.0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ԸՆԹԱՑԻԿ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2,840.0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17,840.0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ԾԱՌԱՅՈՒԹՅՈՒՆՆԵՐԻ  ԵՎ   ԱՊՐԱՆՔՆԵՐԻ  ՁԵՌՔԲԵՐՈՒՄ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2,840.0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17,840.0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Շարունակական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2,840.0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17,840.0</w:t>
            </w:r>
          </w:p>
        </w:tc>
      </w:tr>
      <w:tr w:rsidR="00092BEE" w:rsidRPr="00DD35AC" w:rsidTr="00B80A48">
        <w:trPr>
          <w:gridAfter w:val="1"/>
          <w:wAfter w:w="9" w:type="dxa"/>
          <w:trHeight w:val="345"/>
        </w:trPr>
        <w:tc>
          <w:tcPr>
            <w:tcW w:w="646" w:type="dxa"/>
            <w:tcBorders>
              <w:top w:val="single" w:sz="4" w:space="0" w:color="auto"/>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lastRenderedPageBreak/>
              <w:t> </w:t>
            </w:r>
          </w:p>
        </w:tc>
        <w:tc>
          <w:tcPr>
            <w:tcW w:w="646"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single" w:sz="4" w:space="0" w:color="auto"/>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 Կապի ծառայություններ</w:t>
            </w:r>
          </w:p>
        </w:tc>
        <w:tc>
          <w:tcPr>
            <w:tcW w:w="1771"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2,840.0</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17,840.0</w:t>
            </w:r>
          </w:p>
        </w:tc>
      </w:tr>
      <w:tr w:rsidR="00092BEE" w:rsidRPr="00DD35AC" w:rsidTr="00B80A48">
        <w:trPr>
          <w:gridAfter w:val="1"/>
          <w:wAfter w:w="9" w:type="dxa"/>
          <w:trHeight w:val="132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11011</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ՀՀ Գեղարքունիքի մարզի առաջին ատյանի  ընդհանուր իրավասության դատարանի բնականոն գործունեության և ՀՀ Գեղարքունիքի մարզի ընդհանուր իրավասության դատարանի կողմից դատական պաշտպանության իրավունքի ապահովում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4,240.0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14,090.0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ըստ կատարողների</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i/>
                <w:iCs/>
                <w:sz w:val="24"/>
                <w:szCs w:val="24"/>
                <w:lang w:eastAsia="en-US"/>
              </w:rPr>
            </w:pPr>
            <w:r w:rsidRPr="00DD35AC">
              <w:rPr>
                <w:rFonts w:ascii="GHEA Mariam" w:hAnsi="GHEA Mariam"/>
                <w:i/>
                <w:iCs/>
                <w:sz w:val="24"/>
                <w:szCs w:val="24"/>
                <w:lang w:eastAsia="en-US"/>
              </w:rPr>
              <w:t xml:space="preserve"> ՀՀ դատական դեպարտամենտ</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4,240.0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14,090.0</w:t>
            </w:r>
          </w:p>
        </w:tc>
      </w:tr>
      <w:tr w:rsidR="00092BEE" w:rsidRPr="00DD35AC" w:rsidTr="00B80A48">
        <w:trPr>
          <w:gridAfter w:val="1"/>
          <w:wAfter w:w="9" w:type="dxa"/>
          <w:trHeight w:val="6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բյուջետային ծախսերի տնտեսագիտական դասակարգման հոդվածներ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ԸՆԴԱՄԵՆԸ</w:t>
            </w:r>
            <w:r w:rsidR="00B80A48">
              <w:rPr>
                <w:rFonts w:ascii="GHEA Mariam" w:hAnsi="GHEA Mariam"/>
                <w:sz w:val="24"/>
                <w:szCs w:val="24"/>
                <w:lang w:val="hy-AM" w:eastAsia="en-US"/>
              </w:rPr>
              <w:t>՝</w:t>
            </w:r>
            <w:r w:rsidRPr="00DD35AC">
              <w:rPr>
                <w:rFonts w:ascii="GHEA Mariam" w:hAnsi="GHEA Mariam"/>
                <w:sz w:val="24"/>
                <w:szCs w:val="24"/>
                <w:lang w:eastAsia="en-US"/>
              </w:rPr>
              <w:t xml:space="preserve">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4,240.0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14,090.0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ԸՆԹԱՑԻԿ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4,240.0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14,090.0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ԾԱՌԱՅՈՒԹՅՈՒՆՆԵՐԻ  ԵՎ   ԱՊՐԱՆՔՆԵՐԻ  ՁԵՌՔԲԵՐՈՒՄ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4,240.0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14,090.0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Շարունակական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4,240.0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14,090.0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 Կապի ծառայություններ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4,240.0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14,090.0</w:t>
            </w:r>
          </w:p>
        </w:tc>
      </w:tr>
      <w:tr w:rsidR="00092BEE" w:rsidRPr="00DD35AC" w:rsidTr="00B80A48">
        <w:trPr>
          <w:gridAfter w:val="1"/>
          <w:wAfter w:w="9" w:type="dxa"/>
          <w:trHeight w:val="132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11014</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ՀՀ Շիրակի մարզի առաջին ատյանի  ընդհանուր իրավասության դատարանի բնականոն գործունեության և ՀՀ Շիրակի մարզի ընդհանուր իրավասության դատարանի կողմից դատական պաշտպանության իրավունքի ապահովում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4,720.0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ըստ կատարողների</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i/>
                <w:iCs/>
                <w:sz w:val="24"/>
                <w:szCs w:val="24"/>
                <w:lang w:eastAsia="en-US"/>
              </w:rPr>
            </w:pPr>
            <w:r w:rsidRPr="00DD35AC">
              <w:rPr>
                <w:rFonts w:ascii="GHEA Mariam" w:hAnsi="GHEA Mariam"/>
                <w:i/>
                <w:iCs/>
                <w:sz w:val="24"/>
                <w:szCs w:val="24"/>
                <w:lang w:eastAsia="en-US"/>
              </w:rPr>
              <w:t xml:space="preserve"> ՀՀ դատական դեպարտամենտ</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4,720.0</w:t>
            </w:r>
          </w:p>
        </w:tc>
      </w:tr>
      <w:tr w:rsidR="00092BEE" w:rsidRPr="00DD35AC" w:rsidTr="00B80A48">
        <w:trPr>
          <w:gridAfter w:val="1"/>
          <w:wAfter w:w="9" w:type="dxa"/>
          <w:trHeight w:val="6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բյուջետային ծախսերի տնտեսագիտական դասակարգման հոդվածներ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ԸՆԴԱՄԵՆԸ</w:t>
            </w:r>
            <w:r w:rsidR="00B80A48">
              <w:rPr>
                <w:rFonts w:ascii="GHEA Mariam" w:hAnsi="GHEA Mariam"/>
                <w:sz w:val="24"/>
                <w:szCs w:val="24"/>
                <w:lang w:val="hy-AM" w:eastAsia="en-US"/>
              </w:rPr>
              <w:t>՝</w:t>
            </w:r>
            <w:r w:rsidRPr="00DD35AC">
              <w:rPr>
                <w:rFonts w:ascii="GHEA Mariam" w:hAnsi="GHEA Mariam"/>
                <w:sz w:val="24"/>
                <w:szCs w:val="24"/>
                <w:lang w:eastAsia="en-US"/>
              </w:rPr>
              <w:t xml:space="preserve">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4,720.0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ԸՆԹԱՑԻԿ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4,720.0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ԾԱՌԱՅՈՒԹՅՈՒՆՆԵՐԻ  ԵՎ   ԱՊՐԱՆՔՆԵՐԻ  ՁԵՌՔԲԵՐՈՒՄ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4,720.0</w:t>
            </w:r>
          </w:p>
        </w:tc>
      </w:tr>
      <w:tr w:rsidR="00092BEE" w:rsidRPr="00DD35AC" w:rsidTr="00B80A48">
        <w:trPr>
          <w:gridAfter w:val="1"/>
          <w:wAfter w:w="9" w:type="dxa"/>
          <w:trHeight w:val="345"/>
        </w:trPr>
        <w:tc>
          <w:tcPr>
            <w:tcW w:w="646" w:type="dxa"/>
            <w:tcBorders>
              <w:top w:val="single" w:sz="4" w:space="0" w:color="auto"/>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lastRenderedPageBreak/>
              <w:t> </w:t>
            </w:r>
          </w:p>
        </w:tc>
        <w:tc>
          <w:tcPr>
            <w:tcW w:w="646"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single" w:sz="4" w:space="0" w:color="auto"/>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Շարունակական ծախսեր</w:t>
            </w:r>
          </w:p>
        </w:tc>
        <w:tc>
          <w:tcPr>
            <w:tcW w:w="1771"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4,720.0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 Կապի ծառայություններ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4,720.0</w:t>
            </w:r>
          </w:p>
        </w:tc>
      </w:tr>
      <w:tr w:rsidR="00092BEE" w:rsidRPr="00DD35AC" w:rsidTr="00B80A48">
        <w:trPr>
          <w:gridAfter w:val="1"/>
          <w:wAfter w:w="9" w:type="dxa"/>
          <w:trHeight w:val="132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11015</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ՀՀ Սյունիքի մարզի առաջին ատյանի ընդհանուր իրավասության դատարանի բնականոն գործունեության և ՀՀ Սյունիքի մարզի ընդհանուր իրավասության դատարանի կողմից դատական պաշտպանության իրավունքի ապահովում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4,830.0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ըստ կատարողների</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i/>
                <w:iCs/>
                <w:sz w:val="24"/>
                <w:szCs w:val="24"/>
                <w:lang w:eastAsia="en-US"/>
              </w:rPr>
            </w:pPr>
            <w:r w:rsidRPr="00DD35AC">
              <w:rPr>
                <w:rFonts w:ascii="GHEA Mariam" w:hAnsi="GHEA Mariam"/>
                <w:i/>
                <w:iCs/>
                <w:sz w:val="24"/>
                <w:szCs w:val="24"/>
                <w:lang w:eastAsia="en-US"/>
              </w:rPr>
              <w:t xml:space="preserve"> ՀՀ դատական դեպարտամենտ</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4,830.0</w:t>
            </w:r>
          </w:p>
        </w:tc>
      </w:tr>
      <w:tr w:rsidR="00092BEE" w:rsidRPr="00DD35AC" w:rsidTr="00B80A48">
        <w:trPr>
          <w:gridAfter w:val="1"/>
          <w:wAfter w:w="9" w:type="dxa"/>
          <w:trHeight w:val="6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բյուջետային ծախսերի տնտեսագիտական դասակարգման հոդվածներ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ԸՆԴԱՄԵՆԸ</w:t>
            </w:r>
            <w:r w:rsidR="00B80A48">
              <w:rPr>
                <w:rFonts w:ascii="GHEA Mariam" w:hAnsi="GHEA Mariam"/>
                <w:sz w:val="24"/>
                <w:szCs w:val="24"/>
                <w:lang w:val="hy-AM" w:eastAsia="en-US"/>
              </w:rPr>
              <w:t>՝</w:t>
            </w:r>
            <w:r w:rsidRPr="00DD35AC">
              <w:rPr>
                <w:rFonts w:ascii="GHEA Mariam" w:hAnsi="GHEA Mariam"/>
                <w:sz w:val="24"/>
                <w:szCs w:val="24"/>
                <w:lang w:eastAsia="en-US"/>
              </w:rPr>
              <w:t xml:space="preserve">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4,830.0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ԸՆԹԱՑԻԿ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4,830.0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ԾԱՌԱՅՈՒԹՅՈՒՆՆԵՐԻ  ԵՎ   ԱՊՐԱՆՔՆԵՐԻ  ՁԵՌՔԲԵՐՈՒՄ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4,830.0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Շարունակական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4,830.0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 Կապի ծառայություններ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4,830.0</w:t>
            </w:r>
          </w:p>
        </w:tc>
      </w:tr>
      <w:tr w:rsidR="00092BEE" w:rsidRPr="00DD35AC" w:rsidTr="00B80A48">
        <w:trPr>
          <w:gridAfter w:val="1"/>
          <w:wAfter w:w="9" w:type="dxa"/>
          <w:trHeight w:val="132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11016</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ՀՀ Տավուշի մարզի առաջին ատյանի ընդհանուր իրավասության դատարանի բնականոն գործունեության և ՀՀ Տավուշի մարզի ընդհանուր իրավասության դատարանի կողմից դատական պաշտպանության իրավունքի ապահովում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2,010.0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9,360.0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ըստ կատարողների</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i/>
                <w:iCs/>
                <w:sz w:val="24"/>
                <w:szCs w:val="24"/>
                <w:lang w:eastAsia="en-US"/>
              </w:rPr>
            </w:pPr>
            <w:r w:rsidRPr="00DD35AC">
              <w:rPr>
                <w:rFonts w:ascii="GHEA Mariam" w:hAnsi="GHEA Mariam"/>
                <w:i/>
                <w:iCs/>
                <w:sz w:val="24"/>
                <w:szCs w:val="24"/>
                <w:lang w:eastAsia="en-US"/>
              </w:rPr>
              <w:t xml:space="preserve"> ՀՀ դատական դեպարտամենտ</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2,010.0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9,360.0</w:t>
            </w:r>
          </w:p>
        </w:tc>
      </w:tr>
      <w:tr w:rsidR="00092BEE" w:rsidRPr="00DD35AC" w:rsidTr="00B80A48">
        <w:trPr>
          <w:gridAfter w:val="1"/>
          <w:wAfter w:w="9" w:type="dxa"/>
          <w:trHeight w:val="6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բյուջետային ծախսերի տնտեսագիտական դասակարգման հոդվածներ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ԸՆԴԱՄԵՆԸ</w:t>
            </w:r>
            <w:r w:rsidR="00B80A48">
              <w:rPr>
                <w:rFonts w:ascii="GHEA Mariam" w:hAnsi="GHEA Mariam"/>
                <w:sz w:val="24"/>
                <w:szCs w:val="24"/>
                <w:lang w:val="hy-AM" w:eastAsia="en-US"/>
              </w:rPr>
              <w:t>՝</w:t>
            </w:r>
            <w:r w:rsidRPr="00DD35AC">
              <w:rPr>
                <w:rFonts w:ascii="GHEA Mariam" w:hAnsi="GHEA Mariam"/>
                <w:sz w:val="24"/>
                <w:szCs w:val="24"/>
                <w:lang w:eastAsia="en-US"/>
              </w:rPr>
              <w:t xml:space="preserve">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2,010.0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9,360.0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ԸՆԹԱՑԻԿ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2,010.0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9,360.0</w:t>
            </w:r>
          </w:p>
        </w:tc>
      </w:tr>
      <w:tr w:rsidR="00092BEE" w:rsidRPr="00DD35AC" w:rsidTr="00B80A48">
        <w:trPr>
          <w:gridAfter w:val="1"/>
          <w:wAfter w:w="9" w:type="dxa"/>
          <w:trHeight w:val="345"/>
        </w:trPr>
        <w:tc>
          <w:tcPr>
            <w:tcW w:w="646" w:type="dxa"/>
            <w:tcBorders>
              <w:top w:val="single" w:sz="4" w:space="0" w:color="auto"/>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lastRenderedPageBreak/>
              <w:t> </w:t>
            </w:r>
          </w:p>
        </w:tc>
        <w:tc>
          <w:tcPr>
            <w:tcW w:w="646"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single" w:sz="4" w:space="0" w:color="auto"/>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ԾԱՌԱՅՈՒԹՅՈՒՆՆԵՐԻ  ԵՎ   ԱՊՐԱՆՔՆԵՐԻ  ՁԵՌՔԲԵՐՈՒՄ</w:t>
            </w:r>
          </w:p>
        </w:tc>
        <w:tc>
          <w:tcPr>
            <w:tcW w:w="1771"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2,010.0</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9,360.0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Շարունակական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2,010.0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9,360.0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 Կապի ծառայություններ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2,010.0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9,360.0</w:t>
            </w:r>
          </w:p>
        </w:tc>
      </w:tr>
      <w:tr w:rsidR="00092BEE" w:rsidRPr="00DD35AC" w:rsidTr="00B80A48">
        <w:trPr>
          <w:gridAfter w:val="1"/>
          <w:wAfter w:w="9" w:type="dxa"/>
          <w:trHeight w:val="9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11017</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w:t>
            </w:r>
            <w:r w:rsidR="00A80F68">
              <w:rPr>
                <w:rFonts w:ascii="GHEA Mariam" w:hAnsi="GHEA Mariam"/>
                <w:b/>
                <w:bCs/>
                <w:sz w:val="24"/>
                <w:szCs w:val="24"/>
                <w:lang w:eastAsia="en-US"/>
              </w:rPr>
              <w:t xml:space="preserve">ՀՀ սնանկության </w:t>
            </w:r>
            <w:r w:rsidRPr="00DD35AC">
              <w:rPr>
                <w:rFonts w:ascii="GHEA Mariam" w:hAnsi="GHEA Mariam"/>
                <w:b/>
                <w:bCs/>
                <w:sz w:val="24"/>
                <w:szCs w:val="24"/>
                <w:lang w:eastAsia="en-US"/>
              </w:rPr>
              <w:t xml:space="preserve"> դատարանի բնականոն գործունեության և </w:t>
            </w:r>
            <w:r w:rsidR="00A80F68">
              <w:rPr>
                <w:rFonts w:ascii="GHEA Mariam" w:hAnsi="GHEA Mariam"/>
                <w:b/>
                <w:bCs/>
                <w:sz w:val="24"/>
                <w:szCs w:val="24"/>
                <w:lang w:eastAsia="en-US"/>
              </w:rPr>
              <w:t xml:space="preserve">ՀՀ սնանկության </w:t>
            </w:r>
            <w:r w:rsidRPr="00DD35AC">
              <w:rPr>
                <w:rFonts w:ascii="GHEA Mariam" w:hAnsi="GHEA Mariam"/>
                <w:b/>
                <w:bCs/>
                <w:sz w:val="24"/>
                <w:szCs w:val="24"/>
                <w:lang w:eastAsia="en-US"/>
              </w:rPr>
              <w:t xml:space="preserve"> դատարանի կողմից դատական պաշտպանության իրավունքի ապահովում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44,270.0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75,170.0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ըստ կատարողների</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i/>
                <w:iCs/>
                <w:sz w:val="24"/>
                <w:szCs w:val="24"/>
                <w:lang w:eastAsia="en-US"/>
              </w:rPr>
            </w:pPr>
            <w:r w:rsidRPr="00DD35AC">
              <w:rPr>
                <w:rFonts w:ascii="GHEA Mariam" w:hAnsi="GHEA Mariam"/>
                <w:i/>
                <w:iCs/>
                <w:sz w:val="24"/>
                <w:szCs w:val="24"/>
                <w:lang w:eastAsia="en-US"/>
              </w:rPr>
              <w:t xml:space="preserve"> ՀՀ դատական դեպարտամենտ</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44,270.0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75,170.0</w:t>
            </w:r>
          </w:p>
        </w:tc>
      </w:tr>
      <w:tr w:rsidR="00092BEE" w:rsidRPr="00DD35AC" w:rsidTr="00B80A48">
        <w:trPr>
          <w:gridAfter w:val="1"/>
          <w:wAfter w:w="9" w:type="dxa"/>
          <w:trHeight w:val="6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բյուջետային ծախսերի տնտեսագիտական դասակարգման հոդվածներ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ԸՆԴԱՄԵՆԸ</w:t>
            </w:r>
            <w:r w:rsidR="00B80A48">
              <w:rPr>
                <w:rFonts w:ascii="GHEA Mariam" w:hAnsi="GHEA Mariam"/>
                <w:sz w:val="24"/>
                <w:szCs w:val="24"/>
                <w:lang w:val="hy-AM" w:eastAsia="en-US"/>
              </w:rPr>
              <w:t>՝</w:t>
            </w:r>
            <w:r w:rsidRPr="00DD35AC">
              <w:rPr>
                <w:rFonts w:ascii="GHEA Mariam" w:hAnsi="GHEA Mariam"/>
                <w:sz w:val="24"/>
                <w:szCs w:val="24"/>
                <w:lang w:eastAsia="en-US"/>
              </w:rPr>
              <w:t xml:space="preserve">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44,270.0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75,170.0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ԸՆԹԱՑԻԿ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44,270.0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75,170.0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ԾԱՌԱՅՈՒԹՅՈՒՆՆԵՐԻ  ԵՎ   ԱՊՐԱՆՔՆԵՐԻ  ՁԵՌՔԲԵՐՈՒՄ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44,270.0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75,170.0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Շարունակական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44,270.0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75,170.0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 Կապի ծառայություններ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44,270.0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75,170.0</w:t>
            </w:r>
          </w:p>
        </w:tc>
      </w:tr>
      <w:tr w:rsidR="00092BEE" w:rsidRPr="00DD35AC" w:rsidTr="00B80A48">
        <w:trPr>
          <w:gridAfter w:val="1"/>
          <w:wAfter w:w="9" w:type="dxa"/>
          <w:trHeight w:val="9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11019</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Հակակոռուպցիոն դատարանի բնականոն գործունեության և Հակակոռուպցիոն դատարանի կողմից դատական պաշտպանության իրավու</w:t>
            </w:r>
            <w:r w:rsidR="005845B7">
              <w:rPr>
                <w:rFonts w:ascii="GHEA Mariam" w:hAnsi="GHEA Mariam"/>
                <w:b/>
                <w:bCs/>
                <w:sz w:val="24"/>
                <w:szCs w:val="24"/>
                <w:lang w:val="hy-AM" w:eastAsia="en-US"/>
              </w:rPr>
              <w:t>ն</w:t>
            </w:r>
            <w:r w:rsidRPr="00DD35AC">
              <w:rPr>
                <w:rFonts w:ascii="GHEA Mariam" w:hAnsi="GHEA Mariam"/>
                <w:b/>
                <w:bCs/>
                <w:sz w:val="24"/>
                <w:szCs w:val="24"/>
                <w:lang w:eastAsia="en-US"/>
              </w:rPr>
              <w:t>քի ապահովում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15,770.0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24,770.0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ըստ կատարողների</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i/>
                <w:iCs/>
                <w:sz w:val="24"/>
                <w:szCs w:val="24"/>
                <w:lang w:eastAsia="en-US"/>
              </w:rPr>
            </w:pPr>
            <w:r w:rsidRPr="00DD35AC">
              <w:rPr>
                <w:rFonts w:ascii="GHEA Mariam" w:hAnsi="GHEA Mariam"/>
                <w:i/>
                <w:iCs/>
                <w:sz w:val="24"/>
                <w:szCs w:val="24"/>
                <w:lang w:eastAsia="en-US"/>
              </w:rPr>
              <w:t xml:space="preserve"> ՀՀ դատական դեպարտամենտ</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15,770.0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24,770.0</w:t>
            </w:r>
          </w:p>
        </w:tc>
      </w:tr>
      <w:tr w:rsidR="00092BEE" w:rsidRPr="00DD35AC" w:rsidTr="00B80A48">
        <w:trPr>
          <w:gridAfter w:val="1"/>
          <w:wAfter w:w="9" w:type="dxa"/>
          <w:trHeight w:val="6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բյուջետային ծախսերի տնտեսագիտական դասակարգման հոդվածներ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ԸՆԴԱՄԵՆԸ</w:t>
            </w:r>
            <w:r w:rsidR="00B80A48">
              <w:rPr>
                <w:rFonts w:ascii="GHEA Mariam" w:hAnsi="GHEA Mariam"/>
                <w:sz w:val="24"/>
                <w:szCs w:val="24"/>
                <w:lang w:val="hy-AM" w:eastAsia="en-US"/>
              </w:rPr>
              <w:t>՝</w:t>
            </w:r>
            <w:r w:rsidRPr="00DD35AC">
              <w:rPr>
                <w:rFonts w:ascii="GHEA Mariam" w:hAnsi="GHEA Mariam"/>
                <w:sz w:val="24"/>
                <w:szCs w:val="24"/>
                <w:lang w:eastAsia="en-US"/>
              </w:rPr>
              <w:t xml:space="preserve">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15,770.0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24,770.0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ԸՆԹԱՑԻԿ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15,770.0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24,770.0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ԾԱՌԱՅՈՒԹՅՈՒՆՆԵՐԻ  ԵՎ   ԱՊՐԱՆՔՆԵՐԻ  ՁԵՌՔԲԵՐՈՒՄ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15,770.0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24,770.0</w:t>
            </w:r>
          </w:p>
        </w:tc>
      </w:tr>
      <w:tr w:rsidR="00092BEE" w:rsidRPr="00DD35AC" w:rsidTr="00B80A48">
        <w:trPr>
          <w:gridAfter w:val="1"/>
          <w:wAfter w:w="9" w:type="dxa"/>
          <w:trHeight w:val="345"/>
        </w:trPr>
        <w:tc>
          <w:tcPr>
            <w:tcW w:w="646" w:type="dxa"/>
            <w:tcBorders>
              <w:top w:val="single" w:sz="4" w:space="0" w:color="auto"/>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lastRenderedPageBreak/>
              <w:t> </w:t>
            </w:r>
          </w:p>
        </w:tc>
        <w:tc>
          <w:tcPr>
            <w:tcW w:w="646"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single" w:sz="4" w:space="0" w:color="auto"/>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Շարունակական ծախսեր</w:t>
            </w:r>
          </w:p>
        </w:tc>
        <w:tc>
          <w:tcPr>
            <w:tcW w:w="1771"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15,770.0</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24,770.0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 Կապի ծառայություններ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15,770.0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24,770.0</w:t>
            </w:r>
          </w:p>
        </w:tc>
      </w:tr>
      <w:tr w:rsidR="00092BEE" w:rsidRPr="00DD35AC" w:rsidTr="00B80A48">
        <w:trPr>
          <w:gridAfter w:val="1"/>
          <w:wAfter w:w="9" w:type="dxa"/>
          <w:trHeight w:val="165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11022</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Երևան քաղաքի առաջին ատյանի ընդհանուր իրավասության քաղաքացիական դատարանի բնականոն գործունեության և Երևան </w:t>
            </w:r>
            <w:r w:rsidRPr="00B80A48">
              <w:rPr>
                <w:rFonts w:ascii="GHEA Mariam" w:hAnsi="GHEA Mariam"/>
                <w:b/>
                <w:bCs/>
                <w:spacing w:val="-8"/>
                <w:sz w:val="24"/>
                <w:szCs w:val="24"/>
                <w:lang w:eastAsia="en-US"/>
              </w:rPr>
              <w:t>քաղաքի առաջին ատյանի ընդհանուր իրավասության քաղաքացիական</w:t>
            </w:r>
            <w:r w:rsidRPr="00DD35AC">
              <w:rPr>
                <w:rFonts w:ascii="GHEA Mariam" w:hAnsi="GHEA Mariam"/>
                <w:b/>
                <w:bCs/>
                <w:sz w:val="24"/>
                <w:szCs w:val="24"/>
                <w:lang w:eastAsia="en-US"/>
              </w:rPr>
              <w:t xml:space="preserve"> դատարանի կողմից դատական պաշտպանության իրավունքի ապահովում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40,550.0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ըստ կատարողների</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i/>
                <w:iCs/>
                <w:sz w:val="24"/>
                <w:szCs w:val="24"/>
                <w:lang w:eastAsia="en-US"/>
              </w:rPr>
            </w:pPr>
            <w:r w:rsidRPr="00DD35AC">
              <w:rPr>
                <w:rFonts w:ascii="GHEA Mariam" w:hAnsi="GHEA Mariam"/>
                <w:i/>
                <w:iCs/>
                <w:sz w:val="24"/>
                <w:szCs w:val="24"/>
                <w:lang w:eastAsia="en-US"/>
              </w:rPr>
              <w:t xml:space="preserve"> ՀՀ դատական դեպարտամենտ</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40,550.0</w:t>
            </w:r>
          </w:p>
        </w:tc>
      </w:tr>
      <w:tr w:rsidR="00092BEE" w:rsidRPr="00DD35AC" w:rsidTr="00B80A48">
        <w:trPr>
          <w:gridAfter w:val="1"/>
          <w:wAfter w:w="9" w:type="dxa"/>
          <w:trHeight w:val="6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բյուջետային ծախսերի տնտեսագիտական դասակարգման հոդվածներ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ԸՆԴԱՄԵՆԸ</w:t>
            </w:r>
            <w:r w:rsidR="00B80A48">
              <w:rPr>
                <w:rFonts w:ascii="GHEA Mariam" w:hAnsi="GHEA Mariam"/>
                <w:sz w:val="24"/>
                <w:szCs w:val="24"/>
                <w:lang w:val="hy-AM" w:eastAsia="en-US"/>
              </w:rPr>
              <w:t>՝</w:t>
            </w:r>
            <w:r w:rsidRPr="00DD35AC">
              <w:rPr>
                <w:rFonts w:ascii="GHEA Mariam" w:hAnsi="GHEA Mariam"/>
                <w:sz w:val="24"/>
                <w:szCs w:val="24"/>
                <w:lang w:eastAsia="en-US"/>
              </w:rPr>
              <w:t xml:space="preserve">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40,550.0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ԸՆԹԱՑԻԿ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40,550.0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ԾԱՌԱՅՈՒԹՅՈՒՆՆԵՐԻ  ԵՎ   ԱՊՐԱՆՔՆԵՐԻ  ՁԵՌՔԲԵՐՈՒՄ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40,550.0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Շարունակական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40,550.0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 Կապի ծառայություններ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40,550.0</w:t>
            </w:r>
          </w:p>
        </w:tc>
      </w:tr>
      <w:tr w:rsidR="00092BEE" w:rsidRPr="00DD35AC" w:rsidTr="00B80A48">
        <w:trPr>
          <w:gridAfter w:val="1"/>
          <w:wAfter w:w="9" w:type="dxa"/>
          <w:trHeight w:val="132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jc w:val="center"/>
              <w:rPr>
                <w:rFonts w:ascii="GHEA Mariam" w:hAnsi="GHEA Mariam"/>
                <w:b/>
                <w:bCs/>
                <w:sz w:val="24"/>
                <w:szCs w:val="24"/>
                <w:lang w:eastAsia="en-US"/>
              </w:rPr>
            </w:pPr>
            <w:r w:rsidRPr="00DD35AC">
              <w:rPr>
                <w:rFonts w:ascii="GHEA Mariam" w:hAnsi="GHEA Mariam"/>
                <w:b/>
                <w:bCs/>
                <w:sz w:val="24"/>
                <w:szCs w:val="24"/>
                <w:lang w:eastAsia="en-US"/>
              </w:rPr>
              <w:t xml:space="preserve"> 11023</w:t>
            </w:r>
          </w:p>
        </w:tc>
        <w:tc>
          <w:tcPr>
            <w:tcW w:w="8435" w:type="dxa"/>
            <w:tcBorders>
              <w:top w:val="nil"/>
              <w:left w:val="nil"/>
              <w:bottom w:val="single" w:sz="4" w:space="0" w:color="auto"/>
              <w:right w:val="single" w:sz="4" w:space="0" w:color="auto"/>
            </w:tcBorders>
            <w:shd w:val="clear" w:color="auto" w:fill="auto"/>
            <w:vAlign w:val="center"/>
            <w:hideMark/>
          </w:tcPr>
          <w:p w:rsidR="00092BEE" w:rsidRPr="00DD35AC" w:rsidRDefault="00092BEE" w:rsidP="00092BEE">
            <w:pPr>
              <w:rPr>
                <w:rFonts w:ascii="GHEA Mariam" w:hAnsi="GHEA Mariam"/>
                <w:b/>
                <w:bCs/>
                <w:sz w:val="24"/>
                <w:szCs w:val="24"/>
                <w:lang w:eastAsia="en-US"/>
              </w:rPr>
            </w:pPr>
            <w:r w:rsidRPr="00DD35AC">
              <w:rPr>
                <w:rFonts w:ascii="GHEA Mariam" w:hAnsi="GHEA Mariam"/>
                <w:b/>
                <w:bCs/>
                <w:sz w:val="24"/>
                <w:szCs w:val="24"/>
                <w:lang w:eastAsia="en-US"/>
              </w:rPr>
              <w:t xml:space="preserve"> Երևան քաղաքի առաջին ատյանի ընդհանուր իրավասության քրեական դատարանի բնականոն գործունեության և Երևան քաղաքի առաջին ատյանի ընդհանուր իրավասության քրեական դատարանի կողմից դատական պաշտպանության իրավունքի ապահովում</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21,720.0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44,220.0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ըստ կատարողների</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i/>
                <w:iCs/>
                <w:sz w:val="24"/>
                <w:szCs w:val="24"/>
                <w:lang w:eastAsia="en-US"/>
              </w:rPr>
            </w:pPr>
            <w:r w:rsidRPr="00DD35AC">
              <w:rPr>
                <w:rFonts w:ascii="GHEA Mariam" w:hAnsi="GHEA Mariam"/>
                <w:i/>
                <w:iCs/>
                <w:sz w:val="24"/>
                <w:szCs w:val="24"/>
                <w:lang w:eastAsia="en-US"/>
              </w:rPr>
              <w:t xml:space="preserve"> ՀՀ դատական դեպարտամենտ</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21,720.0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44,220.0</w:t>
            </w:r>
          </w:p>
        </w:tc>
      </w:tr>
      <w:tr w:rsidR="00092BEE" w:rsidRPr="00DD35AC" w:rsidTr="00B80A48">
        <w:trPr>
          <w:gridAfter w:val="1"/>
          <w:wAfter w:w="9" w:type="dxa"/>
          <w:trHeight w:val="690"/>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այդ թվում` բյուջետային ծախսերի տնտեսագիտական դասակարգման հոդվածներ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ԸՆԴԱՄԵՆԸ</w:t>
            </w:r>
            <w:r w:rsidR="00B80A48">
              <w:rPr>
                <w:rFonts w:ascii="GHEA Mariam" w:hAnsi="GHEA Mariam"/>
                <w:sz w:val="24"/>
                <w:szCs w:val="24"/>
                <w:lang w:val="hy-AM" w:eastAsia="en-US"/>
              </w:rPr>
              <w:t>՝</w:t>
            </w:r>
            <w:r w:rsidRPr="00DD35AC">
              <w:rPr>
                <w:rFonts w:ascii="GHEA Mariam" w:hAnsi="GHEA Mariam"/>
                <w:sz w:val="24"/>
                <w:szCs w:val="24"/>
                <w:lang w:eastAsia="en-US"/>
              </w:rPr>
              <w:t xml:space="preserve">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21,720.0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44,220.0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ԸՆԹԱՑԻԿ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21,720.0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44,220.0</w:t>
            </w:r>
          </w:p>
        </w:tc>
      </w:tr>
      <w:tr w:rsidR="00092BEE" w:rsidRPr="00DD35AC" w:rsidTr="00B80A48">
        <w:trPr>
          <w:gridAfter w:val="1"/>
          <w:wAfter w:w="9" w:type="dxa"/>
          <w:trHeight w:val="345"/>
        </w:trPr>
        <w:tc>
          <w:tcPr>
            <w:tcW w:w="646" w:type="dxa"/>
            <w:tcBorders>
              <w:top w:val="single" w:sz="4" w:space="0" w:color="auto"/>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lastRenderedPageBreak/>
              <w:t> </w:t>
            </w:r>
          </w:p>
        </w:tc>
        <w:tc>
          <w:tcPr>
            <w:tcW w:w="646"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single" w:sz="4" w:space="0" w:color="auto"/>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single" w:sz="4" w:space="0" w:color="auto"/>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ԾԱՌԱՅՈՒԹՅՈՒՆՆԵՐԻ  ԵՎ   ԱՊՐԱՆՔՆԵՐԻ  ՁԵՌՔԲԵՐՈՒՄ</w:t>
            </w:r>
          </w:p>
        </w:tc>
        <w:tc>
          <w:tcPr>
            <w:tcW w:w="1771"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21,720.0</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44,220.0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Շարունակական ծախսեր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21,720.0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44,220.0</w:t>
            </w:r>
          </w:p>
        </w:tc>
      </w:tr>
      <w:tr w:rsidR="00092BEE" w:rsidRPr="00DD35AC" w:rsidTr="00B80A48">
        <w:trPr>
          <w:gridAfter w:val="1"/>
          <w:wAfter w:w="9" w:type="dxa"/>
          <w:trHeight w:val="345"/>
        </w:trPr>
        <w:tc>
          <w:tcPr>
            <w:tcW w:w="646" w:type="dxa"/>
            <w:tcBorders>
              <w:top w:val="nil"/>
              <w:left w:val="single" w:sz="4" w:space="0" w:color="auto"/>
              <w:bottom w:val="single" w:sz="4" w:space="0" w:color="auto"/>
              <w:right w:val="single" w:sz="4" w:space="0" w:color="auto"/>
            </w:tcBorders>
            <w:shd w:val="clear" w:color="000000" w:fill="FFFFFF"/>
            <w:hideMark/>
          </w:tcPr>
          <w:p w:rsidR="00092BEE" w:rsidRPr="00DD35AC" w:rsidRDefault="00092BEE" w:rsidP="00092BEE">
            <w:pPr>
              <w:rPr>
                <w:rFonts w:ascii="GHEA Mariam" w:hAnsi="GHEA Mariam"/>
                <w:b/>
                <w:bCs/>
                <w:sz w:val="24"/>
                <w:szCs w:val="24"/>
                <w:lang w:eastAsia="en-US"/>
              </w:rPr>
            </w:pPr>
            <w:r w:rsidRPr="00DD35AC">
              <w:rPr>
                <w:rFonts w:ascii="Calibri" w:hAnsi="Calibri" w:cs="Calibri"/>
                <w:b/>
                <w:bCs/>
                <w:sz w:val="24"/>
                <w:szCs w:val="24"/>
                <w:lang w:eastAsia="en-US"/>
              </w:rPr>
              <w:t> </w:t>
            </w:r>
          </w:p>
        </w:tc>
        <w:tc>
          <w:tcPr>
            <w:tcW w:w="646"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604"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b/>
                <w:bCs/>
                <w:sz w:val="24"/>
                <w:szCs w:val="24"/>
                <w:lang w:eastAsia="en-US"/>
              </w:rPr>
            </w:pPr>
            <w:r w:rsidRPr="00DD35AC">
              <w:rPr>
                <w:rFonts w:ascii="Calibri" w:hAnsi="Calibri" w:cs="Calibri"/>
                <w:b/>
                <w:bCs/>
                <w:sz w:val="24"/>
                <w:szCs w:val="24"/>
                <w:lang w:eastAsia="en-US"/>
              </w:rPr>
              <w:t> </w:t>
            </w:r>
          </w:p>
        </w:tc>
        <w:tc>
          <w:tcPr>
            <w:tcW w:w="731" w:type="dxa"/>
            <w:tcBorders>
              <w:top w:val="nil"/>
              <w:left w:val="nil"/>
              <w:bottom w:val="single" w:sz="4" w:space="0" w:color="auto"/>
              <w:right w:val="single" w:sz="4" w:space="0" w:color="auto"/>
            </w:tcBorders>
            <w:shd w:val="clear" w:color="000000" w:fill="FFFFFF"/>
            <w:vAlign w:val="center"/>
            <w:hideMark/>
          </w:tcPr>
          <w:p w:rsidR="00092BEE" w:rsidRPr="00DD35AC" w:rsidRDefault="00092BEE" w:rsidP="00092BEE">
            <w:pP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000000" w:fill="FFFFFF"/>
            <w:hideMark/>
          </w:tcPr>
          <w:p w:rsidR="00092BEE" w:rsidRPr="00DD35AC" w:rsidRDefault="00092BEE" w:rsidP="00092BEE">
            <w:pPr>
              <w:jc w:val="center"/>
              <w:rPr>
                <w:rFonts w:ascii="GHEA Mariam" w:hAnsi="GHEA Mariam"/>
                <w:color w:val="000000"/>
                <w:sz w:val="24"/>
                <w:szCs w:val="24"/>
                <w:lang w:eastAsia="en-US"/>
              </w:rPr>
            </w:pPr>
            <w:r w:rsidRPr="00DD35AC">
              <w:rPr>
                <w:rFonts w:ascii="Calibri" w:hAnsi="Calibri" w:cs="Calibri"/>
                <w:color w:val="000000"/>
                <w:sz w:val="24"/>
                <w:szCs w:val="24"/>
                <w:lang w:eastAsia="en-US"/>
              </w:rPr>
              <w:t> </w:t>
            </w:r>
          </w:p>
        </w:tc>
        <w:tc>
          <w:tcPr>
            <w:tcW w:w="8435"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092BEE">
            <w:pPr>
              <w:rPr>
                <w:rFonts w:ascii="GHEA Mariam" w:hAnsi="GHEA Mariam"/>
                <w:sz w:val="24"/>
                <w:szCs w:val="24"/>
                <w:lang w:eastAsia="en-US"/>
              </w:rPr>
            </w:pPr>
            <w:r w:rsidRPr="00DD35AC">
              <w:rPr>
                <w:rFonts w:ascii="GHEA Mariam" w:hAnsi="GHEA Mariam"/>
                <w:sz w:val="24"/>
                <w:szCs w:val="24"/>
                <w:lang w:eastAsia="en-US"/>
              </w:rPr>
              <w:t xml:space="preserve"> - Կապի ծառայություններ</w:t>
            </w:r>
          </w:p>
        </w:tc>
        <w:tc>
          <w:tcPr>
            <w:tcW w:w="1771"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21,720.0</w:t>
            </w:r>
          </w:p>
        </w:tc>
        <w:tc>
          <w:tcPr>
            <w:tcW w:w="2070" w:type="dxa"/>
            <w:tcBorders>
              <w:top w:val="nil"/>
              <w:left w:val="nil"/>
              <w:bottom w:val="single" w:sz="4" w:space="0" w:color="auto"/>
              <w:right w:val="single" w:sz="4" w:space="0" w:color="auto"/>
            </w:tcBorders>
            <w:shd w:val="clear" w:color="000000" w:fill="FFFFFF"/>
            <w:noWrap/>
            <w:vAlign w:val="center"/>
            <w:hideMark/>
          </w:tcPr>
          <w:p w:rsidR="00092BEE" w:rsidRPr="00DD35AC" w:rsidRDefault="00092BEE" w:rsidP="00507CE4">
            <w:pPr>
              <w:jc w:val="center"/>
              <w:rPr>
                <w:rFonts w:ascii="GHEA Mariam" w:hAnsi="GHEA Mariam"/>
                <w:sz w:val="24"/>
                <w:szCs w:val="24"/>
                <w:lang w:eastAsia="en-US"/>
              </w:rPr>
            </w:pPr>
            <w:r w:rsidRPr="00DD35AC">
              <w:rPr>
                <w:rFonts w:ascii="GHEA Mariam" w:hAnsi="GHEA Mariam"/>
                <w:sz w:val="24"/>
                <w:szCs w:val="24"/>
                <w:lang w:eastAsia="en-US"/>
              </w:rPr>
              <w:t>44,220.0</w:t>
            </w:r>
          </w:p>
        </w:tc>
      </w:tr>
    </w:tbl>
    <w:p w:rsidR="00574B41" w:rsidRPr="00B80A48" w:rsidRDefault="00574B41" w:rsidP="00621FB0">
      <w:pPr>
        <w:pStyle w:val="norm"/>
        <w:spacing w:line="240" w:lineRule="auto"/>
        <w:ind w:firstLine="0"/>
        <w:rPr>
          <w:rFonts w:ascii="GHEA Mariam" w:hAnsi="GHEA Mariam" w:cs="Arial"/>
          <w:sz w:val="4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B80A48" w:rsidRPr="000F4671" w:rsidRDefault="00B80A48" w:rsidP="007247E4">
      <w:pPr>
        <w:pStyle w:val="mechtex"/>
        <w:jc w:val="left"/>
        <w:rPr>
          <w:rFonts w:ascii="GHEA Mariam" w:hAnsi="GHEA Mariam"/>
          <w:spacing w:val="-2"/>
          <w:sz w:val="24"/>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21" w:type="dxa"/>
        <w:tblInd w:w="-540" w:type="dxa"/>
        <w:tblLook w:val="04A0" w:firstRow="1" w:lastRow="0" w:firstColumn="1" w:lastColumn="0" w:noHBand="0" w:noVBand="1"/>
      </w:tblPr>
      <w:tblGrid>
        <w:gridCol w:w="630"/>
        <w:gridCol w:w="900"/>
        <w:gridCol w:w="5850"/>
        <w:gridCol w:w="1393"/>
        <w:gridCol w:w="1835"/>
        <w:gridCol w:w="2075"/>
        <w:gridCol w:w="1774"/>
        <w:gridCol w:w="1455"/>
        <w:gridCol w:w="9"/>
      </w:tblGrid>
      <w:tr w:rsidR="00092BEE" w:rsidRPr="00A80F68" w:rsidTr="00B80A48">
        <w:trPr>
          <w:trHeight w:val="345"/>
        </w:trPr>
        <w:tc>
          <w:tcPr>
            <w:tcW w:w="15921" w:type="dxa"/>
            <w:gridSpan w:val="9"/>
            <w:vMerge w:val="restart"/>
            <w:tcBorders>
              <w:top w:val="nil"/>
              <w:left w:val="nil"/>
              <w:bottom w:val="nil"/>
              <w:right w:val="nil"/>
            </w:tcBorders>
            <w:shd w:val="clear" w:color="000000" w:fill="FFFFFF"/>
            <w:vAlign w:val="center"/>
            <w:hideMark/>
          </w:tcPr>
          <w:p w:rsidR="00B80A48" w:rsidRDefault="00092BEE" w:rsidP="00092BEE">
            <w:pPr>
              <w:jc w:val="center"/>
              <w:rPr>
                <w:rFonts w:ascii="GHEA Mariam" w:hAnsi="GHEA Mariam"/>
                <w:bCs/>
                <w:sz w:val="22"/>
                <w:szCs w:val="22"/>
                <w:lang w:val="fr-FR" w:eastAsia="en-US"/>
              </w:rPr>
            </w:pPr>
            <w:r w:rsidRPr="00B80A48">
              <w:rPr>
                <w:rFonts w:ascii="GHEA Mariam" w:hAnsi="GHEA Mariam"/>
                <w:bCs/>
                <w:sz w:val="22"/>
                <w:szCs w:val="22"/>
                <w:lang w:val="fr-FR" w:eastAsia="en-US"/>
              </w:rPr>
              <w:t>«</w:t>
            </w:r>
            <w:r w:rsidRPr="00B80A48">
              <w:rPr>
                <w:rFonts w:ascii="GHEA Mariam" w:hAnsi="GHEA Mariam"/>
                <w:bCs/>
                <w:sz w:val="22"/>
                <w:szCs w:val="22"/>
                <w:lang w:eastAsia="en-US"/>
              </w:rPr>
              <w:t>ՀԱՅԱ</w:t>
            </w:r>
            <w:r w:rsidRPr="00B80A48">
              <w:rPr>
                <w:rFonts w:ascii="GHEA Mariam" w:hAnsi="GHEA Mariam"/>
                <w:bCs/>
                <w:sz w:val="22"/>
                <w:szCs w:val="22"/>
                <w:lang w:val="fr-FR" w:eastAsia="en-US"/>
              </w:rPr>
              <w:t>U</w:t>
            </w:r>
            <w:r w:rsidRPr="00B80A48">
              <w:rPr>
                <w:rFonts w:ascii="GHEA Mariam" w:hAnsi="GHEA Mariam"/>
                <w:bCs/>
                <w:sz w:val="22"/>
                <w:szCs w:val="22"/>
                <w:lang w:eastAsia="en-US"/>
              </w:rPr>
              <w:t>ՏԱՆԻ</w:t>
            </w:r>
            <w:r w:rsidRPr="00B80A48">
              <w:rPr>
                <w:rFonts w:ascii="GHEA Mariam" w:hAnsi="GHEA Mariam"/>
                <w:bCs/>
                <w:sz w:val="22"/>
                <w:szCs w:val="22"/>
                <w:lang w:val="fr-FR" w:eastAsia="en-US"/>
              </w:rPr>
              <w:t xml:space="preserve"> </w:t>
            </w:r>
            <w:r w:rsidRPr="00B80A48">
              <w:rPr>
                <w:rFonts w:ascii="GHEA Mariam" w:hAnsi="GHEA Mariam"/>
                <w:bCs/>
                <w:sz w:val="22"/>
                <w:szCs w:val="22"/>
                <w:lang w:eastAsia="en-US"/>
              </w:rPr>
              <w:t>ՀԱՆՐԱՊԵՏՈՒԹՅԱՆ</w:t>
            </w:r>
            <w:r w:rsidRPr="00B80A48">
              <w:rPr>
                <w:rFonts w:ascii="GHEA Mariam" w:hAnsi="GHEA Mariam"/>
                <w:bCs/>
                <w:sz w:val="22"/>
                <w:szCs w:val="22"/>
                <w:lang w:val="fr-FR" w:eastAsia="en-US"/>
              </w:rPr>
              <w:t xml:space="preserve"> 2025 </w:t>
            </w:r>
            <w:r w:rsidRPr="00B80A48">
              <w:rPr>
                <w:rFonts w:ascii="GHEA Mariam" w:hAnsi="GHEA Mariam"/>
                <w:bCs/>
                <w:sz w:val="22"/>
                <w:szCs w:val="22"/>
                <w:lang w:eastAsia="en-US"/>
              </w:rPr>
              <w:t>ԹՎԱԿԱՆԻ</w:t>
            </w:r>
            <w:r w:rsidRPr="00B80A48">
              <w:rPr>
                <w:rFonts w:ascii="GHEA Mariam" w:hAnsi="GHEA Mariam"/>
                <w:bCs/>
                <w:sz w:val="22"/>
                <w:szCs w:val="22"/>
                <w:lang w:val="fr-FR" w:eastAsia="en-US"/>
              </w:rPr>
              <w:t xml:space="preserve"> </w:t>
            </w:r>
            <w:r w:rsidRPr="00B80A48">
              <w:rPr>
                <w:rFonts w:ascii="GHEA Mariam" w:hAnsi="GHEA Mariam"/>
                <w:bCs/>
                <w:sz w:val="22"/>
                <w:szCs w:val="22"/>
                <w:lang w:eastAsia="en-US"/>
              </w:rPr>
              <w:t>ՊԵՏԱԿԱՆ</w:t>
            </w:r>
            <w:r w:rsidRPr="00B80A48">
              <w:rPr>
                <w:rFonts w:ascii="GHEA Mariam" w:hAnsi="GHEA Mariam"/>
                <w:bCs/>
                <w:sz w:val="22"/>
                <w:szCs w:val="22"/>
                <w:lang w:val="fr-FR" w:eastAsia="en-US"/>
              </w:rPr>
              <w:t xml:space="preserve"> </w:t>
            </w:r>
            <w:r w:rsidRPr="00B80A48">
              <w:rPr>
                <w:rFonts w:ascii="GHEA Mariam" w:hAnsi="GHEA Mariam"/>
                <w:bCs/>
                <w:sz w:val="22"/>
                <w:szCs w:val="22"/>
                <w:lang w:eastAsia="en-US"/>
              </w:rPr>
              <w:t>ԲՅՈՒՋԵԻ</w:t>
            </w:r>
            <w:r w:rsidRPr="00B80A48">
              <w:rPr>
                <w:rFonts w:ascii="GHEA Mariam" w:hAnsi="GHEA Mariam"/>
                <w:bCs/>
                <w:sz w:val="22"/>
                <w:szCs w:val="22"/>
                <w:lang w:val="fr-FR" w:eastAsia="en-US"/>
              </w:rPr>
              <w:t xml:space="preserve"> </w:t>
            </w:r>
            <w:r w:rsidRPr="00B80A48">
              <w:rPr>
                <w:rFonts w:ascii="GHEA Mariam" w:hAnsi="GHEA Mariam"/>
                <w:bCs/>
                <w:sz w:val="22"/>
                <w:szCs w:val="22"/>
                <w:lang w:eastAsia="en-US"/>
              </w:rPr>
              <w:t>ՄԱ</w:t>
            </w:r>
            <w:r w:rsidRPr="00B80A48">
              <w:rPr>
                <w:rFonts w:ascii="GHEA Mariam" w:hAnsi="GHEA Mariam"/>
                <w:bCs/>
                <w:sz w:val="22"/>
                <w:szCs w:val="22"/>
                <w:lang w:val="fr-FR" w:eastAsia="en-US"/>
              </w:rPr>
              <w:t>U</w:t>
            </w:r>
            <w:r w:rsidRPr="00B80A48">
              <w:rPr>
                <w:rFonts w:ascii="GHEA Mariam" w:hAnsi="GHEA Mariam"/>
                <w:bCs/>
                <w:sz w:val="22"/>
                <w:szCs w:val="22"/>
                <w:lang w:eastAsia="en-US"/>
              </w:rPr>
              <w:t>ԻՆ</w:t>
            </w:r>
            <w:r w:rsidRPr="00B80A48">
              <w:rPr>
                <w:rFonts w:ascii="GHEA Mariam" w:hAnsi="GHEA Mariam"/>
                <w:bCs/>
                <w:sz w:val="22"/>
                <w:szCs w:val="22"/>
                <w:lang w:val="fr-FR" w:eastAsia="en-US"/>
              </w:rPr>
              <w:t xml:space="preserve">» </w:t>
            </w:r>
            <w:r w:rsidRPr="00B80A48">
              <w:rPr>
                <w:rFonts w:ascii="GHEA Mariam" w:hAnsi="GHEA Mariam"/>
                <w:bCs/>
                <w:sz w:val="22"/>
                <w:szCs w:val="22"/>
                <w:lang w:eastAsia="en-US"/>
              </w:rPr>
              <w:t>ՀԱՅԱ</w:t>
            </w:r>
            <w:r w:rsidRPr="00B80A48">
              <w:rPr>
                <w:rFonts w:ascii="GHEA Mariam" w:hAnsi="GHEA Mariam"/>
                <w:bCs/>
                <w:sz w:val="22"/>
                <w:szCs w:val="22"/>
                <w:lang w:val="fr-FR" w:eastAsia="en-US"/>
              </w:rPr>
              <w:t>U</w:t>
            </w:r>
            <w:r w:rsidRPr="00B80A48">
              <w:rPr>
                <w:rFonts w:ascii="GHEA Mariam" w:hAnsi="GHEA Mariam"/>
                <w:bCs/>
                <w:sz w:val="22"/>
                <w:szCs w:val="22"/>
                <w:lang w:eastAsia="en-US"/>
              </w:rPr>
              <w:t>ՏԱՆԻ</w:t>
            </w:r>
            <w:r w:rsidRPr="00B80A48">
              <w:rPr>
                <w:rFonts w:ascii="GHEA Mariam" w:hAnsi="GHEA Mariam"/>
                <w:bCs/>
                <w:sz w:val="22"/>
                <w:szCs w:val="22"/>
                <w:lang w:val="fr-FR" w:eastAsia="en-US"/>
              </w:rPr>
              <w:t xml:space="preserve"> </w:t>
            </w:r>
            <w:r w:rsidRPr="00B80A48">
              <w:rPr>
                <w:rFonts w:ascii="GHEA Mariam" w:hAnsi="GHEA Mariam"/>
                <w:bCs/>
                <w:sz w:val="22"/>
                <w:szCs w:val="22"/>
                <w:lang w:eastAsia="en-US"/>
              </w:rPr>
              <w:t>ՀԱՆՐԱՊԵՏՈՒԹՅԱՆ</w:t>
            </w:r>
            <w:r w:rsidRPr="00B80A48">
              <w:rPr>
                <w:rFonts w:ascii="GHEA Mariam" w:hAnsi="GHEA Mariam"/>
                <w:bCs/>
                <w:sz w:val="22"/>
                <w:szCs w:val="22"/>
                <w:lang w:val="fr-FR" w:eastAsia="en-US"/>
              </w:rPr>
              <w:t xml:space="preserve"> O</w:t>
            </w:r>
            <w:r w:rsidRPr="00B80A48">
              <w:rPr>
                <w:rFonts w:ascii="GHEA Mariam" w:hAnsi="GHEA Mariam"/>
                <w:bCs/>
                <w:sz w:val="22"/>
                <w:szCs w:val="22"/>
                <w:lang w:eastAsia="en-US"/>
              </w:rPr>
              <w:t>ՐԵՆՔԻ</w:t>
            </w:r>
            <w:r w:rsidRPr="00B80A48">
              <w:rPr>
                <w:rFonts w:ascii="GHEA Mariam" w:hAnsi="GHEA Mariam"/>
                <w:bCs/>
                <w:sz w:val="22"/>
                <w:szCs w:val="22"/>
                <w:lang w:val="fr-FR" w:eastAsia="en-US"/>
              </w:rPr>
              <w:t xml:space="preserve"> </w:t>
            </w:r>
          </w:p>
          <w:p w:rsidR="00092BEE" w:rsidRPr="00B80A48" w:rsidRDefault="00092BEE" w:rsidP="00092BEE">
            <w:pPr>
              <w:jc w:val="center"/>
              <w:rPr>
                <w:rFonts w:ascii="GHEA Mariam" w:hAnsi="GHEA Mariam"/>
                <w:bCs/>
                <w:sz w:val="22"/>
                <w:szCs w:val="22"/>
                <w:lang w:val="fr-FR" w:eastAsia="en-US"/>
              </w:rPr>
            </w:pPr>
            <w:r w:rsidRPr="00B80A48">
              <w:rPr>
                <w:rFonts w:ascii="GHEA Mariam" w:hAnsi="GHEA Mariam"/>
                <w:bCs/>
                <w:sz w:val="22"/>
                <w:szCs w:val="22"/>
                <w:lang w:val="fr-FR" w:eastAsia="en-US"/>
              </w:rPr>
              <w:t xml:space="preserve">N 1 </w:t>
            </w:r>
            <w:r w:rsidRPr="00B80A48">
              <w:rPr>
                <w:rFonts w:ascii="GHEA Mariam" w:hAnsi="GHEA Mariam"/>
                <w:bCs/>
                <w:sz w:val="22"/>
                <w:szCs w:val="22"/>
                <w:lang w:eastAsia="en-US"/>
              </w:rPr>
              <w:t>ՀԱՎԵԼՎԱԾԻ</w:t>
            </w:r>
            <w:r w:rsidRPr="00B80A48">
              <w:rPr>
                <w:rFonts w:ascii="GHEA Mariam" w:hAnsi="GHEA Mariam"/>
                <w:bCs/>
                <w:sz w:val="22"/>
                <w:szCs w:val="22"/>
                <w:lang w:val="fr-FR" w:eastAsia="en-US"/>
              </w:rPr>
              <w:t xml:space="preserve"> N 3 </w:t>
            </w:r>
            <w:r w:rsidRPr="00B80A48">
              <w:rPr>
                <w:rFonts w:ascii="GHEA Mariam" w:hAnsi="GHEA Mariam"/>
                <w:bCs/>
                <w:sz w:val="22"/>
                <w:szCs w:val="22"/>
                <w:lang w:eastAsia="en-US"/>
              </w:rPr>
              <w:t>ԱՂՅՈՒՍԱԿՈՒՄ</w:t>
            </w:r>
            <w:r w:rsidRPr="00B80A48">
              <w:rPr>
                <w:rFonts w:ascii="GHEA Mariam" w:hAnsi="GHEA Mariam"/>
                <w:bCs/>
                <w:sz w:val="22"/>
                <w:szCs w:val="22"/>
                <w:lang w:val="fr-FR" w:eastAsia="en-US"/>
              </w:rPr>
              <w:t xml:space="preserve"> </w:t>
            </w:r>
            <w:r w:rsidRPr="00B80A48">
              <w:rPr>
                <w:rFonts w:ascii="GHEA Mariam" w:hAnsi="GHEA Mariam"/>
                <w:bCs/>
                <w:sz w:val="22"/>
                <w:szCs w:val="22"/>
                <w:lang w:eastAsia="en-US"/>
              </w:rPr>
              <w:t>ԿԱՏԱՐՎՈՂ</w:t>
            </w:r>
            <w:r w:rsidRPr="00B80A48">
              <w:rPr>
                <w:rFonts w:ascii="GHEA Mariam" w:hAnsi="GHEA Mariam"/>
                <w:bCs/>
                <w:sz w:val="22"/>
                <w:szCs w:val="22"/>
                <w:lang w:val="fr-FR" w:eastAsia="en-US"/>
              </w:rPr>
              <w:t xml:space="preserve"> </w:t>
            </w:r>
            <w:r w:rsidRPr="00B80A48">
              <w:rPr>
                <w:rFonts w:ascii="GHEA Mariam" w:hAnsi="GHEA Mariam"/>
                <w:bCs/>
                <w:sz w:val="22"/>
                <w:szCs w:val="22"/>
                <w:lang w:eastAsia="en-US"/>
              </w:rPr>
              <w:t>ՓՈՓՈԽՈՒԹՅՈՒՆԸ</w:t>
            </w:r>
          </w:p>
          <w:p w:rsidR="00B80A48" w:rsidRPr="00B80A48" w:rsidRDefault="00B80A48" w:rsidP="00092BEE">
            <w:pPr>
              <w:jc w:val="center"/>
              <w:rPr>
                <w:rFonts w:ascii="GHEA Mariam" w:hAnsi="GHEA Mariam"/>
                <w:bCs/>
                <w:sz w:val="22"/>
                <w:szCs w:val="22"/>
                <w:lang w:val="fr-FR" w:eastAsia="en-US"/>
              </w:rPr>
            </w:pPr>
          </w:p>
        </w:tc>
      </w:tr>
      <w:tr w:rsidR="00092BEE" w:rsidRPr="00A80F68" w:rsidTr="00B80A48">
        <w:trPr>
          <w:trHeight w:val="345"/>
        </w:trPr>
        <w:tc>
          <w:tcPr>
            <w:tcW w:w="15921" w:type="dxa"/>
            <w:gridSpan w:val="9"/>
            <w:vMerge/>
            <w:tcBorders>
              <w:top w:val="nil"/>
              <w:left w:val="nil"/>
              <w:bottom w:val="nil"/>
              <w:right w:val="nil"/>
            </w:tcBorders>
            <w:vAlign w:val="center"/>
            <w:hideMark/>
          </w:tcPr>
          <w:p w:rsidR="00092BEE" w:rsidRPr="00B80A48" w:rsidRDefault="00092BEE" w:rsidP="00092BEE">
            <w:pPr>
              <w:rPr>
                <w:rFonts w:ascii="GHEA Mariam" w:hAnsi="GHEA Mariam"/>
                <w:b/>
                <w:bCs/>
                <w:sz w:val="22"/>
                <w:szCs w:val="22"/>
                <w:lang w:val="fr-FR" w:eastAsia="en-US"/>
              </w:rPr>
            </w:pPr>
          </w:p>
        </w:tc>
      </w:tr>
      <w:tr w:rsidR="00092BEE" w:rsidRPr="00B80A48" w:rsidTr="00A80F68">
        <w:trPr>
          <w:gridAfter w:val="1"/>
          <w:wAfter w:w="12" w:type="dxa"/>
          <w:trHeight w:val="345"/>
        </w:trPr>
        <w:tc>
          <w:tcPr>
            <w:tcW w:w="630" w:type="dxa"/>
            <w:tcBorders>
              <w:top w:val="nil"/>
              <w:left w:val="nil"/>
              <w:bottom w:val="nil"/>
              <w:right w:val="nil"/>
            </w:tcBorders>
            <w:shd w:val="clear" w:color="000000" w:fill="FFFFFF"/>
            <w:noWrap/>
            <w:vAlign w:val="bottom"/>
            <w:hideMark/>
          </w:tcPr>
          <w:p w:rsidR="00092BEE" w:rsidRPr="00B80A48" w:rsidRDefault="00092BEE" w:rsidP="00092BEE">
            <w:pPr>
              <w:rPr>
                <w:rFonts w:ascii="GHEA Mariam" w:hAnsi="GHEA Mariam"/>
                <w:color w:val="000000"/>
                <w:sz w:val="22"/>
                <w:szCs w:val="22"/>
                <w:lang w:val="fr-FR" w:eastAsia="en-US"/>
              </w:rPr>
            </w:pPr>
            <w:r w:rsidRPr="00B80A48">
              <w:rPr>
                <w:rFonts w:ascii="Calibri" w:hAnsi="Calibri" w:cs="Calibri"/>
                <w:color w:val="000000"/>
                <w:sz w:val="22"/>
                <w:szCs w:val="22"/>
                <w:lang w:val="fr-FR" w:eastAsia="en-US"/>
              </w:rPr>
              <w:t> </w:t>
            </w:r>
          </w:p>
        </w:tc>
        <w:tc>
          <w:tcPr>
            <w:tcW w:w="900" w:type="dxa"/>
            <w:tcBorders>
              <w:top w:val="nil"/>
              <w:left w:val="nil"/>
              <w:bottom w:val="nil"/>
              <w:right w:val="nil"/>
            </w:tcBorders>
            <w:shd w:val="clear" w:color="000000" w:fill="FFFFFF"/>
            <w:noWrap/>
            <w:vAlign w:val="bottom"/>
            <w:hideMark/>
          </w:tcPr>
          <w:p w:rsidR="00092BEE" w:rsidRPr="00B80A48" w:rsidRDefault="00092BEE" w:rsidP="00092BEE">
            <w:pPr>
              <w:rPr>
                <w:rFonts w:ascii="GHEA Mariam" w:hAnsi="GHEA Mariam"/>
                <w:color w:val="000000"/>
                <w:sz w:val="22"/>
                <w:szCs w:val="22"/>
                <w:lang w:val="fr-FR" w:eastAsia="en-US"/>
              </w:rPr>
            </w:pPr>
            <w:r w:rsidRPr="00B80A48">
              <w:rPr>
                <w:rFonts w:ascii="Calibri" w:hAnsi="Calibri" w:cs="Calibri"/>
                <w:color w:val="000000"/>
                <w:sz w:val="22"/>
                <w:szCs w:val="22"/>
                <w:lang w:val="fr-FR" w:eastAsia="en-US"/>
              </w:rPr>
              <w:t> </w:t>
            </w:r>
          </w:p>
        </w:tc>
        <w:tc>
          <w:tcPr>
            <w:tcW w:w="5850" w:type="dxa"/>
            <w:tcBorders>
              <w:top w:val="nil"/>
              <w:left w:val="nil"/>
              <w:bottom w:val="nil"/>
              <w:right w:val="nil"/>
            </w:tcBorders>
            <w:shd w:val="clear" w:color="000000" w:fill="FFFFFF"/>
            <w:noWrap/>
            <w:vAlign w:val="bottom"/>
            <w:hideMark/>
          </w:tcPr>
          <w:p w:rsidR="00092BEE" w:rsidRPr="00B80A48" w:rsidRDefault="00092BEE" w:rsidP="00092BEE">
            <w:pPr>
              <w:rPr>
                <w:rFonts w:ascii="GHEA Mariam" w:hAnsi="GHEA Mariam"/>
                <w:color w:val="000000"/>
                <w:sz w:val="22"/>
                <w:szCs w:val="22"/>
                <w:lang w:val="fr-FR" w:eastAsia="en-US"/>
              </w:rPr>
            </w:pPr>
            <w:r w:rsidRPr="00B80A48">
              <w:rPr>
                <w:rFonts w:ascii="Calibri" w:hAnsi="Calibri" w:cs="Calibri"/>
                <w:color w:val="000000"/>
                <w:sz w:val="22"/>
                <w:szCs w:val="22"/>
                <w:lang w:val="fr-FR" w:eastAsia="en-US"/>
              </w:rPr>
              <w:t> </w:t>
            </w:r>
          </w:p>
        </w:tc>
        <w:tc>
          <w:tcPr>
            <w:tcW w:w="1393" w:type="dxa"/>
            <w:tcBorders>
              <w:top w:val="nil"/>
              <w:left w:val="nil"/>
              <w:bottom w:val="single" w:sz="4" w:space="0" w:color="auto"/>
              <w:right w:val="nil"/>
            </w:tcBorders>
            <w:shd w:val="clear" w:color="000000" w:fill="FFFFFF"/>
            <w:noWrap/>
            <w:vAlign w:val="bottom"/>
            <w:hideMark/>
          </w:tcPr>
          <w:p w:rsidR="00092BEE" w:rsidRPr="00B80A48" w:rsidRDefault="00092BEE" w:rsidP="00092BEE">
            <w:pPr>
              <w:rPr>
                <w:rFonts w:ascii="GHEA Mariam" w:hAnsi="GHEA Mariam"/>
                <w:color w:val="000000"/>
                <w:sz w:val="22"/>
                <w:szCs w:val="22"/>
                <w:lang w:val="fr-FR" w:eastAsia="en-US"/>
              </w:rPr>
            </w:pPr>
            <w:r w:rsidRPr="00B80A48">
              <w:rPr>
                <w:rFonts w:ascii="Calibri" w:hAnsi="Calibri" w:cs="Calibri"/>
                <w:color w:val="000000"/>
                <w:sz w:val="22"/>
                <w:szCs w:val="22"/>
                <w:lang w:val="fr-FR" w:eastAsia="en-US"/>
              </w:rPr>
              <w:t> </w:t>
            </w:r>
          </w:p>
        </w:tc>
        <w:tc>
          <w:tcPr>
            <w:tcW w:w="1835" w:type="dxa"/>
            <w:tcBorders>
              <w:top w:val="nil"/>
              <w:left w:val="nil"/>
              <w:bottom w:val="nil"/>
              <w:right w:val="nil"/>
            </w:tcBorders>
            <w:shd w:val="clear" w:color="000000" w:fill="FFFFFF"/>
            <w:noWrap/>
            <w:vAlign w:val="bottom"/>
            <w:hideMark/>
          </w:tcPr>
          <w:p w:rsidR="00092BEE" w:rsidRPr="00B80A48" w:rsidRDefault="00092BEE" w:rsidP="00092BEE">
            <w:pPr>
              <w:rPr>
                <w:rFonts w:ascii="GHEA Mariam" w:hAnsi="GHEA Mariam"/>
                <w:color w:val="000000"/>
                <w:sz w:val="22"/>
                <w:szCs w:val="22"/>
                <w:lang w:val="fr-FR" w:eastAsia="en-US"/>
              </w:rPr>
            </w:pPr>
            <w:r w:rsidRPr="00B80A48">
              <w:rPr>
                <w:rFonts w:ascii="Calibri" w:hAnsi="Calibri" w:cs="Calibri"/>
                <w:color w:val="000000"/>
                <w:sz w:val="22"/>
                <w:szCs w:val="22"/>
                <w:lang w:val="fr-FR" w:eastAsia="en-US"/>
              </w:rPr>
              <w:t> </w:t>
            </w:r>
          </w:p>
        </w:tc>
        <w:tc>
          <w:tcPr>
            <w:tcW w:w="2075" w:type="dxa"/>
            <w:tcBorders>
              <w:top w:val="nil"/>
              <w:left w:val="nil"/>
              <w:bottom w:val="nil"/>
              <w:right w:val="nil"/>
            </w:tcBorders>
            <w:shd w:val="clear" w:color="000000" w:fill="FFFFFF"/>
            <w:noWrap/>
            <w:vAlign w:val="bottom"/>
            <w:hideMark/>
          </w:tcPr>
          <w:p w:rsidR="00092BEE" w:rsidRPr="00B80A48" w:rsidRDefault="00092BEE" w:rsidP="00092BEE">
            <w:pPr>
              <w:rPr>
                <w:rFonts w:ascii="GHEA Mariam" w:hAnsi="GHEA Mariam"/>
                <w:color w:val="000000"/>
                <w:sz w:val="22"/>
                <w:szCs w:val="22"/>
                <w:lang w:val="fr-FR" w:eastAsia="en-US"/>
              </w:rPr>
            </w:pPr>
            <w:r w:rsidRPr="00B80A48">
              <w:rPr>
                <w:rFonts w:ascii="Calibri" w:hAnsi="Calibri" w:cs="Calibri"/>
                <w:color w:val="000000"/>
                <w:sz w:val="22"/>
                <w:szCs w:val="22"/>
                <w:lang w:val="fr-FR" w:eastAsia="en-US"/>
              </w:rPr>
              <w:t> </w:t>
            </w:r>
          </w:p>
        </w:tc>
        <w:tc>
          <w:tcPr>
            <w:tcW w:w="3226" w:type="dxa"/>
            <w:gridSpan w:val="2"/>
            <w:tcBorders>
              <w:top w:val="nil"/>
              <w:left w:val="nil"/>
              <w:bottom w:val="single" w:sz="4" w:space="0" w:color="auto"/>
              <w:right w:val="nil"/>
            </w:tcBorders>
            <w:shd w:val="clear" w:color="000000" w:fill="FFFFFF"/>
            <w:noWrap/>
            <w:vAlign w:val="bottom"/>
            <w:hideMark/>
          </w:tcPr>
          <w:p w:rsidR="00092BEE" w:rsidRPr="00B80A48" w:rsidRDefault="00B80A48" w:rsidP="00B80A48">
            <w:pPr>
              <w:jc w:val="right"/>
              <w:rPr>
                <w:rFonts w:ascii="GHEA Mariam" w:hAnsi="GHEA Mariam"/>
                <w:i/>
                <w:iCs/>
                <w:color w:val="000000"/>
                <w:sz w:val="22"/>
                <w:szCs w:val="22"/>
                <w:lang w:eastAsia="en-US"/>
              </w:rPr>
            </w:pPr>
            <w:r w:rsidRPr="00B80A48">
              <w:rPr>
                <w:rFonts w:ascii="Calibri" w:hAnsi="Calibri" w:cs="Calibri"/>
                <w:i/>
                <w:iCs/>
                <w:color w:val="000000"/>
                <w:sz w:val="22"/>
                <w:szCs w:val="22"/>
                <w:lang w:val="ru-RU" w:eastAsia="en-US"/>
              </w:rPr>
              <w:t>(</w:t>
            </w:r>
            <w:r w:rsidRPr="00B80A48">
              <w:rPr>
                <w:rFonts w:ascii="GHEA Mariam" w:hAnsi="GHEA Mariam" w:cs="Calibri"/>
                <w:i/>
                <w:iCs/>
                <w:color w:val="000000"/>
                <w:sz w:val="22"/>
                <w:szCs w:val="24"/>
                <w:lang w:eastAsia="en-US"/>
              </w:rPr>
              <w:t>հազ. դրամ)</w:t>
            </w:r>
          </w:p>
        </w:tc>
      </w:tr>
      <w:tr w:rsidR="00092BEE" w:rsidRPr="00B80A48" w:rsidTr="00A80F68">
        <w:trPr>
          <w:gridAfter w:val="1"/>
          <w:wAfter w:w="7" w:type="dxa"/>
          <w:trHeight w:val="1009"/>
        </w:trPr>
        <w:tc>
          <w:tcPr>
            <w:tcW w:w="153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B80A48" w:rsidRDefault="00092BEE" w:rsidP="00092BEE">
            <w:pPr>
              <w:jc w:val="center"/>
              <w:rPr>
                <w:rFonts w:ascii="GHEA Mariam" w:hAnsi="GHEA Mariam"/>
                <w:bCs/>
                <w:sz w:val="22"/>
                <w:szCs w:val="22"/>
                <w:lang w:val="hy-AM" w:eastAsia="en-US"/>
              </w:rPr>
            </w:pPr>
            <w:r w:rsidRPr="00B80A48">
              <w:rPr>
                <w:rFonts w:ascii="GHEA Mariam" w:hAnsi="GHEA Mariam"/>
                <w:bCs/>
                <w:sz w:val="22"/>
                <w:szCs w:val="22"/>
                <w:lang w:eastAsia="en-US"/>
              </w:rPr>
              <w:t>Ծրագրային դասիչ</w:t>
            </w:r>
            <w:r w:rsidR="00B80A48" w:rsidRPr="00B80A48">
              <w:rPr>
                <w:rFonts w:ascii="GHEA Mariam" w:hAnsi="GHEA Mariam"/>
                <w:bCs/>
                <w:sz w:val="22"/>
                <w:szCs w:val="22"/>
                <w:lang w:val="hy-AM" w:eastAsia="en-US"/>
              </w:rPr>
              <w:t>ը</w:t>
            </w:r>
          </w:p>
        </w:tc>
        <w:tc>
          <w:tcPr>
            <w:tcW w:w="5850"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092BEE" w:rsidRPr="00B80A48" w:rsidRDefault="00092BEE" w:rsidP="00092BEE">
            <w:pPr>
              <w:jc w:val="center"/>
              <w:rPr>
                <w:rFonts w:ascii="GHEA Mariam" w:hAnsi="GHEA Mariam"/>
                <w:bCs/>
                <w:sz w:val="22"/>
                <w:szCs w:val="22"/>
                <w:lang w:val="hy-AM" w:eastAsia="en-US"/>
              </w:rPr>
            </w:pPr>
            <w:r w:rsidRPr="00B80A48">
              <w:rPr>
                <w:rFonts w:ascii="GHEA Mariam" w:hAnsi="GHEA Mariam"/>
                <w:bCs/>
                <w:sz w:val="22"/>
                <w:szCs w:val="22"/>
                <w:lang w:val="hy-AM" w:eastAsia="en-US"/>
              </w:rPr>
              <w:t>Բյուջետային գլխավոր կարգադրիչների, ծրագրերի, միջոցառումների, միջոցառումները կատարող  պետա</w:t>
            </w:r>
            <w:r w:rsidR="00B80A48">
              <w:rPr>
                <w:rFonts w:ascii="GHEA Mariam" w:hAnsi="GHEA Mariam"/>
                <w:bCs/>
                <w:sz w:val="22"/>
                <w:szCs w:val="22"/>
                <w:lang w:val="hy-AM" w:eastAsia="en-US"/>
              </w:rPr>
              <w:softHyphen/>
            </w:r>
            <w:r w:rsidRPr="00B80A48">
              <w:rPr>
                <w:rFonts w:ascii="GHEA Mariam" w:hAnsi="GHEA Mariam"/>
                <w:bCs/>
                <w:sz w:val="22"/>
                <w:szCs w:val="22"/>
                <w:lang w:val="hy-AM" w:eastAsia="en-US"/>
              </w:rPr>
              <w:t>կան մարմինների  և ուղղությունների անվանումները</w:t>
            </w:r>
          </w:p>
        </w:tc>
        <w:tc>
          <w:tcPr>
            <w:tcW w:w="1393" w:type="dxa"/>
            <w:tcBorders>
              <w:top w:val="single" w:sz="4" w:space="0" w:color="auto"/>
              <w:left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bCs/>
                <w:sz w:val="22"/>
                <w:szCs w:val="22"/>
                <w:lang w:eastAsia="en-US"/>
              </w:rPr>
            </w:pPr>
          </w:p>
        </w:tc>
        <w:tc>
          <w:tcPr>
            <w:tcW w:w="7141"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B80A48" w:rsidRDefault="00092BEE" w:rsidP="00092BEE">
            <w:pPr>
              <w:jc w:val="center"/>
              <w:rPr>
                <w:rFonts w:ascii="GHEA Mariam" w:hAnsi="GHEA Mariam"/>
                <w:bCs/>
                <w:sz w:val="22"/>
                <w:szCs w:val="22"/>
                <w:lang w:eastAsia="en-US"/>
              </w:rPr>
            </w:pPr>
            <w:r w:rsidRPr="00B80A48">
              <w:rPr>
                <w:rFonts w:ascii="GHEA Mariam" w:hAnsi="GHEA Mariam"/>
                <w:bCs/>
                <w:sz w:val="22"/>
                <w:szCs w:val="22"/>
                <w:lang w:eastAsia="en-US"/>
              </w:rPr>
              <w:t>Ցուցանիշների փոփոխություն</w:t>
            </w:r>
            <w:r w:rsidR="00B80A48">
              <w:rPr>
                <w:rFonts w:ascii="GHEA Mariam" w:hAnsi="GHEA Mariam"/>
                <w:bCs/>
                <w:sz w:val="22"/>
                <w:szCs w:val="22"/>
                <w:lang w:val="hy-AM" w:eastAsia="en-US"/>
              </w:rPr>
              <w:t>ը</w:t>
            </w:r>
            <w:r w:rsidRPr="00B80A48">
              <w:rPr>
                <w:rFonts w:ascii="GHEA Mariam" w:hAnsi="GHEA Mariam"/>
                <w:bCs/>
                <w:sz w:val="22"/>
                <w:szCs w:val="22"/>
                <w:lang w:eastAsia="en-US"/>
              </w:rPr>
              <w:t xml:space="preserve"> </w:t>
            </w:r>
          </w:p>
          <w:p w:rsidR="00092BEE" w:rsidRPr="00B80A48" w:rsidRDefault="00092BEE" w:rsidP="00092BEE">
            <w:pPr>
              <w:jc w:val="center"/>
              <w:rPr>
                <w:rFonts w:ascii="GHEA Mariam" w:hAnsi="GHEA Mariam"/>
                <w:bCs/>
                <w:sz w:val="22"/>
                <w:szCs w:val="22"/>
                <w:lang w:eastAsia="en-US"/>
              </w:rPr>
            </w:pPr>
            <w:r w:rsidRPr="00B80A48">
              <w:rPr>
                <w:rFonts w:ascii="GHEA Mariam" w:hAnsi="GHEA Mariam"/>
                <w:bCs/>
                <w:sz w:val="22"/>
                <w:szCs w:val="22"/>
                <w:lang w:eastAsia="en-US"/>
              </w:rPr>
              <w:t xml:space="preserve">(նվազեցումները նշված են  փակագծերում) </w:t>
            </w:r>
          </w:p>
        </w:tc>
      </w:tr>
      <w:tr w:rsidR="00092BEE" w:rsidRPr="00B80A48" w:rsidTr="00A80F68">
        <w:trPr>
          <w:gridAfter w:val="1"/>
          <w:wAfter w:w="12" w:type="dxa"/>
          <w:cantSplit/>
          <w:trHeight w:val="1862"/>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092BEE" w:rsidRPr="00B80A48" w:rsidRDefault="00B80A48" w:rsidP="00B80A48">
            <w:pPr>
              <w:ind w:left="113" w:right="113"/>
              <w:jc w:val="center"/>
              <w:rPr>
                <w:rFonts w:ascii="GHEA Mariam" w:hAnsi="GHEA Mariam"/>
                <w:bCs/>
                <w:sz w:val="22"/>
                <w:szCs w:val="22"/>
                <w:lang w:val="hy-AM" w:eastAsia="en-US"/>
              </w:rPr>
            </w:pPr>
            <w:r w:rsidRPr="00B80A48">
              <w:rPr>
                <w:rFonts w:ascii="GHEA Mariam" w:hAnsi="GHEA Mariam"/>
                <w:bCs/>
                <w:sz w:val="22"/>
                <w:szCs w:val="22"/>
                <w:lang w:eastAsia="en-US"/>
              </w:rPr>
              <w:t>ծրագիր</w:t>
            </w:r>
            <w:r>
              <w:rPr>
                <w:rFonts w:ascii="GHEA Mariam" w:hAnsi="GHEA Mariam"/>
                <w:bCs/>
                <w:sz w:val="22"/>
                <w:szCs w:val="22"/>
                <w:lang w:val="hy-AM" w:eastAsia="en-US"/>
              </w:rPr>
              <w:t>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092BEE" w:rsidRPr="00B80A48" w:rsidRDefault="00B80A48" w:rsidP="00B80A48">
            <w:pPr>
              <w:ind w:left="113" w:right="113"/>
              <w:jc w:val="center"/>
              <w:rPr>
                <w:rFonts w:ascii="GHEA Mariam" w:hAnsi="GHEA Mariam"/>
                <w:bCs/>
                <w:sz w:val="22"/>
                <w:szCs w:val="22"/>
                <w:lang w:val="hy-AM" w:eastAsia="en-US"/>
              </w:rPr>
            </w:pPr>
            <w:r w:rsidRPr="00B80A48">
              <w:rPr>
                <w:rFonts w:ascii="GHEA Mariam" w:hAnsi="GHEA Mariam"/>
                <w:bCs/>
                <w:sz w:val="22"/>
                <w:szCs w:val="22"/>
                <w:lang w:eastAsia="en-US"/>
              </w:rPr>
              <w:t>միջոցառում</w:t>
            </w:r>
            <w:r>
              <w:rPr>
                <w:rFonts w:ascii="GHEA Mariam" w:hAnsi="GHEA Mariam"/>
                <w:bCs/>
                <w:sz w:val="22"/>
                <w:szCs w:val="22"/>
                <w:lang w:val="hy-AM" w:eastAsia="en-US"/>
              </w:rPr>
              <w:t>ը</w:t>
            </w:r>
          </w:p>
        </w:tc>
        <w:tc>
          <w:tcPr>
            <w:tcW w:w="5850" w:type="dxa"/>
            <w:tcBorders>
              <w:top w:val="single" w:sz="4" w:space="0" w:color="auto"/>
              <w:left w:val="single" w:sz="4" w:space="0" w:color="auto"/>
              <w:bottom w:val="single" w:sz="4" w:space="0" w:color="000000"/>
              <w:right w:val="single" w:sz="4" w:space="0" w:color="auto"/>
            </w:tcBorders>
            <w:vAlign w:val="center"/>
            <w:hideMark/>
          </w:tcPr>
          <w:p w:rsidR="00092BEE" w:rsidRPr="00B80A48" w:rsidRDefault="00092BEE" w:rsidP="00092BEE">
            <w:pPr>
              <w:rPr>
                <w:rFonts w:ascii="GHEA Mariam" w:hAnsi="GHEA Mariam"/>
                <w:bCs/>
                <w:sz w:val="22"/>
                <w:szCs w:val="22"/>
                <w:lang w:eastAsia="en-US"/>
              </w:rPr>
            </w:pPr>
          </w:p>
        </w:tc>
        <w:tc>
          <w:tcPr>
            <w:tcW w:w="1393" w:type="dxa"/>
            <w:tcBorders>
              <w:left w:val="single" w:sz="4" w:space="0" w:color="auto"/>
              <w:bottom w:val="single" w:sz="4" w:space="0" w:color="auto"/>
              <w:right w:val="single" w:sz="4" w:space="0" w:color="auto"/>
            </w:tcBorders>
            <w:vAlign w:val="center"/>
            <w:hideMark/>
          </w:tcPr>
          <w:p w:rsidR="00092BEE" w:rsidRPr="00B80A48" w:rsidRDefault="00A80F68" w:rsidP="00092BEE">
            <w:pPr>
              <w:rPr>
                <w:rFonts w:ascii="GHEA Mariam" w:hAnsi="GHEA Mariam"/>
                <w:bCs/>
                <w:sz w:val="22"/>
                <w:szCs w:val="22"/>
                <w:lang w:eastAsia="en-US"/>
              </w:rPr>
            </w:pPr>
            <w:r w:rsidRPr="00B80A48">
              <w:rPr>
                <w:rFonts w:ascii="GHEA Mariam" w:hAnsi="GHEA Mariam"/>
                <w:bCs/>
                <w:sz w:val="22"/>
                <w:szCs w:val="22"/>
                <w:lang w:eastAsia="en-US"/>
              </w:rPr>
              <w:t>Ընդամենը</w:t>
            </w:r>
          </w:p>
        </w:tc>
        <w:tc>
          <w:tcPr>
            <w:tcW w:w="1835" w:type="dxa"/>
            <w:tcBorders>
              <w:top w:val="nil"/>
              <w:left w:val="single" w:sz="4" w:space="0" w:color="auto"/>
              <w:bottom w:val="single" w:sz="4" w:space="0" w:color="auto"/>
              <w:right w:val="single" w:sz="4" w:space="0" w:color="auto"/>
            </w:tcBorders>
            <w:shd w:val="clear" w:color="000000" w:fill="FFFFFF"/>
            <w:vAlign w:val="center"/>
            <w:hideMark/>
          </w:tcPr>
          <w:p w:rsidR="00092BEE" w:rsidRPr="00B80A48" w:rsidRDefault="00B80A48" w:rsidP="00092BEE">
            <w:pPr>
              <w:jc w:val="center"/>
              <w:rPr>
                <w:rFonts w:ascii="GHEA Mariam" w:hAnsi="GHEA Mariam"/>
                <w:bCs/>
                <w:sz w:val="22"/>
                <w:szCs w:val="22"/>
                <w:lang w:eastAsia="en-US"/>
              </w:rPr>
            </w:pPr>
            <w:r w:rsidRPr="00B80A48">
              <w:rPr>
                <w:rFonts w:ascii="GHEA Mariam" w:hAnsi="GHEA Mariam"/>
                <w:bCs/>
                <w:sz w:val="22"/>
                <w:szCs w:val="22"/>
                <w:lang w:eastAsia="en-US"/>
              </w:rPr>
              <w:t>կառուցման</w:t>
            </w:r>
            <w:r w:rsidRPr="00B80A48">
              <w:rPr>
                <w:rFonts w:ascii="GHEA Mariam" w:hAnsi="GHEA Mariam"/>
                <w:bCs/>
                <w:sz w:val="22"/>
                <w:szCs w:val="22"/>
                <w:lang w:eastAsia="en-US"/>
              </w:rPr>
              <w:br/>
              <w:t>աշխատանքներ</w:t>
            </w:r>
          </w:p>
        </w:tc>
        <w:tc>
          <w:tcPr>
            <w:tcW w:w="2075" w:type="dxa"/>
            <w:tcBorders>
              <w:top w:val="nil"/>
              <w:left w:val="nil"/>
              <w:bottom w:val="single" w:sz="4" w:space="0" w:color="auto"/>
              <w:right w:val="single" w:sz="4" w:space="0" w:color="auto"/>
            </w:tcBorders>
            <w:shd w:val="clear" w:color="000000" w:fill="FFFFFF"/>
            <w:vAlign w:val="center"/>
            <w:hideMark/>
          </w:tcPr>
          <w:p w:rsidR="00092BEE" w:rsidRPr="00B80A48" w:rsidRDefault="00B80A48" w:rsidP="00092BEE">
            <w:pPr>
              <w:jc w:val="center"/>
              <w:rPr>
                <w:rFonts w:ascii="GHEA Mariam" w:hAnsi="GHEA Mariam"/>
                <w:bCs/>
                <w:sz w:val="22"/>
                <w:szCs w:val="22"/>
                <w:lang w:eastAsia="en-US"/>
              </w:rPr>
            </w:pPr>
            <w:r w:rsidRPr="00B80A48">
              <w:rPr>
                <w:rFonts w:ascii="GHEA Mariam" w:hAnsi="GHEA Mariam"/>
                <w:bCs/>
                <w:sz w:val="22"/>
                <w:szCs w:val="22"/>
                <w:lang w:eastAsia="en-US"/>
              </w:rPr>
              <w:t>վերակառուցման,</w:t>
            </w:r>
            <w:r w:rsidRPr="00B80A48">
              <w:rPr>
                <w:rFonts w:ascii="GHEA Mariam" w:hAnsi="GHEA Mariam"/>
                <w:bCs/>
                <w:sz w:val="22"/>
                <w:szCs w:val="22"/>
                <w:lang w:eastAsia="en-US"/>
              </w:rPr>
              <w:br/>
              <w:t>վերանորոգման և</w:t>
            </w:r>
            <w:r w:rsidRPr="00B80A48">
              <w:rPr>
                <w:rFonts w:ascii="GHEA Mariam" w:hAnsi="GHEA Mariam"/>
                <w:bCs/>
                <w:sz w:val="22"/>
                <w:szCs w:val="22"/>
                <w:lang w:eastAsia="en-US"/>
              </w:rPr>
              <w:br/>
              <w:t>վերականգնման</w:t>
            </w:r>
            <w:r w:rsidRPr="00B80A48">
              <w:rPr>
                <w:rFonts w:ascii="GHEA Mariam" w:hAnsi="GHEA Mariam"/>
                <w:bCs/>
                <w:sz w:val="22"/>
                <w:szCs w:val="22"/>
                <w:lang w:eastAsia="en-US"/>
              </w:rPr>
              <w:br/>
              <w:t>աշխատանքներ</w:t>
            </w:r>
          </w:p>
        </w:tc>
        <w:tc>
          <w:tcPr>
            <w:tcW w:w="1774" w:type="dxa"/>
            <w:tcBorders>
              <w:top w:val="nil"/>
              <w:left w:val="nil"/>
              <w:bottom w:val="single" w:sz="4" w:space="0" w:color="auto"/>
              <w:right w:val="single" w:sz="4" w:space="0" w:color="auto"/>
            </w:tcBorders>
            <w:shd w:val="clear" w:color="000000" w:fill="FFFFFF"/>
            <w:vAlign w:val="center"/>
            <w:hideMark/>
          </w:tcPr>
          <w:p w:rsidR="00092BEE" w:rsidRPr="00B80A48" w:rsidRDefault="00B80A48" w:rsidP="00092BEE">
            <w:pPr>
              <w:jc w:val="center"/>
              <w:rPr>
                <w:rFonts w:ascii="GHEA Mariam" w:hAnsi="GHEA Mariam"/>
                <w:bCs/>
                <w:sz w:val="22"/>
                <w:szCs w:val="22"/>
                <w:lang w:eastAsia="en-US"/>
              </w:rPr>
            </w:pPr>
            <w:r w:rsidRPr="00B80A48">
              <w:rPr>
                <w:rFonts w:ascii="GHEA Mariam" w:hAnsi="GHEA Mariam"/>
                <w:bCs/>
                <w:sz w:val="22"/>
                <w:szCs w:val="22"/>
                <w:lang w:eastAsia="en-US"/>
              </w:rPr>
              <w:t>նախագծահե-</w:t>
            </w:r>
            <w:r w:rsidRPr="00B80A48">
              <w:rPr>
                <w:rFonts w:ascii="GHEA Mariam" w:hAnsi="GHEA Mariam"/>
                <w:bCs/>
                <w:sz w:val="22"/>
                <w:szCs w:val="22"/>
                <w:lang w:eastAsia="en-US"/>
              </w:rPr>
              <w:br/>
              <w:t>տազոտական,</w:t>
            </w:r>
            <w:r w:rsidRPr="00B80A48">
              <w:rPr>
                <w:rFonts w:ascii="GHEA Mariam" w:hAnsi="GHEA Mariam"/>
                <w:bCs/>
                <w:sz w:val="22"/>
                <w:szCs w:val="22"/>
                <w:lang w:eastAsia="en-US"/>
              </w:rPr>
              <w:br/>
              <w:t>գեոդեզիա-</w:t>
            </w:r>
            <w:r w:rsidRPr="00B80A48">
              <w:rPr>
                <w:rFonts w:ascii="GHEA Mariam" w:hAnsi="GHEA Mariam"/>
                <w:bCs/>
                <w:sz w:val="22"/>
                <w:szCs w:val="22"/>
                <w:lang w:eastAsia="en-US"/>
              </w:rPr>
              <w:br/>
              <w:t>քարտեզագրա-</w:t>
            </w:r>
            <w:r w:rsidRPr="00B80A48">
              <w:rPr>
                <w:rFonts w:ascii="GHEA Mariam" w:hAnsi="GHEA Mariam"/>
                <w:bCs/>
                <w:sz w:val="22"/>
                <w:szCs w:val="22"/>
                <w:lang w:eastAsia="en-US"/>
              </w:rPr>
              <w:br/>
              <w:t>կան աշխա-</w:t>
            </w:r>
            <w:r w:rsidRPr="00B80A48">
              <w:rPr>
                <w:rFonts w:ascii="GHEA Mariam" w:hAnsi="GHEA Mariam"/>
                <w:bCs/>
                <w:sz w:val="22"/>
                <w:szCs w:val="22"/>
                <w:lang w:eastAsia="en-US"/>
              </w:rPr>
              <w:br/>
              <w:t>տանքներ</w:t>
            </w:r>
          </w:p>
        </w:tc>
        <w:tc>
          <w:tcPr>
            <w:tcW w:w="1452" w:type="dxa"/>
            <w:tcBorders>
              <w:top w:val="nil"/>
              <w:left w:val="nil"/>
              <w:bottom w:val="single" w:sz="4" w:space="0" w:color="auto"/>
              <w:right w:val="single" w:sz="4" w:space="0" w:color="auto"/>
            </w:tcBorders>
            <w:shd w:val="clear" w:color="000000" w:fill="FFFFFF"/>
            <w:vAlign w:val="center"/>
            <w:hideMark/>
          </w:tcPr>
          <w:p w:rsidR="00092BEE" w:rsidRPr="00B80A48" w:rsidRDefault="00B80A48" w:rsidP="00B80A48">
            <w:pPr>
              <w:jc w:val="center"/>
              <w:rPr>
                <w:rFonts w:ascii="GHEA Mariam" w:hAnsi="GHEA Mariam"/>
                <w:bCs/>
                <w:sz w:val="22"/>
                <w:szCs w:val="22"/>
                <w:lang w:eastAsia="en-US"/>
              </w:rPr>
            </w:pPr>
            <w:r w:rsidRPr="00B80A48">
              <w:rPr>
                <w:rFonts w:ascii="GHEA Mariam" w:hAnsi="GHEA Mariam"/>
                <w:bCs/>
                <w:sz w:val="22"/>
                <w:szCs w:val="22"/>
                <w:lang w:eastAsia="en-US"/>
              </w:rPr>
              <w:t>ոչ</w:t>
            </w:r>
            <w:r>
              <w:rPr>
                <w:rFonts w:ascii="GHEA Mariam" w:hAnsi="GHEA Mariam"/>
                <w:bCs/>
                <w:sz w:val="22"/>
                <w:szCs w:val="22"/>
                <w:lang w:val="hy-AM" w:eastAsia="en-US"/>
              </w:rPr>
              <w:t xml:space="preserve"> </w:t>
            </w:r>
            <w:r w:rsidRPr="00B80A48">
              <w:rPr>
                <w:rFonts w:ascii="GHEA Mariam" w:hAnsi="GHEA Mariam"/>
                <w:bCs/>
                <w:sz w:val="22"/>
                <w:szCs w:val="22"/>
                <w:lang w:eastAsia="en-US"/>
              </w:rPr>
              <w:t>ֆինան</w:t>
            </w:r>
            <w:r>
              <w:rPr>
                <w:rFonts w:ascii="GHEA Mariam" w:hAnsi="GHEA Mariam"/>
                <w:bCs/>
                <w:sz w:val="22"/>
                <w:szCs w:val="22"/>
                <w:lang w:val="hy-AM" w:eastAsia="en-US"/>
              </w:rPr>
              <w:t>-</w:t>
            </w:r>
            <w:r>
              <w:rPr>
                <w:rFonts w:ascii="GHEA Mariam" w:hAnsi="GHEA Mariam"/>
                <w:bCs/>
                <w:sz w:val="22"/>
                <w:szCs w:val="22"/>
                <w:lang w:eastAsia="en-US"/>
              </w:rPr>
              <w:br/>
            </w:r>
            <w:r>
              <w:rPr>
                <w:rFonts w:ascii="GHEA Mariam" w:hAnsi="GHEA Mariam"/>
                <w:bCs/>
                <w:sz w:val="22"/>
                <w:szCs w:val="22"/>
                <w:lang w:eastAsia="en-US"/>
              </w:rPr>
              <w:softHyphen/>
            </w:r>
            <w:r w:rsidRPr="00B80A48">
              <w:rPr>
                <w:rFonts w:ascii="GHEA Mariam" w:hAnsi="GHEA Mariam"/>
                <w:bCs/>
                <w:sz w:val="22"/>
                <w:szCs w:val="22"/>
                <w:lang w:eastAsia="en-US"/>
              </w:rPr>
              <w:t>սական</w:t>
            </w:r>
            <w:r>
              <w:rPr>
                <w:rFonts w:ascii="GHEA Mariam" w:hAnsi="GHEA Mariam"/>
                <w:bCs/>
                <w:sz w:val="22"/>
                <w:szCs w:val="22"/>
                <w:lang w:val="hy-AM" w:eastAsia="en-US"/>
              </w:rPr>
              <w:t xml:space="preserve"> </w:t>
            </w:r>
            <w:r w:rsidRPr="00B80A48">
              <w:rPr>
                <w:rFonts w:ascii="GHEA Mariam" w:hAnsi="GHEA Mariam"/>
                <w:bCs/>
                <w:sz w:val="22"/>
                <w:szCs w:val="22"/>
                <w:lang w:eastAsia="en-US"/>
              </w:rPr>
              <w:t>այլ ակտիվների</w:t>
            </w:r>
            <w:r w:rsidRPr="00B80A48">
              <w:rPr>
                <w:rFonts w:ascii="GHEA Mariam" w:hAnsi="GHEA Mariam"/>
                <w:bCs/>
                <w:sz w:val="22"/>
                <w:szCs w:val="22"/>
                <w:lang w:eastAsia="en-US"/>
              </w:rPr>
              <w:br/>
              <w:t>ձեռքբերում</w:t>
            </w:r>
          </w:p>
        </w:tc>
      </w:tr>
      <w:tr w:rsidR="00092BEE" w:rsidRPr="00B80A48" w:rsidTr="00A80F68">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092BEE" w:rsidRPr="00B80A48" w:rsidRDefault="00092BEE" w:rsidP="00092BEE">
            <w:pPr>
              <w:jc w:val="center"/>
              <w:rPr>
                <w:rFonts w:ascii="GHEA Mariam" w:hAnsi="GHEA Mariam"/>
                <w:b/>
                <w:bCs/>
                <w:sz w:val="22"/>
                <w:szCs w:val="22"/>
                <w:lang w:eastAsia="en-US"/>
              </w:rPr>
            </w:pPr>
            <w:r w:rsidRPr="00B80A48">
              <w:rPr>
                <w:rFonts w:ascii="Calibri" w:hAnsi="Calibri" w:cs="Calibri"/>
                <w:b/>
                <w:bCs/>
                <w:sz w:val="22"/>
                <w:szCs w:val="22"/>
                <w:lang w:eastAsia="en-US"/>
              </w:rPr>
              <w:t> </w:t>
            </w:r>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092BEE" w:rsidRPr="00B80A48" w:rsidRDefault="00092BEE" w:rsidP="00092BEE">
            <w:pPr>
              <w:jc w:val="center"/>
              <w:rPr>
                <w:rFonts w:ascii="GHEA Mariam" w:hAnsi="GHEA Mariam"/>
                <w:b/>
                <w:bCs/>
                <w:sz w:val="22"/>
                <w:szCs w:val="22"/>
                <w:lang w:eastAsia="en-US"/>
              </w:rPr>
            </w:pPr>
            <w:r w:rsidRPr="00B80A48">
              <w:rPr>
                <w:rFonts w:ascii="Calibri" w:hAnsi="Calibri" w:cs="Calibri"/>
                <w:b/>
                <w:bCs/>
                <w:sz w:val="22"/>
                <w:szCs w:val="22"/>
                <w:lang w:eastAsia="en-US"/>
              </w:rPr>
              <w:t> </w:t>
            </w:r>
          </w:p>
        </w:tc>
        <w:tc>
          <w:tcPr>
            <w:tcW w:w="5850" w:type="dxa"/>
            <w:tcBorders>
              <w:top w:val="single" w:sz="4" w:space="0" w:color="auto"/>
              <w:left w:val="nil"/>
              <w:bottom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b/>
                <w:bCs/>
                <w:sz w:val="22"/>
                <w:szCs w:val="22"/>
                <w:lang w:eastAsia="en-US"/>
              </w:rPr>
            </w:pPr>
            <w:r w:rsidRPr="00B80A48">
              <w:rPr>
                <w:rFonts w:ascii="GHEA Mariam" w:hAnsi="GHEA Mariam"/>
                <w:b/>
                <w:bCs/>
                <w:sz w:val="22"/>
                <w:szCs w:val="22"/>
                <w:lang w:eastAsia="en-US"/>
              </w:rPr>
              <w:t xml:space="preserve">ԸՆԴԱՄԵՆԸ </w:t>
            </w:r>
          </w:p>
        </w:tc>
        <w:tc>
          <w:tcPr>
            <w:tcW w:w="1393" w:type="dxa"/>
            <w:tcBorders>
              <w:top w:val="single" w:sz="4" w:space="0" w:color="auto"/>
              <w:left w:val="nil"/>
              <w:bottom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b/>
                <w:bCs/>
                <w:sz w:val="22"/>
                <w:szCs w:val="22"/>
                <w:lang w:eastAsia="en-US"/>
              </w:rPr>
            </w:pPr>
            <w:r w:rsidRPr="00B80A48">
              <w:rPr>
                <w:rFonts w:ascii="GHEA Mariam" w:hAnsi="GHEA Mariam"/>
                <w:b/>
                <w:bCs/>
                <w:sz w:val="22"/>
                <w:szCs w:val="22"/>
                <w:lang w:eastAsia="en-US"/>
              </w:rPr>
              <w:t>(458,140.0)</w:t>
            </w:r>
          </w:p>
        </w:tc>
        <w:tc>
          <w:tcPr>
            <w:tcW w:w="1835" w:type="dxa"/>
            <w:tcBorders>
              <w:top w:val="nil"/>
              <w:left w:val="nil"/>
              <w:bottom w:val="single" w:sz="4" w:space="0" w:color="auto"/>
              <w:right w:val="single" w:sz="4" w:space="0" w:color="auto"/>
            </w:tcBorders>
            <w:shd w:val="clear" w:color="auto" w:fill="auto"/>
            <w:noWrap/>
            <w:vAlign w:val="center"/>
            <w:hideMark/>
          </w:tcPr>
          <w:p w:rsidR="00092BEE" w:rsidRPr="00B80A48" w:rsidRDefault="00092BEE" w:rsidP="00092BEE">
            <w:pPr>
              <w:jc w:val="center"/>
              <w:rPr>
                <w:rFonts w:ascii="GHEA Mariam" w:hAnsi="GHEA Mariam"/>
                <w:b/>
                <w:bCs/>
                <w:sz w:val="22"/>
                <w:szCs w:val="22"/>
                <w:lang w:eastAsia="en-US"/>
              </w:rPr>
            </w:pPr>
            <w:r w:rsidRPr="00B80A48">
              <w:rPr>
                <w:rFonts w:ascii="GHEA Mariam" w:hAnsi="GHEA Mariam"/>
                <w:b/>
                <w:bCs/>
                <w:sz w:val="22"/>
                <w:szCs w:val="22"/>
                <w:lang w:eastAsia="en-US"/>
              </w:rPr>
              <w:t>-</w:t>
            </w:r>
          </w:p>
        </w:tc>
        <w:tc>
          <w:tcPr>
            <w:tcW w:w="2075" w:type="dxa"/>
            <w:tcBorders>
              <w:top w:val="nil"/>
              <w:left w:val="nil"/>
              <w:bottom w:val="single" w:sz="4" w:space="0" w:color="auto"/>
              <w:right w:val="single" w:sz="4" w:space="0" w:color="auto"/>
            </w:tcBorders>
            <w:shd w:val="clear" w:color="auto" w:fill="auto"/>
            <w:noWrap/>
            <w:vAlign w:val="center"/>
            <w:hideMark/>
          </w:tcPr>
          <w:p w:rsidR="00092BEE" w:rsidRPr="00B80A48" w:rsidRDefault="00092BEE" w:rsidP="00092BEE">
            <w:pPr>
              <w:jc w:val="center"/>
              <w:rPr>
                <w:rFonts w:ascii="GHEA Mariam" w:hAnsi="GHEA Mariam"/>
                <w:b/>
                <w:bCs/>
                <w:sz w:val="22"/>
                <w:szCs w:val="22"/>
                <w:lang w:eastAsia="en-US"/>
              </w:rPr>
            </w:pPr>
            <w:r w:rsidRPr="00B80A48">
              <w:rPr>
                <w:rFonts w:ascii="GHEA Mariam" w:hAnsi="GHEA Mariam"/>
                <w:b/>
                <w:bCs/>
                <w:sz w:val="22"/>
                <w:szCs w:val="22"/>
                <w:lang w:eastAsia="en-US"/>
              </w:rPr>
              <w:t>-</w:t>
            </w:r>
          </w:p>
        </w:tc>
        <w:tc>
          <w:tcPr>
            <w:tcW w:w="1774" w:type="dxa"/>
            <w:tcBorders>
              <w:top w:val="nil"/>
              <w:left w:val="nil"/>
              <w:bottom w:val="single" w:sz="4" w:space="0" w:color="auto"/>
              <w:right w:val="single" w:sz="4" w:space="0" w:color="auto"/>
            </w:tcBorders>
            <w:shd w:val="clear" w:color="auto" w:fill="auto"/>
            <w:noWrap/>
            <w:vAlign w:val="center"/>
            <w:hideMark/>
          </w:tcPr>
          <w:p w:rsidR="00092BEE" w:rsidRPr="00B80A48" w:rsidRDefault="00092BEE" w:rsidP="00092BEE">
            <w:pPr>
              <w:jc w:val="center"/>
              <w:rPr>
                <w:rFonts w:ascii="GHEA Mariam" w:hAnsi="GHEA Mariam"/>
                <w:b/>
                <w:bCs/>
                <w:sz w:val="22"/>
                <w:szCs w:val="22"/>
                <w:lang w:eastAsia="en-US"/>
              </w:rPr>
            </w:pPr>
            <w:r w:rsidRPr="00B80A48">
              <w:rPr>
                <w:rFonts w:ascii="GHEA Mariam" w:hAnsi="GHEA Mariam"/>
                <w:b/>
                <w:bCs/>
                <w:sz w:val="22"/>
                <w:szCs w:val="22"/>
                <w:lang w:eastAsia="en-US"/>
              </w:rPr>
              <w:t>-</w:t>
            </w:r>
          </w:p>
        </w:tc>
        <w:tc>
          <w:tcPr>
            <w:tcW w:w="1452" w:type="dxa"/>
            <w:tcBorders>
              <w:top w:val="nil"/>
              <w:left w:val="nil"/>
              <w:bottom w:val="single" w:sz="4" w:space="0" w:color="auto"/>
              <w:right w:val="single" w:sz="4" w:space="0" w:color="auto"/>
            </w:tcBorders>
            <w:shd w:val="clear" w:color="auto" w:fill="auto"/>
            <w:noWrap/>
            <w:vAlign w:val="center"/>
            <w:hideMark/>
          </w:tcPr>
          <w:p w:rsidR="00092BEE" w:rsidRPr="00B80A48" w:rsidRDefault="00092BEE" w:rsidP="00092BEE">
            <w:pPr>
              <w:jc w:val="center"/>
              <w:rPr>
                <w:rFonts w:ascii="GHEA Mariam" w:hAnsi="GHEA Mariam"/>
                <w:b/>
                <w:bCs/>
                <w:sz w:val="22"/>
                <w:szCs w:val="22"/>
                <w:lang w:eastAsia="en-US"/>
              </w:rPr>
            </w:pPr>
            <w:r w:rsidRPr="00B80A48">
              <w:rPr>
                <w:rFonts w:ascii="GHEA Mariam" w:hAnsi="GHEA Mariam"/>
                <w:b/>
                <w:bCs/>
                <w:sz w:val="22"/>
                <w:szCs w:val="22"/>
                <w:lang w:eastAsia="en-US"/>
              </w:rPr>
              <w:t>(458,140.0)</w:t>
            </w:r>
          </w:p>
        </w:tc>
      </w:tr>
      <w:tr w:rsidR="00092BEE" w:rsidRPr="00B80A48" w:rsidTr="00B80A48">
        <w:trPr>
          <w:gridAfter w:val="1"/>
          <w:wAfter w:w="12" w:type="dxa"/>
          <w:trHeight w:val="69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sz w:val="22"/>
                <w:szCs w:val="22"/>
                <w:lang w:eastAsia="en-US"/>
              </w:rPr>
            </w:pPr>
            <w:r w:rsidRPr="00B80A48">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b/>
                <w:bCs/>
                <w:sz w:val="22"/>
                <w:szCs w:val="22"/>
                <w:u w:val="single"/>
                <w:lang w:eastAsia="en-US"/>
              </w:rPr>
            </w:pPr>
            <w:r w:rsidRPr="00B80A48">
              <w:rPr>
                <w:rFonts w:ascii="Calibri" w:hAnsi="Calibri" w:cs="Calibri"/>
                <w:b/>
                <w:bCs/>
                <w:sz w:val="22"/>
                <w:szCs w:val="22"/>
                <w:u w:val="single"/>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092BEE" w:rsidRPr="00B80A48" w:rsidRDefault="00092BEE" w:rsidP="00092BEE">
            <w:pPr>
              <w:jc w:val="center"/>
              <w:rPr>
                <w:rFonts w:ascii="GHEA Mariam" w:hAnsi="GHEA Mariam"/>
                <w:b/>
                <w:bCs/>
                <w:sz w:val="22"/>
                <w:szCs w:val="22"/>
                <w:u w:val="single"/>
                <w:lang w:eastAsia="en-US"/>
              </w:rPr>
            </w:pPr>
            <w:r w:rsidRPr="00B80A48">
              <w:rPr>
                <w:rFonts w:ascii="GHEA Mariam" w:hAnsi="GHEA Mariam"/>
                <w:b/>
                <w:bCs/>
                <w:sz w:val="22"/>
                <w:szCs w:val="22"/>
                <w:u w:val="single"/>
                <w:lang w:eastAsia="en-US"/>
              </w:rPr>
              <w:t xml:space="preserve"> ՀՀ բարձր տեխնոլոգիական արդյունաբերության նախարարություն</w:t>
            </w:r>
          </w:p>
        </w:tc>
        <w:tc>
          <w:tcPr>
            <w:tcW w:w="1393" w:type="dxa"/>
            <w:tcBorders>
              <w:top w:val="nil"/>
              <w:left w:val="nil"/>
              <w:bottom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b/>
                <w:bCs/>
                <w:sz w:val="22"/>
                <w:szCs w:val="22"/>
                <w:lang w:eastAsia="en-US"/>
              </w:rPr>
            </w:pPr>
            <w:r w:rsidRPr="00B80A48">
              <w:rPr>
                <w:rFonts w:ascii="GHEA Mariam" w:hAnsi="GHEA Mariam"/>
                <w:b/>
                <w:bCs/>
                <w:sz w:val="22"/>
                <w:szCs w:val="22"/>
                <w:lang w:eastAsia="en-US"/>
              </w:rPr>
              <w:t>(458,140.0)</w:t>
            </w:r>
          </w:p>
        </w:tc>
        <w:tc>
          <w:tcPr>
            <w:tcW w:w="1835" w:type="dxa"/>
            <w:tcBorders>
              <w:top w:val="nil"/>
              <w:left w:val="nil"/>
              <w:bottom w:val="single" w:sz="4" w:space="0" w:color="auto"/>
              <w:right w:val="single" w:sz="4" w:space="0" w:color="auto"/>
            </w:tcBorders>
            <w:shd w:val="clear" w:color="auto" w:fill="auto"/>
            <w:noWrap/>
            <w:vAlign w:val="center"/>
            <w:hideMark/>
          </w:tcPr>
          <w:p w:rsidR="00092BEE" w:rsidRPr="00B80A48" w:rsidRDefault="00092BEE" w:rsidP="00092BEE">
            <w:pPr>
              <w:jc w:val="center"/>
              <w:rPr>
                <w:rFonts w:ascii="GHEA Mariam" w:hAnsi="GHEA Mariam"/>
                <w:b/>
                <w:bCs/>
                <w:sz w:val="22"/>
                <w:szCs w:val="22"/>
                <w:lang w:eastAsia="en-US"/>
              </w:rPr>
            </w:pPr>
            <w:r w:rsidRPr="00B80A48">
              <w:rPr>
                <w:rFonts w:ascii="GHEA Mariam" w:hAnsi="GHEA Mariam"/>
                <w:b/>
                <w:bCs/>
                <w:sz w:val="22"/>
                <w:szCs w:val="22"/>
                <w:lang w:eastAsia="en-US"/>
              </w:rPr>
              <w:t>-</w:t>
            </w:r>
          </w:p>
        </w:tc>
        <w:tc>
          <w:tcPr>
            <w:tcW w:w="2075" w:type="dxa"/>
            <w:tcBorders>
              <w:top w:val="nil"/>
              <w:left w:val="nil"/>
              <w:bottom w:val="single" w:sz="4" w:space="0" w:color="auto"/>
              <w:right w:val="single" w:sz="4" w:space="0" w:color="auto"/>
            </w:tcBorders>
            <w:shd w:val="clear" w:color="auto" w:fill="auto"/>
            <w:noWrap/>
            <w:vAlign w:val="center"/>
            <w:hideMark/>
          </w:tcPr>
          <w:p w:rsidR="00092BEE" w:rsidRPr="00B80A48" w:rsidRDefault="00092BEE" w:rsidP="00092BEE">
            <w:pPr>
              <w:jc w:val="center"/>
              <w:rPr>
                <w:rFonts w:ascii="GHEA Mariam" w:hAnsi="GHEA Mariam"/>
                <w:b/>
                <w:bCs/>
                <w:sz w:val="22"/>
                <w:szCs w:val="22"/>
                <w:lang w:eastAsia="en-US"/>
              </w:rPr>
            </w:pPr>
            <w:r w:rsidRPr="00B80A48">
              <w:rPr>
                <w:rFonts w:ascii="GHEA Mariam" w:hAnsi="GHEA Mariam"/>
                <w:b/>
                <w:bCs/>
                <w:sz w:val="22"/>
                <w:szCs w:val="22"/>
                <w:lang w:eastAsia="en-US"/>
              </w:rPr>
              <w:t>-</w:t>
            </w:r>
          </w:p>
        </w:tc>
        <w:tc>
          <w:tcPr>
            <w:tcW w:w="1774" w:type="dxa"/>
            <w:tcBorders>
              <w:top w:val="nil"/>
              <w:left w:val="nil"/>
              <w:bottom w:val="single" w:sz="4" w:space="0" w:color="auto"/>
              <w:right w:val="single" w:sz="4" w:space="0" w:color="auto"/>
            </w:tcBorders>
            <w:shd w:val="clear" w:color="auto" w:fill="auto"/>
            <w:noWrap/>
            <w:vAlign w:val="center"/>
            <w:hideMark/>
          </w:tcPr>
          <w:p w:rsidR="00092BEE" w:rsidRPr="00B80A48" w:rsidRDefault="00092BEE" w:rsidP="00092BEE">
            <w:pPr>
              <w:jc w:val="center"/>
              <w:rPr>
                <w:rFonts w:ascii="GHEA Mariam" w:hAnsi="GHEA Mariam"/>
                <w:b/>
                <w:bCs/>
                <w:sz w:val="22"/>
                <w:szCs w:val="22"/>
                <w:lang w:eastAsia="en-US"/>
              </w:rPr>
            </w:pPr>
            <w:r w:rsidRPr="00B80A48">
              <w:rPr>
                <w:rFonts w:ascii="GHEA Mariam" w:hAnsi="GHEA Mariam"/>
                <w:b/>
                <w:bCs/>
                <w:sz w:val="22"/>
                <w:szCs w:val="22"/>
                <w:lang w:eastAsia="en-US"/>
              </w:rPr>
              <w:t>-</w:t>
            </w:r>
          </w:p>
        </w:tc>
        <w:tc>
          <w:tcPr>
            <w:tcW w:w="1452" w:type="dxa"/>
            <w:tcBorders>
              <w:top w:val="nil"/>
              <w:left w:val="nil"/>
              <w:bottom w:val="single" w:sz="4" w:space="0" w:color="auto"/>
              <w:right w:val="single" w:sz="4" w:space="0" w:color="auto"/>
            </w:tcBorders>
            <w:shd w:val="clear" w:color="auto" w:fill="auto"/>
            <w:noWrap/>
            <w:vAlign w:val="center"/>
            <w:hideMark/>
          </w:tcPr>
          <w:p w:rsidR="00092BEE" w:rsidRPr="00B80A48" w:rsidRDefault="00092BEE" w:rsidP="00092BEE">
            <w:pPr>
              <w:jc w:val="center"/>
              <w:rPr>
                <w:rFonts w:ascii="GHEA Mariam" w:hAnsi="GHEA Mariam"/>
                <w:b/>
                <w:bCs/>
                <w:sz w:val="22"/>
                <w:szCs w:val="22"/>
                <w:lang w:eastAsia="en-US"/>
              </w:rPr>
            </w:pPr>
            <w:r w:rsidRPr="00B80A48">
              <w:rPr>
                <w:rFonts w:ascii="GHEA Mariam" w:hAnsi="GHEA Mariam"/>
                <w:b/>
                <w:bCs/>
                <w:sz w:val="22"/>
                <w:szCs w:val="22"/>
                <w:lang w:eastAsia="en-US"/>
              </w:rPr>
              <w:t>(458,140.0)</w:t>
            </w:r>
          </w:p>
        </w:tc>
      </w:tr>
      <w:tr w:rsidR="00092BEE" w:rsidRPr="00B80A48" w:rsidTr="00B80A48">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sz w:val="22"/>
                <w:szCs w:val="22"/>
                <w:lang w:eastAsia="en-US"/>
              </w:rPr>
            </w:pPr>
            <w:r w:rsidRPr="00B80A48">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sz w:val="22"/>
                <w:szCs w:val="22"/>
                <w:lang w:eastAsia="en-US"/>
              </w:rPr>
            </w:pPr>
            <w:r w:rsidRPr="00B80A48">
              <w:rPr>
                <w:rFonts w:ascii="Calibri" w:hAnsi="Calibri" w:cs="Calibri"/>
                <w:sz w:val="22"/>
                <w:szCs w:val="22"/>
                <w:lang w:eastAsia="en-US"/>
              </w:rPr>
              <w:t> </w:t>
            </w:r>
          </w:p>
        </w:tc>
        <w:tc>
          <w:tcPr>
            <w:tcW w:w="5850" w:type="dxa"/>
            <w:tcBorders>
              <w:top w:val="nil"/>
              <w:left w:val="nil"/>
              <w:bottom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sz w:val="22"/>
                <w:szCs w:val="22"/>
                <w:lang w:eastAsia="en-US"/>
              </w:rPr>
            </w:pPr>
            <w:r w:rsidRPr="00B80A48">
              <w:rPr>
                <w:rFonts w:ascii="GHEA Mariam" w:hAnsi="GHEA Mariam"/>
                <w:sz w:val="22"/>
                <w:szCs w:val="22"/>
                <w:lang w:eastAsia="en-US"/>
              </w:rPr>
              <w:t>այդ թվում`</w:t>
            </w:r>
          </w:p>
        </w:tc>
        <w:tc>
          <w:tcPr>
            <w:tcW w:w="1393" w:type="dxa"/>
            <w:tcBorders>
              <w:top w:val="nil"/>
              <w:left w:val="nil"/>
              <w:bottom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sz w:val="22"/>
                <w:szCs w:val="22"/>
                <w:lang w:eastAsia="en-US"/>
              </w:rPr>
            </w:pPr>
            <w:r w:rsidRPr="00B80A48">
              <w:rPr>
                <w:rFonts w:ascii="Calibri" w:hAnsi="Calibri" w:cs="Calibri"/>
                <w:sz w:val="22"/>
                <w:szCs w:val="22"/>
                <w:lang w:eastAsia="en-US"/>
              </w:rPr>
              <w:t> </w:t>
            </w:r>
          </w:p>
        </w:tc>
        <w:tc>
          <w:tcPr>
            <w:tcW w:w="1835" w:type="dxa"/>
            <w:tcBorders>
              <w:top w:val="nil"/>
              <w:left w:val="nil"/>
              <w:bottom w:val="single" w:sz="4" w:space="0" w:color="auto"/>
              <w:right w:val="single" w:sz="4" w:space="0" w:color="auto"/>
            </w:tcBorders>
            <w:shd w:val="clear" w:color="auto" w:fill="auto"/>
            <w:noWrap/>
            <w:vAlign w:val="center"/>
            <w:hideMark/>
          </w:tcPr>
          <w:p w:rsidR="00092BEE" w:rsidRPr="00B80A48" w:rsidRDefault="00092BEE" w:rsidP="00092BEE">
            <w:pPr>
              <w:jc w:val="center"/>
              <w:rPr>
                <w:rFonts w:ascii="GHEA Mariam" w:hAnsi="GHEA Mariam"/>
                <w:b/>
                <w:bCs/>
                <w:sz w:val="22"/>
                <w:szCs w:val="22"/>
                <w:lang w:eastAsia="en-US"/>
              </w:rPr>
            </w:pPr>
            <w:r w:rsidRPr="00B80A48">
              <w:rPr>
                <w:rFonts w:ascii="Calibri" w:hAnsi="Calibri" w:cs="Calibri"/>
                <w:b/>
                <w:bCs/>
                <w:sz w:val="22"/>
                <w:szCs w:val="22"/>
                <w:lang w:eastAsia="en-US"/>
              </w:rPr>
              <w:t> </w:t>
            </w:r>
          </w:p>
        </w:tc>
        <w:tc>
          <w:tcPr>
            <w:tcW w:w="2075" w:type="dxa"/>
            <w:tcBorders>
              <w:top w:val="nil"/>
              <w:left w:val="nil"/>
              <w:bottom w:val="single" w:sz="4" w:space="0" w:color="auto"/>
              <w:right w:val="single" w:sz="4" w:space="0" w:color="auto"/>
            </w:tcBorders>
            <w:shd w:val="clear" w:color="auto" w:fill="auto"/>
            <w:noWrap/>
            <w:vAlign w:val="center"/>
            <w:hideMark/>
          </w:tcPr>
          <w:p w:rsidR="00092BEE" w:rsidRPr="00B80A48" w:rsidRDefault="00092BEE" w:rsidP="00092BEE">
            <w:pPr>
              <w:jc w:val="center"/>
              <w:rPr>
                <w:rFonts w:ascii="GHEA Mariam" w:hAnsi="GHEA Mariam"/>
                <w:b/>
                <w:bCs/>
                <w:sz w:val="22"/>
                <w:szCs w:val="22"/>
                <w:lang w:eastAsia="en-US"/>
              </w:rPr>
            </w:pPr>
            <w:r w:rsidRPr="00B80A48">
              <w:rPr>
                <w:rFonts w:ascii="Calibri" w:hAnsi="Calibri" w:cs="Calibri"/>
                <w:b/>
                <w:bCs/>
                <w:sz w:val="22"/>
                <w:szCs w:val="22"/>
                <w:lang w:eastAsia="en-US"/>
              </w:rPr>
              <w:t> </w:t>
            </w:r>
          </w:p>
        </w:tc>
        <w:tc>
          <w:tcPr>
            <w:tcW w:w="1774" w:type="dxa"/>
            <w:tcBorders>
              <w:top w:val="nil"/>
              <w:left w:val="nil"/>
              <w:bottom w:val="single" w:sz="4" w:space="0" w:color="auto"/>
              <w:right w:val="single" w:sz="4" w:space="0" w:color="auto"/>
            </w:tcBorders>
            <w:shd w:val="clear" w:color="auto" w:fill="auto"/>
            <w:noWrap/>
            <w:vAlign w:val="center"/>
            <w:hideMark/>
          </w:tcPr>
          <w:p w:rsidR="00092BEE" w:rsidRPr="00B80A48" w:rsidRDefault="00092BEE" w:rsidP="00092BEE">
            <w:pPr>
              <w:jc w:val="center"/>
              <w:rPr>
                <w:rFonts w:ascii="GHEA Mariam" w:hAnsi="GHEA Mariam"/>
                <w:b/>
                <w:bCs/>
                <w:sz w:val="22"/>
                <w:szCs w:val="22"/>
                <w:lang w:eastAsia="en-US"/>
              </w:rPr>
            </w:pPr>
            <w:r w:rsidRPr="00B80A48">
              <w:rPr>
                <w:rFonts w:ascii="Calibri" w:hAnsi="Calibri" w:cs="Calibri"/>
                <w:b/>
                <w:bCs/>
                <w:sz w:val="22"/>
                <w:szCs w:val="22"/>
                <w:lang w:eastAsia="en-US"/>
              </w:rPr>
              <w:t> </w:t>
            </w:r>
          </w:p>
        </w:tc>
        <w:tc>
          <w:tcPr>
            <w:tcW w:w="1452" w:type="dxa"/>
            <w:tcBorders>
              <w:top w:val="nil"/>
              <w:left w:val="nil"/>
              <w:bottom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sz w:val="22"/>
                <w:szCs w:val="22"/>
                <w:lang w:eastAsia="en-US"/>
              </w:rPr>
            </w:pPr>
            <w:r w:rsidRPr="00B80A48">
              <w:rPr>
                <w:rFonts w:ascii="Calibri" w:hAnsi="Calibri" w:cs="Calibri"/>
                <w:sz w:val="22"/>
                <w:szCs w:val="22"/>
                <w:lang w:eastAsia="en-US"/>
              </w:rPr>
              <w:t> </w:t>
            </w:r>
          </w:p>
        </w:tc>
      </w:tr>
      <w:tr w:rsidR="00092BEE" w:rsidRPr="00B80A48" w:rsidTr="00B80A48">
        <w:trPr>
          <w:gridAfter w:val="1"/>
          <w:wAfter w:w="12" w:type="dxa"/>
          <w:trHeight w:val="98"/>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092BEE" w:rsidRPr="00B80A48" w:rsidRDefault="00092BEE" w:rsidP="00B80A48">
            <w:pPr>
              <w:jc w:val="center"/>
              <w:rPr>
                <w:rFonts w:ascii="GHEA Mariam" w:hAnsi="GHEA Mariam"/>
                <w:sz w:val="22"/>
                <w:szCs w:val="22"/>
                <w:lang w:eastAsia="en-US"/>
              </w:rPr>
            </w:pPr>
            <w:r w:rsidRPr="00B80A48">
              <w:rPr>
                <w:rFonts w:ascii="GHEA Mariam" w:hAnsi="GHEA Mariam"/>
                <w:sz w:val="22"/>
                <w:szCs w:val="22"/>
                <w:lang w:eastAsia="en-US"/>
              </w:rPr>
              <w:t>1235</w:t>
            </w:r>
          </w:p>
        </w:tc>
        <w:tc>
          <w:tcPr>
            <w:tcW w:w="900" w:type="dxa"/>
            <w:tcBorders>
              <w:top w:val="nil"/>
              <w:left w:val="nil"/>
              <w:bottom w:val="single" w:sz="4" w:space="0" w:color="auto"/>
              <w:right w:val="single" w:sz="4" w:space="0" w:color="auto"/>
            </w:tcBorders>
            <w:shd w:val="clear" w:color="auto" w:fill="auto"/>
            <w:vAlign w:val="center"/>
            <w:hideMark/>
          </w:tcPr>
          <w:p w:rsidR="00092BEE" w:rsidRPr="00B80A48" w:rsidRDefault="00092BEE" w:rsidP="00092BEE">
            <w:pPr>
              <w:jc w:val="center"/>
              <w:rPr>
                <w:rFonts w:ascii="GHEA Mariam" w:hAnsi="GHEA Mariam"/>
                <w:sz w:val="22"/>
                <w:szCs w:val="22"/>
                <w:lang w:eastAsia="en-US"/>
              </w:rPr>
            </w:pPr>
            <w:r w:rsidRPr="00B80A48">
              <w:rPr>
                <w:rFonts w:ascii="GHEA Mariam" w:hAnsi="GHEA Mariam"/>
                <w:sz w:val="22"/>
                <w:szCs w:val="22"/>
                <w:lang w:eastAsia="en-US"/>
              </w:rPr>
              <w:t xml:space="preserve"> 31001</w:t>
            </w:r>
          </w:p>
        </w:tc>
        <w:tc>
          <w:tcPr>
            <w:tcW w:w="5850" w:type="dxa"/>
            <w:tcBorders>
              <w:top w:val="nil"/>
              <w:left w:val="nil"/>
              <w:bottom w:val="single" w:sz="4" w:space="0" w:color="auto"/>
              <w:right w:val="single" w:sz="4" w:space="0" w:color="auto"/>
            </w:tcBorders>
            <w:shd w:val="clear" w:color="auto" w:fill="auto"/>
            <w:vAlign w:val="center"/>
            <w:hideMark/>
          </w:tcPr>
          <w:p w:rsidR="00092BEE" w:rsidRPr="00B80A48" w:rsidRDefault="00092BEE" w:rsidP="00092BEE">
            <w:pPr>
              <w:rPr>
                <w:rFonts w:ascii="GHEA Mariam" w:hAnsi="GHEA Mariam"/>
                <w:sz w:val="22"/>
                <w:szCs w:val="22"/>
                <w:lang w:eastAsia="en-US"/>
              </w:rPr>
            </w:pPr>
            <w:r w:rsidRPr="00B80A48">
              <w:rPr>
                <w:rFonts w:ascii="GHEA Mariam" w:hAnsi="GHEA Mariam"/>
                <w:sz w:val="22"/>
                <w:szCs w:val="22"/>
                <w:lang w:eastAsia="en-US"/>
              </w:rPr>
              <w:t xml:space="preserve"> Միասնական թվային միջավայրի ձևավորում</w:t>
            </w:r>
          </w:p>
        </w:tc>
        <w:tc>
          <w:tcPr>
            <w:tcW w:w="1393" w:type="dxa"/>
            <w:tcBorders>
              <w:top w:val="nil"/>
              <w:left w:val="nil"/>
              <w:bottom w:val="single" w:sz="4" w:space="0" w:color="auto"/>
              <w:right w:val="single" w:sz="4" w:space="0" w:color="auto"/>
            </w:tcBorders>
            <w:shd w:val="clear" w:color="auto" w:fill="auto"/>
            <w:vAlign w:val="center"/>
            <w:hideMark/>
          </w:tcPr>
          <w:p w:rsidR="00092BEE" w:rsidRPr="00B80A48" w:rsidRDefault="00092BEE" w:rsidP="00092BEE">
            <w:pPr>
              <w:jc w:val="center"/>
              <w:rPr>
                <w:rFonts w:ascii="GHEA Mariam" w:hAnsi="GHEA Mariam"/>
                <w:b/>
                <w:bCs/>
                <w:sz w:val="22"/>
                <w:szCs w:val="22"/>
                <w:lang w:eastAsia="en-US"/>
              </w:rPr>
            </w:pPr>
            <w:r w:rsidRPr="00B80A48">
              <w:rPr>
                <w:rFonts w:ascii="GHEA Mariam" w:hAnsi="GHEA Mariam"/>
                <w:b/>
                <w:bCs/>
                <w:sz w:val="22"/>
                <w:szCs w:val="22"/>
                <w:lang w:eastAsia="en-US"/>
              </w:rPr>
              <w:t>(458,140.0)</w:t>
            </w:r>
          </w:p>
        </w:tc>
        <w:tc>
          <w:tcPr>
            <w:tcW w:w="1835" w:type="dxa"/>
            <w:tcBorders>
              <w:top w:val="nil"/>
              <w:left w:val="nil"/>
              <w:bottom w:val="single" w:sz="4" w:space="0" w:color="auto"/>
              <w:right w:val="single" w:sz="4" w:space="0" w:color="auto"/>
            </w:tcBorders>
            <w:shd w:val="clear" w:color="auto" w:fill="auto"/>
            <w:noWrap/>
            <w:vAlign w:val="center"/>
            <w:hideMark/>
          </w:tcPr>
          <w:p w:rsidR="00092BEE" w:rsidRPr="00B80A48" w:rsidRDefault="00092BEE" w:rsidP="00092BEE">
            <w:pPr>
              <w:jc w:val="center"/>
              <w:rPr>
                <w:rFonts w:ascii="GHEA Mariam" w:hAnsi="GHEA Mariam"/>
                <w:b/>
                <w:bCs/>
                <w:sz w:val="22"/>
                <w:szCs w:val="22"/>
                <w:lang w:eastAsia="en-US"/>
              </w:rPr>
            </w:pPr>
            <w:r w:rsidRPr="00B80A48">
              <w:rPr>
                <w:rFonts w:ascii="Calibri" w:hAnsi="Calibri" w:cs="Calibri"/>
                <w:b/>
                <w:bCs/>
                <w:sz w:val="22"/>
                <w:szCs w:val="22"/>
                <w:lang w:eastAsia="en-US"/>
              </w:rPr>
              <w:t> </w:t>
            </w:r>
          </w:p>
        </w:tc>
        <w:tc>
          <w:tcPr>
            <w:tcW w:w="2075" w:type="dxa"/>
            <w:tcBorders>
              <w:top w:val="nil"/>
              <w:left w:val="nil"/>
              <w:bottom w:val="single" w:sz="4" w:space="0" w:color="auto"/>
              <w:right w:val="single" w:sz="4" w:space="0" w:color="auto"/>
            </w:tcBorders>
            <w:shd w:val="clear" w:color="auto" w:fill="auto"/>
            <w:noWrap/>
            <w:vAlign w:val="center"/>
            <w:hideMark/>
          </w:tcPr>
          <w:p w:rsidR="00092BEE" w:rsidRPr="00B80A48" w:rsidRDefault="00092BEE" w:rsidP="00092BEE">
            <w:pPr>
              <w:jc w:val="center"/>
              <w:rPr>
                <w:rFonts w:ascii="GHEA Mariam" w:hAnsi="GHEA Mariam"/>
                <w:b/>
                <w:bCs/>
                <w:sz w:val="22"/>
                <w:szCs w:val="22"/>
                <w:lang w:eastAsia="en-US"/>
              </w:rPr>
            </w:pPr>
            <w:r w:rsidRPr="00B80A48">
              <w:rPr>
                <w:rFonts w:ascii="GHEA Mariam" w:hAnsi="GHEA Mariam"/>
                <w:b/>
                <w:bCs/>
                <w:sz w:val="22"/>
                <w:szCs w:val="22"/>
                <w:lang w:eastAsia="en-US"/>
              </w:rPr>
              <w:t>-</w:t>
            </w:r>
          </w:p>
        </w:tc>
        <w:tc>
          <w:tcPr>
            <w:tcW w:w="1774" w:type="dxa"/>
            <w:tcBorders>
              <w:top w:val="nil"/>
              <w:left w:val="nil"/>
              <w:bottom w:val="single" w:sz="4" w:space="0" w:color="auto"/>
              <w:right w:val="single" w:sz="4" w:space="0" w:color="auto"/>
            </w:tcBorders>
            <w:shd w:val="clear" w:color="auto" w:fill="auto"/>
            <w:noWrap/>
            <w:vAlign w:val="center"/>
            <w:hideMark/>
          </w:tcPr>
          <w:p w:rsidR="00092BEE" w:rsidRPr="00B80A48" w:rsidRDefault="00092BEE" w:rsidP="00092BEE">
            <w:pPr>
              <w:jc w:val="center"/>
              <w:rPr>
                <w:rFonts w:ascii="GHEA Mariam" w:hAnsi="GHEA Mariam"/>
                <w:b/>
                <w:bCs/>
                <w:sz w:val="22"/>
                <w:szCs w:val="22"/>
                <w:lang w:eastAsia="en-US"/>
              </w:rPr>
            </w:pPr>
            <w:r w:rsidRPr="00B80A48">
              <w:rPr>
                <w:rFonts w:ascii="Calibri" w:hAnsi="Calibri" w:cs="Calibri"/>
                <w:b/>
                <w:bCs/>
                <w:sz w:val="22"/>
                <w:szCs w:val="22"/>
                <w:lang w:eastAsia="en-US"/>
              </w:rPr>
              <w:t> </w:t>
            </w:r>
          </w:p>
        </w:tc>
        <w:tc>
          <w:tcPr>
            <w:tcW w:w="1452" w:type="dxa"/>
            <w:tcBorders>
              <w:top w:val="nil"/>
              <w:left w:val="nil"/>
              <w:bottom w:val="single" w:sz="4" w:space="0" w:color="auto"/>
              <w:right w:val="single" w:sz="4" w:space="0" w:color="auto"/>
            </w:tcBorders>
            <w:shd w:val="clear" w:color="auto" w:fill="auto"/>
            <w:noWrap/>
            <w:vAlign w:val="center"/>
            <w:hideMark/>
          </w:tcPr>
          <w:p w:rsidR="00092BEE" w:rsidRPr="00B80A48" w:rsidRDefault="00092BEE" w:rsidP="00092BEE">
            <w:pPr>
              <w:jc w:val="center"/>
              <w:rPr>
                <w:rFonts w:ascii="GHEA Mariam" w:hAnsi="GHEA Mariam"/>
                <w:b/>
                <w:bCs/>
                <w:sz w:val="22"/>
                <w:szCs w:val="22"/>
                <w:lang w:eastAsia="en-US"/>
              </w:rPr>
            </w:pPr>
            <w:r w:rsidRPr="00B80A48">
              <w:rPr>
                <w:rFonts w:ascii="GHEA Mariam" w:hAnsi="GHEA Mariam"/>
                <w:b/>
                <w:bCs/>
                <w:sz w:val="22"/>
                <w:szCs w:val="22"/>
                <w:lang w:eastAsia="en-US"/>
              </w:rPr>
              <w:t>(458,140.0)</w:t>
            </w:r>
          </w:p>
        </w:tc>
      </w:tr>
    </w:tbl>
    <w:p w:rsidR="00574B41" w:rsidRPr="00B80A48" w:rsidRDefault="00574B41" w:rsidP="00621FB0">
      <w:pPr>
        <w:pStyle w:val="norm"/>
        <w:spacing w:line="240" w:lineRule="auto"/>
        <w:ind w:firstLine="0"/>
        <w:rPr>
          <w:rFonts w:ascii="GHEA Mariam" w:hAnsi="GHEA Mariam" w:cs="Arial"/>
          <w:sz w:val="20"/>
          <w:szCs w:val="24"/>
          <w:lang w:val="fr-FR"/>
        </w:rPr>
      </w:pPr>
    </w:p>
    <w:p w:rsidR="000252D5" w:rsidRPr="00B80A48" w:rsidRDefault="000252D5"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393" w:type="dxa"/>
        <w:tblInd w:w="-540" w:type="dxa"/>
        <w:tblLook w:val="04A0" w:firstRow="1" w:lastRow="0" w:firstColumn="1" w:lastColumn="0" w:noHBand="0" w:noVBand="1"/>
      </w:tblPr>
      <w:tblGrid>
        <w:gridCol w:w="1300"/>
        <w:gridCol w:w="1760"/>
        <w:gridCol w:w="8640"/>
        <w:gridCol w:w="1790"/>
        <w:gridCol w:w="1903"/>
      </w:tblGrid>
      <w:tr w:rsidR="00092BEE" w:rsidRPr="00A80F68" w:rsidTr="00B80A48">
        <w:trPr>
          <w:trHeight w:val="769"/>
        </w:trPr>
        <w:tc>
          <w:tcPr>
            <w:tcW w:w="15393" w:type="dxa"/>
            <w:gridSpan w:val="5"/>
            <w:tcBorders>
              <w:top w:val="nil"/>
              <w:left w:val="nil"/>
              <w:bottom w:val="nil"/>
              <w:right w:val="nil"/>
            </w:tcBorders>
            <w:shd w:val="clear" w:color="000000" w:fill="FFFFFF"/>
            <w:vAlign w:val="center"/>
            <w:hideMark/>
          </w:tcPr>
          <w:p w:rsidR="00B80A48" w:rsidRDefault="00092BEE" w:rsidP="00092BEE">
            <w:pPr>
              <w:jc w:val="center"/>
              <w:rPr>
                <w:rFonts w:ascii="GHEA Mariam" w:hAnsi="GHEA Mariam"/>
                <w:bCs/>
                <w:sz w:val="24"/>
                <w:szCs w:val="24"/>
                <w:lang w:val="fr-FR" w:eastAsia="en-US"/>
              </w:rPr>
            </w:pPr>
            <w:r w:rsidRPr="00B80A48">
              <w:rPr>
                <w:rFonts w:ascii="GHEA Mariam" w:hAnsi="GHEA Mariam"/>
                <w:bCs/>
                <w:sz w:val="24"/>
                <w:szCs w:val="24"/>
                <w:lang w:eastAsia="en-US"/>
              </w:rPr>
              <w:t>ՀԱՅԱՍՏԱՆԻ</w:t>
            </w:r>
            <w:r w:rsidRPr="00B80A48">
              <w:rPr>
                <w:rFonts w:ascii="GHEA Mariam" w:hAnsi="GHEA Mariam"/>
                <w:bCs/>
                <w:sz w:val="24"/>
                <w:szCs w:val="24"/>
                <w:lang w:val="fr-FR" w:eastAsia="en-US"/>
              </w:rPr>
              <w:t xml:space="preserve"> </w:t>
            </w:r>
            <w:r w:rsidRPr="00B80A48">
              <w:rPr>
                <w:rFonts w:ascii="GHEA Mariam" w:hAnsi="GHEA Mariam"/>
                <w:bCs/>
                <w:sz w:val="24"/>
                <w:szCs w:val="24"/>
                <w:lang w:eastAsia="en-US"/>
              </w:rPr>
              <w:t>ՀԱՆՐԱՊԵՏՈՒԹՅԱՆ</w:t>
            </w:r>
            <w:r w:rsidRPr="00B80A48">
              <w:rPr>
                <w:rFonts w:ascii="GHEA Mariam" w:hAnsi="GHEA Mariam"/>
                <w:bCs/>
                <w:sz w:val="24"/>
                <w:szCs w:val="24"/>
                <w:lang w:val="fr-FR" w:eastAsia="en-US"/>
              </w:rPr>
              <w:t xml:space="preserve"> </w:t>
            </w:r>
            <w:r w:rsidRPr="00B80A48">
              <w:rPr>
                <w:rFonts w:ascii="GHEA Mariam" w:hAnsi="GHEA Mariam"/>
                <w:bCs/>
                <w:sz w:val="24"/>
                <w:szCs w:val="24"/>
                <w:lang w:eastAsia="en-US"/>
              </w:rPr>
              <w:t>ԿԱՌԱՎԱՐՈՒԹՅԱՆ</w:t>
            </w:r>
            <w:r w:rsidRPr="00B80A48">
              <w:rPr>
                <w:rFonts w:ascii="GHEA Mariam" w:hAnsi="GHEA Mariam"/>
                <w:bCs/>
                <w:sz w:val="24"/>
                <w:szCs w:val="24"/>
                <w:lang w:val="fr-FR" w:eastAsia="en-US"/>
              </w:rPr>
              <w:t xml:space="preserve"> 2024 </w:t>
            </w:r>
            <w:r w:rsidRPr="00B80A48">
              <w:rPr>
                <w:rFonts w:ascii="GHEA Mariam" w:hAnsi="GHEA Mariam"/>
                <w:bCs/>
                <w:sz w:val="24"/>
                <w:szCs w:val="24"/>
                <w:lang w:eastAsia="en-US"/>
              </w:rPr>
              <w:t>ԹՎԱԿԱՆԻ</w:t>
            </w:r>
            <w:r w:rsidRPr="00B80A48">
              <w:rPr>
                <w:rFonts w:ascii="GHEA Mariam" w:hAnsi="GHEA Mariam"/>
                <w:bCs/>
                <w:sz w:val="24"/>
                <w:szCs w:val="24"/>
                <w:lang w:val="fr-FR" w:eastAsia="en-US"/>
              </w:rPr>
              <w:t xml:space="preserve"> </w:t>
            </w:r>
            <w:r w:rsidRPr="00B80A48">
              <w:rPr>
                <w:rFonts w:ascii="GHEA Mariam" w:hAnsi="GHEA Mariam"/>
                <w:bCs/>
                <w:sz w:val="24"/>
                <w:szCs w:val="24"/>
                <w:lang w:eastAsia="en-US"/>
              </w:rPr>
              <w:t>ԴԵԿՏԵՄԲԵՐԻ</w:t>
            </w:r>
            <w:r w:rsidRPr="00B80A48">
              <w:rPr>
                <w:rFonts w:ascii="GHEA Mariam" w:hAnsi="GHEA Mariam"/>
                <w:bCs/>
                <w:sz w:val="24"/>
                <w:szCs w:val="24"/>
                <w:lang w:val="fr-FR" w:eastAsia="en-US"/>
              </w:rPr>
              <w:t xml:space="preserve"> 27-</w:t>
            </w:r>
            <w:r w:rsidRPr="00B80A48">
              <w:rPr>
                <w:rFonts w:ascii="GHEA Mariam" w:hAnsi="GHEA Mariam"/>
                <w:bCs/>
                <w:sz w:val="24"/>
                <w:szCs w:val="24"/>
                <w:lang w:eastAsia="en-US"/>
              </w:rPr>
              <w:t>Ի</w:t>
            </w:r>
            <w:r w:rsidRPr="00B80A48">
              <w:rPr>
                <w:rFonts w:ascii="GHEA Mariam" w:hAnsi="GHEA Mariam"/>
                <w:bCs/>
                <w:sz w:val="24"/>
                <w:szCs w:val="24"/>
                <w:lang w:val="fr-FR" w:eastAsia="en-US"/>
              </w:rPr>
              <w:t xml:space="preserve"> N 2060-</w:t>
            </w:r>
            <w:r w:rsidRPr="00B80A48">
              <w:rPr>
                <w:rFonts w:ascii="GHEA Mariam" w:hAnsi="GHEA Mariam"/>
                <w:bCs/>
                <w:sz w:val="24"/>
                <w:szCs w:val="24"/>
                <w:lang w:eastAsia="en-US"/>
              </w:rPr>
              <w:t>Ն</w:t>
            </w:r>
            <w:r w:rsidRPr="00B80A48">
              <w:rPr>
                <w:rFonts w:ascii="GHEA Mariam" w:hAnsi="GHEA Mariam"/>
                <w:bCs/>
                <w:sz w:val="24"/>
                <w:szCs w:val="24"/>
                <w:lang w:val="fr-FR" w:eastAsia="en-US"/>
              </w:rPr>
              <w:t xml:space="preserve"> </w:t>
            </w:r>
            <w:r w:rsidRPr="00B80A48">
              <w:rPr>
                <w:rFonts w:ascii="GHEA Mariam" w:hAnsi="GHEA Mariam"/>
                <w:bCs/>
                <w:sz w:val="24"/>
                <w:szCs w:val="24"/>
                <w:lang w:eastAsia="en-US"/>
              </w:rPr>
              <w:t>ՈՐՈՇՄԱՆ</w:t>
            </w:r>
            <w:r w:rsidRPr="00B80A48">
              <w:rPr>
                <w:rFonts w:ascii="GHEA Mariam" w:hAnsi="GHEA Mariam"/>
                <w:bCs/>
                <w:sz w:val="24"/>
                <w:szCs w:val="24"/>
                <w:lang w:val="fr-FR" w:eastAsia="en-US"/>
              </w:rPr>
              <w:t xml:space="preserve"> </w:t>
            </w:r>
          </w:p>
          <w:p w:rsidR="00092BEE" w:rsidRPr="00B80A48" w:rsidRDefault="00092BEE" w:rsidP="00092BEE">
            <w:pPr>
              <w:jc w:val="center"/>
              <w:rPr>
                <w:rFonts w:ascii="GHEA Mariam" w:hAnsi="GHEA Mariam"/>
                <w:bCs/>
                <w:sz w:val="24"/>
                <w:szCs w:val="24"/>
                <w:lang w:val="fr-FR" w:eastAsia="en-US"/>
              </w:rPr>
            </w:pPr>
            <w:r w:rsidRPr="00B80A48">
              <w:rPr>
                <w:rFonts w:ascii="GHEA Mariam" w:hAnsi="GHEA Mariam"/>
                <w:bCs/>
                <w:sz w:val="24"/>
                <w:szCs w:val="24"/>
                <w:lang w:val="fr-FR" w:eastAsia="en-US"/>
              </w:rPr>
              <w:t xml:space="preserve">N 5 </w:t>
            </w:r>
            <w:r w:rsidRPr="00B80A48">
              <w:rPr>
                <w:rFonts w:ascii="GHEA Mariam" w:hAnsi="GHEA Mariam"/>
                <w:bCs/>
                <w:sz w:val="24"/>
                <w:szCs w:val="24"/>
                <w:lang w:eastAsia="en-US"/>
              </w:rPr>
              <w:t>ՀԱՎԵԼՎԱԾԻ</w:t>
            </w:r>
            <w:r w:rsidRPr="00B80A48">
              <w:rPr>
                <w:rFonts w:ascii="GHEA Mariam" w:hAnsi="GHEA Mariam"/>
                <w:bCs/>
                <w:sz w:val="24"/>
                <w:szCs w:val="24"/>
                <w:lang w:val="fr-FR" w:eastAsia="en-US"/>
              </w:rPr>
              <w:t xml:space="preserve"> N 2 </w:t>
            </w:r>
            <w:r w:rsidRPr="00B80A48">
              <w:rPr>
                <w:rFonts w:ascii="GHEA Mariam" w:hAnsi="GHEA Mariam"/>
                <w:bCs/>
                <w:sz w:val="24"/>
                <w:szCs w:val="24"/>
                <w:lang w:eastAsia="en-US"/>
              </w:rPr>
              <w:t>ԱՂՅՈՒՍԱԿՈՒՄ</w:t>
            </w:r>
            <w:r w:rsidRPr="00B80A48">
              <w:rPr>
                <w:rFonts w:ascii="GHEA Mariam" w:hAnsi="GHEA Mariam"/>
                <w:bCs/>
                <w:sz w:val="24"/>
                <w:szCs w:val="24"/>
                <w:lang w:val="fr-FR" w:eastAsia="en-US"/>
              </w:rPr>
              <w:t xml:space="preserve"> </w:t>
            </w:r>
            <w:r w:rsidRPr="00B80A48">
              <w:rPr>
                <w:rFonts w:ascii="GHEA Mariam" w:hAnsi="GHEA Mariam"/>
                <w:bCs/>
                <w:sz w:val="24"/>
                <w:szCs w:val="24"/>
                <w:lang w:eastAsia="en-US"/>
              </w:rPr>
              <w:t>ԿԱՏԱՐՎՈՂ</w:t>
            </w:r>
            <w:r w:rsidRPr="00B80A48">
              <w:rPr>
                <w:rFonts w:ascii="GHEA Mariam" w:hAnsi="GHEA Mariam"/>
                <w:bCs/>
                <w:sz w:val="24"/>
                <w:szCs w:val="24"/>
                <w:lang w:val="fr-FR" w:eastAsia="en-US"/>
              </w:rPr>
              <w:t xml:space="preserve"> </w:t>
            </w:r>
            <w:r w:rsidRPr="00B80A48">
              <w:rPr>
                <w:rFonts w:ascii="GHEA Mariam" w:hAnsi="GHEA Mariam"/>
                <w:bCs/>
                <w:sz w:val="24"/>
                <w:szCs w:val="24"/>
                <w:lang w:eastAsia="en-US"/>
              </w:rPr>
              <w:t>ՓՈՓՈԽՈՒԹՅՈՒՆՆԵՐ</w:t>
            </w:r>
          </w:p>
        </w:tc>
      </w:tr>
      <w:tr w:rsidR="00092BEE" w:rsidRPr="00B80A48" w:rsidTr="00B80A48">
        <w:trPr>
          <w:trHeight w:val="558"/>
        </w:trPr>
        <w:tc>
          <w:tcPr>
            <w:tcW w:w="1300" w:type="dxa"/>
            <w:tcBorders>
              <w:top w:val="nil"/>
              <w:left w:val="nil"/>
              <w:bottom w:val="nil"/>
              <w:right w:val="nil"/>
            </w:tcBorders>
            <w:shd w:val="clear" w:color="000000" w:fill="FFFFFF"/>
            <w:noWrap/>
            <w:vAlign w:val="bottom"/>
            <w:hideMark/>
          </w:tcPr>
          <w:p w:rsidR="00092BEE" w:rsidRPr="00B80A48" w:rsidRDefault="00092BEE" w:rsidP="00092BEE">
            <w:pPr>
              <w:rPr>
                <w:rFonts w:ascii="GHEA Mariam" w:hAnsi="GHEA Mariam"/>
                <w:color w:val="000000"/>
                <w:sz w:val="24"/>
                <w:szCs w:val="24"/>
                <w:lang w:val="fr-FR" w:eastAsia="en-US"/>
              </w:rPr>
            </w:pPr>
            <w:r w:rsidRPr="00B80A48">
              <w:rPr>
                <w:rFonts w:ascii="Calibri" w:hAnsi="Calibri" w:cs="Calibri"/>
                <w:color w:val="000000"/>
                <w:sz w:val="24"/>
                <w:szCs w:val="24"/>
                <w:lang w:val="fr-FR" w:eastAsia="en-US"/>
              </w:rPr>
              <w:t> </w:t>
            </w:r>
          </w:p>
        </w:tc>
        <w:tc>
          <w:tcPr>
            <w:tcW w:w="1760" w:type="dxa"/>
            <w:tcBorders>
              <w:top w:val="nil"/>
              <w:left w:val="nil"/>
              <w:bottom w:val="nil"/>
              <w:right w:val="nil"/>
            </w:tcBorders>
            <w:shd w:val="clear" w:color="000000" w:fill="FFFFFF"/>
            <w:noWrap/>
            <w:vAlign w:val="bottom"/>
            <w:hideMark/>
          </w:tcPr>
          <w:p w:rsidR="00092BEE" w:rsidRPr="00B80A48" w:rsidRDefault="00092BEE" w:rsidP="00092BEE">
            <w:pPr>
              <w:rPr>
                <w:rFonts w:ascii="GHEA Mariam" w:hAnsi="GHEA Mariam"/>
                <w:color w:val="000000"/>
                <w:sz w:val="24"/>
                <w:szCs w:val="24"/>
                <w:lang w:val="fr-FR" w:eastAsia="en-US"/>
              </w:rPr>
            </w:pPr>
            <w:r w:rsidRPr="00B80A48">
              <w:rPr>
                <w:rFonts w:ascii="Calibri" w:hAnsi="Calibri" w:cs="Calibri"/>
                <w:color w:val="000000"/>
                <w:sz w:val="24"/>
                <w:szCs w:val="24"/>
                <w:lang w:val="fr-FR" w:eastAsia="en-US"/>
              </w:rPr>
              <w:t> </w:t>
            </w:r>
          </w:p>
        </w:tc>
        <w:tc>
          <w:tcPr>
            <w:tcW w:w="8640" w:type="dxa"/>
            <w:tcBorders>
              <w:top w:val="nil"/>
              <w:left w:val="nil"/>
              <w:bottom w:val="nil"/>
              <w:right w:val="nil"/>
            </w:tcBorders>
            <w:shd w:val="clear" w:color="000000" w:fill="FFFFFF"/>
            <w:noWrap/>
            <w:vAlign w:val="bottom"/>
            <w:hideMark/>
          </w:tcPr>
          <w:p w:rsidR="00092BEE" w:rsidRPr="00B80A48" w:rsidRDefault="00092BEE" w:rsidP="00092BEE">
            <w:pPr>
              <w:rPr>
                <w:rFonts w:ascii="GHEA Mariam" w:hAnsi="GHEA Mariam"/>
                <w:color w:val="000000"/>
                <w:sz w:val="24"/>
                <w:szCs w:val="24"/>
                <w:lang w:val="fr-FR" w:eastAsia="en-US"/>
              </w:rPr>
            </w:pPr>
            <w:r w:rsidRPr="00B80A48">
              <w:rPr>
                <w:rFonts w:ascii="Calibri" w:hAnsi="Calibri" w:cs="Calibri"/>
                <w:color w:val="000000"/>
                <w:sz w:val="24"/>
                <w:szCs w:val="24"/>
                <w:lang w:val="fr-FR" w:eastAsia="en-US"/>
              </w:rPr>
              <w:t> </w:t>
            </w:r>
          </w:p>
        </w:tc>
        <w:tc>
          <w:tcPr>
            <w:tcW w:w="1790" w:type="dxa"/>
            <w:tcBorders>
              <w:top w:val="nil"/>
              <w:left w:val="nil"/>
              <w:bottom w:val="nil"/>
              <w:right w:val="nil"/>
            </w:tcBorders>
            <w:shd w:val="clear" w:color="000000" w:fill="FFFFFF"/>
            <w:noWrap/>
            <w:vAlign w:val="bottom"/>
            <w:hideMark/>
          </w:tcPr>
          <w:p w:rsidR="00092BEE" w:rsidRPr="00B80A48" w:rsidRDefault="00092BEE" w:rsidP="00092BEE">
            <w:pPr>
              <w:jc w:val="center"/>
              <w:rPr>
                <w:rFonts w:ascii="GHEA Mariam" w:hAnsi="GHEA Mariam"/>
                <w:color w:val="000000"/>
                <w:sz w:val="24"/>
                <w:szCs w:val="24"/>
                <w:lang w:val="fr-FR" w:eastAsia="en-US"/>
              </w:rPr>
            </w:pPr>
            <w:r w:rsidRPr="00B80A48">
              <w:rPr>
                <w:rFonts w:ascii="Calibri" w:hAnsi="Calibri" w:cs="Calibri"/>
                <w:color w:val="000000"/>
                <w:sz w:val="24"/>
                <w:szCs w:val="24"/>
                <w:lang w:val="fr-FR" w:eastAsia="en-US"/>
              </w:rPr>
              <w:t> </w:t>
            </w:r>
          </w:p>
        </w:tc>
        <w:tc>
          <w:tcPr>
            <w:tcW w:w="1890" w:type="dxa"/>
            <w:tcBorders>
              <w:top w:val="nil"/>
              <w:left w:val="nil"/>
              <w:bottom w:val="nil"/>
              <w:right w:val="nil"/>
            </w:tcBorders>
            <w:shd w:val="clear" w:color="000000" w:fill="FFFFFF"/>
            <w:noWrap/>
            <w:vAlign w:val="bottom"/>
            <w:hideMark/>
          </w:tcPr>
          <w:p w:rsidR="00092BEE" w:rsidRPr="00B80A48" w:rsidRDefault="00B80A48" w:rsidP="00B80A48">
            <w:pPr>
              <w:jc w:val="center"/>
              <w:rPr>
                <w:rFonts w:ascii="GHEA Mariam" w:hAnsi="GHEA Mariam"/>
                <w:i/>
                <w:iCs/>
                <w:color w:val="000000"/>
                <w:sz w:val="24"/>
                <w:szCs w:val="24"/>
                <w:lang w:eastAsia="en-US"/>
              </w:rPr>
            </w:pPr>
            <w:r w:rsidRPr="00B80A48">
              <w:rPr>
                <w:rFonts w:ascii="GHEA Mariam" w:hAnsi="GHEA Mariam"/>
                <w:i/>
                <w:iCs/>
                <w:color w:val="000000"/>
                <w:sz w:val="24"/>
                <w:szCs w:val="24"/>
                <w:lang w:eastAsia="en-US"/>
              </w:rPr>
              <w:t>(հազ. դրամ)</w:t>
            </w:r>
          </w:p>
        </w:tc>
      </w:tr>
      <w:tr w:rsidR="00092BEE" w:rsidRPr="00A80F68" w:rsidTr="00B80A48">
        <w:trPr>
          <w:trHeight w:val="1092"/>
        </w:trPr>
        <w:tc>
          <w:tcPr>
            <w:tcW w:w="30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B80A48" w:rsidRDefault="00092BEE" w:rsidP="00092BEE">
            <w:pPr>
              <w:jc w:val="center"/>
              <w:rPr>
                <w:rFonts w:ascii="GHEA Mariam" w:hAnsi="GHEA Mariam"/>
                <w:bCs/>
                <w:sz w:val="24"/>
                <w:szCs w:val="24"/>
                <w:lang w:val="hy-AM" w:eastAsia="en-US"/>
              </w:rPr>
            </w:pPr>
            <w:r w:rsidRPr="00B80A48">
              <w:rPr>
                <w:rFonts w:ascii="GHEA Mariam" w:hAnsi="GHEA Mariam"/>
                <w:bCs/>
                <w:sz w:val="24"/>
                <w:szCs w:val="24"/>
                <w:lang w:eastAsia="en-US"/>
              </w:rPr>
              <w:t>Ծրագրային դասիչ</w:t>
            </w:r>
            <w:r w:rsidR="00B80A48">
              <w:rPr>
                <w:rFonts w:ascii="GHEA Mariam" w:hAnsi="GHEA Mariam"/>
                <w:bCs/>
                <w:sz w:val="24"/>
                <w:szCs w:val="24"/>
                <w:lang w:val="hy-AM" w:eastAsia="en-US"/>
              </w:rPr>
              <w:t>ը</w:t>
            </w:r>
          </w:p>
        </w:tc>
        <w:tc>
          <w:tcPr>
            <w:tcW w:w="864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92BEE" w:rsidRPr="00B80A48" w:rsidRDefault="00092BEE" w:rsidP="00092BEE">
            <w:pPr>
              <w:jc w:val="center"/>
              <w:rPr>
                <w:rFonts w:ascii="GHEA Mariam" w:hAnsi="GHEA Mariam"/>
                <w:bCs/>
                <w:sz w:val="24"/>
                <w:szCs w:val="24"/>
                <w:lang w:val="hy-AM" w:eastAsia="en-US"/>
              </w:rPr>
            </w:pPr>
            <w:r w:rsidRPr="00B80A48">
              <w:rPr>
                <w:rFonts w:ascii="GHEA Mariam" w:hAnsi="GHEA Mariam"/>
                <w:bCs/>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68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92BEE" w:rsidRPr="00B80A48" w:rsidRDefault="00092BEE" w:rsidP="00092BEE">
            <w:pPr>
              <w:jc w:val="center"/>
              <w:rPr>
                <w:rFonts w:ascii="GHEA Mariam" w:hAnsi="GHEA Mariam"/>
                <w:bCs/>
                <w:sz w:val="24"/>
                <w:szCs w:val="24"/>
                <w:lang w:val="hy-AM" w:eastAsia="en-US"/>
              </w:rPr>
            </w:pPr>
            <w:r w:rsidRPr="00B80A48">
              <w:rPr>
                <w:rFonts w:ascii="GHEA Mariam" w:hAnsi="GHEA Mariam"/>
                <w:bCs/>
                <w:sz w:val="24"/>
                <w:szCs w:val="24"/>
                <w:lang w:val="hy-AM" w:eastAsia="en-US"/>
              </w:rPr>
              <w:t>Ցուցանիշների փոփոխություն</w:t>
            </w:r>
            <w:r w:rsidR="00A80F68">
              <w:rPr>
                <w:rFonts w:ascii="GHEA Mariam" w:hAnsi="GHEA Mariam"/>
                <w:bCs/>
                <w:sz w:val="24"/>
                <w:szCs w:val="24"/>
                <w:lang w:val="hy-AM" w:eastAsia="en-US"/>
              </w:rPr>
              <w:t>ը</w:t>
            </w:r>
            <w:r w:rsidRPr="00B80A48">
              <w:rPr>
                <w:rFonts w:ascii="GHEA Mariam" w:hAnsi="GHEA Mariam"/>
                <w:bCs/>
                <w:sz w:val="24"/>
                <w:szCs w:val="24"/>
                <w:lang w:val="hy-AM" w:eastAsia="en-US"/>
              </w:rPr>
              <w:t xml:space="preserve"> (նվազեցումները նշված են  փակագծերում) </w:t>
            </w:r>
          </w:p>
        </w:tc>
      </w:tr>
      <w:tr w:rsidR="00092BEE" w:rsidRPr="00B80A48" w:rsidTr="00B80A4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92BEE" w:rsidRPr="00B80A48" w:rsidRDefault="00B80A48" w:rsidP="00B80A48">
            <w:pPr>
              <w:jc w:val="center"/>
              <w:rPr>
                <w:rFonts w:ascii="GHEA Mariam" w:hAnsi="GHEA Mariam"/>
                <w:bCs/>
                <w:sz w:val="24"/>
                <w:szCs w:val="24"/>
                <w:lang w:val="hy-AM" w:eastAsia="en-US"/>
              </w:rPr>
            </w:pPr>
            <w:r w:rsidRPr="00B80A48">
              <w:rPr>
                <w:rFonts w:ascii="GHEA Mariam" w:hAnsi="GHEA Mariam"/>
                <w:bCs/>
                <w:sz w:val="24"/>
                <w:szCs w:val="24"/>
                <w:lang w:eastAsia="en-US"/>
              </w:rPr>
              <w:t>ծրագիր</w:t>
            </w:r>
            <w:r>
              <w:rPr>
                <w:rFonts w:ascii="GHEA Mariam" w:hAnsi="GHEA Mariam"/>
                <w:bCs/>
                <w:sz w:val="24"/>
                <w:szCs w:val="24"/>
                <w:lang w:val="hy-AM" w:eastAsia="en-US"/>
              </w:rPr>
              <w:t>ը</w:t>
            </w:r>
          </w:p>
        </w:tc>
        <w:tc>
          <w:tcPr>
            <w:tcW w:w="1760" w:type="dxa"/>
            <w:tcBorders>
              <w:top w:val="nil"/>
              <w:left w:val="nil"/>
              <w:bottom w:val="single" w:sz="4" w:space="0" w:color="auto"/>
              <w:right w:val="single" w:sz="4" w:space="0" w:color="auto"/>
            </w:tcBorders>
            <w:shd w:val="clear" w:color="auto" w:fill="auto"/>
            <w:vAlign w:val="center"/>
            <w:hideMark/>
          </w:tcPr>
          <w:p w:rsidR="00092BEE" w:rsidRPr="00B80A48" w:rsidRDefault="00B80A48" w:rsidP="00B80A48">
            <w:pPr>
              <w:jc w:val="center"/>
              <w:rPr>
                <w:rFonts w:ascii="GHEA Mariam" w:hAnsi="GHEA Mariam"/>
                <w:bCs/>
                <w:sz w:val="24"/>
                <w:szCs w:val="24"/>
                <w:lang w:val="hy-AM" w:eastAsia="en-US"/>
              </w:rPr>
            </w:pPr>
            <w:r w:rsidRPr="00B80A48">
              <w:rPr>
                <w:rFonts w:ascii="GHEA Mariam" w:hAnsi="GHEA Mariam"/>
                <w:bCs/>
                <w:sz w:val="24"/>
                <w:szCs w:val="24"/>
                <w:lang w:eastAsia="en-US"/>
              </w:rPr>
              <w:t>միջոցառում</w:t>
            </w:r>
            <w:r>
              <w:rPr>
                <w:rFonts w:ascii="GHEA Mariam" w:hAnsi="GHEA Mariam"/>
                <w:bCs/>
                <w:sz w:val="24"/>
                <w:szCs w:val="24"/>
                <w:lang w:val="hy-AM" w:eastAsia="en-US"/>
              </w:rPr>
              <w:t>ը</w:t>
            </w:r>
          </w:p>
        </w:tc>
        <w:tc>
          <w:tcPr>
            <w:tcW w:w="8640" w:type="dxa"/>
            <w:vMerge/>
            <w:tcBorders>
              <w:top w:val="single" w:sz="4" w:space="0" w:color="auto"/>
              <w:left w:val="single" w:sz="4" w:space="0" w:color="auto"/>
              <w:bottom w:val="single" w:sz="4" w:space="0" w:color="000000"/>
              <w:right w:val="single" w:sz="4" w:space="0" w:color="auto"/>
            </w:tcBorders>
            <w:vAlign w:val="center"/>
            <w:hideMark/>
          </w:tcPr>
          <w:p w:rsidR="00092BEE" w:rsidRPr="00B80A48" w:rsidRDefault="00092BEE" w:rsidP="00B80A48">
            <w:pPr>
              <w:jc w:val="center"/>
              <w:rPr>
                <w:rFonts w:ascii="GHEA Mariam" w:hAnsi="GHEA Mariam"/>
                <w:bCs/>
                <w:sz w:val="24"/>
                <w:szCs w:val="24"/>
                <w:lang w:eastAsia="en-US"/>
              </w:rPr>
            </w:pPr>
          </w:p>
        </w:tc>
        <w:tc>
          <w:tcPr>
            <w:tcW w:w="1790" w:type="dxa"/>
            <w:tcBorders>
              <w:top w:val="nil"/>
              <w:left w:val="single" w:sz="4" w:space="0" w:color="auto"/>
              <w:bottom w:val="single" w:sz="4" w:space="0" w:color="auto"/>
              <w:right w:val="single" w:sz="4" w:space="0" w:color="auto"/>
            </w:tcBorders>
            <w:shd w:val="clear" w:color="000000" w:fill="FFFFFF"/>
            <w:vAlign w:val="center"/>
            <w:hideMark/>
          </w:tcPr>
          <w:p w:rsidR="00092BEE" w:rsidRPr="00B80A48" w:rsidRDefault="00B80A48" w:rsidP="00B80A48">
            <w:pPr>
              <w:jc w:val="center"/>
              <w:rPr>
                <w:rFonts w:ascii="GHEA Mariam" w:hAnsi="GHEA Mariam"/>
                <w:bCs/>
                <w:color w:val="000000"/>
                <w:sz w:val="24"/>
                <w:szCs w:val="24"/>
                <w:lang w:eastAsia="en-US"/>
              </w:rPr>
            </w:pPr>
            <w:r w:rsidRPr="00B80A48">
              <w:rPr>
                <w:rFonts w:ascii="GHEA Mariam" w:hAnsi="GHEA Mariam"/>
                <w:bCs/>
                <w:color w:val="000000"/>
                <w:sz w:val="24"/>
                <w:szCs w:val="24"/>
                <w:lang w:eastAsia="en-US"/>
              </w:rPr>
              <w:t>ինն ամիս</w:t>
            </w:r>
          </w:p>
        </w:tc>
        <w:tc>
          <w:tcPr>
            <w:tcW w:w="1890" w:type="dxa"/>
            <w:tcBorders>
              <w:top w:val="nil"/>
              <w:left w:val="nil"/>
              <w:bottom w:val="single" w:sz="4" w:space="0" w:color="auto"/>
              <w:right w:val="single" w:sz="4" w:space="0" w:color="auto"/>
            </w:tcBorders>
            <w:shd w:val="clear" w:color="000000" w:fill="FFFFFF"/>
            <w:vAlign w:val="center"/>
            <w:hideMark/>
          </w:tcPr>
          <w:p w:rsidR="00092BEE" w:rsidRPr="00B80A48" w:rsidRDefault="00B80A48" w:rsidP="00B80A48">
            <w:pPr>
              <w:jc w:val="center"/>
              <w:rPr>
                <w:rFonts w:ascii="GHEA Mariam" w:hAnsi="GHEA Mariam"/>
                <w:bCs/>
                <w:color w:val="000000"/>
                <w:sz w:val="24"/>
                <w:szCs w:val="24"/>
                <w:lang w:eastAsia="en-US"/>
              </w:rPr>
            </w:pPr>
            <w:r w:rsidRPr="00B80A48">
              <w:rPr>
                <w:rFonts w:ascii="GHEA Mariam" w:hAnsi="GHEA Mariam"/>
                <w:bCs/>
                <w:color w:val="000000"/>
                <w:sz w:val="24"/>
                <w:szCs w:val="24"/>
                <w:lang w:eastAsia="en-US"/>
              </w:rPr>
              <w:t>տարի</w:t>
            </w:r>
          </w:p>
        </w:tc>
      </w:tr>
      <w:tr w:rsidR="00092BEE" w:rsidRPr="00B80A48" w:rsidTr="00B80A48">
        <w:trPr>
          <w:trHeight w:val="602"/>
        </w:trPr>
        <w:tc>
          <w:tcPr>
            <w:tcW w:w="130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092BEE" w:rsidRPr="00B80A48" w:rsidRDefault="00092BEE" w:rsidP="00092BEE">
            <w:pPr>
              <w:jc w:val="center"/>
              <w:rPr>
                <w:rFonts w:ascii="GHEA Mariam" w:hAnsi="GHEA Mariam"/>
                <w:b/>
                <w:bCs/>
                <w:sz w:val="24"/>
                <w:szCs w:val="24"/>
                <w:lang w:eastAsia="en-US"/>
              </w:rPr>
            </w:pPr>
            <w:r w:rsidRPr="00B80A48">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textDirection w:val="btLr"/>
            <w:vAlign w:val="center"/>
            <w:hideMark/>
          </w:tcPr>
          <w:p w:rsidR="00092BEE" w:rsidRPr="00B80A48" w:rsidRDefault="00092BEE" w:rsidP="00092BEE">
            <w:pPr>
              <w:jc w:val="center"/>
              <w:rPr>
                <w:rFonts w:ascii="GHEA Mariam" w:hAnsi="GHEA Mariam"/>
                <w:b/>
                <w:bCs/>
                <w:sz w:val="24"/>
                <w:szCs w:val="24"/>
                <w:lang w:eastAsia="en-US"/>
              </w:rPr>
            </w:pPr>
            <w:r w:rsidRPr="00B80A48">
              <w:rPr>
                <w:rFonts w:ascii="Calibri" w:hAnsi="Calibri" w:cs="Calibri"/>
                <w:b/>
                <w:bCs/>
                <w:sz w:val="24"/>
                <w:szCs w:val="24"/>
                <w:lang w:eastAsia="en-US"/>
              </w:rPr>
              <w:t> </w:t>
            </w:r>
          </w:p>
        </w:tc>
        <w:tc>
          <w:tcPr>
            <w:tcW w:w="8640" w:type="dxa"/>
            <w:tcBorders>
              <w:top w:val="single" w:sz="4" w:space="0" w:color="auto"/>
              <w:left w:val="nil"/>
              <w:bottom w:val="single" w:sz="4" w:space="0" w:color="auto"/>
              <w:right w:val="single" w:sz="4" w:space="0" w:color="auto"/>
            </w:tcBorders>
            <w:shd w:val="clear" w:color="auto" w:fill="auto"/>
            <w:vAlign w:val="center"/>
            <w:hideMark/>
          </w:tcPr>
          <w:p w:rsidR="00092BEE" w:rsidRPr="00B80A48" w:rsidRDefault="00092BEE" w:rsidP="00092BEE">
            <w:pPr>
              <w:rPr>
                <w:rFonts w:ascii="GHEA Mariam" w:hAnsi="GHEA Mariam"/>
                <w:b/>
                <w:bCs/>
                <w:sz w:val="24"/>
                <w:szCs w:val="24"/>
                <w:u w:val="single"/>
                <w:lang w:eastAsia="en-US"/>
              </w:rPr>
            </w:pPr>
            <w:r w:rsidRPr="00B80A48">
              <w:rPr>
                <w:rFonts w:ascii="GHEA Mariam" w:hAnsi="GHEA Mariam"/>
                <w:b/>
                <w:bCs/>
                <w:sz w:val="24"/>
                <w:szCs w:val="24"/>
                <w:u w:val="single"/>
                <w:lang w:eastAsia="en-US"/>
              </w:rPr>
              <w:t xml:space="preserve"> ՀՀ բարձր տեխնոլոգիական արդյունաբերության նախարարություն</w:t>
            </w:r>
          </w:p>
        </w:tc>
        <w:tc>
          <w:tcPr>
            <w:tcW w:w="1790" w:type="dxa"/>
            <w:tcBorders>
              <w:top w:val="nil"/>
              <w:left w:val="nil"/>
              <w:bottom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b/>
                <w:bCs/>
                <w:sz w:val="24"/>
                <w:szCs w:val="24"/>
                <w:lang w:eastAsia="en-US"/>
              </w:rPr>
            </w:pPr>
            <w:r w:rsidRPr="00B80A48">
              <w:rPr>
                <w:rFonts w:ascii="GHEA Mariam" w:hAnsi="GHEA Mariam"/>
                <w:b/>
                <w:bCs/>
                <w:sz w:val="24"/>
                <w:szCs w:val="24"/>
                <w:lang w:eastAsia="en-US"/>
              </w:rPr>
              <w:t>(187,320.0)</w:t>
            </w:r>
          </w:p>
        </w:tc>
        <w:tc>
          <w:tcPr>
            <w:tcW w:w="1890" w:type="dxa"/>
            <w:tcBorders>
              <w:top w:val="nil"/>
              <w:left w:val="nil"/>
              <w:bottom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b/>
                <w:bCs/>
                <w:sz w:val="24"/>
                <w:szCs w:val="24"/>
                <w:lang w:eastAsia="en-US"/>
              </w:rPr>
            </w:pPr>
            <w:r w:rsidRPr="00B80A48">
              <w:rPr>
                <w:rFonts w:ascii="GHEA Mariam" w:hAnsi="GHEA Mariam"/>
                <w:b/>
                <w:bCs/>
                <w:sz w:val="24"/>
                <w:szCs w:val="24"/>
                <w:lang w:eastAsia="en-US"/>
              </w:rPr>
              <w:t>(458,140.0)</w:t>
            </w:r>
          </w:p>
        </w:tc>
      </w:tr>
      <w:tr w:rsidR="00092BEE" w:rsidRPr="00B80A48" w:rsidTr="00B80A48">
        <w:trPr>
          <w:trHeight w:val="345"/>
        </w:trPr>
        <w:tc>
          <w:tcPr>
            <w:tcW w:w="130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092BEE" w:rsidRPr="00B80A48" w:rsidRDefault="00092BEE" w:rsidP="00092BEE">
            <w:pPr>
              <w:jc w:val="center"/>
              <w:rPr>
                <w:rFonts w:ascii="GHEA Mariam" w:hAnsi="GHEA Mariam"/>
                <w:b/>
                <w:bCs/>
                <w:sz w:val="24"/>
                <w:szCs w:val="24"/>
                <w:lang w:eastAsia="en-US"/>
              </w:rPr>
            </w:pPr>
            <w:r w:rsidRPr="00B80A48">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textDirection w:val="btLr"/>
            <w:vAlign w:val="center"/>
            <w:hideMark/>
          </w:tcPr>
          <w:p w:rsidR="00092BEE" w:rsidRPr="00B80A48" w:rsidRDefault="00092BEE" w:rsidP="00092BEE">
            <w:pPr>
              <w:jc w:val="center"/>
              <w:rPr>
                <w:rFonts w:ascii="GHEA Mariam" w:hAnsi="GHEA Mariam"/>
                <w:b/>
                <w:bCs/>
                <w:sz w:val="24"/>
                <w:szCs w:val="24"/>
                <w:lang w:eastAsia="en-US"/>
              </w:rPr>
            </w:pPr>
            <w:r w:rsidRPr="00B80A48">
              <w:rPr>
                <w:rFonts w:ascii="Calibri" w:hAnsi="Calibri" w:cs="Calibri"/>
                <w:b/>
                <w:bCs/>
                <w:sz w:val="24"/>
                <w:szCs w:val="24"/>
                <w:lang w:eastAsia="en-US"/>
              </w:rPr>
              <w:t> </w:t>
            </w:r>
          </w:p>
        </w:tc>
        <w:tc>
          <w:tcPr>
            <w:tcW w:w="8640" w:type="dxa"/>
            <w:tcBorders>
              <w:top w:val="nil"/>
              <w:left w:val="nil"/>
              <w:bottom w:val="single" w:sz="4" w:space="0" w:color="auto"/>
              <w:right w:val="single" w:sz="4" w:space="0" w:color="auto"/>
            </w:tcBorders>
            <w:shd w:val="clear" w:color="000000" w:fill="FFFFFF"/>
            <w:vAlign w:val="center"/>
            <w:hideMark/>
          </w:tcPr>
          <w:p w:rsidR="00092BEE" w:rsidRPr="00B80A48" w:rsidRDefault="00092BEE" w:rsidP="00092BEE">
            <w:pPr>
              <w:rPr>
                <w:rFonts w:ascii="GHEA Mariam" w:hAnsi="GHEA Mariam"/>
                <w:i/>
                <w:iCs/>
                <w:sz w:val="24"/>
                <w:szCs w:val="24"/>
                <w:lang w:eastAsia="en-US"/>
              </w:rPr>
            </w:pPr>
            <w:r w:rsidRPr="00B80A48">
              <w:rPr>
                <w:rFonts w:ascii="GHEA Mariam" w:hAnsi="GHEA Mariam"/>
                <w:i/>
                <w:iCs/>
                <w:sz w:val="24"/>
                <w:szCs w:val="24"/>
                <w:lang w:eastAsia="en-US"/>
              </w:rPr>
              <w:t>այդ  թվում՝</w:t>
            </w:r>
          </w:p>
        </w:tc>
        <w:tc>
          <w:tcPr>
            <w:tcW w:w="1790" w:type="dxa"/>
            <w:tcBorders>
              <w:top w:val="nil"/>
              <w:left w:val="nil"/>
              <w:bottom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b/>
                <w:bCs/>
                <w:color w:val="000000"/>
                <w:sz w:val="24"/>
                <w:szCs w:val="24"/>
                <w:lang w:eastAsia="en-US"/>
              </w:rPr>
            </w:pPr>
            <w:r w:rsidRPr="00B80A48">
              <w:rPr>
                <w:rFonts w:ascii="Calibri" w:hAnsi="Calibri" w:cs="Calibri"/>
                <w:b/>
                <w:bCs/>
                <w:color w:val="000000"/>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b/>
                <w:bCs/>
                <w:color w:val="000000"/>
                <w:sz w:val="24"/>
                <w:szCs w:val="24"/>
                <w:lang w:eastAsia="en-US"/>
              </w:rPr>
            </w:pPr>
            <w:r w:rsidRPr="00B80A48">
              <w:rPr>
                <w:rFonts w:ascii="Calibri" w:hAnsi="Calibri" w:cs="Calibri"/>
                <w:b/>
                <w:bCs/>
                <w:color w:val="000000"/>
                <w:sz w:val="24"/>
                <w:szCs w:val="24"/>
                <w:lang w:eastAsia="en-US"/>
              </w:rPr>
              <w:t> </w:t>
            </w:r>
          </w:p>
        </w:tc>
      </w:tr>
      <w:tr w:rsidR="00092BEE" w:rsidRPr="00B80A48" w:rsidTr="00B80A4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92BEE" w:rsidRPr="00B80A48" w:rsidRDefault="00092BEE" w:rsidP="00092BEE">
            <w:pPr>
              <w:jc w:val="center"/>
              <w:rPr>
                <w:rFonts w:ascii="GHEA Mariam" w:hAnsi="GHEA Mariam"/>
                <w:sz w:val="24"/>
                <w:szCs w:val="24"/>
                <w:lang w:eastAsia="en-US"/>
              </w:rPr>
            </w:pPr>
            <w:r w:rsidRPr="00B80A48">
              <w:rPr>
                <w:rFonts w:ascii="GHEA Mariam" w:hAnsi="GHEA Mariam"/>
                <w:sz w:val="24"/>
                <w:szCs w:val="24"/>
                <w:lang w:eastAsia="en-US"/>
              </w:rPr>
              <w:t xml:space="preserve"> 1235</w:t>
            </w:r>
          </w:p>
        </w:tc>
        <w:tc>
          <w:tcPr>
            <w:tcW w:w="1760" w:type="dxa"/>
            <w:tcBorders>
              <w:top w:val="nil"/>
              <w:left w:val="nil"/>
              <w:bottom w:val="single" w:sz="4" w:space="0" w:color="auto"/>
              <w:right w:val="single" w:sz="4" w:space="0" w:color="auto"/>
            </w:tcBorders>
            <w:shd w:val="clear" w:color="auto" w:fill="auto"/>
            <w:vAlign w:val="center"/>
            <w:hideMark/>
          </w:tcPr>
          <w:p w:rsidR="00092BEE" w:rsidRPr="00B80A48" w:rsidRDefault="00092BEE" w:rsidP="00092BEE">
            <w:pPr>
              <w:jc w:val="center"/>
              <w:rPr>
                <w:rFonts w:ascii="GHEA Mariam" w:hAnsi="GHEA Mariam"/>
                <w:sz w:val="24"/>
                <w:szCs w:val="24"/>
                <w:lang w:eastAsia="en-US"/>
              </w:rPr>
            </w:pPr>
            <w:r w:rsidRPr="00B80A48">
              <w:rPr>
                <w:rFonts w:ascii="GHEA Mariam" w:hAnsi="GHEA Mariam"/>
                <w:sz w:val="24"/>
                <w:szCs w:val="24"/>
                <w:lang w:eastAsia="en-US"/>
              </w:rPr>
              <w:t xml:space="preserve"> 31001</w:t>
            </w:r>
          </w:p>
        </w:tc>
        <w:tc>
          <w:tcPr>
            <w:tcW w:w="8640" w:type="dxa"/>
            <w:tcBorders>
              <w:top w:val="nil"/>
              <w:left w:val="nil"/>
              <w:bottom w:val="single" w:sz="4" w:space="0" w:color="auto"/>
              <w:right w:val="single" w:sz="4" w:space="0" w:color="auto"/>
            </w:tcBorders>
            <w:shd w:val="clear" w:color="auto" w:fill="auto"/>
            <w:vAlign w:val="center"/>
            <w:hideMark/>
          </w:tcPr>
          <w:p w:rsidR="00092BEE" w:rsidRPr="00B80A48" w:rsidRDefault="00092BEE" w:rsidP="00092BEE">
            <w:pPr>
              <w:rPr>
                <w:rFonts w:ascii="GHEA Mariam" w:hAnsi="GHEA Mariam"/>
                <w:b/>
                <w:bCs/>
                <w:sz w:val="24"/>
                <w:szCs w:val="24"/>
                <w:lang w:eastAsia="en-US"/>
              </w:rPr>
            </w:pPr>
            <w:r w:rsidRPr="00B80A48">
              <w:rPr>
                <w:rFonts w:ascii="GHEA Mariam" w:hAnsi="GHEA Mariam"/>
                <w:b/>
                <w:bCs/>
                <w:sz w:val="24"/>
                <w:szCs w:val="24"/>
                <w:lang w:eastAsia="en-US"/>
              </w:rPr>
              <w:t xml:space="preserve"> Միասնական թվային միջավայրի ձևավորում</w:t>
            </w:r>
          </w:p>
        </w:tc>
        <w:tc>
          <w:tcPr>
            <w:tcW w:w="1790" w:type="dxa"/>
            <w:tcBorders>
              <w:top w:val="nil"/>
              <w:left w:val="nil"/>
              <w:bottom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b/>
                <w:bCs/>
                <w:sz w:val="24"/>
                <w:szCs w:val="24"/>
                <w:lang w:eastAsia="en-US"/>
              </w:rPr>
            </w:pPr>
            <w:r w:rsidRPr="00B80A48">
              <w:rPr>
                <w:rFonts w:ascii="GHEA Mariam" w:hAnsi="GHEA Mariam"/>
                <w:b/>
                <w:bCs/>
                <w:sz w:val="24"/>
                <w:szCs w:val="24"/>
                <w:lang w:eastAsia="en-US"/>
              </w:rPr>
              <w:t>(187,320.0)</w:t>
            </w:r>
          </w:p>
        </w:tc>
        <w:tc>
          <w:tcPr>
            <w:tcW w:w="1890" w:type="dxa"/>
            <w:tcBorders>
              <w:top w:val="nil"/>
              <w:left w:val="nil"/>
              <w:bottom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b/>
                <w:bCs/>
                <w:sz w:val="24"/>
                <w:szCs w:val="24"/>
                <w:lang w:eastAsia="en-US"/>
              </w:rPr>
            </w:pPr>
            <w:r w:rsidRPr="00B80A48">
              <w:rPr>
                <w:rFonts w:ascii="GHEA Mariam" w:hAnsi="GHEA Mariam"/>
                <w:b/>
                <w:bCs/>
                <w:sz w:val="24"/>
                <w:szCs w:val="24"/>
                <w:lang w:eastAsia="en-US"/>
              </w:rPr>
              <w:t>(458,140.0)</w:t>
            </w:r>
          </w:p>
        </w:tc>
      </w:tr>
      <w:tr w:rsidR="00092BEE" w:rsidRPr="00B80A48" w:rsidTr="00B80A4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92BEE" w:rsidRPr="00B80A48" w:rsidRDefault="00092BEE" w:rsidP="00092BEE">
            <w:pPr>
              <w:jc w:val="center"/>
              <w:rPr>
                <w:rFonts w:ascii="GHEA Mariam" w:hAnsi="GHEA Mariam"/>
                <w:sz w:val="24"/>
                <w:szCs w:val="24"/>
                <w:lang w:eastAsia="en-US"/>
              </w:rPr>
            </w:pPr>
            <w:r w:rsidRPr="00B80A48">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auto" w:fill="auto"/>
            <w:vAlign w:val="center"/>
            <w:hideMark/>
          </w:tcPr>
          <w:p w:rsidR="00092BEE" w:rsidRPr="00B80A48" w:rsidRDefault="00092BEE" w:rsidP="00092BEE">
            <w:pPr>
              <w:jc w:val="center"/>
              <w:rPr>
                <w:rFonts w:ascii="GHEA Mariam" w:hAnsi="GHEA Mariam"/>
                <w:sz w:val="24"/>
                <w:szCs w:val="24"/>
                <w:lang w:eastAsia="en-US"/>
              </w:rPr>
            </w:pPr>
            <w:r w:rsidRPr="00B80A48">
              <w:rPr>
                <w:rFonts w:ascii="Calibri" w:hAnsi="Calibri" w:cs="Calibri"/>
                <w:sz w:val="24"/>
                <w:szCs w:val="24"/>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092BEE" w:rsidRPr="00B80A48" w:rsidRDefault="00092BEE" w:rsidP="00092BEE">
            <w:pPr>
              <w:rPr>
                <w:rFonts w:ascii="GHEA Mariam" w:hAnsi="GHEA Mariam"/>
                <w:i/>
                <w:iCs/>
                <w:sz w:val="24"/>
                <w:szCs w:val="24"/>
                <w:lang w:eastAsia="en-US"/>
              </w:rPr>
            </w:pPr>
            <w:r w:rsidRPr="00B80A48">
              <w:rPr>
                <w:rFonts w:ascii="GHEA Mariam" w:hAnsi="GHEA Mariam"/>
                <w:i/>
                <w:iCs/>
                <w:sz w:val="24"/>
                <w:szCs w:val="24"/>
                <w:lang w:eastAsia="en-US"/>
              </w:rPr>
              <w:t xml:space="preserve"> այդ թվում` ըստ կատարողների</w:t>
            </w:r>
          </w:p>
        </w:tc>
        <w:tc>
          <w:tcPr>
            <w:tcW w:w="1790" w:type="dxa"/>
            <w:tcBorders>
              <w:top w:val="nil"/>
              <w:left w:val="nil"/>
              <w:bottom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sz w:val="24"/>
                <w:szCs w:val="24"/>
                <w:lang w:eastAsia="en-US"/>
              </w:rPr>
            </w:pPr>
            <w:r w:rsidRPr="00B80A48">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092BEE" w:rsidRPr="00B80A48" w:rsidRDefault="00092BEE" w:rsidP="00092BEE">
            <w:pPr>
              <w:jc w:val="center"/>
              <w:rPr>
                <w:rFonts w:ascii="GHEA Mariam" w:hAnsi="GHEA Mariam"/>
                <w:sz w:val="24"/>
                <w:szCs w:val="24"/>
                <w:lang w:eastAsia="en-US"/>
              </w:rPr>
            </w:pPr>
            <w:r w:rsidRPr="00B80A48">
              <w:rPr>
                <w:rFonts w:ascii="Calibri" w:hAnsi="Calibri" w:cs="Calibri"/>
                <w:sz w:val="24"/>
                <w:szCs w:val="24"/>
                <w:lang w:eastAsia="en-US"/>
              </w:rPr>
              <w:t> </w:t>
            </w:r>
          </w:p>
        </w:tc>
      </w:tr>
      <w:tr w:rsidR="00092BEE" w:rsidRPr="00B80A48" w:rsidTr="00B80A48">
        <w:trPr>
          <w:trHeight w:val="345"/>
        </w:trPr>
        <w:tc>
          <w:tcPr>
            <w:tcW w:w="1300" w:type="dxa"/>
            <w:tcBorders>
              <w:top w:val="nil"/>
              <w:left w:val="single" w:sz="4" w:space="0" w:color="auto"/>
              <w:bottom w:val="single" w:sz="4" w:space="0" w:color="auto"/>
              <w:right w:val="single" w:sz="4" w:space="0" w:color="auto"/>
            </w:tcBorders>
            <w:shd w:val="clear" w:color="000000" w:fill="FFFFFF"/>
            <w:noWrap/>
            <w:vAlign w:val="center"/>
            <w:hideMark/>
          </w:tcPr>
          <w:p w:rsidR="00092BEE" w:rsidRPr="00B80A48" w:rsidRDefault="00092BEE" w:rsidP="00092BEE">
            <w:pPr>
              <w:jc w:val="center"/>
              <w:rPr>
                <w:rFonts w:ascii="GHEA Mariam" w:hAnsi="GHEA Mariam"/>
                <w:sz w:val="22"/>
                <w:szCs w:val="22"/>
                <w:lang w:eastAsia="en-US"/>
              </w:rPr>
            </w:pPr>
            <w:r w:rsidRPr="00B80A48">
              <w:rPr>
                <w:rFonts w:ascii="Calibri" w:hAnsi="Calibri" w:cs="Calibri"/>
                <w:sz w:val="22"/>
                <w:szCs w:val="22"/>
                <w:lang w:eastAsia="en-US"/>
              </w:rPr>
              <w:t> </w:t>
            </w:r>
          </w:p>
        </w:tc>
        <w:tc>
          <w:tcPr>
            <w:tcW w:w="1760" w:type="dxa"/>
            <w:tcBorders>
              <w:top w:val="nil"/>
              <w:left w:val="nil"/>
              <w:bottom w:val="single" w:sz="4" w:space="0" w:color="auto"/>
              <w:right w:val="single" w:sz="4" w:space="0" w:color="auto"/>
            </w:tcBorders>
            <w:shd w:val="clear" w:color="000000" w:fill="FFFFFF"/>
            <w:noWrap/>
            <w:vAlign w:val="center"/>
            <w:hideMark/>
          </w:tcPr>
          <w:p w:rsidR="00092BEE" w:rsidRPr="00B80A48" w:rsidRDefault="00092BEE" w:rsidP="00092BEE">
            <w:pPr>
              <w:jc w:val="center"/>
              <w:rPr>
                <w:rFonts w:ascii="GHEA Mariam" w:hAnsi="GHEA Mariam"/>
                <w:sz w:val="22"/>
                <w:szCs w:val="22"/>
                <w:lang w:eastAsia="en-US"/>
              </w:rPr>
            </w:pPr>
            <w:r w:rsidRPr="00B80A48">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092BEE" w:rsidRPr="00B80A48" w:rsidRDefault="00092BEE" w:rsidP="00092BEE">
            <w:pPr>
              <w:rPr>
                <w:rFonts w:ascii="GHEA Mariam" w:hAnsi="GHEA Mariam"/>
                <w:i/>
                <w:iCs/>
                <w:sz w:val="24"/>
                <w:szCs w:val="24"/>
                <w:lang w:eastAsia="en-US"/>
              </w:rPr>
            </w:pPr>
            <w:r w:rsidRPr="00B80A48">
              <w:rPr>
                <w:rFonts w:ascii="GHEA Mariam" w:hAnsi="GHEA Mariam"/>
                <w:i/>
                <w:iCs/>
                <w:sz w:val="24"/>
                <w:szCs w:val="24"/>
                <w:lang w:eastAsia="en-US"/>
              </w:rPr>
              <w:t xml:space="preserve"> ՀՀ կառավարություն</w:t>
            </w:r>
          </w:p>
        </w:tc>
        <w:tc>
          <w:tcPr>
            <w:tcW w:w="1790" w:type="dxa"/>
            <w:tcBorders>
              <w:top w:val="nil"/>
              <w:left w:val="nil"/>
              <w:bottom w:val="single" w:sz="4" w:space="0" w:color="auto"/>
              <w:right w:val="single" w:sz="4" w:space="0" w:color="auto"/>
            </w:tcBorders>
            <w:shd w:val="clear" w:color="000000" w:fill="FFFFFF"/>
            <w:noWrap/>
            <w:vAlign w:val="center"/>
            <w:hideMark/>
          </w:tcPr>
          <w:p w:rsidR="00092BEE" w:rsidRPr="00B80A48" w:rsidRDefault="00092BEE" w:rsidP="00092BEE">
            <w:pPr>
              <w:jc w:val="center"/>
              <w:rPr>
                <w:rFonts w:ascii="GHEA Mariam" w:hAnsi="GHEA Mariam"/>
                <w:b/>
                <w:bCs/>
                <w:i/>
                <w:iCs/>
                <w:sz w:val="24"/>
                <w:szCs w:val="24"/>
                <w:lang w:eastAsia="en-US"/>
              </w:rPr>
            </w:pPr>
            <w:r w:rsidRPr="00B80A48">
              <w:rPr>
                <w:rFonts w:ascii="GHEA Mariam" w:hAnsi="GHEA Mariam"/>
                <w:b/>
                <w:bCs/>
                <w:i/>
                <w:iCs/>
                <w:sz w:val="24"/>
                <w:szCs w:val="24"/>
                <w:lang w:eastAsia="en-US"/>
              </w:rPr>
              <w:t>(187,320.0)</w:t>
            </w:r>
          </w:p>
        </w:tc>
        <w:tc>
          <w:tcPr>
            <w:tcW w:w="1890" w:type="dxa"/>
            <w:tcBorders>
              <w:top w:val="nil"/>
              <w:left w:val="nil"/>
              <w:bottom w:val="single" w:sz="4" w:space="0" w:color="auto"/>
              <w:right w:val="single" w:sz="4" w:space="0" w:color="auto"/>
            </w:tcBorders>
            <w:shd w:val="clear" w:color="000000" w:fill="FFFFFF"/>
            <w:noWrap/>
            <w:vAlign w:val="center"/>
            <w:hideMark/>
          </w:tcPr>
          <w:p w:rsidR="00092BEE" w:rsidRPr="00B80A48" w:rsidRDefault="00092BEE" w:rsidP="00092BEE">
            <w:pPr>
              <w:jc w:val="center"/>
              <w:rPr>
                <w:rFonts w:ascii="GHEA Mariam" w:hAnsi="GHEA Mariam"/>
                <w:b/>
                <w:bCs/>
                <w:i/>
                <w:iCs/>
                <w:sz w:val="24"/>
                <w:szCs w:val="24"/>
                <w:lang w:eastAsia="en-US"/>
              </w:rPr>
            </w:pPr>
            <w:r w:rsidRPr="00B80A48">
              <w:rPr>
                <w:rFonts w:ascii="GHEA Mariam" w:hAnsi="GHEA Mariam"/>
                <w:b/>
                <w:bCs/>
                <w:i/>
                <w:iCs/>
                <w:sz w:val="24"/>
                <w:szCs w:val="24"/>
                <w:lang w:eastAsia="en-US"/>
              </w:rPr>
              <w:t>(458,140.0)</w:t>
            </w:r>
          </w:p>
        </w:tc>
      </w:tr>
    </w:tbl>
    <w:p w:rsidR="00F17DD7" w:rsidRPr="00853E16" w:rsidRDefault="00F17DD7"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38" w:type="dxa"/>
        <w:tblInd w:w="-540" w:type="dxa"/>
        <w:tblLook w:val="04A0" w:firstRow="1" w:lastRow="0" w:firstColumn="1" w:lastColumn="0" w:noHBand="0" w:noVBand="1"/>
      </w:tblPr>
      <w:tblGrid>
        <w:gridCol w:w="656"/>
        <w:gridCol w:w="930"/>
        <w:gridCol w:w="845"/>
        <w:gridCol w:w="1543"/>
        <w:gridCol w:w="903"/>
        <w:gridCol w:w="1358"/>
        <w:gridCol w:w="997"/>
        <w:gridCol w:w="2592"/>
        <w:gridCol w:w="2880"/>
        <w:gridCol w:w="1599"/>
        <w:gridCol w:w="111"/>
        <w:gridCol w:w="1525"/>
        <w:gridCol w:w="99"/>
      </w:tblGrid>
      <w:tr w:rsidR="00092BEE" w:rsidRPr="00B80A48" w:rsidTr="00B80A48">
        <w:trPr>
          <w:trHeight w:val="1020"/>
        </w:trPr>
        <w:tc>
          <w:tcPr>
            <w:tcW w:w="16038" w:type="dxa"/>
            <w:gridSpan w:val="13"/>
            <w:tcBorders>
              <w:top w:val="nil"/>
              <w:left w:val="nil"/>
              <w:bottom w:val="nil"/>
              <w:right w:val="nil"/>
            </w:tcBorders>
            <w:shd w:val="clear" w:color="auto" w:fill="auto"/>
            <w:vAlign w:val="center"/>
            <w:hideMark/>
          </w:tcPr>
          <w:p w:rsidR="00B80A48" w:rsidRDefault="00092BEE" w:rsidP="00092BEE">
            <w:pPr>
              <w:jc w:val="center"/>
              <w:rPr>
                <w:rFonts w:ascii="GHEA Mariam" w:hAnsi="GHEA Mariam"/>
                <w:bCs/>
                <w:lang w:val="fr-FR" w:eastAsia="en-US"/>
              </w:rPr>
            </w:pPr>
            <w:r w:rsidRPr="00B80A48">
              <w:rPr>
                <w:rFonts w:ascii="GHEA Mariam" w:hAnsi="GHEA Mariam"/>
                <w:bCs/>
                <w:lang w:eastAsia="en-US"/>
              </w:rPr>
              <w:t>ՀԱՅԱՍՏԱՆԻ</w:t>
            </w:r>
            <w:r w:rsidRPr="00B80A48">
              <w:rPr>
                <w:rFonts w:ascii="GHEA Mariam" w:hAnsi="GHEA Mariam"/>
                <w:bCs/>
                <w:lang w:val="fr-FR" w:eastAsia="en-US"/>
              </w:rPr>
              <w:t xml:space="preserve"> </w:t>
            </w:r>
            <w:r w:rsidRPr="00B80A48">
              <w:rPr>
                <w:rFonts w:ascii="GHEA Mariam" w:hAnsi="GHEA Mariam"/>
                <w:bCs/>
                <w:lang w:eastAsia="en-US"/>
              </w:rPr>
              <w:t>ՀԱՆՐԱՊԵՏՈՒԹՅԱՆ</w:t>
            </w:r>
            <w:r w:rsidRPr="00B80A48">
              <w:rPr>
                <w:rFonts w:ascii="GHEA Mariam" w:hAnsi="GHEA Mariam"/>
                <w:bCs/>
                <w:lang w:val="fr-FR" w:eastAsia="en-US"/>
              </w:rPr>
              <w:t xml:space="preserve"> </w:t>
            </w:r>
            <w:r w:rsidRPr="00B80A48">
              <w:rPr>
                <w:rFonts w:ascii="GHEA Mariam" w:hAnsi="GHEA Mariam"/>
                <w:bCs/>
                <w:lang w:eastAsia="en-US"/>
              </w:rPr>
              <w:t>ԿԱՌԱՎԱՐՈՒԹՅԱՆ</w:t>
            </w:r>
            <w:r w:rsidRPr="00B80A48">
              <w:rPr>
                <w:rFonts w:ascii="GHEA Mariam" w:hAnsi="GHEA Mariam"/>
                <w:bCs/>
                <w:lang w:val="fr-FR" w:eastAsia="en-US"/>
              </w:rPr>
              <w:t xml:space="preserve"> 2024 </w:t>
            </w:r>
            <w:r w:rsidRPr="00B80A48">
              <w:rPr>
                <w:rFonts w:ascii="GHEA Mariam" w:hAnsi="GHEA Mariam"/>
                <w:bCs/>
                <w:lang w:eastAsia="en-US"/>
              </w:rPr>
              <w:t>ԹՎԱԿԱՆԻ</w:t>
            </w:r>
            <w:r w:rsidRPr="00B80A48">
              <w:rPr>
                <w:rFonts w:ascii="GHEA Mariam" w:hAnsi="GHEA Mariam"/>
                <w:bCs/>
                <w:lang w:val="fr-FR" w:eastAsia="en-US"/>
              </w:rPr>
              <w:t xml:space="preserve"> </w:t>
            </w:r>
            <w:r w:rsidRPr="00B80A48">
              <w:rPr>
                <w:rFonts w:ascii="GHEA Mariam" w:hAnsi="GHEA Mariam"/>
                <w:bCs/>
                <w:lang w:eastAsia="en-US"/>
              </w:rPr>
              <w:t>ԴԵԿՏԵՄԲԵՐԻ</w:t>
            </w:r>
            <w:r w:rsidRPr="00B80A48">
              <w:rPr>
                <w:rFonts w:ascii="GHEA Mariam" w:hAnsi="GHEA Mariam"/>
                <w:bCs/>
                <w:lang w:val="fr-FR" w:eastAsia="en-US"/>
              </w:rPr>
              <w:t xml:space="preserve"> 27-</w:t>
            </w:r>
            <w:r w:rsidRPr="00B80A48">
              <w:rPr>
                <w:rFonts w:ascii="GHEA Mariam" w:hAnsi="GHEA Mariam"/>
                <w:bCs/>
                <w:lang w:eastAsia="en-US"/>
              </w:rPr>
              <w:t>Ի</w:t>
            </w:r>
            <w:r w:rsidRPr="00B80A48">
              <w:rPr>
                <w:rFonts w:ascii="GHEA Mariam" w:hAnsi="GHEA Mariam"/>
                <w:bCs/>
                <w:lang w:val="fr-FR" w:eastAsia="en-US"/>
              </w:rPr>
              <w:t xml:space="preserve"> N 2060-</w:t>
            </w:r>
            <w:r w:rsidRPr="00B80A48">
              <w:rPr>
                <w:rFonts w:ascii="GHEA Mariam" w:hAnsi="GHEA Mariam"/>
                <w:bCs/>
                <w:lang w:eastAsia="en-US"/>
              </w:rPr>
              <w:t>Ն</w:t>
            </w:r>
            <w:r w:rsidRPr="00B80A48">
              <w:rPr>
                <w:rFonts w:ascii="GHEA Mariam" w:hAnsi="GHEA Mariam"/>
                <w:bCs/>
                <w:lang w:val="fr-FR" w:eastAsia="en-US"/>
              </w:rPr>
              <w:t xml:space="preserve"> </w:t>
            </w:r>
            <w:r w:rsidRPr="00B80A48">
              <w:rPr>
                <w:rFonts w:ascii="GHEA Mariam" w:hAnsi="GHEA Mariam"/>
                <w:bCs/>
                <w:lang w:eastAsia="en-US"/>
              </w:rPr>
              <w:t>ՈՐՈՇՄԱՆ</w:t>
            </w:r>
            <w:r w:rsidRPr="00B80A48">
              <w:rPr>
                <w:rFonts w:ascii="GHEA Mariam" w:hAnsi="GHEA Mariam"/>
                <w:bCs/>
                <w:lang w:val="fr-FR" w:eastAsia="en-US"/>
              </w:rPr>
              <w:t xml:space="preserve"> </w:t>
            </w:r>
          </w:p>
          <w:p w:rsidR="00092BEE" w:rsidRPr="00B80A48" w:rsidRDefault="00092BEE" w:rsidP="00092BEE">
            <w:pPr>
              <w:jc w:val="center"/>
              <w:rPr>
                <w:rFonts w:ascii="GHEA Mariam" w:hAnsi="GHEA Mariam"/>
                <w:bCs/>
                <w:lang w:val="fr-FR" w:eastAsia="en-US"/>
              </w:rPr>
            </w:pPr>
            <w:r w:rsidRPr="00B80A48">
              <w:rPr>
                <w:rFonts w:ascii="GHEA Mariam" w:hAnsi="GHEA Mariam"/>
                <w:bCs/>
                <w:lang w:val="fr-FR" w:eastAsia="en-US"/>
              </w:rPr>
              <w:t xml:space="preserve">N 9 </w:t>
            </w:r>
            <w:r w:rsidRPr="00B80A48">
              <w:rPr>
                <w:rFonts w:ascii="GHEA Mariam" w:hAnsi="GHEA Mariam"/>
                <w:bCs/>
                <w:lang w:eastAsia="en-US"/>
              </w:rPr>
              <w:t>ՀԱՎԵԼՎԱԾՈՒՄ</w:t>
            </w:r>
            <w:r w:rsidRPr="00B80A48">
              <w:rPr>
                <w:rFonts w:ascii="GHEA Mariam" w:hAnsi="GHEA Mariam"/>
                <w:bCs/>
                <w:lang w:val="fr-FR" w:eastAsia="en-US"/>
              </w:rPr>
              <w:t xml:space="preserve"> </w:t>
            </w:r>
            <w:r w:rsidRPr="00B80A48">
              <w:rPr>
                <w:rFonts w:ascii="GHEA Mariam" w:hAnsi="GHEA Mariam"/>
                <w:bCs/>
                <w:lang w:eastAsia="en-US"/>
              </w:rPr>
              <w:t>ԿԱՏԱՐՎՈՂ</w:t>
            </w:r>
            <w:r w:rsidRPr="00B80A48">
              <w:rPr>
                <w:rFonts w:ascii="GHEA Mariam" w:hAnsi="GHEA Mariam"/>
                <w:bCs/>
                <w:lang w:val="fr-FR" w:eastAsia="en-US"/>
              </w:rPr>
              <w:t xml:space="preserve">  </w:t>
            </w:r>
            <w:r w:rsidRPr="00B80A48">
              <w:rPr>
                <w:rFonts w:ascii="GHEA Mariam" w:hAnsi="GHEA Mariam"/>
                <w:bCs/>
                <w:lang w:eastAsia="en-US"/>
              </w:rPr>
              <w:t>ՓՈՓՈԽՈՒԹՅՈՒՆՆԵՐԸ</w:t>
            </w:r>
          </w:p>
        </w:tc>
      </w:tr>
      <w:tr w:rsidR="00092BEE" w:rsidRPr="00B80A48" w:rsidTr="00B80A48">
        <w:trPr>
          <w:gridAfter w:val="1"/>
          <w:wAfter w:w="99" w:type="dxa"/>
          <w:trHeight w:val="349"/>
        </w:trPr>
        <w:tc>
          <w:tcPr>
            <w:tcW w:w="656" w:type="dxa"/>
            <w:tcBorders>
              <w:top w:val="nil"/>
              <w:left w:val="nil"/>
              <w:bottom w:val="nil"/>
              <w:right w:val="nil"/>
            </w:tcBorders>
            <w:shd w:val="clear" w:color="auto" w:fill="auto"/>
            <w:noWrap/>
            <w:vAlign w:val="bottom"/>
            <w:hideMark/>
          </w:tcPr>
          <w:p w:rsidR="00092BEE" w:rsidRPr="00B80A48" w:rsidRDefault="00092BEE" w:rsidP="00092BEE">
            <w:pPr>
              <w:jc w:val="center"/>
              <w:rPr>
                <w:rFonts w:ascii="GHEA Mariam" w:hAnsi="GHEA Mariam"/>
                <w:b/>
                <w:bCs/>
                <w:lang w:val="fr-FR" w:eastAsia="en-US"/>
              </w:rPr>
            </w:pPr>
          </w:p>
        </w:tc>
        <w:tc>
          <w:tcPr>
            <w:tcW w:w="930" w:type="dxa"/>
            <w:tcBorders>
              <w:top w:val="nil"/>
              <w:left w:val="nil"/>
              <w:bottom w:val="nil"/>
              <w:right w:val="nil"/>
            </w:tcBorders>
            <w:shd w:val="clear" w:color="auto" w:fill="auto"/>
            <w:noWrap/>
            <w:vAlign w:val="bottom"/>
            <w:hideMark/>
          </w:tcPr>
          <w:p w:rsidR="00092BEE" w:rsidRPr="00B80A48" w:rsidRDefault="00092BEE" w:rsidP="00092BEE">
            <w:pPr>
              <w:rPr>
                <w:rFonts w:ascii="GHEA Mariam" w:hAnsi="GHEA Mariam"/>
                <w:lang w:val="fr-FR" w:eastAsia="en-US"/>
              </w:rPr>
            </w:pPr>
          </w:p>
        </w:tc>
        <w:tc>
          <w:tcPr>
            <w:tcW w:w="845" w:type="dxa"/>
            <w:tcBorders>
              <w:top w:val="nil"/>
              <w:left w:val="nil"/>
              <w:bottom w:val="nil"/>
              <w:right w:val="nil"/>
            </w:tcBorders>
            <w:shd w:val="clear" w:color="auto" w:fill="auto"/>
            <w:noWrap/>
            <w:vAlign w:val="bottom"/>
            <w:hideMark/>
          </w:tcPr>
          <w:p w:rsidR="00092BEE" w:rsidRPr="00B80A48" w:rsidRDefault="00092BEE" w:rsidP="00092BEE">
            <w:pPr>
              <w:rPr>
                <w:rFonts w:ascii="GHEA Mariam" w:hAnsi="GHEA Mariam"/>
                <w:lang w:val="fr-FR" w:eastAsia="en-US"/>
              </w:rPr>
            </w:pPr>
          </w:p>
        </w:tc>
        <w:tc>
          <w:tcPr>
            <w:tcW w:w="1543" w:type="dxa"/>
            <w:tcBorders>
              <w:top w:val="nil"/>
              <w:left w:val="nil"/>
              <w:bottom w:val="nil"/>
              <w:right w:val="nil"/>
            </w:tcBorders>
            <w:shd w:val="clear" w:color="auto" w:fill="auto"/>
            <w:noWrap/>
            <w:vAlign w:val="bottom"/>
            <w:hideMark/>
          </w:tcPr>
          <w:p w:rsidR="00092BEE" w:rsidRPr="00B80A48" w:rsidRDefault="00092BEE" w:rsidP="00092BEE">
            <w:pPr>
              <w:rPr>
                <w:rFonts w:ascii="GHEA Mariam" w:hAnsi="GHEA Mariam"/>
                <w:lang w:val="fr-FR" w:eastAsia="en-US"/>
              </w:rPr>
            </w:pPr>
          </w:p>
        </w:tc>
        <w:tc>
          <w:tcPr>
            <w:tcW w:w="903" w:type="dxa"/>
            <w:tcBorders>
              <w:top w:val="nil"/>
              <w:left w:val="nil"/>
              <w:bottom w:val="nil"/>
              <w:right w:val="nil"/>
            </w:tcBorders>
            <w:shd w:val="clear" w:color="auto" w:fill="auto"/>
            <w:noWrap/>
            <w:vAlign w:val="bottom"/>
            <w:hideMark/>
          </w:tcPr>
          <w:p w:rsidR="00092BEE" w:rsidRPr="00B80A48" w:rsidRDefault="00092BEE" w:rsidP="00092BEE">
            <w:pPr>
              <w:rPr>
                <w:rFonts w:ascii="GHEA Mariam" w:hAnsi="GHEA Mariam"/>
                <w:lang w:val="fr-FR" w:eastAsia="en-US"/>
              </w:rPr>
            </w:pPr>
          </w:p>
        </w:tc>
        <w:tc>
          <w:tcPr>
            <w:tcW w:w="1358" w:type="dxa"/>
            <w:tcBorders>
              <w:top w:val="nil"/>
              <w:left w:val="nil"/>
              <w:bottom w:val="nil"/>
              <w:right w:val="nil"/>
            </w:tcBorders>
            <w:shd w:val="clear" w:color="auto" w:fill="auto"/>
            <w:noWrap/>
            <w:vAlign w:val="bottom"/>
            <w:hideMark/>
          </w:tcPr>
          <w:p w:rsidR="00092BEE" w:rsidRPr="00B80A48" w:rsidRDefault="00092BEE" w:rsidP="00092BEE">
            <w:pPr>
              <w:jc w:val="right"/>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092BEE" w:rsidRPr="00B80A48" w:rsidRDefault="00092BEE" w:rsidP="00092BEE">
            <w:pPr>
              <w:rPr>
                <w:rFonts w:ascii="GHEA Mariam" w:hAnsi="GHEA Mariam"/>
                <w:lang w:val="fr-FR" w:eastAsia="en-US"/>
              </w:rPr>
            </w:pPr>
          </w:p>
        </w:tc>
        <w:tc>
          <w:tcPr>
            <w:tcW w:w="2592" w:type="dxa"/>
            <w:tcBorders>
              <w:top w:val="nil"/>
              <w:left w:val="nil"/>
              <w:bottom w:val="nil"/>
              <w:right w:val="nil"/>
            </w:tcBorders>
            <w:shd w:val="clear" w:color="auto" w:fill="auto"/>
            <w:noWrap/>
            <w:vAlign w:val="bottom"/>
            <w:hideMark/>
          </w:tcPr>
          <w:p w:rsidR="00092BEE" w:rsidRPr="00B80A48" w:rsidRDefault="00092BEE" w:rsidP="00092BEE">
            <w:pPr>
              <w:rPr>
                <w:rFonts w:ascii="GHEA Mariam" w:hAnsi="GHEA Mariam"/>
                <w:lang w:val="fr-FR" w:eastAsia="en-US"/>
              </w:rPr>
            </w:pPr>
          </w:p>
        </w:tc>
        <w:tc>
          <w:tcPr>
            <w:tcW w:w="6115" w:type="dxa"/>
            <w:gridSpan w:val="4"/>
            <w:tcBorders>
              <w:top w:val="nil"/>
              <w:left w:val="nil"/>
              <w:bottom w:val="single" w:sz="4" w:space="0" w:color="auto"/>
              <w:right w:val="nil"/>
            </w:tcBorders>
            <w:shd w:val="clear" w:color="000000" w:fill="FFFFFF"/>
            <w:vAlign w:val="bottom"/>
            <w:hideMark/>
          </w:tcPr>
          <w:p w:rsidR="00092BEE" w:rsidRPr="00B80A48" w:rsidRDefault="00B80A48" w:rsidP="00B80A48">
            <w:pPr>
              <w:jc w:val="right"/>
              <w:rPr>
                <w:rFonts w:ascii="GHEA Mariam" w:hAnsi="GHEA Mariam"/>
                <w:i/>
                <w:iCs/>
                <w:lang w:eastAsia="en-US"/>
              </w:rPr>
            </w:pPr>
            <w:r w:rsidRPr="00B80A48">
              <w:rPr>
                <w:rFonts w:ascii="Calibri" w:hAnsi="Calibri" w:cs="Calibri"/>
                <w:i/>
                <w:iCs/>
                <w:color w:val="000000"/>
                <w:lang w:val="ru-RU" w:eastAsia="en-US"/>
              </w:rPr>
              <w:t>(</w:t>
            </w:r>
            <w:r w:rsidRPr="00B80A48">
              <w:rPr>
                <w:rFonts w:ascii="GHEA Mariam" w:hAnsi="GHEA Mariam" w:cs="Calibri"/>
                <w:i/>
                <w:iCs/>
                <w:color w:val="000000"/>
                <w:szCs w:val="24"/>
                <w:lang w:eastAsia="en-US"/>
              </w:rPr>
              <w:t>հազ. դրամ)</w:t>
            </w:r>
          </w:p>
        </w:tc>
      </w:tr>
      <w:tr w:rsidR="00092BEE" w:rsidRPr="00B80A48" w:rsidTr="00B80A48">
        <w:trPr>
          <w:gridAfter w:val="1"/>
          <w:wAfter w:w="99" w:type="dxa"/>
          <w:trHeight w:val="60"/>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2BEE" w:rsidRPr="00B80A48" w:rsidRDefault="00092BEE" w:rsidP="00092BEE">
            <w:pPr>
              <w:jc w:val="center"/>
              <w:rPr>
                <w:rFonts w:ascii="GHEA Mariam" w:hAnsi="GHEA Mariam"/>
                <w:bCs/>
                <w:lang w:eastAsia="en-US"/>
              </w:rPr>
            </w:pPr>
            <w:r w:rsidRPr="00B80A48">
              <w:rPr>
                <w:rFonts w:ascii="GHEA Mariam" w:hAnsi="GHEA Mariam"/>
                <w:bCs/>
                <w:lang w:eastAsia="en-US"/>
              </w:rPr>
              <w:t xml:space="preserve"> ԲԳԿ </w:t>
            </w:r>
          </w:p>
        </w:tc>
        <w:tc>
          <w:tcPr>
            <w:tcW w:w="1775" w:type="dxa"/>
            <w:gridSpan w:val="2"/>
            <w:tcBorders>
              <w:top w:val="single" w:sz="4" w:space="0" w:color="auto"/>
              <w:left w:val="nil"/>
              <w:bottom w:val="single" w:sz="4" w:space="0" w:color="auto"/>
              <w:right w:val="single" w:sz="4" w:space="0" w:color="auto"/>
            </w:tcBorders>
            <w:shd w:val="clear" w:color="auto" w:fill="auto"/>
            <w:vAlign w:val="center"/>
            <w:hideMark/>
          </w:tcPr>
          <w:p w:rsidR="00092BEE" w:rsidRPr="00B80A48" w:rsidRDefault="00092BEE" w:rsidP="00092BEE">
            <w:pPr>
              <w:jc w:val="center"/>
              <w:rPr>
                <w:rFonts w:ascii="GHEA Mariam" w:hAnsi="GHEA Mariam"/>
                <w:bCs/>
                <w:lang w:eastAsia="en-US"/>
              </w:rPr>
            </w:pPr>
            <w:r w:rsidRPr="00B80A48">
              <w:rPr>
                <w:rFonts w:ascii="GHEA Mariam" w:hAnsi="GHEA Mariam"/>
                <w:bCs/>
                <w:lang w:eastAsia="en-US"/>
              </w:rPr>
              <w:t xml:space="preserve"> Ծրագիր</w:t>
            </w:r>
            <w:r w:rsidR="00B80A48">
              <w:rPr>
                <w:rFonts w:ascii="GHEA Mariam" w:hAnsi="GHEA Mariam"/>
                <w:bCs/>
                <w:lang w:val="hy-AM" w:eastAsia="en-US"/>
              </w:rPr>
              <w:t>ը</w:t>
            </w:r>
            <w:r w:rsidRPr="00B80A48">
              <w:rPr>
                <w:rFonts w:ascii="GHEA Mariam" w:hAnsi="GHEA Mariam"/>
                <w:bCs/>
                <w:lang w:eastAsia="en-US"/>
              </w:rPr>
              <w:t xml:space="preserve"> </w:t>
            </w:r>
          </w:p>
        </w:tc>
        <w:tc>
          <w:tcPr>
            <w:tcW w:w="4801" w:type="dxa"/>
            <w:gridSpan w:val="4"/>
            <w:tcBorders>
              <w:top w:val="single" w:sz="4" w:space="0" w:color="auto"/>
              <w:left w:val="nil"/>
              <w:bottom w:val="single" w:sz="4" w:space="0" w:color="auto"/>
              <w:right w:val="single" w:sz="4" w:space="0" w:color="auto"/>
            </w:tcBorders>
            <w:shd w:val="clear" w:color="auto" w:fill="auto"/>
            <w:vAlign w:val="center"/>
            <w:hideMark/>
          </w:tcPr>
          <w:p w:rsidR="00092BEE" w:rsidRPr="00B80A48" w:rsidRDefault="00092BEE" w:rsidP="00092BEE">
            <w:pPr>
              <w:jc w:val="center"/>
              <w:rPr>
                <w:rFonts w:ascii="GHEA Mariam" w:hAnsi="GHEA Mariam"/>
                <w:bCs/>
                <w:lang w:eastAsia="en-US"/>
              </w:rPr>
            </w:pPr>
            <w:r w:rsidRPr="00B80A48">
              <w:rPr>
                <w:rFonts w:ascii="GHEA Mariam" w:hAnsi="GHEA Mariam"/>
                <w:bCs/>
                <w:lang w:eastAsia="en-US"/>
              </w:rPr>
              <w:t xml:space="preserve"> Միջոցառում</w:t>
            </w:r>
            <w:r w:rsidR="00B80A48">
              <w:rPr>
                <w:rFonts w:ascii="GHEA Mariam" w:hAnsi="GHEA Mariam"/>
                <w:bCs/>
                <w:lang w:val="hy-AM" w:eastAsia="en-US"/>
              </w:rPr>
              <w:t>ը</w:t>
            </w:r>
            <w:r w:rsidRPr="00B80A48">
              <w:rPr>
                <w:rFonts w:ascii="GHEA Mariam" w:hAnsi="GHEA Mariam"/>
                <w:bCs/>
                <w:lang w:eastAsia="en-US"/>
              </w:rPr>
              <w:t xml:space="preserve"> </w:t>
            </w:r>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2BEE" w:rsidRPr="00B80A48" w:rsidRDefault="00092BEE" w:rsidP="00092BEE">
            <w:pPr>
              <w:jc w:val="center"/>
              <w:rPr>
                <w:rFonts w:ascii="GHEA Mariam" w:hAnsi="GHEA Mariam"/>
                <w:bCs/>
                <w:lang w:eastAsia="en-US"/>
              </w:rPr>
            </w:pPr>
            <w:r w:rsidRPr="00B80A48">
              <w:rPr>
                <w:rFonts w:ascii="GHEA Mariam" w:hAnsi="GHEA Mariam"/>
                <w:bCs/>
                <w:lang w:eastAsia="en-US"/>
              </w:rPr>
              <w:t>Իրականացնողը/ ակտիվն օգտագործողը/ շահառուի ընտրության չափորոշիչը</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2BEE" w:rsidRPr="00B80A48" w:rsidRDefault="00092BEE" w:rsidP="00092BEE">
            <w:pPr>
              <w:jc w:val="center"/>
              <w:rPr>
                <w:rFonts w:ascii="GHEA Mariam" w:hAnsi="GHEA Mariam"/>
                <w:bCs/>
                <w:lang w:eastAsia="en-US"/>
              </w:rPr>
            </w:pPr>
            <w:r w:rsidRPr="00B80A48">
              <w:rPr>
                <w:rFonts w:ascii="GHEA Mariam" w:hAnsi="GHEA Mariam"/>
                <w:bCs/>
                <w:lang w:eastAsia="en-US"/>
              </w:rPr>
              <w:t>Արդյունքային չափորոշիչը</w:t>
            </w:r>
          </w:p>
        </w:tc>
        <w:tc>
          <w:tcPr>
            <w:tcW w:w="3235" w:type="dxa"/>
            <w:gridSpan w:val="3"/>
            <w:tcBorders>
              <w:top w:val="single" w:sz="4" w:space="0" w:color="auto"/>
              <w:left w:val="nil"/>
              <w:bottom w:val="single" w:sz="4" w:space="0" w:color="auto"/>
              <w:right w:val="single" w:sz="4" w:space="0" w:color="000000"/>
            </w:tcBorders>
            <w:shd w:val="clear" w:color="auto" w:fill="auto"/>
            <w:vAlign w:val="center"/>
            <w:hideMark/>
          </w:tcPr>
          <w:p w:rsidR="00092BEE" w:rsidRPr="00B80A48" w:rsidRDefault="00092BEE" w:rsidP="00092BEE">
            <w:pPr>
              <w:jc w:val="center"/>
              <w:rPr>
                <w:rFonts w:ascii="GHEA Mariam" w:hAnsi="GHEA Mariam"/>
                <w:bCs/>
                <w:lang w:eastAsia="en-US"/>
              </w:rPr>
            </w:pPr>
            <w:r w:rsidRPr="00B80A48">
              <w:rPr>
                <w:rFonts w:ascii="GHEA Mariam" w:hAnsi="GHEA Mariam"/>
                <w:bCs/>
                <w:lang w:eastAsia="en-US"/>
              </w:rPr>
              <w:t>Ցուցանիշների փոփոխություն</w:t>
            </w:r>
            <w:r w:rsidR="00B80A48">
              <w:rPr>
                <w:rFonts w:ascii="GHEA Mariam" w:hAnsi="GHEA Mariam"/>
                <w:bCs/>
                <w:lang w:val="hy-AM" w:eastAsia="en-US"/>
              </w:rPr>
              <w:t>ը</w:t>
            </w:r>
            <w:r w:rsidRPr="00B80A48">
              <w:rPr>
                <w:rFonts w:ascii="GHEA Mariam" w:hAnsi="GHEA Mariam"/>
                <w:bCs/>
                <w:lang w:eastAsia="en-US"/>
              </w:rPr>
              <w:t xml:space="preserve"> (ավելացումները նշված են դրական նշանով, իսկ  նվազեցումները՝ փակագծերում)</w:t>
            </w:r>
          </w:p>
        </w:tc>
      </w:tr>
      <w:tr w:rsidR="00092BEE" w:rsidRPr="00B80A48" w:rsidTr="00B80A48">
        <w:trPr>
          <w:gridAfter w:val="1"/>
          <w:wAfter w:w="99" w:type="dxa"/>
          <w:trHeight w:val="69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092BEE" w:rsidRPr="00B80A48" w:rsidRDefault="00092BEE" w:rsidP="00092BEE">
            <w:pPr>
              <w:rPr>
                <w:rFonts w:ascii="GHEA Mariam" w:hAnsi="GHEA Mariam"/>
                <w:b/>
                <w:bCs/>
                <w:lang w:eastAsia="en-US"/>
              </w:rPr>
            </w:pPr>
          </w:p>
        </w:tc>
        <w:tc>
          <w:tcPr>
            <w:tcW w:w="930" w:type="dxa"/>
            <w:tcBorders>
              <w:top w:val="nil"/>
              <w:left w:val="nil"/>
              <w:bottom w:val="single" w:sz="4" w:space="0" w:color="auto"/>
              <w:right w:val="single" w:sz="4" w:space="0" w:color="auto"/>
            </w:tcBorders>
            <w:shd w:val="clear" w:color="auto" w:fill="auto"/>
            <w:vAlign w:val="center"/>
            <w:hideMark/>
          </w:tcPr>
          <w:p w:rsidR="00092BEE" w:rsidRPr="00B80A48" w:rsidRDefault="00B80A48" w:rsidP="00092BEE">
            <w:pPr>
              <w:jc w:val="center"/>
              <w:rPr>
                <w:rFonts w:ascii="GHEA Mariam" w:hAnsi="GHEA Mariam"/>
                <w:bCs/>
                <w:lang w:eastAsia="en-US"/>
              </w:rPr>
            </w:pPr>
            <w:r w:rsidRPr="00B80A48">
              <w:rPr>
                <w:rFonts w:ascii="GHEA Mariam" w:hAnsi="GHEA Mariam"/>
                <w:bCs/>
                <w:lang w:eastAsia="en-US"/>
              </w:rPr>
              <w:t xml:space="preserve"> դասիչը </w:t>
            </w:r>
          </w:p>
        </w:tc>
        <w:tc>
          <w:tcPr>
            <w:tcW w:w="845" w:type="dxa"/>
            <w:tcBorders>
              <w:top w:val="nil"/>
              <w:left w:val="nil"/>
              <w:bottom w:val="single" w:sz="4" w:space="0" w:color="auto"/>
              <w:right w:val="single" w:sz="4" w:space="0" w:color="auto"/>
            </w:tcBorders>
            <w:shd w:val="clear" w:color="auto" w:fill="auto"/>
            <w:vAlign w:val="center"/>
            <w:hideMark/>
          </w:tcPr>
          <w:p w:rsidR="00092BEE" w:rsidRPr="00B80A48" w:rsidRDefault="00B80A48" w:rsidP="00092BEE">
            <w:pPr>
              <w:jc w:val="center"/>
              <w:rPr>
                <w:rFonts w:ascii="GHEA Mariam" w:hAnsi="GHEA Mariam"/>
                <w:bCs/>
                <w:lang w:eastAsia="en-US"/>
              </w:rPr>
            </w:pPr>
            <w:r w:rsidRPr="00B80A48">
              <w:rPr>
                <w:rFonts w:ascii="GHEA Mariam" w:hAnsi="GHEA Mariam"/>
                <w:bCs/>
                <w:lang w:eastAsia="en-US"/>
              </w:rPr>
              <w:t xml:space="preserve"> անվա</w:t>
            </w:r>
            <w:r w:rsidRPr="00B80A48">
              <w:rPr>
                <w:rFonts w:ascii="GHEA Mariam" w:hAnsi="GHEA Mariam"/>
                <w:bCs/>
                <w:lang w:val="hy-AM" w:eastAsia="en-US"/>
              </w:rPr>
              <w:t>-</w:t>
            </w:r>
            <w:r w:rsidRPr="00B80A48">
              <w:rPr>
                <w:rFonts w:ascii="GHEA Mariam" w:hAnsi="GHEA Mariam"/>
                <w:bCs/>
                <w:lang w:eastAsia="en-US"/>
              </w:rPr>
              <w:br/>
              <w:t xml:space="preserve">նումը </w:t>
            </w:r>
          </w:p>
        </w:tc>
        <w:tc>
          <w:tcPr>
            <w:tcW w:w="1543" w:type="dxa"/>
            <w:tcBorders>
              <w:top w:val="nil"/>
              <w:left w:val="nil"/>
              <w:bottom w:val="single" w:sz="4" w:space="0" w:color="auto"/>
              <w:right w:val="single" w:sz="4" w:space="0" w:color="auto"/>
            </w:tcBorders>
            <w:shd w:val="clear" w:color="auto" w:fill="auto"/>
            <w:vAlign w:val="center"/>
            <w:hideMark/>
          </w:tcPr>
          <w:p w:rsidR="00092BEE" w:rsidRPr="00B80A48" w:rsidRDefault="00B80A48" w:rsidP="00092BEE">
            <w:pPr>
              <w:jc w:val="center"/>
              <w:rPr>
                <w:rFonts w:ascii="GHEA Mariam" w:hAnsi="GHEA Mariam"/>
                <w:bCs/>
                <w:lang w:eastAsia="en-US"/>
              </w:rPr>
            </w:pPr>
            <w:r w:rsidRPr="00B80A48">
              <w:rPr>
                <w:rFonts w:ascii="GHEA Mariam" w:hAnsi="GHEA Mariam"/>
                <w:bCs/>
                <w:lang w:eastAsia="en-US"/>
              </w:rPr>
              <w:t xml:space="preserve"> դասիչը </w:t>
            </w:r>
          </w:p>
        </w:tc>
        <w:tc>
          <w:tcPr>
            <w:tcW w:w="903" w:type="dxa"/>
            <w:tcBorders>
              <w:top w:val="nil"/>
              <w:left w:val="nil"/>
              <w:bottom w:val="single" w:sz="4" w:space="0" w:color="auto"/>
              <w:right w:val="single" w:sz="4" w:space="0" w:color="auto"/>
            </w:tcBorders>
            <w:shd w:val="clear" w:color="auto" w:fill="auto"/>
            <w:vAlign w:val="center"/>
            <w:hideMark/>
          </w:tcPr>
          <w:p w:rsidR="00092BEE" w:rsidRPr="00B80A48" w:rsidRDefault="00B80A48" w:rsidP="00092BEE">
            <w:pPr>
              <w:jc w:val="center"/>
              <w:rPr>
                <w:rFonts w:ascii="GHEA Mariam" w:hAnsi="GHEA Mariam"/>
                <w:bCs/>
                <w:lang w:eastAsia="en-US"/>
              </w:rPr>
            </w:pPr>
            <w:r w:rsidRPr="00B80A48">
              <w:rPr>
                <w:rFonts w:ascii="GHEA Mariam" w:hAnsi="GHEA Mariam"/>
                <w:bCs/>
                <w:lang w:eastAsia="en-US"/>
              </w:rPr>
              <w:t xml:space="preserve"> անվա</w:t>
            </w:r>
            <w:r w:rsidRPr="00B80A48">
              <w:rPr>
                <w:rFonts w:ascii="GHEA Mariam" w:hAnsi="GHEA Mariam"/>
                <w:bCs/>
                <w:lang w:val="hy-AM" w:eastAsia="en-US"/>
              </w:rPr>
              <w:t>-</w:t>
            </w:r>
            <w:r w:rsidRPr="00B80A48">
              <w:rPr>
                <w:rFonts w:ascii="GHEA Mariam" w:hAnsi="GHEA Mariam"/>
                <w:bCs/>
                <w:lang w:eastAsia="en-US"/>
              </w:rPr>
              <w:br/>
              <w:t xml:space="preserve">նումը </w:t>
            </w:r>
          </w:p>
        </w:tc>
        <w:tc>
          <w:tcPr>
            <w:tcW w:w="1358" w:type="dxa"/>
            <w:tcBorders>
              <w:top w:val="nil"/>
              <w:left w:val="nil"/>
              <w:bottom w:val="single" w:sz="4" w:space="0" w:color="auto"/>
              <w:right w:val="single" w:sz="4" w:space="0" w:color="auto"/>
            </w:tcBorders>
            <w:shd w:val="clear" w:color="auto" w:fill="auto"/>
            <w:vAlign w:val="center"/>
            <w:hideMark/>
          </w:tcPr>
          <w:p w:rsidR="00092BEE" w:rsidRPr="00B80A48" w:rsidRDefault="00B80A48" w:rsidP="00092BEE">
            <w:pPr>
              <w:jc w:val="center"/>
              <w:rPr>
                <w:rFonts w:ascii="GHEA Mariam" w:hAnsi="GHEA Mariam"/>
                <w:bCs/>
                <w:lang w:eastAsia="en-US"/>
              </w:rPr>
            </w:pPr>
            <w:r w:rsidRPr="00B80A48">
              <w:rPr>
                <w:rFonts w:ascii="GHEA Mariam" w:hAnsi="GHEA Mariam"/>
                <w:bCs/>
                <w:lang w:eastAsia="en-US"/>
              </w:rPr>
              <w:t xml:space="preserve"> նկարագրու-թյունը </w:t>
            </w:r>
          </w:p>
        </w:tc>
        <w:tc>
          <w:tcPr>
            <w:tcW w:w="997" w:type="dxa"/>
            <w:tcBorders>
              <w:top w:val="nil"/>
              <w:left w:val="nil"/>
              <w:bottom w:val="single" w:sz="4" w:space="0" w:color="auto"/>
              <w:right w:val="single" w:sz="4" w:space="0" w:color="auto"/>
            </w:tcBorders>
            <w:shd w:val="clear" w:color="auto" w:fill="auto"/>
            <w:vAlign w:val="center"/>
            <w:hideMark/>
          </w:tcPr>
          <w:p w:rsidR="00092BEE" w:rsidRPr="00B80A48" w:rsidRDefault="00B80A48" w:rsidP="00092BEE">
            <w:pPr>
              <w:jc w:val="center"/>
              <w:rPr>
                <w:rFonts w:ascii="GHEA Mariam" w:hAnsi="GHEA Mariam"/>
                <w:bCs/>
                <w:lang w:eastAsia="en-US"/>
              </w:rPr>
            </w:pPr>
            <w:r w:rsidRPr="00B80A48">
              <w:rPr>
                <w:rFonts w:ascii="GHEA Mariam" w:hAnsi="GHEA Mariam"/>
                <w:bCs/>
                <w:lang w:eastAsia="en-US"/>
              </w:rPr>
              <w:t xml:space="preserve"> տեսակը </w:t>
            </w:r>
          </w:p>
        </w:tc>
        <w:tc>
          <w:tcPr>
            <w:tcW w:w="2592" w:type="dxa"/>
            <w:tcBorders>
              <w:top w:val="single" w:sz="4" w:space="0" w:color="auto"/>
              <w:left w:val="single" w:sz="4" w:space="0" w:color="auto"/>
              <w:bottom w:val="single" w:sz="4" w:space="0" w:color="auto"/>
              <w:right w:val="single" w:sz="4" w:space="0" w:color="auto"/>
            </w:tcBorders>
            <w:vAlign w:val="center"/>
            <w:hideMark/>
          </w:tcPr>
          <w:p w:rsidR="00092BEE" w:rsidRPr="00B80A48" w:rsidRDefault="00092BEE" w:rsidP="00092BEE">
            <w:pPr>
              <w:rPr>
                <w:rFonts w:ascii="GHEA Mariam" w:hAnsi="GHEA Mariam"/>
                <w:bCs/>
                <w:lang w:eastAsia="en-US"/>
              </w:rPr>
            </w:pPr>
          </w:p>
        </w:tc>
        <w:tc>
          <w:tcPr>
            <w:tcW w:w="2880" w:type="dxa"/>
            <w:tcBorders>
              <w:top w:val="single" w:sz="4" w:space="0" w:color="auto"/>
              <w:left w:val="single" w:sz="4" w:space="0" w:color="auto"/>
              <w:bottom w:val="single" w:sz="4" w:space="0" w:color="auto"/>
              <w:right w:val="single" w:sz="4" w:space="0" w:color="auto"/>
            </w:tcBorders>
            <w:vAlign w:val="center"/>
            <w:hideMark/>
          </w:tcPr>
          <w:p w:rsidR="00092BEE" w:rsidRPr="00B80A48" w:rsidRDefault="00092BEE" w:rsidP="00092BEE">
            <w:pPr>
              <w:rPr>
                <w:rFonts w:ascii="GHEA Mariam" w:hAnsi="GHEA Mariam"/>
                <w:bCs/>
                <w:lang w:eastAsia="en-US"/>
              </w:rPr>
            </w:pPr>
          </w:p>
        </w:tc>
        <w:tc>
          <w:tcPr>
            <w:tcW w:w="1599" w:type="dxa"/>
            <w:tcBorders>
              <w:top w:val="nil"/>
              <w:left w:val="nil"/>
              <w:bottom w:val="single" w:sz="4" w:space="0" w:color="auto"/>
              <w:right w:val="single" w:sz="4" w:space="0" w:color="auto"/>
            </w:tcBorders>
            <w:shd w:val="clear" w:color="auto" w:fill="auto"/>
            <w:vAlign w:val="center"/>
            <w:hideMark/>
          </w:tcPr>
          <w:p w:rsidR="00092BEE" w:rsidRPr="00B80A48" w:rsidRDefault="00B80A48" w:rsidP="00092BEE">
            <w:pPr>
              <w:jc w:val="center"/>
              <w:rPr>
                <w:rFonts w:ascii="GHEA Mariam" w:hAnsi="GHEA Mariam"/>
                <w:bCs/>
                <w:lang w:eastAsia="en-US"/>
              </w:rPr>
            </w:pPr>
            <w:r w:rsidRPr="00B80A48">
              <w:rPr>
                <w:rFonts w:ascii="GHEA Mariam" w:hAnsi="GHEA Mariam"/>
                <w:bCs/>
                <w:lang w:eastAsia="en-US"/>
              </w:rPr>
              <w:t xml:space="preserve"> ինն ամիս </w:t>
            </w:r>
          </w:p>
        </w:tc>
        <w:tc>
          <w:tcPr>
            <w:tcW w:w="1636" w:type="dxa"/>
            <w:gridSpan w:val="2"/>
            <w:tcBorders>
              <w:top w:val="nil"/>
              <w:left w:val="nil"/>
              <w:bottom w:val="single" w:sz="4" w:space="0" w:color="auto"/>
              <w:right w:val="single" w:sz="4" w:space="0" w:color="auto"/>
            </w:tcBorders>
            <w:shd w:val="clear" w:color="auto" w:fill="auto"/>
            <w:vAlign w:val="center"/>
            <w:hideMark/>
          </w:tcPr>
          <w:p w:rsidR="00092BEE" w:rsidRPr="00B80A48" w:rsidRDefault="00B80A48" w:rsidP="00092BEE">
            <w:pPr>
              <w:jc w:val="center"/>
              <w:rPr>
                <w:rFonts w:ascii="GHEA Mariam" w:hAnsi="GHEA Mariam"/>
                <w:bCs/>
                <w:lang w:eastAsia="en-US"/>
              </w:rPr>
            </w:pPr>
            <w:r w:rsidRPr="00B80A48">
              <w:rPr>
                <w:rFonts w:ascii="GHEA Mariam" w:hAnsi="GHEA Mariam"/>
                <w:bCs/>
                <w:lang w:eastAsia="en-US"/>
              </w:rPr>
              <w:t xml:space="preserve"> տարի </w:t>
            </w:r>
          </w:p>
        </w:tc>
      </w:tr>
      <w:tr w:rsidR="00092BEE" w:rsidRPr="00B80A48" w:rsidTr="00B80A48">
        <w:trPr>
          <w:trHeight w:val="345"/>
        </w:trPr>
        <w:tc>
          <w:tcPr>
            <w:tcW w:w="12704" w:type="dxa"/>
            <w:gridSpan w:val="9"/>
            <w:tcBorders>
              <w:top w:val="single" w:sz="4" w:space="0" w:color="auto"/>
              <w:left w:val="single" w:sz="4" w:space="0" w:color="auto"/>
              <w:bottom w:val="nil"/>
              <w:right w:val="single" w:sz="4" w:space="0" w:color="auto"/>
            </w:tcBorders>
            <w:shd w:val="clear" w:color="auto" w:fill="auto"/>
            <w:noWrap/>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ԸՆԴԱՄԵՆԸ </w:t>
            </w:r>
          </w:p>
        </w:tc>
        <w:tc>
          <w:tcPr>
            <w:tcW w:w="1710" w:type="dxa"/>
            <w:gridSpan w:val="2"/>
            <w:tcBorders>
              <w:top w:val="nil"/>
              <w:left w:val="nil"/>
              <w:bottom w:val="nil"/>
              <w:right w:val="nil"/>
            </w:tcBorders>
            <w:shd w:val="clear" w:color="auto" w:fill="auto"/>
            <w:noWrap/>
            <w:vAlign w:val="center"/>
            <w:hideMark/>
          </w:tcPr>
          <w:p w:rsidR="00092BEE" w:rsidRPr="00B80A48" w:rsidRDefault="00092BEE" w:rsidP="00092BEE">
            <w:pPr>
              <w:jc w:val="center"/>
              <w:rPr>
                <w:rFonts w:ascii="GHEA Mariam" w:hAnsi="GHEA Mariam"/>
                <w:b/>
                <w:bCs/>
                <w:i/>
                <w:iCs/>
                <w:lang w:eastAsia="en-US"/>
              </w:rPr>
            </w:pPr>
            <w:r w:rsidRPr="00B80A48">
              <w:rPr>
                <w:rFonts w:ascii="GHEA Mariam" w:hAnsi="GHEA Mariam"/>
                <w:b/>
                <w:bCs/>
                <w:i/>
                <w:iCs/>
                <w:lang w:eastAsia="en-US"/>
              </w:rPr>
              <w:t xml:space="preserve">                    -     </w:t>
            </w:r>
          </w:p>
        </w:tc>
        <w:tc>
          <w:tcPr>
            <w:tcW w:w="1624" w:type="dxa"/>
            <w:gridSpan w:val="2"/>
            <w:tcBorders>
              <w:top w:val="nil"/>
              <w:left w:val="nil"/>
              <w:bottom w:val="nil"/>
              <w:right w:val="nil"/>
            </w:tcBorders>
            <w:shd w:val="clear" w:color="auto" w:fill="auto"/>
            <w:noWrap/>
            <w:vAlign w:val="center"/>
            <w:hideMark/>
          </w:tcPr>
          <w:p w:rsidR="00092BEE" w:rsidRPr="00B80A48" w:rsidRDefault="00092BEE" w:rsidP="00092BEE">
            <w:pPr>
              <w:jc w:val="center"/>
              <w:rPr>
                <w:rFonts w:ascii="GHEA Mariam" w:hAnsi="GHEA Mariam"/>
                <w:b/>
                <w:bCs/>
                <w:i/>
                <w:iCs/>
                <w:lang w:eastAsia="en-US"/>
              </w:rPr>
            </w:pPr>
            <w:r w:rsidRPr="00B80A48">
              <w:rPr>
                <w:rFonts w:ascii="GHEA Mariam" w:hAnsi="GHEA Mariam"/>
                <w:b/>
                <w:bCs/>
                <w:i/>
                <w:iCs/>
                <w:lang w:eastAsia="en-US"/>
              </w:rPr>
              <w:t xml:space="preserve">                  -     </w:t>
            </w:r>
          </w:p>
        </w:tc>
      </w:tr>
      <w:tr w:rsidR="00092BEE" w:rsidRPr="00B80A48" w:rsidTr="00B80A48">
        <w:trPr>
          <w:trHeight w:val="345"/>
        </w:trPr>
        <w:tc>
          <w:tcPr>
            <w:tcW w:w="12704" w:type="dxa"/>
            <w:gridSpan w:val="9"/>
            <w:tcBorders>
              <w:top w:val="nil"/>
              <w:left w:val="nil"/>
              <w:bottom w:val="nil"/>
              <w:right w:val="nil"/>
            </w:tcBorders>
            <w:shd w:val="clear" w:color="auto" w:fill="auto"/>
            <w:noWrap/>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ՀՀ բարձր տեխնոլոգիական արդյունաբերության նախարարություն </w:t>
            </w:r>
          </w:p>
        </w:tc>
        <w:tc>
          <w:tcPr>
            <w:tcW w:w="171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(187,320.0)</w:t>
            </w:r>
          </w:p>
        </w:tc>
        <w:tc>
          <w:tcPr>
            <w:tcW w:w="1624"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(458,140.0)</w:t>
            </w:r>
          </w:p>
        </w:tc>
      </w:tr>
      <w:tr w:rsidR="00092BEE" w:rsidRPr="00B80A48" w:rsidTr="00B80A48">
        <w:trPr>
          <w:gridAfter w:val="1"/>
          <w:wAfter w:w="99" w:type="dxa"/>
          <w:trHeight w:val="360"/>
        </w:trPr>
        <w:tc>
          <w:tcPr>
            <w:tcW w:w="656"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1235 </w:t>
            </w:r>
          </w:p>
        </w:tc>
        <w:tc>
          <w:tcPr>
            <w:tcW w:w="11118"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Թվային փոխակերպման գործընթացի իրականացում </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(187,320.0)</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(458,140.0)</w:t>
            </w:r>
          </w:p>
        </w:tc>
      </w:tr>
      <w:tr w:rsidR="00092BEE" w:rsidRPr="00B80A48" w:rsidTr="00B80A48">
        <w:trPr>
          <w:gridAfter w:val="1"/>
          <w:wAfter w:w="99" w:type="dxa"/>
          <w:trHeight w:val="345"/>
        </w:trPr>
        <w:tc>
          <w:tcPr>
            <w:tcW w:w="656"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1235 - 31001 </w:t>
            </w:r>
          </w:p>
        </w:tc>
        <w:tc>
          <w:tcPr>
            <w:tcW w:w="873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Միասնական թվային միջավայրի ձևավորում</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(187,320.0)</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(458,140.0)</w:t>
            </w:r>
          </w:p>
        </w:tc>
      </w:tr>
      <w:tr w:rsidR="00092BEE" w:rsidRPr="00B80A48" w:rsidTr="00B80A48">
        <w:trPr>
          <w:gridAfter w:val="1"/>
          <w:wAfter w:w="99" w:type="dxa"/>
          <w:trHeight w:val="409"/>
        </w:trPr>
        <w:tc>
          <w:tcPr>
            <w:tcW w:w="656"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11062" w:type="dxa"/>
            <w:gridSpan w:val="7"/>
            <w:tcBorders>
              <w:top w:val="nil"/>
              <w:left w:val="nil"/>
              <w:bottom w:val="nil"/>
              <w:right w:val="nil"/>
            </w:tcBorders>
            <w:shd w:val="clear" w:color="auto" w:fill="auto"/>
            <w:noWrap/>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Թվային փոխակերպման գործընթացի շրջանակներում թվայնացման համակարգերի ներդրում և կայքերի արդիականացում </w:t>
            </w:r>
          </w:p>
        </w:tc>
      </w:tr>
      <w:tr w:rsidR="00092BEE" w:rsidRPr="00B80A48" w:rsidTr="00B80A48">
        <w:trPr>
          <w:gridAfter w:val="1"/>
          <w:wAfter w:w="99" w:type="dxa"/>
          <w:trHeight w:val="518"/>
        </w:trPr>
        <w:tc>
          <w:tcPr>
            <w:tcW w:w="656" w:type="dxa"/>
            <w:tcBorders>
              <w:top w:val="nil"/>
              <w:left w:val="nil"/>
              <w:bottom w:val="nil"/>
              <w:right w:val="nil"/>
            </w:tcBorders>
            <w:shd w:val="clear" w:color="auto" w:fill="auto"/>
            <w:noWrap/>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9704" w:type="dxa"/>
            <w:gridSpan w:val="6"/>
            <w:tcBorders>
              <w:top w:val="nil"/>
              <w:left w:val="nil"/>
              <w:bottom w:val="nil"/>
              <w:right w:val="nil"/>
            </w:tcBorders>
            <w:shd w:val="clear" w:color="auto" w:fill="auto"/>
            <w:noWrap/>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092BEE" w:rsidRPr="00B80A48" w:rsidTr="00B80A48">
        <w:trPr>
          <w:gridAfter w:val="1"/>
          <w:wAfter w:w="99" w:type="dxa"/>
          <w:trHeight w:val="345"/>
        </w:trPr>
        <w:tc>
          <w:tcPr>
            <w:tcW w:w="656" w:type="dxa"/>
            <w:tcBorders>
              <w:top w:val="nil"/>
              <w:left w:val="nil"/>
              <w:bottom w:val="nil"/>
              <w:right w:val="nil"/>
            </w:tcBorders>
            <w:shd w:val="clear" w:color="auto" w:fill="auto"/>
            <w:noWrap/>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997"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8707" w:type="dxa"/>
            <w:gridSpan w:val="5"/>
            <w:tcBorders>
              <w:top w:val="nil"/>
              <w:left w:val="nil"/>
              <w:bottom w:val="nil"/>
              <w:right w:val="nil"/>
            </w:tcBorders>
            <w:shd w:val="clear" w:color="auto" w:fill="auto"/>
            <w:noWrap/>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Ակտիվն օգտագործող կազմակերպության անվանումը` Հանրային իշխանության մարմիններ </w:t>
            </w:r>
          </w:p>
        </w:tc>
      </w:tr>
      <w:tr w:rsidR="00092BEE" w:rsidRPr="00B80A48" w:rsidTr="00B80A48">
        <w:trPr>
          <w:trHeight w:val="735"/>
        </w:trPr>
        <w:tc>
          <w:tcPr>
            <w:tcW w:w="12704" w:type="dxa"/>
            <w:gridSpan w:val="9"/>
            <w:tcBorders>
              <w:top w:val="nil"/>
              <w:left w:val="nil"/>
              <w:bottom w:val="nil"/>
              <w:right w:val="nil"/>
            </w:tcBorders>
            <w:shd w:val="clear" w:color="auto" w:fill="auto"/>
            <w:noWrap/>
            <w:vAlign w:val="center"/>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Բարձրագույն դատական խորհուրդ </w:t>
            </w:r>
          </w:p>
        </w:tc>
        <w:tc>
          <w:tcPr>
            <w:tcW w:w="171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187,320.0</w:t>
            </w:r>
          </w:p>
        </w:tc>
        <w:tc>
          <w:tcPr>
            <w:tcW w:w="1624"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458,140.0</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vAlign w:val="center"/>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1080</w:t>
            </w:r>
          </w:p>
        </w:tc>
        <w:tc>
          <w:tcPr>
            <w:tcW w:w="11118" w:type="dxa"/>
            <w:gridSpan w:val="7"/>
            <w:tcBorders>
              <w:top w:val="nil"/>
              <w:left w:val="nil"/>
              <w:bottom w:val="nil"/>
              <w:right w:val="nil"/>
            </w:tcBorders>
            <w:shd w:val="clear" w:color="auto" w:fill="auto"/>
            <w:vAlign w:val="center"/>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Դատական իշխանության գործունեության ապահովում և իրականացում </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187,320.0</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458,140.0</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1080 - 11002 </w:t>
            </w:r>
          </w:p>
        </w:tc>
        <w:tc>
          <w:tcPr>
            <w:tcW w:w="8730" w:type="dxa"/>
            <w:gridSpan w:val="5"/>
            <w:tcBorders>
              <w:top w:val="nil"/>
              <w:left w:val="nil"/>
              <w:bottom w:val="nil"/>
              <w:right w:val="nil"/>
            </w:tcBorders>
            <w:shd w:val="clear" w:color="auto" w:fill="auto"/>
            <w:hideMark/>
          </w:tcPr>
          <w:p w:rsidR="00092BEE" w:rsidRPr="00B80A48" w:rsidRDefault="00A80F68" w:rsidP="00092BEE">
            <w:pPr>
              <w:rPr>
                <w:rFonts w:ascii="GHEA Mariam" w:hAnsi="GHEA Mariam"/>
                <w:b/>
                <w:bCs/>
                <w:lang w:eastAsia="en-US"/>
              </w:rPr>
            </w:pPr>
            <w:r>
              <w:rPr>
                <w:rFonts w:ascii="GHEA Mariam" w:hAnsi="GHEA Mariam"/>
                <w:b/>
                <w:bCs/>
                <w:lang w:eastAsia="en-US"/>
              </w:rPr>
              <w:t>ՀՀ վճռաբեկ</w:t>
            </w:r>
            <w:r w:rsidR="00092BEE" w:rsidRPr="00B80A48">
              <w:rPr>
                <w:rFonts w:ascii="GHEA Mariam" w:hAnsi="GHEA Mariam"/>
                <w:b/>
                <w:bCs/>
                <w:lang w:eastAsia="en-US"/>
              </w:rPr>
              <w:t xml:space="preserve"> դատարանի բնականոն գործունեության և </w:t>
            </w:r>
            <w:r>
              <w:rPr>
                <w:rFonts w:ascii="GHEA Mariam" w:hAnsi="GHEA Mariam"/>
                <w:b/>
                <w:bCs/>
                <w:lang w:eastAsia="en-US"/>
              </w:rPr>
              <w:t>ՀՀ վճռաբեկ</w:t>
            </w:r>
            <w:r w:rsidR="00092BEE" w:rsidRPr="00B80A48">
              <w:rPr>
                <w:rFonts w:ascii="GHEA Mariam" w:hAnsi="GHEA Mariam"/>
                <w:b/>
                <w:bCs/>
                <w:lang w:eastAsia="en-US"/>
              </w:rPr>
              <w:t xml:space="preserve"> դատարանի կողմից դատական պաշտպանության իրավունքի ապահովում</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2,300.0</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62"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704"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7"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07" w:type="dxa"/>
            <w:gridSpan w:val="5"/>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r w:rsidRPr="00B80A48">
              <w:rPr>
                <w:rFonts w:ascii="GHEA Mariam" w:hAnsi="GHEA Mariam"/>
                <w:b/>
                <w:bCs/>
                <w:lang w:eastAsia="en-US"/>
              </w:rPr>
              <w:t xml:space="preserve"> Ծառայությունը մատուցողի անվանումը` </w:t>
            </w:r>
            <w:r w:rsidR="00A80F68">
              <w:rPr>
                <w:rFonts w:ascii="GHEA Mariam" w:hAnsi="GHEA Mariam"/>
                <w:b/>
                <w:bCs/>
                <w:lang w:eastAsia="en-US"/>
              </w:rPr>
              <w:t>ՀՀ վճռաբեկ</w:t>
            </w:r>
            <w:r w:rsidRPr="00B80A48">
              <w:rPr>
                <w:rFonts w:ascii="GHEA Mariam" w:hAnsi="GHEA Mariam"/>
                <w:b/>
                <w:bCs/>
                <w:lang w:eastAsia="en-US"/>
              </w:rPr>
              <w:t xml:space="preserve"> դատարան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1080 - 11003 </w:t>
            </w:r>
          </w:p>
        </w:tc>
        <w:tc>
          <w:tcPr>
            <w:tcW w:w="8730" w:type="dxa"/>
            <w:gridSpan w:val="5"/>
            <w:tcBorders>
              <w:top w:val="nil"/>
              <w:left w:val="nil"/>
              <w:bottom w:val="nil"/>
              <w:right w:val="nil"/>
            </w:tcBorders>
            <w:shd w:val="clear" w:color="auto" w:fill="auto"/>
            <w:hideMark/>
          </w:tcPr>
          <w:p w:rsidR="00092BEE" w:rsidRPr="00B80A48" w:rsidRDefault="00A80F68" w:rsidP="00092BEE">
            <w:pPr>
              <w:rPr>
                <w:rFonts w:ascii="GHEA Mariam" w:hAnsi="GHEA Mariam"/>
                <w:b/>
                <w:bCs/>
                <w:lang w:eastAsia="en-US"/>
              </w:rPr>
            </w:pPr>
            <w:r>
              <w:rPr>
                <w:rFonts w:ascii="GHEA Mariam" w:hAnsi="GHEA Mariam"/>
                <w:b/>
                <w:bCs/>
                <w:lang w:eastAsia="en-US"/>
              </w:rPr>
              <w:t>ՀՀ վերաքննիչ</w:t>
            </w:r>
            <w:r w:rsidR="00092BEE" w:rsidRPr="00B80A48">
              <w:rPr>
                <w:rFonts w:ascii="GHEA Mariam" w:hAnsi="GHEA Mariam"/>
                <w:b/>
                <w:bCs/>
                <w:lang w:eastAsia="en-US"/>
              </w:rPr>
              <w:t xml:space="preserve"> քաղաքացիական դատարանի բնականոն գործունեության և </w:t>
            </w:r>
            <w:r>
              <w:rPr>
                <w:rFonts w:ascii="GHEA Mariam" w:hAnsi="GHEA Mariam"/>
                <w:b/>
                <w:bCs/>
                <w:lang w:eastAsia="en-US"/>
              </w:rPr>
              <w:t>ՀՀ վերաքննիչ</w:t>
            </w:r>
            <w:r w:rsidR="00092BEE" w:rsidRPr="00B80A48">
              <w:rPr>
                <w:rFonts w:ascii="GHEA Mariam" w:hAnsi="GHEA Mariam"/>
                <w:b/>
                <w:bCs/>
                <w:lang w:eastAsia="en-US"/>
              </w:rPr>
              <w:t xml:space="preserve"> քաղաքացիական դատարանի կողմից դատական պաշտպանության իրավունքի ապահովում</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21,530.0</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34,310.0</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62" w:type="dxa"/>
            <w:gridSpan w:val="7"/>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704"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7"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07" w:type="dxa"/>
            <w:gridSpan w:val="5"/>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r w:rsidRPr="00B80A48">
              <w:rPr>
                <w:rFonts w:ascii="GHEA Mariam" w:hAnsi="GHEA Mariam"/>
                <w:b/>
                <w:bCs/>
                <w:lang w:eastAsia="en-US"/>
              </w:rPr>
              <w:t xml:space="preserve"> Ծառայությունը մատուցողի անվանումը` </w:t>
            </w:r>
            <w:r w:rsidR="00A80F68">
              <w:rPr>
                <w:rFonts w:ascii="GHEA Mariam" w:hAnsi="GHEA Mariam"/>
                <w:b/>
                <w:bCs/>
                <w:lang w:eastAsia="en-US"/>
              </w:rPr>
              <w:t>ՀՀ վերաքննիչ</w:t>
            </w:r>
            <w:r w:rsidRPr="00B80A48">
              <w:rPr>
                <w:rFonts w:ascii="GHEA Mariam" w:hAnsi="GHEA Mariam"/>
                <w:b/>
                <w:bCs/>
                <w:lang w:eastAsia="en-US"/>
              </w:rPr>
              <w:t xml:space="preserve"> քաղաքացիական դատարան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1080 - 11004 </w:t>
            </w:r>
          </w:p>
        </w:tc>
        <w:tc>
          <w:tcPr>
            <w:tcW w:w="8730" w:type="dxa"/>
            <w:gridSpan w:val="5"/>
            <w:tcBorders>
              <w:top w:val="nil"/>
              <w:left w:val="nil"/>
              <w:bottom w:val="nil"/>
              <w:right w:val="nil"/>
            </w:tcBorders>
            <w:shd w:val="clear" w:color="auto" w:fill="auto"/>
            <w:hideMark/>
          </w:tcPr>
          <w:p w:rsidR="00092BEE" w:rsidRPr="00B80A48" w:rsidRDefault="00A80F68" w:rsidP="00092BEE">
            <w:pPr>
              <w:rPr>
                <w:rFonts w:ascii="GHEA Mariam" w:hAnsi="GHEA Mariam"/>
                <w:b/>
                <w:bCs/>
                <w:lang w:eastAsia="en-US"/>
              </w:rPr>
            </w:pPr>
            <w:r>
              <w:rPr>
                <w:rFonts w:ascii="GHEA Mariam" w:hAnsi="GHEA Mariam"/>
                <w:b/>
                <w:bCs/>
                <w:lang w:eastAsia="en-US"/>
              </w:rPr>
              <w:t>ՀՀ վերաքննիչ</w:t>
            </w:r>
            <w:r w:rsidR="00092BEE" w:rsidRPr="00B80A48">
              <w:rPr>
                <w:rFonts w:ascii="GHEA Mariam" w:hAnsi="GHEA Mariam"/>
                <w:b/>
                <w:bCs/>
                <w:lang w:eastAsia="en-US"/>
              </w:rPr>
              <w:t xml:space="preserve"> քրեական դատարանի բնականոն գործունեության և </w:t>
            </w:r>
            <w:r>
              <w:rPr>
                <w:rFonts w:ascii="GHEA Mariam" w:hAnsi="GHEA Mariam"/>
                <w:b/>
                <w:bCs/>
                <w:lang w:eastAsia="en-US"/>
              </w:rPr>
              <w:t>ՀՀ վերաքննիչ</w:t>
            </w:r>
            <w:r w:rsidR="00092BEE" w:rsidRPr="00B80A48">
              <w:rPr>
                <w:rFonts w:ascii="GHEA Mariam" w:hAnsi="GHEA Mariam"/>
                <w:b/>
                <w:bCs/>
                <w:lang w:eastAsia="en-US"/>
              </w:rPr>
              <w:t xml:space="preserve"> քրեական դատարանի կողմից դատական պաշտպանության իրավունքի ապահովում</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21,650.0</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33,680.0</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62"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704"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7"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07"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w:t>
            </w:r>
            <w:r w:rsidR="00A80F68">
              <w:rPr>
                <w:rFonts w:ascii="GHEA Mariam" w:hAnsi="GHEA Mariam"/>
                <w:b/>
                <w:bCs/>
                <w:lang w:eastAsia="en-US"/>
              </w:rPr>
              <w:t>ՀՀ վերաքննիչ</w:t>
            </w:r>
            <w:r w:rsidRPr="00B80A48">
              <w:rPr>
                <w:rFonts w:ascii="GHEA Mariam" w:hAnsi="GHEA Mariam"/>
                <w:b/>
                <w:bCs/>
                <w:lang w:eastAsia="en-US"/>
              </w:rPr>
              <w:t xml:space="preserve"> քրեական դատարան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1080 - 11005 </w:t>
            </w:r>
          </w:p>
        </w:tc>
        <w:tc>
          <w:tcPr>
            <w:tcW w:w="8730" w:type="dxa"/>
            <w:gridSpan w:val="5"/>
            <w:tcBorders>
              <w:top w:val="nil"/>
              <w:left w:val="nil"/>
              <w:bottom w:val="nil"/>
              <w:right w:val="nil"/>
            </w:tcBorders>
            <w:shd w:val="clear" w:color="auto" w:fill="auto"/>
            <w:hideMark/>
          </w:tcPr>
          <w:p w:rsidR="00092BEE" w:rsidRPr="00B80A48" w:rsidRDefault="00A80F68" w:rsidP="00092BEE">
            <w:pPr>
              <w:rPr>
                <w:rFonts w:ascii="GHEA Mariam" w:hAnsi="GHEA Mariam"/>
                <w:b/>
                <w:bCs/>
                <w:lang w:eastAsia="en-US"/>
              </w:rPr>
            </w:pPr>
            <w:r>
              <w:rPr>
                <w:rFonts w:ascii="GHEA Mariam" w:hAnsi="GHEA Mariam"/>
                <w:b/>
                <w:bCs/>
                <w:lang w:eastAsia="en-US"/>
              </w:rPr>
              <w:t>ՀՀ վերաքննիչ</w:t>
            </w:r>
            <w:r w:rsidR="00092BEE" w:rsidRPr="00B80A48">
              <w:rPr>
                <w:rFonts w:ascii="GHEA Mariam" w:hAnsi="GHEA Mariam"/>
                <w:b/>
                <w:bCs/>
                <w:lang w:eastAsia="en-US"/>
              </w:rPr>
              <w:t xml:space="preserve"> վարչական դատարանի բնականոն գործունեության և </w:t>
            </w:r>
            <w:r>
              <w:rPr>
                <w:rFonts w:ascii="GHEA Mariam" w:hAnsi="GHEA Mariam"/>
                <w:b/>
                <w:bCs/>
                <w:lang w:eastAsia="en-US"/>
              </w:rPr>
              <w:t>ՀՀ վերաքննիչ</w:t>
            </w:r>
            <w:r w:rsidR="00092BEE" w:rsidRPr="00B80A48">
              <w:rPr>
                <w:rFonts w:ascii="GHEA Mariam" w:hAnsi="GHEA Mariam"/>
                <w:b/>
                <w:bCs/>
                <w:lang w:eastAsia="en-US"/>
              </w:rPr>
              <w:t xml:space="preserve"> վարչական դատարանի կողմից դատական պաշտպանության իրավունքի ապահովում</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12,280.0</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23,380.0</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62"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704"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7"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07"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w:t>
            </w:r>
            <w:r w:rsidR="00A80F68">
              <w:rPr>
                <w:rFonts w:ascii="GHEA Mariam" w:hAnsi="GHEA Mariam"/>
                <w:b/>
                <w:bCs/>
                <w:lang w:eastAsia="en-US"/>
              </w:rPr>
              <w:t>ՀՀ վերաքննիչ</w:t>
            </w:r>
            <w:r w:rsidRPr="00B80A48">
              <w:rPr>
                <w:rFonts w:ascii="GHEA Mariam" w:hAnsi="GHEA Mariam"/>
                <w:b/>
                <w:bCs/>
                <w:lang w:eastAsia="en-US"/>
              </w:rPr>
              <w:t xml:space="preserve"> վարչական դատարան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1080 - 11006 </w:t>
            </w:r>
          </w:p>
        </w:tc>
        <w:tc>
          <w:tcPr>
            <w:tcW w:w="8730" w:type="dxa"/>
            <w:gridSpan w:val="5"/>
            <w:tcBorders>
              <w:top w:val="nil"/>
              <w:left w:val="nil"/>
              <w:bottom w:val="nil"/>
              <w:right w:val="nil"/>
            </w:tcBorders>
            <w:shd w:val="clear" w:color="auto" w:fill="auto"/>
            <w:hideMark/>
          </w:tcPr>
          <w:p w:rsidR="00092BEE" w:rsidRPr="00B80A48" w:rsidRDefault="00A80F68" w:rsidP="00092BEE">
            <w:pPr>
              <w:rPr>
                <w:rFonts w:ascii="GHEA Mariam" w:hAnsi="GHEA Mariam"/>
                <w:b/>
                <w:bCs/>
                <w:lang w:eastAsia="en-US"/>
              </w:rPr>
            </w:pPr>
            <w:r>
              <w:rPr>
                <w:rFonts w:ascii="GHEA Mariam" w:hAnsi="GHEA Mariam"/>
                <w:b/>
                <w:bCs/>
                <w:lang w:eastAsia="en-US"/>
              </w:rPr>
              <w:t>ՀՀ վարչական</w:t>
            </w:r>
            <w:r w:rsidR="00092BEE" w:rsidRPr="00B80A48">
              <w:rPr>
                <w:rFonts w:ascii="GHEA Mariam" w:hAnsi="GHEA Mariam"/>
                <w:b/>
                <w:bCs/>
                <w:lang w:eastAsia="en-US"/>
              </w:rPr>
              <w:t xml:space="preserve"> դատարանի բնականոն գործունեության և </w:t>
            </w:r>
            <w:r>
              <w:rPr>
                <w:rFonts w:ascii="GHEA Mariam" w:hAnsi="GHEA Mariam"/>
                <w:b/>
                <w:bCs/>
                <w:lang w:eastAsia="en-US"/>
              </w:rPr>
              <w:t>ՀՀ վարչական</w:t>
            </w:r>
            <w:r w:rsidR="00092BEE" w:rsidRPr="00B80A48">
              <w:rPr>
                <w:rFonts w:ascii="GHEA Mariam" w:hAnsi="GHEA Mariam"/>
                <w:b/>
                <w:bCs/>
                <w:lang w:eastAsia="en-US"/>
              </w:rPr>
              <w:t xml:space="preserve"> դատարանի կողմից դատական պաշտպանության իրավունքի ապահովում</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38,110.0</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103,610.0</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62"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704"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7"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07"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w:t>
            </w:r>
            <w:r w:rsidR="00A80F68">
              <w:rPr>
                <w:rFonts w:ascii="GHEA Mariam" w:hAnsi="GHEA Mariam"/>
                <w:b/>
                <w:bCs/>
                <w:lang w:eastAsia="en-US"/>
              </w:rPr>
              <w:t>ՀՀ վարչական</w:t>
            </w:r>
            <w:r w:rsidRPr="00B80A48">
              <w:rPr>
                <w:rFonts w:ascii="GHEA Mariam" w:hAnsi="GHEA Mariam"/>
                <w:b/>
                <w:bCs/>
                <w:lang w:eastAsia="en-US"/>
              </w:rPr>
              <w:t xml:space="preserve"> դատարան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1080 - 11008 </w:t>
            </w:r>
          </w:p>
        </w:tc>
        <w:tc>
          <w:tcPr>
            <w:tcW w:w="873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ՀՀ Արագածոտնի մարզի առաջին ատյանի ընդհանուր իրավասության դատարանի բնականոն գործունեության և ՀՀ Արագածոտնի մարզի ընդհանուր իրավասության դատարանի կողմից դատական պաշտպանության իրավունքի ապահովում</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7,160.0</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62"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704"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7"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07"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ՀՀ Արագածոտնի մարզի առաջին ատյանի ընդհանուր իրավասության դատարան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1080 - 11009 </w:t>
            </w:r>
          </w:p>
        </w:tc>
        <w:tc>
          <w:tcPr>
            <w:tcW w:w="873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ՀՀ Արարատի և Վայոց ձորի մարզերի առաջին ատյանի ընդհանուր իրավասության դատարանի բնականոն գործունեության և ՀՀ Արարատի և Վայոց ձորի մարզերի ընդհանուր իրավասության դատարանի կողմից դատական պաշտպանության իրավունքի ապահովում</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2,900.0</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18,150.0</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62"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704"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7"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07"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ՀՀ Արարատի և Վայոց ձորի մարզերի առաջին ատյանի ընդհանուր իրավասության դատարան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1080 - 11010 </w:t>
            </w:r>
          </w:p>
        </w:tc>
        <w:tc>
          <w:tcPr>
            <w:tcW w:w="873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ՀՀ Արմավիրի մարզի առաջին ատյանի  ընդհանուր իրավասության դատարանի բնականոն գործունեության և ՀՀ Արմավիրի մարզի ընդհանուր իրավասության դատարանի կողմից դատական պաշտպանության իրավունքի ապահովում</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2,840.0</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17,840.0</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62"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704"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7"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07"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ՀՀ Արմավիրի մարզի առաջին ատյանի ընդհանուր իրավասության դատարան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1080 - 11011 </w:t>
            </w:r>
          </w:p>
        </w:tc>
        <w:tc>
          <w:tcPr>
            <w:tcW w:w="873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ՀՀ Գեղարքունիքի մարզի առաջին ատյանի  ընդհանուր իրավասության դատարանի բնականոն գործունեության և ՀՀ Գեղարքունիքի մարզի ընդհանուր իրավասության դատարանի կողմից դատական պաշտպանության իրավունքի ապահովում</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4,240.0</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14,090.0</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62"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704"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7"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07" w:type="dxa"/>
            <w:gridSpan w:val="5"/>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r w:rsidRPr="00B80A48">
              <w:rPr>
                <w:rFonts w:ascii="GHEA Mariam" w:hAnsi="GHEA Mariam"/>
                <w:b/>
                <w:bCs/>
                <w:lang w:eastAsia="en-US"/>
              </w:rPr>
              <w:t xml:space="preserve"> Ծառայությունը մատուցողի անվանումը` ՀՀ Գեղարքունիքի մարզի առաջին ատյանի ընդհանուր իրավասության դատարան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1080 - 11014 </w:t>
            </w:r>
          </w:p>
        </w:tc>
        <w:tc>
          <w:tcPr>
            <w:tcW w:w="873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ՀՀ Շիրակի մարզի առաջին ատյանի  ընդհանուր իրավասության դատարանի բնականոն գործունեության և ՀՀ Շիրակի մարզի ընդհանուր իրավասության դատարանի կողմից դատական պաշտպանության իրավունքի ապահովում</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4,720.0</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62"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704"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7"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07"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ՀՀ Շիրակի մարզի առաջին ատյանի ընդհանուր իրավասության դատարան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1080 - 11015 </w:t>
            </w:r>
          </w:p>
        </w:tc>
        <w:tc>
          <w:tcPr>
            <w:tcW w:w="873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ՀՀ Սյունիքի մարզի առաջին ատյանի ընդհանուր իրավասության դատարանի բնականոն գործունեության և ՀՀ Սյունիքի մարզի ընդհանուր իրավասության դատարանի կողմից դատական պաշտպանության իրավունքի ապահովում</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4,830.0</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62"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704"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7"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07"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ՀՀ Սյունիքի մարզի առաջին ատյանի ընդհանուր իրավասության դատարան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1080 - 11016 </w:t>
            </w:r>
          </w:p>
        </w:tc>
        <w:tc>
          <w:tcPr>
            <w:tcW w:w="873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ՀՀ Տավուշի մարզի առաջին ատյանի ընդհանուր իրավասության դատարանի բնականոն գործունեության և ՀՀ Տավուշի մարզի ընդհանուր իրավասության դատարանի կողմից դատական պաշտպանության իրավունքի ապահովում</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2,010.0</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9,360.0</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62"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704"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7"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07"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ՀՀ Տավուշի մարզի առաջին ատյանի ընդհանուր իրավասության դատարան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1080 - 11017 </w:t>
            </w:r>
          </w:p>
        </w:tc>
        <w:tc>
          <w:tcPr>
            <w:tcW w:w="8730" w:type="dxa"/>
            <w:gridSpan w:val="5"/>
            <w:tcBorders>
              <w:top w:val="nil"/>
              <w:left w:val="nil"/>
              <w:bottom w:val="nil"/>
              <w:right w:val="nil"/>
            </w:tcBorders>
            <w:shd w:val="clear" w:color="auto" w:fill="auto"/>
            <w:hideMark/>
          </w:tcPr>
          <w:p w:rsidR="00092BEE" w:rsidRPr="00B80A48" w:rsidRDefault="00A80F68" w:rsidP="00092BEE">
            <w:pPr>
              <w:rPr>
                <w:rFonts w:ascii="GHEA Mariam" w:hAnsi="GHEA Mariam"/>
                <w:b/>
                <w:bCs/>
                <w:lang w:eastAsia="en-US"/>
              </w:rPr>
            </w:pPr>
            <w:r>
              <w:rPr>
                <w:rFonts w:ascii="GHEA Mariam" w:hAnsi="GHEA Mariam"/>
                <w:b/>
                <w:bCs/>
                <w:lang w:eastAsia="en-US"/>
              </w:rPr>
              <w:t xml:space="preserve">ՀՀ սնանկության </w:t>
            </w:r>
            <w:r w:rsidR="00092BEE" w:rsidRPr="00B80A48">
              <w:rPr>
                <w:rFonts w:ascii="GHEA Mariam" w:hAnsi="GHEA Mariam"/>
                <w:b/>
                <w:bCs/>
                <w:lang w:eastAsia="en-US"/>
              </w:rPr>
              <w:t xml:space="preserve"> դատարանի բնականոն գործունեության և </w:t>
            </w:r>
            <w:r>
              <w:rPr>
                <w:rFonts w:ascii="GHEA Mariam" w:hAnsi="GHEA Mariam"/>
                <w:b/>
                <w:bCs/>
                <w:lang w:eastAsia="en-US"/>
              </w:rPr>
              <w:t xml:space="preserve">ՀՀ սնանկության </w:t>
            </w:r>
            <w:r w:rsidR="00092BEE" w:rsidRPr="00B80A48">
              <w:rPr>
                <w:rFonts w:ascii="GHEA Mariam" w:hAnsi="GHEA Mariam"/>
                <w:b/>
                <w:bCs/>
                <w:lang w:eastAsia="en-US"/>
              </w:rPr>
              <w:t xml:space="preserve"> դատարանի կողմից դատական պաշտպանության իրավունքի ապահովում</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44,270.0</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75,170.0</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62"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704"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7"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07"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w:t>
            </w:r>
            <w:r w:rsidR="00A80F68">
              <w:rPr>
                <w:rFonts w:ascii="GHEA Mariam" w:hAnsi="GHEA Mariam"/>
                <w:b/>
                <w:bCs/>
                <w:lang w:eastAsia="en-US"/>
              </w:rPr>
              <w:t xml:space="preserve">ՀՀ սնանկության </w:t>
            </w:r>
            <w:r w:rsidRPr="00B80A48">
              <w:rPr>
                <w:rFonts w:ascii="GHEA Mariam" w:hAnsi="GHEA Mariam"/>
                <w:b/>
                <w:bCs/>
                <w:lang w:eastAsia="en-US"/>
              </w:rPr>
              <w:t xml:space="preserve"> դատարան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1080 - 11019 </w:t>
            </w:r>
          </w:p>
        </w:tc>
        <w:tc>
          <w:tcPr>
            <w:tcW w:w="873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Հակակոռուպցիոն դատարանի բնականոն գործունեության և Հակակոռուպցիոն դատարանի կողմից դատական պաշտպանության իրավու</w:t>
            </w:r>
            <w:r w:rsidR="005845B7">
              <w:rPr>
                <w:rFonts w:ascii="GHEA Mariam" w:hAnsi="GHEA Mariam"/>
                <w:b/>
                <w:bCs/>
                <w:lang w:val="hy-AM" w:eastAsia="en-US"/>
              </w:rPr>
              <w:t>ն</w:t>
            </w:r>
            <w:r w:rsidRPr="00B80A48">
              <w:rPr>
                <w:rFonts w:ascii="GHEA Mariam" w:hAnsi="GHEA Mariam"/>
                <w:b/>
                <w:bCs/>
                <w:lang w:eastAsia="en-US"/>
              </w:rPr>
              <w:t>քի ապահովում</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15,770.0</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24,770.0</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62"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704"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7"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07"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w:t>
            </w:r>
            <w:r w:rsidR="00A80F68">
              <w:rPr>
                <w:rFonts w:ascii="GHEA Mariam" w:hAnsi="GHEA Mariam"/>
                <w:b/>
                <w:bCs/>
                <w:lang w:eastAsia="en-US"/>
              </w:rPr>
              <w:t xml:space="preserve">ՀՀ հակակոռուպցիոն </w:t>
            </w:r>
            <w:r w:rsidRPr="00B80A48">
              <w:rPr>
                <w:rFonts w:ascii="GHEA Mariam" w:hAnsi="GHEA Mariam"/>
                <w:b/>
                <w:bCs/>
                <w:lang w:eastAsia="en-US"/>
              </w:rPr>
              <w:t xml:space="preserve"> դատարան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1080 - 11022 </w:t>
            </w:r>
          </w:p>
        </w:tc>
        <w:tc>
          <w:tcPr>
            <w:tcW w:w="873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Երևան քաղաքի առաջին ատյանի ընդհանուր իրավասության քաղաքացիական դատարանի բնականոն գործունեության և Երևան քաղաքի առաջին ատ</w:t>
            </w:r>
            <w:bookmarkStart w:id="0" w:name="_GoBack"/>
            <w:bookmarkEnd w:id="0"/>
            <w:r w:rsidRPr="00B80A48">
              <w:rPr>
                <w:rFonts w:ascii="GHEA Mariam" w:hAnsi="GHEA Mariam"/>
                <w:b/>
                <w:bCs/>
                <w:lang w:eastAsia="en-US"/>
              </w:rPr>
              <w:t xml:space="preserve">յանի </w:t>
            </w:r>
            <w:r w:rsidRPr="00B80A48">
              <w:rPr>
                <w:rFonts w:ascii="GHEA Mariam" w:hAnsi="GHEA Mariam"/>
                <w:b/>
                <w:bCs/>
                <w:lang w:eastAsia="en-US"/>
              </w:rPr>
              <w:lastRenderedPageBreak/>
              <w:t>ընդհանուր իրավասության քաղաքացիական դատարանի կողմից դատական պաշտպանության իրավունքի ապահովում</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lastRenderedPageBreak/>
              <w:t>-</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40,550.0</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62"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704"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7"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07" w:type="dxa"/>
            <w:gridSpan w:val="5"/>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r w:rsidRPr="00B80A48">
              <w:rPr>
                <w:rFonts w:ascii="GHEA Mariam" w:hAnsi="GHEA Mariam"/>
                <w:b/>
                <w:bCs/>
                <w:lang w:eastAsia="en-US"/>
              </w:rPr>
              <w:t xml:space="preserve"> Ծառայությունը մատուցողի անվանումը` Երևան քաղաքի առաջին ատյանի ընդհանուր իրավասության քաղաքացիական դատարան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1080 - 11023 </w:t>
            </w:r>
          </w:p>
        </w:tc>
        <w:tc>
          <w:tcPr>
            <w:tcW w:w="873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Երևան քաղաքի առաջին ատյանի ընդհանուր իրավասության քրեական դատարանի բնականոն գործունեության և Երևան քաղաքի առաջին ատյանի ընդհանուր իրավասության քրեական դատարանի կողմից դատական պաշտպանության իրավունքի ապահովում</w:t>
            </w:r>
          </w:p>
        </w:tc>
        <w:tc>
          <w:tcPr>
            <w:tcW w:w="159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21,720.0</w:t>
            </w:r>
          </w:p>
        </w:tc>
        <w:tc>
          <w:tcPr>
            <w:tcW w:w="1636"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44,220.0</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62"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704"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gridAfter w:val="1"/>
          <w:wAfter w:w="99" w:type="dxa"/>
          <w:trHeight w:val="735"/>
        </w:trPr>
        <w:tc>
          <w:tcPr>
            <w:tcW w:w="656"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3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45"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54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03"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3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7"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07"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Երևան քաղաքի առաջին ատյանի ընդհանուր իրավասության քրեական դատարան </w:t>
            </w:r>
          </w:p>
        </w:tc>
      </w:tr>
    </w:tbl>
    <w:p w:rsidR="00DB1417" w:rsidRPr="00092BEE" w:rsidRDefault="00DB1417"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92BEE"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40" w:type="dxa"/>
        <w:tblInd w:w="-540" w:type="dxa"/>
        <w:tblLook w:val="04A0" w:firstRow="1" w:lastRow="0" w:firstColumn="1" w:lastColumn="0" w:noHBand="0" w:noVBand="1"/>
      </w:tblPr>
      <w:tblGrid>
        <w:gridCol w:w="647"/>
        <w:gridCol w:w="994"/>
        <w:gridCol w:w="879"/>
        <w:gridCol w:w="1440"/>
        <w:gridCol w:w="858"/>
        <w:gridCol w:w="1482"/>
        <w:gridCol w:w="997"/>
        <w:gridCol w:w="2200"/>
        <w:gridCol w:w="2929"/>
        <w:gridCol w:w="67"/>
        <w:gridCol w:w="1553"/>
        <w:gridCol w:w="91"/>
        <w:gridCol w:w="1709"/>
      </w:tblGrid>
      <w:tr w:rsidR="00092BEE" w:rsidRPr="00B80A48" w:rsidTr="00B80A48">
        <w:trPr>
          <w:trHeight w:val="1020"/>
        </w:trPr>
        <w:tc>
          <w:tcPr>
            <w:tcW w:w="15840" w:type="dxa"/>
            <w:gridSpan w:val="13"/>
            <w:tcBorders>
              <w:top w:val="nil"/>
              <w:left w:val="nil"/>
              <w:bottom w:val="nil"/>
              <w:right w:val="nil"/>
            </w:tcBorders>
            <w:shd w:val="clear" w:color="auto" w:fill="auto"/>
            <w:vAlign w:val="center"/>
            <w:hideMark/>
          </w:tcPr>
          <w:p w:rsidR="00B80A48" w:rsidRDefault="00092BEE" w:rsidP="00092BEE">
            <w:pPr>
              <w:jc w:val="center"/>
              <w:rPr>
                <w:rFonts w:ascii="GHEA Mariam" w:hAnsi="GHEA Mariam"/>
                <w:bCs/>
                <w:lang w:val="fr-FR" w:eastAsia="en-US"/>
              </w:rPr>
            </w:pPr>
            <w:r w:rsidRPr="00B80A48">
              <w:rPr>
                <w:rFonts w:ascii="GHEA Mariam" w:hAnsi="GHEA Mariam"/>
                <w:bCs/>
                <w:lang w:eastAsia="en-US"/>
              </w:rPr>
              <w:t>ՀԱՅԱՍՏԱՆԻ</w:t>
            </w:r>
            <w:r w:rsidRPr="00B80A48">
              <w:rPr>
                <w:rFonts w:ascii="GHEA Mariam" w:hAnsi="GHEA Mariam"/>
                <w:bCs/>
                <w:lang w:val="fr-FR" w:eastAsia="en-US"/>
              </w:rPr>
              <w:t xml:space="preserve"> </w:t>
            </w:r>
            <w:r w:rsidRPr="00B80A48">
              <w:rPr>
                <w:rFonts w:ascii="GHEA Mariam" w:hAnsi="GHEA Mariam"/>
                <w:bCs/>
                <w:lang w:eastAsia="en-US"/>
              </w:rPr>
              <w:t>ՀԱՆՐԱՊԵՏՈՒԹՅԱՆ</w:t>
            </w:r>
            <w:r w:rsidRPr="00B80A48">
              <w:rPr>
                <w:rFonts w:ascii="GHEA Mariam" w:hAnsi="GHEA Mariam"/>
                <w:bCs/>
                <w:lang w:val="fr-FR" w:eastAsia="en-US"/>
              </w:rPr>
              <w:t xml:space="preserve"> </w:t>
            </w:r>
            <w:r w:rsidRPr="00B80A48">
              <w:rPr>
                <w:rFonts w:ascii="GHEA Mariam" w:hAnsi="GHEA Mariam"/>
                <w:bCs/>
                <w:lang w:eastAsia="en-US"/>
              </w:rPr>
              <w:t>ԿԱՌԱՎԱՐՈՒԹՅԱՆ</w:t>
            </w:r>
            <w:r w:rsidRPr="00B80A48">
              <w:rPr>
                <w:rFonts w:ascii="GHEA Mariam" w:hAnsi="GHEA Mariam"/>
                <w:bCs/>
                <w:lang w:val="fr-FR" w:eastAsia="en-US"/>
              </w:rPr>
              <w:t xml:space="preserve"> 2024 </w:t>
            </w:r>
            <w:r w:rsidRPr="00B80A48">
              <w:rPr>
                <w:rFonts w:ascii="GHEA Mariam" w:hAnsi="GHEA Mariam"/>
                <w:bCs/>
                <w:lang w:eastAsia="en-US"/>
              </w:rPr>
              <w:t>ԹՎԱԿԱՆԻ</w:t>
            </w:r>
            <w:r w:rsidRPr="00B80A48">
              <w:rPr>
                <w:rFonts w:ascii="GHEA Mariam" w:hAnsi="GHEA Mariam"/>
                <w:bCs/>
                <w:lang w:val="fr-FR" w:eastAsia="en-US"/>
              </w:rPr>
              <w:t xml:space="preserve"> </w:t>
            </w:r>
            <w:r w:rsidRPr="00B80A48">
              <w:rPr>
                <w:rFonts w:ascii="GHEA Mariam" w:hAnsi="GHEA Mariam"/>
                <w:bCs/>
                <w:lang w:eastAsia="en-US"/>
              </w:rPr>
              <w:t>ԴԵԿՏԵՄԲԵՐԻ</w:t>
            </w:r>
            <w:r w:rsidRPr="00B80A48">
              <w:rPr>
                <w:rFonts w:ascii="GHEA Mariam" w:hAnsi="GHEA Mariam"/>
                <w:bCs/>
                <w:lang w:val="fr-FR" w:eastAsia="en-US"/>
              </w:rPr>
              <w:t xml:space="preserve"> 27-</w:t>
            </w:r>
            <w:r w:rsidRPr="00B80A48">
              <w:rPr>
                <w:rFonts w:ascii="GHEA Mariam" w:hAnsi="GHEA Mariam"/>
                <w:bCs/>
                <w:lang w:eastAsia="en-US"/>
              </w:rPr>
              <w:t>Ի</w:t>
            </w:r>
            <w:r w:rsidRPr="00B80A48">
              <w:rPr>
                <w:rFonts w:ascii="GHEA Mariam" w:hAnsi="GHEA Mariam"/>
                <w:bCs/>
                <w:lang w:val="fr-FR" w:eastAsia="en-US"/>
              </w:rPr>
              <w:t xml:space="preserve"> N 2060-</w:t>
            </w:r>
            <w:r w:rsidRPr="00B80A48">
              <w:rPr>
                <w:rFonts w:ascii="GHEA Mariam" w:hAnsi="GHEA Mariam"/>
                <w:bCs/>
                <w:lang w:eastAsia="en-US"/>
              </w:rPr>
              <w:t>Ն</w:t>
            </w:r>
            <w:r w:rsidRPr="00B80A48">
              <w:rPr>
                <w:rFonts w:ascii="GHEA Mariam" w:hAnsi="GHEA Mariam"/>
                <w:bCs/>
                <w:lang w:val="fr-FR" w:eastAsia="en-US"/>
              </w:rPr>
              <w:t xml:space="preserve"> </w:t>
            </w:r>
            <w:r w:rsidRPr="00B80A48">
              <w:rPr>
                <w:rFonts w:ascii="GHEA Mariam" w:hAnsi="GHEA Mariam"/>
                <w:bCs/>
                <w:lang w:eastAsia="en-US"/>
              </w:rPr>
              <w:t>ՈՐՈՇՄԱՆ</w:t>
            </w:r>
            <w:r w:rsidRPr="00B80A48">
              <w:rPr>
                <w:rFonts w:ascii="GHEA Mariam" w:hAnsi="GHEA Mariam"/>
                <w:bCs/>
                <w:lang w:val="fr-FR" w:eastAsia="en-US"/>
              </w:rPr>
              <w:t xml:space="preserve"> </w:t>
            </w:r>
          </w:p>
          <w:p w:rsidR="00092BEE" w:rsidRPr="00B80A48" w:rsidRDefault="00092BEE" w:rsidP="00092BEE">
            <w:pPr>
              <w:jc w:val="center"/>
              <w:rPr>
                <w:rFonts w:ascii="GHEA Mariam" w:hAnsi="GHEA Mariam"/>
                <w:bCs/>
                <w:lang w:val="fr-FR" w:eastAsia="en-US"/>
              </w:rPr>
            </w:pPr>
            <w:r w:rsidRPr="00B80A48">
              <w:rPr>
                <w:rFonts w:ascii="GHEA Mariam" w:hAnsi="GHEA Mariam"/>
                <w:bCs/>
                <w:lang w:val="fr-FR" w:eastAsia="en-US"/>
              </w:rPr>
              <w:t xml:space="preserve">N 9.1 </w:t>
            </w:r>
            <w:r w:rsidRPr="00B80A48">
              <w:rPr>
                <w:rFonts w:ascii="GHEA Mariam" w:hAnsi="GHEA Mariam"/>
                <w:bCs/>
                <w:lang w:eastAsia="en-US"/>
              </w:rPr>
              <w:t>ՀԱՎԵԼՎԱԾՈՒՄ</w:t>
            </w:r>
            <w:r w:rsidRPr="00B80A48">
              <w:rPr>
                <w:rFonts w:ascii="GHEA Mariam" w:hAnsi="GHEA Mariam"/>
                <w:bCs/>
                <w:lang w:val="fr-FR" w:eastAsia="en-US"/>
              </w:rPr>
              <w:t xml:space="preserve"> </w:t>
            </w:r>
            <w:r w:rsidRPr="00B80A48">
              <w:rPr>
                <w:rFonts w:ascii="GHEA Mariam" w:hAnsi="GHEA Mariam"/>
                <w:bCs/>
                <w:lang w:eastAsia="en-US"/>
              </w:rPr>
              <w:t>ԿԱՏԱՐՎՈՂ</w:t>
            </w:r>
            <w:r w:rsidRPr="00B80A48">
              <w:rPr>
                <w:rFonts w:ascii="GHEA Mariam" w:hAnsi="GHEA Mariam"/>
                <w:bCs/>
                <w:lang w:val="fr-FR" w:eastAsia="en-US"/>
              </w:rPr>
              <w:t xml:space="preserve">  </w:t>
            </w:r>
            <w:r w:rsidRPr="00B80A48">
              <w:rPr>
                <w:rFonts w:ascii="GHEA Mariam" w:hAnsi="GHEA Mariam"/>
                <w:bCs/>
                <w:lang w:eastAsia="en-US"/>
              </w:rPr>
              <w:t>ՓՈՓՈԽՈՒԹՅՈՒՆՆԵՐԸ</w:t>
            </w:r>
          </w:p>
        </w:tc>
      </w:tr>
      <w:tr w:rsidR="00092BEE" w:rsidRPr="00B80A48" w:rsidTr="00B80A48">
        <w:trPr>
          <w:trHeight w:val="349"/>
        </w:trPr>
        <w:tc>
          <w:tcPr>
            <w:tcW w:w="647" w:type="dxa"/>
            <w:tcBorders>
              <w:top w:val="nil"/>
              <w:left w:val="nil"/>
              <w:bottom w:val="nil"/>
              <w:right w:val="nil"/>
            </w:tcBorders>
            <w:shd w:val="clear" w:color="auto" w:fill="auto"/>
            <w:noWrap/>
            <w:vAlign w:val="bottom"/>
            <w:hideMark/>
          </w:tcPr>
          <w:p w:rsidR="00092BEE" w:rsidRPr="00B80A48" w:rsidRDefault="00092BEE" w:rsidP="00092BEE">
            <w:pPr>
              <w:jc w:val="center"/>
              <w:rPr>
                <w:rFonts w:ascii="GHEA Mariam" w:hAnsi="GHEA Mariam"/>
                <w:b/>
                <w:bCs/>
                <w:lang w:val="fr-FR" w:eastAsia="en-US"/>
              </w:rPr>
            </w:pPr>
          </w:p>
        </w:tc>
        <w:tc>
          <w:tcPr>
            <w:tcW w:w="994" w:type="dxa"/>
            <w:tcBorders>
              <w:top w:val="nil"/>
              <w:left w:val="nil"/>
              <w:bottom w:val="nil"/>
              <w:right w:val="nil"/>
            </w:tcBorders>
            <w:shd w:val="clear" w:color="auto" w:fill="auto"/>
            <w:noWrap/>
            <w:vAlign w:val="bottom"/>
            <w:hideMark/>
          </w:tcPr>
          <w:p w:rsidR="00092BEE" w:rsidRPr="00B80A48" w:rsidRDefault="00092BEE" w:rsidP="00092BEE">
            <w:pPr>
              <w:rPr>
                <w:rFonts w:ascii="GHEA Mariam" w:hAnsi="GHEA Mariam"/>
                <w:lang w:val="fr-FR" w:eastAsia="en-US"/>
              </w:rPr>
            </w:pPr>
          </w:p>
        </w:tc>
        <w:tc>
          <w:tcPr>
            <w:tcW w:w="879" w:type="dxa"/>
            <w:tcBorders>
              <w:top w:val="nil"/>
              <w:left w:val="nil"/>
              <w:bottom w:val="nil"/>
              <w:right w:val="nil"/>
            </w:tcBorders>
            <w:shd w:val="clear" w:color="auto" w:fill="auto"/>
            <w:noWrap/>
            <w:vAlign w:val="bottom"/>
            <w:hideMark/>
          </w:tcPr>
          <w:p w:rsidR="00092BEE" w:rsidRPr="00B80A48" w:rsidRDefault="00092BEE" w:rsidP="00092BEE">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092BEE" w:rsidRPr="00B80A48" w:rsidRDefault="00092BEE" w:rsidP="00092BEE">
            <w:pPr>
              <w:rPr>
                <w:rFonts w:ascii="GHEA Mariam" w:hAnsi="GHEA Mariam"/>
                <w:lang w:val="fr-FR" w:eastAsia="en-US"/>
              </w:rPr>
            </w:pPr>
          </w:p>
        </w:tc>
        <w:tc>
          <w:tcPr>
            <w:tcW w:w="858" w:type="dxa"/>
            <w:tcBorders>
              <w:top w:val="nil"/>
              <w:left w:val="nil"/>
              <w:bottom w:val="nil"/>
              <w:right w:val="nil"/>
            </w:tcBorders>
            <w:shd w:val="clear" w:color="auto" w:fill="auto"/>
            <w:noWrap/>
            <w:vAlign w:val="bottom"/>
            <w:hideMark/>
          </w:tcPr>
          <w:p w:rsidR="00092BEE" w:rsidRPr="00B80A48" w:rsidRDefault="00092BEE" w:rsidP="00092BEE">
            <w:pPr>
              <w:rPr>
                <w:rFonts w:ascii="GHEA Mariam" w:hAnsi="GHEA Mariam"/>
                <w:lang w:val="fr-FR" w:eastAsia="en-US"/>
              </w:rPr>
            </w:pPr>
          </w:p>
        </w:tc>
        <w:tc>
          <w:tcPr>
            <w:tcW w:w="1482" w:type="dxa"/>
            <w:tcBorders>
              <w:top w:val="nil"/>
              <w:left w:val="nil"/>
              <w:bottom w:val="nil"/>
              <w:right w:val="nil"/>
            </w:tcBorders>
            <w:shd w:val="clear" w:color="auto" w:fill="auto"/>
            <w:noWrap/>
            <w:vAlign w:val="bottom"/>
            <w:hideMark/>
          </w:tcPr>
          <w:p w:rsidR="00092BEE" w:rsidRPr="00B80A48" w:rsidRDefault="00092BEE" w:rsidP="00092BEE">
            <w:pPr>
              <w:jc w:val="right"/>
              <w:rPr>
                <w:rFonts w:ascii="GHEA Mariam" w:hAnsi="GHEA Mariam"/>
                <w:lang w:val="fr-FR" w:eastAsia="en-US"/>
              </w:rPr>
            </w:pPr>
          </w:p>
        </w:tc>
        <w:tc>
          <w:tcPr>
            <w:tcW w:w="991" w:type="dxa"/>
            <w:tcBorders>
              <w:top w:val="nil"/>
              <w:left w:val="nil"/>
              <w:bottom w:val="nil"/>
              <w:right w:val="nil"/>
            </w:tcBorders>
            <w:shd w:val="clear" w:color="auto" w:fill="auto"/>
            <w:noWrap/>
            <w:vAlign w:val="bottom"/>
            <w:hideMark/>
          </w:tcPr>
          <w:p w:rsidR="00092BEE" w:rsidRPr="00B80A48" w:rsidRDefault="00092BEE" w:rsidP="00092BEE">
            <w:pPr>
              <w:rPr>
                <w:rFonts w:ascii="GHEA Mariam" w:hAnsi="GHEA Mariam"/>
                <w:lang w:val="fr-FR" w:eastAsia="en-US"/>
              </w:rPr>
            </w:pPr>
          </w:p>
        </w:tc>
        <w:tc>
          <w:tcPr>
            <w:tcW w:w="2200" w:type="dxa"/>
            <w:tcBorders>
              <w:top w:val="nil"/>
              <w:left w:val="nil"/>
              <w:bottom w:val="nil"/>
              <w:right w:val="nil"/>
            </w:tcBorders>
            <w:shd w:val="clear" w:color="auto" w:fill="auto"/>
            <w:noWrap/>
            <w:vAlign w:val="bottom"/>
            <w:hideMark/>
          </w:tcPr>
          <w:p w:rsidR="00092BEE" w:rsidRPr="00B80A48" w:rsidRDefault="00092BEE" w:rsidP="00092BEE">
            <w:pPr>
              <w:rPr>
                <w:rFonts w:ascii="GHEA Mariam" w:hAnsi="GHEA Mariam"/>
                <w:lang w:val="fr-FR" w:eastAsia="en-US"/>
              </w:rPr>
            </w:pPr>
          </w:p>
        </w:tc>
        <w:tc>
          <w:tcPr>
            <w:tcW w:w="6349" w:type="dxa"/>
            <w:gridSpan w:val="5"/>
            <w:tcBorders>
              <w:top w:val="nil"/>
              <w:left w:val="nil"/>
              <w:bottom w:val="single" w:sz="4" w:space="0" w:color="auto"/>
              <w:right w:val="nil"/>
            </w:tcBorders>
            <w:shd w:val="clear" w:color="000000" w:fill="FFFFFF"/>
            <w:vAlign w:val="bottom"/>
            <w:hideMark/>
          </w:tcPr>
          <w:p w:rsidR="00092BEE" w:rsidRPr="00B80A48" w:rsidRDefault="00B80A48" w:rsidP="00B80A48">
            <w:pPr>
              <w:jc w:val="right"/>
              <w:rPr>
                <w:rFonts w:ascii="GHEA Mariam" w:hAnsi="GHEA Mariam"/>
                <w:i/>
                <w:iCs/>
                <w:lang w:eastAsia="en-US"/>
              </w:rPr>
            </w:pPr>
            <w:r w:rsidRPr="00B80A48">
              <w:rPr>
                <w:rFonts w:ascii="Calibri" w:hAnsi="Calibri" w:cs="Calibri"/>
                <w:i/>
                <w:iCs/>
                <w:color w:val="000000"/>
                <w:lang w:val="ru-RU" w:eastAsia="en-US"/>
              </w:rPr>
              <w:t>(</w:t>
            </w:r>
            <w:r w:rsidRPr="00B80A48">
              <w:rPr>
                <w:rFonts w:ascii="GHEA Mariam" w:hAnsi="GHEA Mariam" w:cs="Calibri"/>
                <w:i/>
                <w:iCs/>
                <w:color w:val="000000"/>
                <w:szCs w:val="24"/>
                <w:lang w:eastAsia="en-US"/>
              </w:rPr>
              <w:t>հազ. դրամ)</w:t>
            </w:r>
          </w:p>
        </w:tc>
      </w:tr>
      <w:tr w:rsidR="00092BEE" w:rsidRPr="00B80A48" w:rsidTr="00B80A48">
        <w:trPr>
          <w:trHeight w:val="1643"/>
        </w:trPr>
        <w:tc>
          <w:tcPr>
            <w:tcW w:w="6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2BEE" w:rsidRPr="00B80A48" w:rsidRDefault="00092BEE" w:rsidP="00092BEE">
            <w:pPr>
              <w:jc w:val="center"/>
              <w:rPr>
                <w:rFonts w:ascii="GHEA Mariam" w:hAnsi="GHEA Mariam"/>
                <w:bCs/>
                <w:lang w:eastAsia="en-US"/>
              </w:rPr>
            </w:pPr>
            <w:r w:rsidRPr="00B80A48">
              <w:rPr>
                <w:rFonts w:ascii="GHEA Mariam" w:hAnsi="GHEA Mariam"/>
                <w:bCs/>
                <w:lang w:eastAsia="en-US"/>
              </w:rPr>
              <w:t>ԲՍԿ</w:t>
            </w:r>
          </w:p>
        </w:tc>
        <w:tc>
          <w:tcPr>
            <w:tcW w:w="1873" w:type="dxa"/>
            <w:gridSpan w:val="2"/>
            <w:tcBorders>
              <w:top w:val="single" w:sz="4" w:space="0" w:color="auto"/>
              <w:left w:val="nil"/>
              <w:bottom w:val="single" w:sz="4" w:space="0" w:color="auto"/>
              <w:right w:val="single" w:sz="4" w:space="0" w:color="auto"/>
            </w:tcBorders>
            <w:shd w:val="clear" w:color="auto" w:fill="auto"/>
            <w:vAlign w:val="center"/>
            <w:hideMark/>
          </w:tcPr>
          <w:p w:rsidR="00092BEE" w:rsidRPr="00B80A48" w:rsidRDefault="00092BEE" w:rsidP="00092BEE">
            <w:pPr>
              <w:jc w:val="center"/>
              <w:rPr>
                <w:rFonts w:ascii="GHEA Mariam" w:hAnsi="GHEA Mariam"/>
                <w:bCs/>
                <w:lang w:eastAsia="en-US"/>
              </w:rPr>
            </w:pPr>
            <w:r w:rsidRPr="00B80A48">
              <w:rPr>
                <w:rFonts w:ascii="GHEA Mariam" w:hAnsi="GHEA Mariam"/>
                <w:bCs/>
                <w:lang w:eastAsia="en-US"/>
              </w:rPr>
              <w:t xml:space="preserve"> Ծրագիր</w:t>
            </w:r>
            <w:r w:rsidR="00B80A48">
              <w:rPr>
                <w:rFonts w:ascii="GHEA Mariam" w:hAnsi="GHEA Mariam"/>
                <w:bCs/>
                <w:lang w:val="hy-AM" w:eastAsia="en-US"/>
              </w:rPr>
              <w:t>ը</w:t>
            </w:r>
            <w:r w:rsidRPr="00B80A48">
              <w:rPr>
                <w:rFonts w:ascii="GHEA Mariam" w:hAnsi="GHEA Mariam"/>
                <w:bCs/>
                <w:lang w:eastAsia="en-US"/>
              </w:rPr>
              <w:t xml:space="preserve"> </w:t>
            </w:r>
          </w:p>
        </w:tc>
        <w:tc>
          <w:tcPr>
            <w:tcW w:w="4771" w:type="dxa"/>
            <w:gridSpan w:val="4"/>
            <w:tcBorders>
              <w:top w:val="single" w:sz="4" w:space="0" w:color="auto"/>
              <w:left w:val="nil"/>
              <w:bottom w:val="single" w:sz="4" w:space="0" w:color="auto"/>
              <w:right w:val="single" w:sz="4" w:space="0" w:color="auto"/>
            </w:tcBorders>
            <w:shd w:val="clear" w:color="auto" w:fill="auto"/>
            <w:vAlign w:val="center"/>
            <w:hideMark/>
          </w:tcPr>
          <w:p w:rsidR="00092BEE" w:rsidRPr="00B80A48" w:rsidRDefault="00092BEE" w:rsidP="00092BEE">
            <w:pPr>
              <w:jc w:val="center"/>
              <w:rPr>
                <w:rFonts w:ascii="GHEA Mariam" w:hAnsi="GHEA Mariam"/>
                <w:bCs/>
                <w:lang w:eastAsia="en-US"/>
              </w:rPr>
            </w:pPr>
            <w:r w:rsidRPr="00B80A48">
              <w:rPr>
                <w:rFonts w:ascii="GHEA Mariam" w:hAnsi="GHEA Mariam"/>
                <w:bCs/>
                <w:lang w:eastAsia="en-US"/>
              </w:rPr>
              <w:t xml:space="preserve"> Միջոցառում</w:t>
            </w:r>
            <w:r w:rsidR="00B80A48">
              <w:rPr>
                <w:rFonts w:ascii="GHEA Mariam" w:hAnsi="GHEA Mariam"/>
                <w:bCs/>
                <w:lang w:val="hy-AM" w:eastAsia="en-US"/>
              </w:rPr>
              <w:t>ը</w:t>
            </w:r>
            <w:r w:rsidRPr="00B80A48">
              <w:rPr>
                <w:rFonts w:ascii="GHEA Mariam" w:hAnsi="GHEA Mariam"/>
                <w:bCs/>
                <w:lang w:eastAsia="en-US"/>
              </w:rPr>
              <w:t xml:space="preserve"> </w:t>
            </w:r>
          </w:p>
        </w:tc>
        <w:tc>
          <w:tcPr>
            <w:tcW w:w="2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2BEE" w:rsidRPr="00B80A48" w:rsidRDefault="00092BEE" w:rsidP="00092BEE">
            <w:pPr>
              <w:jc w:val="center"/>
              <w:rPr>
                <w:rFonts w:ascii="GHEA Mariam" w:hAnsi="GHEA Mariam"/>
                <w:bCs/>
                <w:lang w:eastAsia="en-US"/>
              </w:rPr>
            </w:pPr>
            <w:r w:rsidRPr="00B80A48">
              <w:rPr>
                <w:rFonts w:ascii="GHEA Mariam" w:hAnsi="GHEA Mariam"/>
                <w:bCs/>
                <w:lang w:eastAsia="en-US"/>
              </w:rPr>
              <w:t>Իրականացնողը/ ակտիվն օգտագործողը/ շահառուի ընտրության չափորոշիչը</w:t>
            </w:r>
          </w:p>
        </w:tc>
        <w:tc>
          <w:tcPr>
            <w:tcW w:w="29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2BEE" w:rsidRPr="00B80A48" w:rsidRDefault="00092BEE" w:rsidP="00092BEE">
            <w:pPr>
              <w:jc w:val="center"/>
              <w:rPr>
                <w:rFonts w:ascii="GHEA Mariam" w:hAnsi="GHEA Mariam"/>
                <w:bCs/>
                <w:lang w:eastAsia="en-US"/>
              </w:rPr>
            </w:pPr>
            <w:r w:rsidRPr="00B80A48">
              <w:rPr>
                <w:rFonts w:ascii="GHEA Mariam" w:hAnsi="GHEA Mariam"/>
                <w:bCs/>
                <w:lang w:eastAsia="en-US"/>
              </w:rPr>
              <w:t>Արդյունքային չափորոշիչը</w:t>
            </w:r>
          </w:p>
        </w:tc>
        <w:tc>
          <w:tcPr>
            <w:tcW w:w="3420" w:type="dxa"/>
            <w:gridSpan w:val="4"/>
            <w:tcBorders>
              <w:top w:val="single" w:sz="4" w:space="0" w:color="auto"/>
              <w:left w:val="nil"/>
              <w:bottom w:val="single" w:sz="4" w:space="0" w:color="auto"/>
              <w:right w:val="single" w:sz="4" w:space="0" w:color="000000"/>
            </w:tcBorders>
            <w:shd w:val="clear" w:color="auto" w:fill="auto"/>
            <w:vAlign w:val="center"/>
            <w:hideMark/>
          </w:tcPr>
          <w:p w:rsidR="00092BEE" w:rsidRPr="00B80A48" w:rsidRDefault="00092BEE" w:rsidP="00092BEE">
            <w:pPr>
              <w:jc w:val="center"/>
              <w:rPr>
                <w:rFonts w:ascii="GHEA Mariam" w:hAnsi="GHEA Mariam"/>
                <w:bCs/>
                <w:lang w:eastAsia="en-US"/>
              </w:rPr>
            </w:pPr>
            <w:r w:rsidRPr="00B80A48">
              <w:rPr>
                <w:rFonts w:ascii="GHEA Mariam" w:hAnsi="GHEA Mariam"/>
                <w:bCs/>
                <w:lang w:eastAsia="en-US"/>
              </w:rPr>
              <w:t>Ցուցանիշների փոփոխություն</w:t>
            </w:r>
            <w:r w:rsidR="00B80A48">
              <w:rPr>
                <w:rFonts w:ascii="GHEA Mariam" w:hAnsi="GHEA Mariam"/>
                <w:bCs/>
                <w:lang w:val="hy-AM" w:eastAsia="en-US"/>
              </w:rPr>
              <w:t>ը</w:t>
            </w:r>
            <w:r w:rsidRPr="00B80A48">
              <w:rPr>
                <w:rFonts w:ascii="GHEA Mariam" w:hAnsi="GHEA Mariam"/>
                <w:bCs/>
                <w:lang w:eastAsia="en-US"/>
              </w:rPr>
              <w:t xml:space="preserve"> (ավելացումները նշված են դրական նշանով, իսկ  նվազեցումները՝ փակագծերում)</w:t>
            </w:r>
          </w:p>
        </w:tc>
      </w:tr>
      <w:tr w:rsidR="00092BEE" w:rsidRPr="00B80A48" w:rsidTr="00B80A48">
        <w:trPr>
          <w:trHeight w:val="690"/>
        </w:trPr>
        <w:tc>
          <w:tcPr>
            <w:tcW w:w="647" w:type="dxa"/>
            <w:vMerge/>
            <w:tcBorders>
              <w:top w:val="single" w:sz="4" w:space="0" w:color="auto"/>
              <w:left w:val="single" w:sz="4" w:space="0" w:color="auto"/>
              <w:bottom w:val="single" w:sz="4" w:space="0" w:color="auto"/>
              <w:right w:val="single" w:sz="4" w:space="0" w:color="auto"/>
            </w:tcBorders>
            <w:vAlign w:val="center"/>
            <w:hideMark/>
          </w:tcPr>
          <w:p w:rsidR="00092BEE" w:rsidRPr="00B80A48" w:rsidRDefault="00092BEE" w:rsidP="00092BEE">
            <w:pPr>
              <w:rPr>
                <w:rFonts w:ascii="GHEA Mariam" w:hAnsi="GHEA Mariam"/>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092BEE" w:rsidRPr="00B80A48" w:rsidRDefault="00B80A48" w:rsidP="00092BEE">
            <w:pPr>
              <w:jc w:val="center"/>
              <w:rPr>
                <w:rFonts w:ascii="GHEA Mariam" w:hAnsi="GHEA Mariam"/>
                <w:bCs/>
                <w:lang w:eastAsia="en-US"/>
              </w:rPr>
            </w:pPr>
            <w:r w:rsidRPr="00B80A48">
              <w:rPr>
                <w:rFonts w:ascii="GHEA Mariam" w:hAnsi="GHEA Mariam"/>
                <w:bCs/>
                <w:lang w:eastAsia="en-US"/>
              </w:rPr>
              <w:t xml:space="preserve"> դասիչը </w:t>
            </w:r>
          </w:p>
        </w:tc>
        <w:tc>
          <w:tcPr>
            <w:tcW w:w="879" w:type="dxa"/>
            <w:tcBorders>
              <w:top w:val="nil"/>
              <w:left w:val="nil"/>
              <w:bottom w:val="single" w:sz="4" w:space="0" w:color="auto"/>
              <w:right w:val="single" w:sz="4" w:space="0" w:color="auto"/>
            </w:tcBorders>
            <w:shd w:val="clear" w:color="auto" w:fill="auto"/>
            <w:vAlign w:val="center"/>
            <w:hideMark/>
          </w:tcPr>
          <w:p w:rsidR="00092BEE" w:rsidRPr="00B80A48" w:rsidRDefault="00B80A48" w:rsidP="00092BEE">
            <w:pPr>
              <w:jc w:val="center"/>
              <w:rPr>
                <w:rFonts w:ascii="GHEA Mariam" w:hAnsi="GHEA Mariam"/>
                <w:bCs/>
                <w:lang w:eastAsia="en-US"/>
              </w:rPr>
            </w:pPr>
            <w:r w:rsidRPr="00B80A48">
              <w:rPr>
                <w:rFonts w:ascii="GHEA Mariam" w:hAnsi="GHEA Mariam"/>
                <w:bCs/>
                <w:lang w:eastAsia="en-US"/>
              </w:rPr>
              <w:t xml:space="preserve"> անվա</w:t>
            </w:r>
            <w:r w:rsidRPr="00B80A48">
              <w:rPr>
                <w:rFonts w:ascii="GHEA Mariam" w:hAnsi="GHEA Mariam"/>
                <w:bCs/>
                <w:lang w:val="hy-AM" w:eastAsia="en-US"/>
              </w:rPr>
              <w:t>-</w:t>
            </w:r>
            <w:r w:rsidRPr="00B80A48">
              <w:rPr>
                <w:rFonts w:ascii="GHEA Mariam" w:hAnsi="GHEA Mariam"/>
                <w:bCs/>
                <w:lang w:eastAsia="en-US"/>
              </w:rPr>
              <w:br/>
              <w:t xml:space="preserve">նումը </w:t>
            </w:r>
          </w:p>
        </w:tc>
        <w:tc>
          <w:tcPr>
            <w:tcW w:w="1440" w:type="dxa"/>
            <w:tcBorders>
              <w:top w:val="nil"/>
              <w:left w:val="nil"/>
              <w:bottom w:val="single" w:sz="4" w:space="0" w:color="auto"/>
              <w:right w:val="single" w:sz="4" w:space="0" w:color="auto"/>
            </w:tcBorders>
            <w:shd w:val="clear" w:color="auto" w:fill="auto"/>
            <w:vAlign w:val="center"/>
            <w:hideMark/>
          </w:tcPr>
          <w:p w:rsidR="00092BEE" w:rsidRPr="00B80A48" w:rsidRDefault="00B80A48" w:rsidP="00092BEE">
            <w:pPr>
              <w:jc w:val="center"/>
              <w:rPr>
                <w:rFonts w:ascii="GHEA Mariam" w:hAnsi="GHEA Mariam"/>
                <w:bCs/>
                <w:lang w:eastAsia="en-US"/>
              </w:rPr>
            </w:pPr>
            <w:r w:rsidRPr="00B80A48">
              <w:rPr>
                <w:rFonts w:ascii="GHEA Mariam" w:hAnsi="GHEA Mariam"/>
                <w:bCs/>
                <w:lang w:eastAsia="en-US"/>
              </w:rPr>
              <w:t xml:space="preserve"> դասիչը </w:t>
            </w:r>
          </w:p>
        </w:tc>
        <w:tc>
          <w:tcPr>
            <w:tcW w:w="858" w:type="dxa"/>
            <w:tcBorders>
              <w:top w:val="nil"/>
              <w:left w:val="nil"/>
              <w:bottom w:val="single" w:sz="4" w:space="0" w:color="auto"/>
              <w:right w:val="single" w:sz="4" w:space="0" w:color="auto"/>
            </w:tcBorders>
            <w:shd w:val="clear" w:color="auto" w:fill="auto"/>
            <w:vAlign w:val="center"/>
            <w:hideMark/>
          </w:tcPr>
          <w:p w:rsidR="00092BEE" w:rsidRPr="00B80A48" w:rsidRDefault="00B80A48" w:rsidP="00092BEE">
            <w:pPr>
              <w:jc w:val="center"/>
              <w:rPr>
                <w:rFonts w:ascii="GHEA Mariam" w:hAnsi="GHEA Mariam"/>
                <w:bCs/>
                <w:lang w:eastAsia="en-US"/>
              </w:rPr>
            </w:pPr>
            <w:r w:rsidRPr="00B80A48">
              <w:rPr>
                <w:rFonts w:ascii="GHEA Mariam" w:hAnsi="GHEA Mariam"/>
                <w:bCs/>
                <w:lang w:eastAsia="en-US"/>
              </w:rPr>
              <w:t xml:space="preserve"> անվա</w:t>
            </w:r>
            <w:r w:rsidRPr="00B80A48">
              <w:rPr>
                <w:rFonts w:ascii="GHEA Mariam" w:hAnsi="GHEA Mariam"/>
                <w:bCs/>
                <w:lang w:val="hy-AM" w:eastAsia="en-US"/>
              </w:rPr>
              <w:t>-</w:t>
            </w:r>
            <w:r w:rsidRPr="00B80A48">
              <w:rPr>
                <w:rFonts w:ascii="GHEA Mariam" w:hAnsi="GHEA Mariam"/>
                <w:bCs/>
                <w:lang w:eastAsia="en-US"/>
              </w:rPr>
              <w:br/>
              <w:t xml:space="preserve">նումը </w:t>
            </w:r>
          </w:p>
        </w:tc>
        <w:tc>
          <w:tcPr>
            <w:tcW w:w="1482" w:type="dxa"/>
            <w:tcBorders>
              <w:top w:val="nil"/>
              <w:left w:val="nil"/>
              <w:bottom w:val="single" w:sz="4" w:space="0" w:color="auto"/>
              <w:right w:val="single" w:sz="4" w:space="0" w:color="auto"/>
            </w:tcBorders>
            <w:shd w:val="clear" w:color="auto" w:fill="auto"/>
            <w:vAlign w:val="center"/>
            <w:hideMark/>
          </w:tcPr>
          <w:p w:rsidR="00092BEE" w:rsidRPr="00B80A48" w:rsidRDefault="00B80A48" w:rsidP="00092BEE">
            <w:pPr>
              <w:jc w:val="center"/>
              <w:rPr>
                <w:rFonts w:ascii="GHEA Mariam" w:hAnsi="GHEA Mariam"/>
                <w:bCs/>
                <w:lang w:eastAsia="en-US"/>
              </w:rPr>
            </w:pPr>
            <w:r w:rsidRPr="00B80A48">
              <w:rPr>
                <w:rFonts w:ascii="GHEA Mariam" w:hAnsi="GHEA Mariam"/>
                <w:bCs/>
                <w:lang w:eastAsia="en-US"/>
              </w:rPr>
              <w:t xml:space="preserve"> նկարագրու-թյունը </w:t>
            </w:r>
          </w:p>
        </w:tc>
        <w:tc>
          <w:tcPr>
            <w:tcW w:w="991" w:type="dxa"/>
            <w:tcBorders>
              <w:top w:val="nil"/>
              <w:left w:val="nil"/>
              <w:bottom w:val="single" w:sz="4" w:space="0" w:color="auto"/>
              <w:right w:val="single" w:sz="4" w:space="0" w:color="auto"/>
            </w:tcBorders>
            <w:shd w:val="clear" w:color="auto" w:fill="auto"/>
            <w:vAlign w:val="center"/>
            <w:hideMark/>
          </w:tcPr>
          <w:p w:rsidR="00092BEE" w:rsidRPr="00B80A48" w:rsidRDefault="00B80A48" w:rsidP="00092BEE">
            <w:pPr>
              <w:jc w:val="center"/>
              <w:rPr>
                <w:rFonts w:ascii="GHEA Mariam" w:hAnsi="GHEA Mariam"/>
                <w:bCs/>
                <w:lang w:eastAsia="en-US"/>
              </w:rPr>
            </w:pPr>
            <w:r w:rsidRPr="00B80A48">
              <w:rPr>
                <w:rFonts w:ascii="GHEA Mariam" w:hAnsi="GHEA Mariam"/>
                <w:bCs/>
                <w:lang w:eastAsia="en-US"/>
              </w:rPr>
              <w:t xml:space="preserve"> տեսակը </w:t>
            </w:r>
          </w:p>
        </w:tc>
        <w:tc>
          <w:tcPr>
            <w:tcW w:w="2200" w:type="dxa"/>
            <w:tcBorders>
              <w:top w:val="single" w:sz="4" w:space="0" w:color="auto"/>
              <w:left w:val="single" w:sz="4" w:space="0" w:color="auto"/>
              <w:bottom w:val="single" w:sz="4" w:space="0" w:color="auto"/>
              <w:right w:val="single" w:sz="4" w:space="0" w:color="auto"/>
            </w:tcBorders>
            <w:vAlign w:val="center"/>
            <w:hideMark/>
          </w:tcPr>
          <w:p w:rsidR="00092BEE" w:rsidRPr="00B80A48" w:rsidRDefault="00092BEE" w:rsidP="00092BEE">
            <w:pPr>
              <w:rPr>
                <w:rFonts w:ascii="GHEA Mariam" w:hAnsi="GHEA Mariam"/>
                <w:bCs/>
                <w:lang w:eastAsia="en-US"/>
              </w:rPr>
            </w:pPr>
          </w:p>
        </w:tc>
        <w:tc>
          <w:tcPr>
            <w:tcW w:w="2929" w:type="dxa"/>
            <w:tcBorders>
              <w:top w:val="single" w:sz="4" w:space="0" w:color="auto"/>
              <w:left w:val="single" w:sz="4" w:space="0" w:color="auto"/>
              <w:bottom w:val="single" w:sz="4" w:space="0" w:color="auto"/>
              <w:right w:val="single" w:sz="4" w:space="0" w:color="auto"/>
            </w:tcBorders>
            <w:vAlign w:val="center"/>
            <w:hideMark/>
          </w:tcPr>
          <w:p w:rsidR="00092BEE" w:rsidRPr="00B80A48" w:rsidRDefault="00092BEE" w:rsidP="00092BEE">
            <w:pPr>
              <w:rPr>
                <w:rFonts w:ascii="GHEA Mariam" w:hAnsi="GHEA Mariam"/>
                <w:bCs/>
                <w:lang w:eastAsia="en-US"/>
              </w:rPr>
            </w:pPr>
          </w:p>
        </w:tc>
        <w:tc>
          <w:tcPr>
            <w:tcW w:w="1620" w:type="dxa"/>
            <w:gridSpan w:val="2"/>
            <w:tcBorders>
              <w:top w:val="nil"/>
              <w:left w:val="nil"/>
              <w:bottom w:val="single" w:sz="4" w:space="0" w:color="auto"/>
              <w:right w:val="single" w:sz="4" w:space="0" w:color="auto"/>
            </w:tcBorders>
            <w:shd w:val="clear" w:color="auto" w:fill="auto"/>
            <w:vAlign w:val="center"/>
            <w:hideMark/>
          </w:tcPr>
          <w:p w:rsidR="00092BEE" w:rsidRPr="00B80A48" w:rsidRDefault="00B80A48" w:rsidP="00092BEE">
            <w:pPr>
              <w:jc w:val="center"/>
              <w:rPr>
                <w:rFonts w:ascii="GHEA Mariam" w:hAnsi="GHEA Mariam"/>
                <w:bCs/>
                <w:lang w:eastAsia="en-US"/>
              </w:rPr>
            </w:pPr>
            <w:r w:rsidRPr="00B80A48">
              <w:rPr>
                <w:rFonts w:ascii="GHEA Mariam" w:hAnsi="GHEA Mariam"/>
                <w:bCs/>
                <w:lang w:eastAsia="en-US"/>
              </w:rPr>
              <w:t xml:space="preserve"> ինն ամիս </w:t>
            </w:r>
          </w:p>
        </w:tc>
        <w:tc>
          <w:tcPr>
            <w:tcW w:w="1800" w:type="dxa"/>
            <w:gridSpan w:val="2"/>
            <w:tcBorders>
              <w:top w:val="nil"/>
              <w:left w:val="nil"/>
              <w:bottom w:val="single" w:sz="4" w:space="0" w:color="auto"/>
              <w:right w:val="single" w:sz="4" w:space="0" w:color="auto"/>
            </w:tcBorders>
            <w:shd w:val="clear" w:color="auto" w:fill="auto"/>
            <w:vAlign w:val="center"/>
            <w:hideMark/>
          </w:tcPr>
          <w:p w:rsidR="00092BEE" w:rsidRPr="00B80A48" w:rsidRDefault="00B80A48" w:rsidP="00092BEE">
            <w:pPr>
              <w:jc w:val="center"/>
              <w:rPr>
                <w:rFonts w:ascii="GHEA Mariam" w:hAnsi="GHEA Mariam"/>
                <w:bCs/>
                <w:lang w:eastAsia="en-US"/>
              </w:rPr>
            </w:pPr>
            <w:r w:rsidRPr="00B80A48">
              <w:rPr>
                <w:rFonts w:ascii="GHEA Mariam" w:hAnsi="GHEA Mariam"/>
                <w:bCs/>
                <w:lang w:eastAsia="en-US"/>
              </w:rPr>
              <w:t xml:space="preserve"> տարի </w:t>
            </w:r>
          </w:p>
        </w:tc>
      </w:tr>
      <w:tr w:rsidR="00092BEE" w:rsidRPr="00B80A48" w:rsidTr="00B80A48">
        <w:trPr>
          <w:trHeight w:val="345"/>
        </w:trPr>
        <w:tc>
          <w:tcPr>
            <w:tcW w:w="12487" w:type="dxa"/>
            <w:gridSpan w:val="10"/>
            <w:tcBorders>
              <w:top w:val="nil"/>
              <w:left w:val="nil"/>
              <w:bottom w:val="nil"/>
              <w:right w:val="nil"/>
            </w:tcBorders>
            <w:shd w:val="clear" w:color="auto" w:fill="auto"/>
            <w:noWrap/>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ԸՆԴԱՄԵՆԸ </w:t>
            </w:r>
          </w:p>
        </w:tc>
        <w:tc>
          <w:tcPr>
            <w:tcW w:w="1644" w:type="dxa"/>
            <w:gridSpan w:val="2"/>
            <w:tcBorders>
              <w:top w:val="nil"/>
              <w:left w:val="nil"/>
              <w:bottom w:val="nil"/>
              <w:right w:val="nil"/>
            </w:tcBorders>
            <w:shd w:val="clear" w:color="auto" w:fill="auto"/>
            <w:noWrap/>
            <w:vAlign w:val="center"/>
            <w:hideMark/>
          </w:tcPr>
          <w:p w:rsidR="00092BEE" w:rsidRPr="00B80A48" w:rsidRDefault="00092BEE" w:rsidP="00092BEE">
            <w:pPr>
              <w:jc w:val="center"/>
              <w:rPr>
                <w:rFonts w:ascii="GHEA Mariam" w:hAnsi="GHEA Mariam"/>
                <w:b/>
                <w:bCs/>
                <w:i/>
                <w:iCs/>
                <w:lang w:eastAsia="en-US"/>
              </w:rPr>
            </w:pPr>
            <w:r w:rsidRPr="00B80A48">
              <w:rPr>
                <w:rFonts w:ascii="GHEA Mariam" w:hAnsi="GHEA Mariam"/>
                <w:b/>
                <w:bCs/>
                <w:i/>
                <w:iCs/>
                <w:lang w:eastAsia="en-US"/>
              </w:rPr>
              <w:t xml:space="preserve">                    -     </w:t>
            </w:r>
          </w:p>
        </w:tc>
        <w:tc>
          <w:tcPr>
            <w:tcW w:w="1709" w:type="dxa"/>
            <w:tcBorders>
              <w:top w:val="nil"/>
              <w:left w:val="nil"/>
              <w:bottom w:val="nil"/>
              <w:right w:val="nil"/>
            </w:tcBorders>
            <w:shd w:val="clear" w:color="auto" w:fill="auto"/>
            <w:noWrap/>
            <w:vAlign w:val="center"/>
            <w:hideMark/>
          </w:tcPr>
          <w:p w:rsidR="00092BEE" w:rsidRPr="00B80A48" w:rsidRDefault="00092BEE" w:rsidP="00092BEE">
            <w:pPr>
              <w:jc w:val="center"/>
              <w:rPr>
                <w:rFonts w:ascii="GHEA Mariam" w:hAnsi="GHEA Mariam"/>
                <w:b/>
                <w:bCs/>
                <w:i/>
                <w:iCs/>
                <w:lang w:eastAsia="en-US"/>
              </w:rPr>
            </w:pPr>
            <w:r w:rsidRPr="00B80A48">
              <w:rPr>
                <w:rFonts w:ascii="GHEA Mariam" w:hAnsi="GHEA Mariam"/>
                <w:b/>
                <w:bCs/>
                <w:i/>
                <w:iCs/>
                <w:lang w:eastAsia="en-US"/>
              </w:rPr>
              <w:t xml:space="preserve">                  -     </w:t>
            </w:r>
          </w:p>
        </w:tc>
      </w:tr>
      <w:tr w:rsidR="00092BEE" w:rsidRPr="00B80A48" w:rsidTr="00B80A48">
        <w:trPr>
          <w:trHeight w:val="345"/>
        </w:trPr>
        <w:tc>
          <w:tcPr>
            <w:tcW w:w="12487" w:type="dxa"/>
            <w:gridSpan w:val="10"/>
            <w:tcBorders>
              <w:top w:val="nil"/>
              <w:left w:val="nil"/>
              <w:bottom w:val="nil"/>
              <w:right w:val="nil"/>
            </w:tcBorders>
            <w:shd w:val="clear" w:color="auto" w:fill="auto"/>
            <w:noWrap/>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ՀՀ կառավարություն</w:t>
            </w:r>
          </w:p>
        </w:tc>
        <w:tc>
          <w:tcPr>
            <w:tcW w:w="1644"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(187,320.0)</w:t>
            </w:r>
          </w:p>
        </w:tc>
        <w:tc>
          <w:tcPr>
            <w:tcW w:w="170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(458,140.0)</w:t>
            </w:r>
          </w:p>
        </w:tc>
      </w:tr>
      <w:tr w:rsidR="00092BEE" w:rsidRPr="00B80A48" w:rsidTr="00B80A48">
        <w:trPr>
          <w:trHeight w:val="360"/>
        </w:trPr>
        <w:tc>
          <w:tcPr>
            <w:tcW w:w="647"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1235 </w:t>
            </w:r>
          </w:p>
        </w:tc>
        <w:tc>
          <w:tcPr>
            <w:tcW w:w="10779"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Թվային փոխակերպման գործընթացի իրականացում </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(187,320.0)</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(458,140.0)</w:t>
            </w:r>
          </w:p>
        </w:tc>
      </w:tr>
      <w:tr w:rsidR="00092BEE" w:rsidRPr="00B80A48" w:rsidTr="00B80A48">
        <w:trPr>
          <w:trHeight w:val="345"/>
        </w:trPr>
        <w:tc>
          <w:tcPr>
            <w:tcW w:w="647"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1235 - 31001 </w:t>
            </w:r>
          </w:p>
        </w:tc>
        <w:tc>
          <w:tcPr>
            <w:tcW w:w="846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Միասնական թվային միջավայրի ձևավորում</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(187,320.0)</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(458,140.0)</w:t>
            </w:r>
          </w:p>
        </w:tc>
      </w:tr>
      <w:tr w:rsidR="00092BEE" w:rsidRPr="00B80A48" w:rsidTr="00B80A48">
        <w:trPr>
          <w:trHeight w:val="409"/>
        </w:trPr>
        <w:tc>
          <w:tcPr>
            <w:tcW w:w="647"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11022" w:type="dxa"/>
            <w:gridSpan w:val="8"/>
            <w:tcBorders>
              <w:top w:val="nil"/>
              <w:left w:val="nil"/>
              <w:bottom w:val="nil"/>
              <w:right w:val="nil"/>
            </w:tcBorders>
            <w:shd w:val="clear" w:color="auto" w:fill="auto"/>
            <w:noWrap/>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Թվային փոխակերպման գործընթացի շրջանակներում թվայնացման համակարգերի ներդրում և կայքերի արդիականացում </w:t>
            </w:r>
          </w:p>
        </w:tc>
      </w:tr>
      <w:tr w:rsidR="00092BEE" w:rsidRPr="00B80A48" w:rsidTr="00B80A48">
        <w:trPr>
          <w:trHeight w:val="518"/>
        </w:trPr>
        <w:tc>
          <w:tcPr>
            <w:tcW w:w="647" w:type="dxa"/>
            <w:tcBorders>
              <w:top w:val="nil"/>
              <w:left w:val="nil"/>
              <w:bottom w:val="nil"/>
              <w:right w:val="nil"/>
            </w:tcBorders>
            <w:shd w:val="clear" w:color="auto" w:fill="auto"/>
            <w:noWrap/>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9540" w:type="dxa"/>
            <w:gridSpan w:val="7"/>
            <w:tcBorders>
              <w:top w:val="nil"/>
              <w:left w:val="nil"/>
              <w:bottom w:val="nil"/>
              <w:right w:val="nil"/>
            </w:tcBorders>
            <w:shd w:val="clear" w:color="auto" w:fill="auto"/>
            <w:noWrap/>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092BEE" w:rsidRPr="00B80A48" w:rsidTr="00B80A48">
        <w:trPr>
          <w:trHeight w:val="345"/>
        </w:trPr>
        <w:tc>
          <w:tcPr>
            <w:tcW w:w="647" w:type="dxa"/>
            <w:tcBorders>
              <w:top w:val="nil"/>
              <w:left w:val="nil"/>
              <w:bottom w:val="nil"/>
              <w:right w:val="nil"/>
            </w:tcBorders>
            <w:shd w:val="clear" w:color="auto" w:fill="auto"/>
            <w:noWrap/>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991" w:type="dxa"/>
            <w:tcBorders>
              <w:top w:val="nil"/>
              <w:left w:val="nil"/>
              <w:bottom w:val="nil"/>
              <w:right w:val="nil"/>
            </w:tcBorders>
            <w:shd w:val="clear" w:color="auto" w:fill="auto"/>
            <w:noWrap/>
            <w:hideMark/>
          </w:tcPr>
          <w:p w:rsidR="00092BEE" w:rsidRPr="00B80A48" w:rsidRDefault="00092BEE" w:rsidP="00092BEE">
            <w:pPr>
              <w:rPr>
                <w:rFonts w:ascii="GHEA Mariam" w:hAnsi="GHEA Mariam"/>
                <w:lang w:eastAsia="en-US"/>
              </w:rPr>
            </w:pPr>
          </w:p>
        </w:tc>
        <w:tc>
          <w:tcPr>
            <w:tcW w:w="8549" w:type="dxa"/>
            <w:gridSpan w:val="6"/>
            <w:tcBorders>
              <w:top w:val="nil"/>
              <w:left w:val="nil"/>
              <w:bottom w:val="nil"/>
              <w:right w:val="nil"/>
            </w:tcBorders>
            <w:shd w:val="clear" w:color="auto" w:fill="auto"/>
            <w:noWrap/>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Ակտիվն օգտագործող կազմակերպության անվանումը` Հանրային իշխանության մարմիններ </w:t>
            </w:r>
          </w:p>
        </w:tc>
      </w:tr>
      <w:tr w:rsidR="00092BEE" w:rsidRPr="00B80A48" w:rsidTr="00B80A48">
        <w:trPr>
          <w:trHeight w:val="735"/>
        </w:trPr>
        <w:tc>
          <w:tcPr>
            <w:tcW w:w="12487" w:type="dxa"/>
            <w:gridSpan w:val="10"/>
            <w:tcBorders>
              <w:top w:val="nil"/>
              <w:left w:val="nil"/>
              <w:bottom w:val="nil"/>
              <w:right w:val="nil"/>
            </w:tcBorders>
            <w:shd w:val="clear" w:color="auto" w:fill="auto"/>
            <w:noWrap/>
            <w:vAlign w:val="center"/>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ՀՀ դատական դեպարտամենտ </w:t>
            </w:r>
          </w:p>
        </w:tc>
        <w:tc>
          <w:tcPr>
            <w:tcW w:w="1644"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187,320.0</w:t>
            </w:r>
          </w:p>
        </w:tc>
        <w:tc>
          <w:tcPr>
            <w:tcW w:w="1709" w:type="dxa"/>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458,140.0</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1080</w:t>
            </w:r>
          </w:p>
        </w:tc>
        <w:tc>
          <w:tcPr>
            <w:tcW w:w="10779"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Դատական իշխանության գործունեության ապահովում և իրականացում </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187,320.0</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458,140.0</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1080 - 11002 </w:t>
            </w:r>
          </w:p>
        </w:tc>
        <w:tc>
          <w:tcPr>
            <w:tcW w:w="8460" w:type="dxa"/>
            <w:gridSpan w:val="5"/>
            <w:tcBorders>
              <w:top w:val="nil"/>
              <w:left w:val="nil"/>
              <w:bottom w:val="nil"/>
              <w:right w:val="nil"/>
            </w:tcBorders>
            <w:shd w:val="clear" w:color="auto" w:fill="auto"/>
            <w:hideMark/>
          </w:tcPr>
          <w:p w:rsidR="00092BEE" w:rsidRPr="00B80A48" w:rsidRDefault="00A80F68" w:rsidP="00092BEE">
            <w:pPr>
              <w:rPr>
                <w:rFonts w:ascii="GHEA Mariam" w:hAnsi="GHEA Mariam"/>
                <w:b/>
                <w:bCs/>
                <w:lang w:eastAsia="en-US"/>
              </w:rPr>
            </w:pPr>
            <w:r>
              <w:rPr>
                <w:rFonts w:ascii="GHEA Mariam" w:hAnsi="GHEA Mariam"/>
                <w:b/>
                <w:bCs/>
                <w:lang w:eastAsia="en-US"/>
              </w:rPr>
              <w:t>ՀՀ վճռաբեկ</w:t>
            </w:r>
            <w:r w:rsidR="00092BEE" w:rsidRPr="00B80A48">
              <w:rPr>
                <w:rFonts w:ascii="GHEA Mariam" w:hAnsi="GHEA Mariam"/>
                <w:b/>
                <w:bCs/>
                <w:lang w:eastAsia="en-US"/>
              </w:rPr>
              <w:t xml:space="preserve"> դատարանի բնականոն գործունեության և </w:t>
            </w:r>
            <w:r>
              <w:rPr>
                <w:rFonts w:ascii="GHEA Mariam" w:hAnsi="GHEA Mariam"/>
                <w:b/>
                <w:bCs/>
                <w:lang w:eastAsia="en-US"/>
              </w:rPr>
              <w:t>ՀՀ վճռաբեկ</w:t>
            </w:r>
            <w:r w:rsidR="00092BEE" w:rsidRPr="00B80A48">
              <w:rPr>
                <w:rFonts w:ascii="GHEA Mariam" w:hAnsi="GHEA Mariam"/>
                <w:b/>
                <w:bCs/>
                <w:lang w:eastAsia="en-US"/>
              </w:rPr>
              <w:t xml:space="preserve"> դատարանի կողմից դատական պաշտպանության իրավունքի ապահովում</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2,300.0</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22" w:type="dxa"/>
            <w:gridSpan w:val="8"/>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trHeight w:val="510"/>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540"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trHeight w:val="52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1"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49" w:type="dxa"/>
            <w:gridSpan w:val="6"/>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r w:rsidRPr="00B80A48">
              <w:rPr>
                <w:rFonts w:ascii="GHEA Mariam" w:hAnsi="GHEA Mariam"/>
                <w:b/>
                <w:bCs/>
                <w:lang w:eastAsia="en-US"/>
              </w:rPr>
              <w:t xml:space="preserve"> Ծառայությունը մատուցողի անվանումը` </w:t>
            </w:r>
            <w:r w:rsidR="00A80F68">
              <w:rPr>
                <w:rFonts w:ascii="GHEA Mariam" w:hAnsi="GHEA Mariam"/>
                <w:b/>
                <w:bCs/>
                <w:lang w:eastAsia="en-US"/>
              </w:rPr>
              <w:t>ՀՀ վճռաբեկ</w:t>
            </w:r>
            <w:r w:rsidRPr="00B80A48">
              <w:rPr>
                <w:rFonts w:ascii="GHEA Mariam" w:hAnsi="GHEA Mariam"/>
                <w:b/>
                <w:bCs/>
                <w:lang w:eastAsia="en-US"/>
              </w:rPr>
              <w:t xml:space="preserve"> դատարան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1080 - 11003 </w:t>
            </w:r>
          </w:p>
        </w:tc>
        <w:tc>
          <w:tcPr>
            <w:tcW w:w="8460" w:type="dxa"/>
            <w:gridSpan w:val="5"/>
            <w:tcBorders>
              <w:top w:val="nil"/>
              <w:left w:val="nil"/>
              <w:bottom w:val="nil"/>
              <w:right w:val="nil"/>
            </w:tcBorders>
            <w:shd w:val="clear" w:color="auto" w:fill="auto"/>
            <w:hideMark/>
          </w:tcPr>
          <w:p w:rsidR="00092BEE" w:rsidRPr="00B80A48" w:rsidRDefault="00A80F68" w:rsidP="00092BEE">
            <w:pPr>
              <w:rPr>
                <w:rFonts w:ascii="GHEA Mariam" w:hAnsi="GHEA Mariam"/>
                <w:b/>
                <w:bCs/>
                <w:lang w:eastAsia="en-US"/>
              </w:rPr>
            </w:pPr>
            <w:r>
              <w:rPr>
                <w:rFonts w:ascii="GHEA Mariam" w:hAnsi="GHEA Mariam"/>
                <w:b/>
                <w:bCs/>
                <w:lang w:eastAsia="en-US"/>
              </w:rPr>
              <w:t>ՀՀ վերաքննիչ</w:t>
            </w:r>
            <w:r w:rsidR="00092BEE" w:rsidRPr="00B80A48">
              <w:rPr>
                <w:rFonts w:ascii="GHEA Mariam" w:hAnsi="GHEA Mariam"/>
                <w:b/>
                <w:bCs/>
                <w:lang w:eastAsia="en-US"/>
              </w:rPr>
              <w:t xml:space="preserve"> քաղաքացիական դատարանի բնականոն գործունեության և </w:t>
            </w:r>
            <w:r>
              <w:rPr>
                <w:rFonts w:ascii="GHEA Mariam" w:hAnsi="GHEA Mariam"/>
                <w:b/>
                <w:bCs/>
                <w:lang w:eastAsia="en-US"/>
              </w:rPr>
              <w:t>ՀՀ վերաքննիչ</w:t>
            </w:r>
            <w:r w:rsidR="00092BEE" w:rsidRPr="00B80A48">
              <w:rPr>
                <w:rFonts w:ascii="GHEA Mariam" w:hAnsi="GHEA Mariam"/>
                <w:b/>
                <w:bCs/>
                <w:lang w:eastAsia="en-US"/>
              </w:rPr>
              <w:t xml:space="preserve"> քաղաքացիական դատարանի կողմից դատական պաշտպանության իրավունքի ապահովում</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21,530.0</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34,310.0</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22" w:type="dxa"/>
            <w:gridSpan w:val="8"/>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trHeight w:val="570"/>
        </w:trPr>
        <w:tc>
          <w:tcPr>
            <w:tcW w:w="647" w:type="dxa"/>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540"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trHeight w:val="480"/>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1"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49" w:type="dxa"/>
            <w:gridSpan w:val="6"/>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r w:rsidRPr="00B80A48">
              <w:rPr>
                <w:rFonts w:ascii="GHEA Mariam" w:hAnsi="GHEA Mariam"/>
                <w:b/>
                <w:bCs/>
                <w:lang w:eastAsia="en-US"/>
              </w:rPr>
              <w:t xml:space="preserve"> Ծառայությունը մատուցողի անվանումը` </w:t>
            </w:r>
            <w:r w:rsidR="00A80F68">
              <w:rPr>
                <w:rFonts w:ascii="GHEA Mariam" w:hAnsi="GHEA Mariam"/>
                <w:b/>
                <w:bCs/>
                <w:lang w:eastAsia="en-US"/>
              </w:rPr>
              <w:t>ՀՀ վերաքննիչ</w:t>
            </w:r>
            <w:r w:rsidRPr="00B80A48">
              <w:rPr>
                <w:rFonts w:ascii="GHEA Mariam" w:hAnsi="GHEA Mariam"/>
                <w:b/>
                <w:bCs/>
                <w:lang w:eastAsia="en-US"/>
              </w:rPr>
              <w:t xml:space="preserve"> քաղաքացիական դատարան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1080 - 11004 </w:t>
            </w:r>
          </w:p>
        </w:tc>
        <w:tc>
          <w:tcPr>
            <w:tcW w:w="8460" w:type="dxa"/>
            <w:gridSpan w:val="5"/>
            <w:tcBorders>
              <w:top w:val="nil"/>
              <w:left w:val="nil"/>
              <w:bottom w:val="nil"/>
              <w:right w:val="nil"/>
            </w:tcBorders>
            <w:shd w:val="clear" w:color="auto" w:fill="auto"/>
            <w:hideMark/>
          </w:tcPr>
          <w:p w:rsidR="00092BEE" w:rsidRPr="00B80A48" w:rsidRDefault="00A80F68" w:rsidP="00092BEE">
            <w:pPr>
              <w:rPr>
                <w:rFonts w:ascii="GHEA Mariam" w:hAnsi="GHEA Mariam"/>
                <w:b/>
                <w:bCs/>
                <w:lang w:eastAsia="en-US"/>
              </w:rPr>
            </w:pPr>
            <w:r>
              <w:rPr>
                <w:rFonts w:ascii="GHEA Mariam" w:hAnsi="GHEA Mariam"/>
                <w:b/>
                <w:bCs/>
                <w:lang w:eastAsia="en-US"/>
              </w:rPr>
              <w:t>ՀՀ վերաքննիչ</w:t>
            </w:r>
            <w:r w:rsidR="00092BEE" w:rsidRPr="00B80A48">
              <w:rPr>
                <w:rFonts w:ascii="GHEA Mariam" w:hAnsi="GHEA Mariam"/>
                <w:b/>
                <w:bCs/>
                <w:lang w:eastAsia="en-US"/>
              </w:rPr>
              <w:t xml:space="preserve"> քրեական դատարանի բնականոն գործունեության և </w:t>
            </w:r>
            <w:r>
              <w:rPr>
                <w:rFonts w:ascii="GHEA Mariam" w:hAnsi="GHEA Mariam"/>
                <w:b/>
                <w:bCs/>
                <w:lang w:eastAsia="en-US"/>
              </w:rPr>
              <w:t>ՀՀ վերաքննիչ</w:t>
            </w:r>
            <w:r w:rsidR="00092BEE" w:rsidRPr="00B80A48">
              <w:rPr>
                <w:rFonts w:ascii="GHEA Mariam" w:hAnsi="GHEA Mariam"/>
                <w:b/>
                <w:bCs/>
                <w:lang w:eastAsia="en-US"/>
              </w:rPr>
              <w:t xml:space="preserve"> քրեական դատարանի կողմից դատական պաշտպանության իրավունքի ապահովում</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21,650.0</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33,680.0</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22" w:type="dxa"/>
            <w:gridSpan w:val="8"/>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trHeight w:val="34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540"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trHeight w:val="34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1"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49"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w:t>
            </w:r>
            <w:r w:rsidR="00A80F68">
              <w:rPr>
                <w:rFonts w:ascii="GHEA Mariam" w:hAnsi="GHEA Mariam"/>
                <w:b/>
                <w:bCs/>
                <w:lang w:eastAsia="en-US"/>
              </w:rPr>
              <w:t>ՀՀ վերաքննիչ</w:t>
            </w:r>
            <w:r w:rsidRPr="00B80A48">
              <w:rPr>
                <w:rFonts w:ascii="GHEA Mariam" w:hAnsi="GHEA Mariam"/>
                <w:b/>
                <w:bCs/>
                <w:lang w:eastAsia="en-US"/>
              </w:rPr>
              <w:t xml:space="preserve"> քրեական դատարան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1080 - 11005 </w:t>
            </w:r>
          </w:p>
        </w:tc>
        <w:tc>
          <w:tcPr>
            <w:tcW w:w="8460" w:type="dxa"/>
            <w:gridSpan w:val="5"/>
            <w:tcBorders>
              <w:top w:val="nil"/>
              <w:left w:val="nil"/>
              <w:bottom w:val="nil"/>
              <w:right w:val="nil"/>
            </w:tcBorders>
            <w:shd w:val="clear" w:color="auto" w:fill="auto"/>
            <w:hideMark/>
          </w:tcPr>
          <w:p w:rsidR="00092BEE" w:rsidRPr="00B80A48" w:rsidRDefault="00A80F68" w:rsidP="00092BEE">
            <w:pPr>
              <w:rPr>
                <w:rFonts w:ascii="GHEA Mariam" w:hAnsi="GHEA Mariam"/>
                <w:b/>
                <w:bCs/>
                <w:lang w:eastAsia="en-US"/>
              </w:rPr>
            </w:pPr>
            <w:r>
              <w:rPr>
                <w:rFonts w:ascii="GHEA Mariam" w:hAnsi="GHEA Mariam"/>
                <w:b/>
                <w:bCs/>
                <w:lang w:eastAsia="en-US"/>
              </w:rPr>
              <w:t>ՀՀ վերաքննիչ</w:t>
            </w:r>
            <w:r w:rsidR="00092BEE" w:rsidRPr="00B80A48">
              <w:rPr>
                <w:rFonts w:ascii="GHEA Mariam" w:hAnsi="GHEA Mariam"/>
                <w:b/>
                <w:bCs/>
                <w:lang w:eastAsia="en-US"/>
              </w:rPr>
              <w:t xml:space="preserve"> վարչական դատարանի բնականոն գործունեության և </w:t>
            </w:r>
            <w:r>
              <w:rPr>
                <w:rFonts w:ascii="GHEA Mariam" w:hAnsi="GHEA Mariam"/>
                <w:b/>
                <w:bCs/>
                <w:lang w:eastAsia="en-US"/>
              </w:rPr>
              <w:t>ՀՀ վերաքննիչ</w:t>
            </w:r>
            <w:r w:rsidR="00092BEE" w:rsidRPr="00B80A48">
              <w:rPr>
                <w:rFonts w:ascii="GHEA Mariam" w:hAnsi="GHEA Mariam"/>
                <w:b/>
                <w:bCs/>
                <w:lang w:eastAsia="en-US"/>
              </w:rPr>
              <w:t xml:space="preserve"> վարչական դատարանի կողմից դատական պաշտպանության իրավունքի ապահովում</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12,280.0</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23,380.0</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22" w:type="dxa"/>
            <w:gridSpan w:val="8"/>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trHeight w:val="510"/>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540"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trHeight w:val="46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1"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49"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w:t>
            </w:r>
            <w:r w:rsidR="00A80F68">
              <w:rPr>
                <w:rFonts w:ascii="GHEA Mariam" w:hAnsi="GHEA Mariam"/>
                <w:b/>
                <w:bCs/>
                <w:lang w:eastAsia="en-US"/>
              </w:rPr>
              <w:t>ՀՀ վերաքննիչ</w:t>
            </w:r>
            <w:r w:rsidRPr="00B80A48">
              <w:rPr>
                <w:rFonts w:ascii="GHEA Mariam" w:hAnsi="GHEA Mariam"/>
                <w:b/>
                <w:bCs/>
                <w:lang w:eastAsia="en-US"/>
              </w:rPr>
              <w:t xml:space="preserve"> վարչական դատարան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1080 - 11006 </w:t>
            </w:r>
          </w:p>
        </w:tc>
        <w:tc>
          <w:tcPr>
            <w:tcW w:w="8460" w:type="dxa"/>
            <w:gridSpan w:val="5"/>
            <w:tcBorders>
              <w:top w:val="nil"/>
              <w:left w:val="nil"/>
              <w:bottom w:val="nil"/>
              <w:right w:val="nil"/>
            </w:tcBorders>
            <w:shd w:val="clear" w:color="auto" w:fill="auto"/>
            <w:hideMark/>
          </w:tcPr>
          <w:p w:rsidR="00092BEE" w:rsidRPr="00B80A48" w:rsidRDefault="00A80F68" w:rsidP="00092BEE">
            <w:pPr>
              <w:rPr>
                <w:rFonts w:ascii="GHEA Mariam" w:hAnsi="GHEA Mariam"/>
                <w:b/>
                <w:bCs/>
                <w:lang w:eastAsia="en-US"/>
              </w:rPr>
            </w:pPr>
            <w:r>
              <w:rPr>
                <w:rFonts w:ascii="GHEA Mariam" w:hAnsi="GHEA Mariam"/>
                <w:b/>
                <w:bCs/>
                <w:lang w:eastAsia="en-US"/>
              </w:rPr>
              <w:t>ՀՀ վարչական</w:t>
            </w:r>
            <w:r w:rsidR="00092BEE" w:rsidRPr="00B80A48">
              <w:rPr>
                <w:rFonts w:ascii="GHEA Mariam" w:hAnsi="GHEA Mariam"/>
                <w:b/>
                <w:bCs/>
                <w:lang w:eastAsia="en-US"/>
              </w:rPr>
              <w:t xml:space="preserve"> դատարանի բնականոն գործունեության և </w:t>
            </w:r>
            <w:r>
              <w:rPr>
                <w:rFonts w:ascii="GHEA Mariam" w:hAnsi="GHEA Mariam"/>
                <w:b/>
                <w:bCs/>
                <w:lang w:eastAsia="en-US"/>
              </w:rPr>
              <w:t>ՀՀ վարչական</w:t>
            </w:r>
            <w:r w:rsidR="00092BEE" w:rsidRPr="00B80A48">
              <w:rPr>
                <w:rFonts w:ascii="GHEA Mariam" w:hAnsi="GHEA Mariam"/>
                <w:b/>
                <w:bCs/>
                <w:lang w:eastAsia="en-US"/>
              </w:rPr>
              <w:t xml:space="preserve"> դատարանի կողմից դատական պաշտպանության իրավունքի ապահովում</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38,110.0</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103,610.0</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22" w:type="dxa"/>
            <w:gridSpan w:val="8"/>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trHeight w:val="4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540"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trHeight w:val="52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1"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49"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w:t>
            </w:r>
            <w:r w:rsidR="00A80F68">
              <w:rPr>
                <w:rFonts w:ascii="GHEA Mariam" w:hAnsi="GHEA Mariam"/>
                <w:b/>
                <w:bCs/>
                <w:lang w:eastAsia="en-US"/>
              </w:rPr>
              <w:t>ՀՀ վարչական</w:t>
            </w:r>
            <w:r w:rsidRPr="00B80A48">
              <w:rPr>
                <w:rFonts w:ascii="GHEA Mariam" w:hAnsi="GHEA Mariam"/>
                <w:b/>
                <w:bCs/>
                <w:lang w:eastAsia="en-US"/>
              </w:rPr>
              <w:t xml:space="preserve"> դատարան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1080 - 11008 </w:t>
            </w:r>
          </w:p>
        </w:tc>
        <w:tc>
          <w:tcPr>
            <w:tcW w:w="846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ՀՀ Արագածոտնի մարզի առաջին ատյանի ընդհանուր իրավասության դատարանի բնականոն գործունեության և ՀՀ Արագածոտնի մարզի ընդհանուր իրավասության դատարանի կողմից դատական պաշտպանության իրավունքի ապահովում</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7,160.0</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22" w:type="dxa"/>
            <w:gridSpan w:val="8"/>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trHeight w:val="450"/>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540"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1"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49"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ՀՀ Արագածոտնի մարզի առաջին ատյանի ընդհանուր իրավասության դատարան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1080 - 11009 </w:t>
            </w:r>
          </w:p>
        </w:tc>
        <w:tc>
          <w:tcPr>
            <w:tcW w:w="846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ՀՀ Արարատի և Վայոց ձորի մարզերի առաջին ատյանի ընդհանուր իրավասության դատարանի բնականոն գործունեության և ՀՀ Արարատի և Վայոց ձորի մարզերի ընդհանուր իրավասության դատարանի կողմից դատական պաշտպանության իրավունքի ապահովում</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2,900.0</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18,150.0</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22" w:type="dxa"/>
            <w:gridSpan w:val="8"/>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trHeight w:val="450"/>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540"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1"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49"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ՀՀ Արարատի և Վայոց ձորի մարզերի առաջին ատյանի ընդհանուր իրավասության դատարան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1080 - 11010 </w:t>
            </w:r>
          </w:p>
        </w:tc>
        <w:tc>
          <w:tcPr>
            <w:tcW w:w="846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ՀՀ Արմավիրի մարզի առաջին ատյանի  ընդհանուր իրավասության դատարանի բնականոն գործունեության և ՀՀ Արմավիրի մարզի ընդհանուր իրավասության դատարանի կողմից դատական պաշտպանության իրավունքի ապահովում</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2,840.0</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17,840.0</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22" w:type="dxa"/>
            <w:gridSpan w:val="8"/>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540"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1"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49"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ՀՀ Արմավիրի մարզի առաջին ատյանի ընդհանուր իրավասության դատարան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1080 - 11011 </w:t>
            </w:r>
          </w:p>
        </w:tc>
        <w:tc>
          <w:tcPr>
            <w:tcW w:w="846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532FDE">
              <w:rPr>
                <w:rFonts w:ascii="GHEA Mariam" w:hAnsi="GHEA Mariam"/>
                <w:b/>
                <w:bCs/>
                <w:spacing w:val="-8"/>
                <w:lang w:eastAsia="en-US"/>
              </w:rPr>
              <w:t>ՀՀ Գեղարքունիքի մարզի առաջին ատյանի  ընդհանուր իրավասության դատարանի բնականոն գործունեության և ՀՀ Գեղարքունիքի մարզի ընդհանուր իրավասության</w:t>
            </w:r>
            <w:r w:rsidRPr="00B80A48">
              <w:rPr>
                <w:rFonts w:ascii="GHEA Mariam" w:hAnsi="GHEA Mariam"/>
                <w:b/>
                <w:bCs/>
                <w:lang w:eastAsia="en-US"/>
              </w:rPr>
              <w:t xml:space="preserve"> դատարանի կողմից դատական պաշտպանության իրավունքի ապահովում</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4,240.0</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14,090.0</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22" w:type="dxa"/>
            <w:gridSpan w:val="8"/>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532FDE">
        <w:trPr>
          <w:trHeight w:val="441"/>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540"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532FDE">
        <w:trPr>
          <w:trHeight w:val="639"/>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1"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49" w:type="dxa"/>
            <w:gridSpan w:val="6"/>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r w:rsidRPr="00B80A48">
              <w:rPr>
                <w:rFonts w:ascii="GHEA Mariam" w:hAnsi="GHEA Mariam"/>
                <w:b/>
                <w:bCs/>
                <w:lang w:eastAsia="en-US"/>
              </w:rPr>
              <w:t xml:space="preserve"> Ծառայությունը մատուցողի անվանումը` ՀՀ Գեղարքունիքի մարզի առաջին ատյանի ընդհանուր իրավասության դատարան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1080 - 11014 </w:t>
            </w:r>
          </w:p>
        </w:tc>
        <w:tc>
          <w:tcPr>
            <w:tcW w:w="846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ՀՀ Շիրակի մարզի առաջին ատյանի  ընդհանուր իրավասության դատարանի բնականոն գործունեության և ՀՀ Շիրակի մարզի ընդհանուր իրավասության դատարանի կողմից դատական պաշտպանության իրավունքի ապահովում</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4,720.0</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22" w:type="dxa"/>
            <w:gridSpan w:val="8"/>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trHeight w:val="420"/>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540"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532FDE">
        <w:trPr>
          <w:trHeight w:val="567"/>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1"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49"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ՀՀ Շիրակի մարզի առաջին ատյանի ընդհանուր իրավասության դատարան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1080 - 11015 </w:t>
            </w:r>
          </w:p>
        </w:tc>
        <w:tc>
          <w:tcPr>
            <w:tcW w:w="846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ՀՀ Սյունիքի մարզի առաջին ատյանի ընդհանուր իրավասության դատարանի բնականոն գործունեության և ՀՀ Սյունիքի մարզի ընդհանուր իրավասության դատարանի կողմից դատական պաշտպանության իրավունքի ապահովում</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4,830.0</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22" w:type="dxa"/>
            <w:gridSpan w:val="8"/>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532FDE">
        <w:trPr>
          <w:trHeight w:val="261"/>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540"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1"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49"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ՀՀ Սյունիքի մարզի առաջին ատյանի ընդհանուր իրավասության դատարան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1080 - 11016 </w:t>
            </w:r>
          </w:p>
        </w:tc>
        <w:tc>
          <w:tcPr>
            <w:tcW w:w="846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ՀՀ Տավուշի մարզի առաջին ատյանի ընդհանուր իրավասության դատարանի բնականոն գործունեության և ՀՀ Տավուշի մարզի ընդհանուր իրավասության դատարանի կողմից դատական պաշտպանության իրավունքի ապահովում</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2,010.0</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9,360.0</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22" w:type="dxa"/>
            <w:gridSpan w:val="8"/>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532FDE">
        <w:trPr>
          <w:trHeight w:val="378"/>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540"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1"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49"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ՀՀ Տավուշի մարզի առաջին ատյանի ընդհանուր իրավասության դատարան </w:t>
            </w:r>
          </w:p>
        </w:tc>
      </w:tr>
      <w:tr w:rsidR="00092BEE" w:rsidRPr="00B80A48" w:rsidTr="00532FDE">
        <w:trPr>
          <w:trHeight w:val="720"/>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1080 - 11017 </w:t>
            </w:r>
          </w:p>
        </w:tc>
        <w:tc>
          <w:tcPr>
            <w:tcW w:w="8460" w:type="dxa"/>
            <w:gridSpan w:val="5"/>
            <w:tcBorders>
              <w:top w:val="nil"/>
              <w:left w:val="nil"/>
              <w:bottom w:val="nil"/>
              <w:right w:val="nil"/>
            </w:tcBorders>
            <w:shd w:val="clear" w:color="auto" w:fill="auto"/>
            <w:hideMark/>
          </w:tcPr>
          <w:p w:rsidR="00092BEE" w:rsidRPr="00B80A48" w:rsidRDefault="00A80F68" w:rsidP="00092BEE">
            <w:pPr>
              <w:rPr>
                <w:rFonts w:ascii="GHEA Mariam" w:hAnsi="GHEA Mariam"/>
                <w:b/>
                <w:bCs/>
                <w:lang w:eastAsia="en-US"/>
              </w:rPr>
            </w:pPr>
            <w:r>
              <w:rPr>
                <w:rFonts w:ascii="GHEA Mariam" w:hAnsi="GHEA Mariam"/>
                <w:b/>
                <w:bCs/>
                <w:lang w:eastAsia="en-US"/>
              </w:rPr>
              <w:t xml:space="preserve">ՀՀ սնանկության </w:t>
            </w:r>
            <w:r w:rsidR="00092BEE" w:rsidRPr="00B80A48">
              <w:rPr>
                <w:rFonts w:ascii="GHEA Mariam" w:hAnsi="GHEA Mariam"/>
                <w:b/>
                <w:bCs/>
                <w:lang w:eastAsia="en-US"/>
              </w:rPr>
              <w:t xml:space="preserve"> դատարանի բնականոն գործունեության և </w:t>
            </w:r>
            <w:r>
              <w:rPr>
                <w:rFonts w:ascii="GHEA Mariam" w:hAnsi="GHEA Mariam"/>
                <w:b/>
                <w:bCs/>
                <w:lang w:eastAsia="en-US"/>
              </w:rPr>
              <w:t xml:space="preserve">ՀՀ սնանկության </w:t>
            </w:r>
            <w:r w:rsidR="00092BEE" w:rsidRPr="00B80A48">
              <w:rPr>
                <w:rFonts w:ascii="GHEA Mariam" w:hAnsi="GHEA Mariam"/>
                <w:b/>
                <w:bCs/>
                <w:lang w:eastAsia="en-US"/>
              </w:rPr>
              <w:t xml:space="preserve"> դատարանի կողմից դատական պաշտպանության իրավունքի ապահովում</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44,270.0</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75,170.0</w:t>
            </w:r>
          </w:p>
        </w:tc>
      </w:tr>
      <w:tr w:rsidR="00092BEE" w:rsidRPr="00B80A48" w:rsidTr="00532FDE">
        <w:trPr>
          <w:trHeight w:val="711"/>
        </w:trPr>
        <w:tc>
          <w:tcPr>
            <w:tcW w:w="647"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22" w:type="dxa"/>
            <w:gridSpan w:val="8"/>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532FDE">
        <w:trPr>
          <w:trHeight w:val="450"/>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540"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trHeight w:val="510"/>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1"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49"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w:t>
            </w:r>
            <w:r w:rsidR="00A80F68">
              <w:rPr>
                <w:rFonts w:ascii="GHEA Mariam" w:hAnsi="GHEA Mariam"/>
                <w:b/>
                <w:bCs/>
                <w:lang w:eastAsia="en-US"/>
              </w:rPr>
              <w:t xml:space="preserve">ՀՀ սնանկության </w:t>
            </w:r>
            <w:r w:rsidRPr="00B80A48">
              <w:rPr>
                <w:rFonts w:ascii="GHEA Mariam" w:hAnsi="GHEA Mariam"/>
                <w:b/>
                <w:bCs/>
                <w:lang w:eastAsia="en-US"/>
              </w:rPr>
              <w:t xml:space="preserve"> դատարան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1080 - 11019 </w:t>
            </w:r>
          </w:p>
        </w:tc>
        <w:tc>
          <w:tcPr>
            <w:tcW w:w="846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Հակակոռուպցիոն դատարանի բնականոն գործունեության և Հակակոռուպցիոն դատարանի կողմից դատական պաշտպանության իրավու</w:t>
            </w:r>
            <w:r w:rsidR="005845B7">
              <w:rPr>
                <w:rFonts w:ascii="GHEA Mariam" w:hAnsi="GHEA Mariam"/>
                <w:b/>
                <w:bCs/>
                <w:lang w:val="hy-AM" w:eastAsia="en-US"/>
              </w:rPr>
              <w:t>ն</w:t>
            </w:r>
            <w:r w:rsidRPr="00B80A48">
              <w:rPr>
                <w:rFonts w:ascii="GHEA Mariam" w:hAnsi="GHEA Mariam"/>
                <w:b/>
                <w:bCs/>
                <w:lang w:eastAsia="en-US"/>
              </w:rPr>
              <w:t>քի ապահովում</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15,770.0</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24,770.0</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22" w:type="dxa"/>
            <w:gridSpan w:val="8"/>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trHeight w:val="49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540"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trHeight w:val="540"/>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1"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49" w:type="dxa"/>
            <w:gridSpan w:val="6"/>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Ծառայությունը մատուցողի անվանումը` </w:t>
            </w:r>
            <w:r w:rsidR="00A80F68">
              <w:rPr>
                <w:rFonts w:ascii="GHEA Mariam" w:hAnsi="GHEA Mariam"/>
                <w:b/>
                <w:bCs/>
                <w:lang w:eastAsia="en-US"/>
              </w:rPr>
              <w:t xml:space="preserve">ՀՀ հակակոռուպցիոն </w:t>
            </w:r>
            <w:r w:rsidRPr="00B80A48">
              <w:rPr>
                <w:rFonts w:ascii="GHEA Mariam" w:hAnsi="GHEA Mariam"/>
                <w:b/>
                <w:bCs/>
                <w:lang w:eastAsia="en-US"/>
              </w:rPr>
              <w:t xml:space="preserve"> դատարան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1080 - 11022 </w:t>
            </w:r>
          </w:p>
        </w:tc>
        <w:tc>
          <w:tcPr>
            <w:tcW w:w="846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Երևան քաղաքի առաջին ատյանի ընդհանուր իրավասության քաղաքացիական դատարանի բնականոն գործունեության և Երևան քաղաքի առաջին ատյանի ընդհանուր իրավասության քաղաքացիական դատարանի կողմից դատական պաշտպանության իրավունքի ապահովում</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40,550.0</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22" w:type="dxa"/>
            <w:gridSpan w:val="8"/>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trHeight w:val="480"/>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540"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1"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49" w:type="dxa"/>
            <w:gridSpan w:val="6"/>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r w:rsidRPr="00B80A48">
              <w:rPr>
                <w:rFonts w:ascii="GHEA Mariam" w:hAnsi="GHEA Mariam"/>
                <w:b/>
                <w:bCs/>
                <w:lang w:eastAsia="en-US"/>
              </w:rPr>
              <w:t xml:space="preserve"> Ծառայությունը մատուցողի անվանումը` Երևան քաղաքի առաջին ատյանի ընդհանուր իրավասության քաղաքացիական դատարան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1080 - 11023 </w:t>
            </w:r>
          </w:p>
        </w:tc>
        <w:tc>
          <w:tcPr>
            <w:tcW w:w="8460" w:type="dxa"/>
            <w:gridSpan w:val="5"/>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Երևան քաղաքի առաջին ատյանի ընդհանուր իրավասության քրեական դատարանի բնականոն գործունեության և Երևան քաղաքի առաջին ատյանի ընդհանուր իրավասության քրեական դատարանի կողմից դատական պաշտպանության իրավունքի ապահովում</w:t>
            </w:r>
          </w:p>
        </w:tc>
        <w:tc>
          <w:tcPr>
            <w:tcW w:w="162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21,720.0</w:t>
            </w:r>
          </w:p>
        </w:tc>
        <w:tc>
          <w:tcPr>
            <w:tcW w:w="1800" w:type="dxa"/>
            <w:gridSpan w:val="2"/>
            <w:tcBorders>
              <w:top w:val="nil"/>
              <w:left w:val="nil"/>
              <w:bottom w:val="nil"/>
              <w:right w:val="nil"/>
            </w:tcBorders>
            <w:shd w:val="clear" w:color="auto" w:fill="auto"/>
            <w:noWrap/>
            <w:hideMark/>
          </w:tcPr>
          <w:p w:rsidR="00092BEE" w:rsidRPr="00B80A48" w:rsidRDefault="00092BEE" w:rsidP="00092BEE">
            <w:pPr>
              <w:jc w:val="right"/>
              <w:rPr>
                <w:rFonts w:ascii="GHEA Mariam" w:hAnsi="GHEA Mariam"/>
                <w:b/>
                <w:bCs/>
                <w:lang w:eastAsia="en-US"/>
              </w:rPr>
            </w:pPr>
            <w:r w:rsidRPr="00B80A48">
              <w:rPr>
                <w:rFonts w:ascii="GHEA Mariam" w:hAnsi="GHEA Mariam"/>
                <w:b/>
                <w:bCs/>
                <w:lang w:eastAsia="en-US"/>
              </w:rPr>
              <w:t>44,220.0</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jc w:val="right"/>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1022" w:type="dxa"/>
            <w:gridSpan w:val="8"/>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092BEE" w:rsidRPr="00B80A48" w:rsidTr="00B80A48">
        <w:trPr>
          <w:trHeight w:val="34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540" w:type="dxa"/>
            <w:gridSpan w:val="7"/>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r w:rsidRPr="00B80A48">
              <w:rPr>
                <w:rFonts w:ascii="GHEA Mariam" w:hAnsi="GHEA Mariam"/>
                <w:b/>
                <w:bCs/>
                <w:lang w:eastAsia="en-US"/>
              </w:rPr>
              <w:t xml:space="preserve">  Ծառայությունների մատուցում </w:t>
            </w:r>
          </w:p>
        </w:tc>
      </w:tr>
      <w:tr w:rsidR="00092BEE" w:rsidRPr="00B80A48" w:rsidTr="00B80A48">
        <w:trPr>
          <w:trHeight w:val="735"/>
        </w:trPr>
        <w:tc>
          <w:tcPr>
            <w:tcW w:w="647" w:type="dxa"/>
            <w:tcBorders>
              <w:top w:val="nil"/>
              <w:left w:val="nil"/>
              <w:bottom w:val="nil"/>
              <w:right w:val="nil"/>
            </w:tcBorders>
            <w:shd w:val="clear" w:color="auto" w:fill="auto"/>
            <w:hideMark/>
          </w:tcPr>
          <w:p w:rsidR="00092BEE" w:rsidRPr="00B80A48" w:rsidRDefault="00092BEE" w:rsidP="00092BEE">
            <w:pPr>
              <w:rPr>
                <w:rFonts w:ascii="GHEA Mariam" w:hAnsi="GHEA Mariam"/>
                <w:b/>
                <w:bCs/>
                <w:lang w:eastAsia="en-US"/>
              </w:rPr>
            </w:pPr>
          </w:p>
        </w:tc>
        <w:tc>
          <w:tcPr>
            <w:tcW w:w="994"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79"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40"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8"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1482"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991" w:type="dxa"/>
            <w:tcBorders>
              <w:top w:val="nil"/>
              <w:left w:val="nil"/>
              <w:bottom w:val="nil"/>
              <w:right w:val="nil"/>
            </w:tcBorders>
            <w:shd w:val="clear" w:color="auto" w:fill="auto"/>
            <w:hideMark/>
          </w:tcPr>
          <w:p w:rsidR="00092BEE" w:rsidRPr="00B80A48" w:rsidRDefault="00092BEE" w:rsidP="00092BEE">
            <w:pPr>
              <w:rPr>
                <w:rFonts w:ascii="GHEA Mariam" w:hAnsi="GHEA Mariam"/>
                <w:lang w:eastAsia="en-US"/>
              </w:rPr>
            </w:pPr>
          </w:p>
        </w:tc>
        <w:tc>
          <w:tcPr>
            <w:tcW w:w="8549" w:type="dxa"/>
            <w:gridSpan w:val="6"/>
            <w:tcBorders>
              <w:top w:val="nil"/>
              <w:left w:val="nil"/>
              <w:bottom w:val="nil"/>
              <w:right w:val="nil"/>
            </w:tcBorders>
            <w:shd w:val="clear" w:color="auto" w:fill="auto"/>
            <w:hideMark/>
          </w:tcPr>
          <w:p w:rsidR="00092BEE" w:rsidRPr="00B80A48" w:rsidRDefault="00092BEE" w:rsidP="00092BEE">
            <w:pPr>
              <w:jc w:val="center"/>
              <w:rPr>
                <w:rFonts w:ascii="GHEA Mariam" w:hAnsi="GHEA Mariam"/>
                <w:b/>
                <w:bCs/>
                <w:lang w:eastAsia="en-US"/>
              </w:rPr>
            </w:pPr>
            <w:r w:rsidRPr="00B80A48">
              <w:rPr>
                <w:rFonts w:ascii="GHEA Mariam" w:hAnsi="GHEA Mariam"/>
                <w:b/>
                <w:bCs/>
                <w:lang w:eastAsia="en-US"/>
              </w:rPr>
              <w:t xml:space="preserve"> Ծառայությունը մատուցողի անվանումը` Երևան քաղաքի առաջին ատյանի ընդհանուր իրավասության քրեական դատարան </w:t>
            </w:r>
          </w:p>
        </w:tc>
      </w:tr>
    </w:tbl>
    <w:p w:rsidR="00DB1417" w:rsidRPr="00092BEE" w:rsidRDefault="00DB1417" w:rsidP="00DB1417">
      <w:pPr>
        <w:pStyle w:val="mechtex"/>
        <w:jc w:val="left"/>
        <w:rPr>
          <w:rFonts w:ascii="GHEA Mariam" w:hAnsi="GHEA Mariam"/>
          <w:spacing w:val="-2"/>
          <w:sz w:val="20"/>
          <w:szCs w:val="24"/>
        </w:rPr>
      </w:pP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30" w:type="dxa"/>
        <w:tblInd w:w="-540" w:type="dxa"/>
        <w:tblLook w:val="04A0" w:firstRow="1" w:lastRow="0" w:firstColumn="1" w:lastColumn="0" w:noHBand="0" w:noVBand="1"/>
      </w:tblPr>
      <w:tblGrid>
        <w:gridCol w:w="1920"/>
        <w:gridCol w:w="6270"/>
        <w:gridCol w:w="1400"/>
        <w:gridCol w:w="1310"/>
        <w:gridCol w:w="1300"/>
        <w:gridCol w:w="1570"/>
        <w:gridCol w:w="2160"/>
      </w:tblGrid>
      <w:tr w:rsidR="00092BEE" w:rsidRPr="00532FDE" w:rsidTr="00532FDE">
        <w:trPr>
          <w:trHeight w:val="765"/>
        </w:trPr>
        <w:tc>
          <w:tcPr>
            <w:tcW w:w="15930" w:type="dxa"/>
            <w:gridSpan w:val="7"/>
            <w:tcBorders>
              <w:top w:val="nil"/>
              <w:left w:val="nil"/>
              <w:bottom w:val="nil"/>
              <w:right w:val="nil"/>
            </w:tcBorders>
            <w:shd w:val="clear" w:color="000000" w:fill="FFFFFF"/>
            <w:vAlign w:val="center"/>
            <w:hideMark/>
          </w:tcPr>
          <w:p w:rsidR="00532FDE" w:rsidRDefault="00092BEE" w:rsidP="00092BEE">
            <w:pPr>
              <w:jc w:val="center"/>
              <w:rPr>
                <w:rFonts w:ascii="GHEA Mariam" w:hAnsi="GHEA Mariam"/>
                <w:bCs/>
                <w:color w:val="000000"/>
                <w:sz w:val="24"/>
                <w:szCs w:val="24"/>
                <w:lang w:val="fr-FR" w:eastAsia="en-US"/>
              </w:rPr>
            </w:pPr>
            <w:r w:rsidRPr="00532FDE">
              <w:rPr>
                <w:rFonts w:ascii="GHEA Mariam" w:hAnsi="GHEA Mariam"/>
                <w:bCs/>
                <w:color w:val="000000"/>
                <w:sz w:val="24"/>
                <w:szCs w:val="24"/>
                <w:lang w:eastAsia="en-US"/>
              </w:rPr>
              <w:t>ՀԱՅԱՍՏԱՆԻ</w:t>
            </w:r>
            <w:r w:rsidRPr="00532FDE">
              <w:rPr>
                <w:rFonts w:ascii="GHEA Mariam" w:hAnsi="GHEA Mariam"/>
                <w:bCs/>
                <w:color w:val="000000"/>
                <w:sz w:val="24"/>
                <w:szCs w:val="24"/>
                <w:lang w:val="fr-FR" w:eastAsia="en-US"/>
              </w:rPr>
              <w:t xml:space="preserve"> </w:t>
            </w:r>
            <w:r w:rsidRPr="00532FDE">
              <w:rPr>
                <w:rFonts w:ascii="GHEA Mariam" w:hAnsi="GHEA Mariam"/>
                <w:bCs/>
                <w:color w:val="000000"/>
                <w:sz w:val="24"/>
                <w:szCs w:val="24"/>
                <w:lang w:eastAsia="en-US"/>
              </w:rPr>
              <w:t>ՀԱՆՐԱՊԵՏՈՒԹՅԱՆ</w:t>
            </w:r>
            <w:r w:rsidRPr="00532FDE">
              <w:rPr>
                <w:rFonts w:ascii="GHEA Mariam" w:hAnsi="GHEA Mariam"/>
                <w:bCs/>
                <w:color w:val="000000"/>
                <w:sz w:val="24"/>
                <w:szCs w:val="24"/>
                <w:lang w:val="fr-FR" w:eastAsia="en-US"/>
              </w:rPr>
              <w:t xml:space="preserve"> </w:t>
            </w:r>
            <w:r w:rsidRPr="00532FDE">
              <w:rPr>
                <w:rFonts w:ascii="GHEA Mariam" w:hAnsi="GHEA Mariam"/>
                <w:bCs/>
                <w:color w:val="000000"/>
                <w:sz w:val="24"/>
                <w:szCs w:val="24"/>
                <w:lang w:eastAsia="en-US"/>
              </w:rPr>
              <w:t>ԿԱՌԱՎԱՐՈՒԹՅԱՆ</w:t>
            </w:r>
            <w:r w:rsidRPr="00532FDE">
              <w:rPr>
                <w:rFonts w:ascii="GHEA Mariam" w:hAnsi="GHEA Mariam"/>
                <w:bCs/>
                <w:color w:val="000000"/>
                <w:sz w:val="24"/>
                <w:szCs w:val="24"/>
                <w:lang w:val="fr-FR" w:eastAsia="en-US"/>
              </w:rPr>
              <w:t xml:space="preserve"> 2024</w:t>
            </w:r>
            <w:r w:rsidR="005845B7">
              <w:rPr>
                <w:rFonts w:ascii="GHEA Mariam" w:hAnsi="GHEA Mariam"/>
                <w:bCs/>
                <w:color w:val="000000"/>
                <w:sz w:val="24"/>
                <w:szCs w:val="24"/>
                <w:lang w:val="hy-AM" w:eastAsia="en-US"/>
              </w:rPr>
              <w:t xml:space="preserve"> </w:t>
            </w:r>
            <w:r w:rsidRPr="00532FDE">
              <w:rPr>
                <w:rFonts w:ascii="GHEA Mariam" w:hAnsi="GHEA Mariam"/>
                <w:bCs/>
                <w:color w:val="000000"/>
                <w:sz w:val="24"/>
                <w:szCs w:val="24"/>
                <w:lang w:eastAsia="en-US"/>
              </w:rPr>
              <w:t>ԹՎԱԿԱՆԻ</w:t>
            </w:r>
            <w:r w:rsidRPr="00532FDE">
              <w:rPr>
                <w:rFonts w:ascii="GHEA Mariam" w:hAnsi="GHEA Mariam"/>
                <w:bCs/>
                <w:color w:val="000000"/>
                <w:sz w:val="24"/>
                <w:szCs w:val="24"/>
                <w:lang w:val="fr-FR" w:eastAsia="en-US"/>
              </w:rPr>
              <w:t xml:space="preserve"> </w:t>
            </w:r>
            <w:r w:rsidRPr="00532FDE">
              <w:rPr>
                <w:rFonts w:ascii="GHEA Mariam" w:hAnsi="GHEA Mariam"/>
                <w:bCs/>
                <w:color w:val="000000"/>
                <w:sz w:val="24"/>
                <w:szCs w:val="24"/>
                <w:lang w:eastAsia="en-US"/>
              </w:rPr>
              <w:t>ԴԵԿՏԵՄԲԵՐԻ</w:t>
            </w:r>
            <w:r w:rsidRPr="00532FDE">
              <w:rPr>
                <w:rFonts w:ascii="GHEA Mariam" w:hAnsi="GHEA Mariam"/>
                <w:bCs/>
                <w:color w:val="000000"/>
                <w:sz w:val="24"/>
                <w:szCs w:val="24"/>
                <w:lang w:val="fr-FR" w:eastAsia="en-US"/>
              </w:rPr>
              <w:t xml:space="preserve"> 27-</w:t>
            </w:r>
            <w:r w:rsidRPr="00532FDE">
              <w:rPr>
                <w:rFonts w:ascii="GHEA Mariam" w:hAnsi="GHEA Mariam"/>
                <w:bCs/>
                <w:color w:val="000000"/>
                <w:sz w:val="24"/>
                <w:szCs w:val="24"/>
                <w:lang w:eastAsia="en-US"/>
              </w:rPr>
              <w:t>Ի</w:t>
            </w:r>
            <w:r w:rsidRPr="00532FDE">
              <w:rPr>
                <w:rFonts w:ascii="GHEA Mariam" w:hAnsi="GHEA Mariam"/>
                <w:bCs/>
                <w:color w:val="000000"/>
                <w:sz w:val="24"/>
                <w:szCs w:val="24"/>
                <w:lang w:val="fr-FR" w:eastAsia="en-US"/>
              </w:rPr>
              <w:t xml:space="preserve"> N 2060-</w:t>
            </w:r>
            <w:r w:rsidRPr="00532FDE">
              <w:rPr>
                <w:rFonts w:ascii="GHEA Mariam" w:hAnsi="GHEA Mariam"/>
                <w:bCs/>
                <w:color w:val="000000"/>
                <w:sz w:val="24"/>
                <w:szCs w:val="24"/>
                <w:lang w:eastAsia="en-US"/>
              </w:rPr>
              <w:t>Ն</w:t>
            </w:r>
            <w:r w:rsidRPr="00532FDE">
              <w:rPr>
                <w:rFonts w:ascii="GHEA Mariam" w:hAnsi="GHEA Mariam"/>
                <w:bCs/>
                <w:color w:val="000000"/>
                <w:sz w:val="24"/>
                <w:szCs w:val="24"/>
                <w:lang w:val="fr-FR" w:eastAsia="en-US"/>
              </w:rPr>
              <w:t xml:space="preserve"> </w:t>
            </w:r>
            <w:r w:rsidRPr="00532FDE">
              <w:rPr>
                <w:rFonts w:ascii="GHEA Mariam" w:hAnsi="GHEA Mariam"/>
                <w:bCs/>
                <w:color w:val="000000"/>
                <w:sz w:val="24"/>
                <w:szCs w:val="24"/>
                <w:lang w:eastAsia="en-US"/>
              </w:rPr>
              <w:t>ՈՐՈՇՄԱՆ</w:t>
            </w:r>
            <w:r w:rsidRPr="00532FDE">
              <w:rPr>
                <w:rFonts w:ascii="GHEA Mariam" w:hAnsi="GHEA Mariam"/>
                <w:bCs/>
                <w:color w:val="000000"/>
                <w:sz w:val="24"/>
                <w:szCs w:val="24"/>
                <w:lang w:val="fr-FR" w:eastAsia="en-US"/>
              </w:rPr>
              <w:t xml:space="preserve"> </w:t>
            </w:r>
          </w:p>
          <w:p w:rsidR="00092BEE" w:rsidRPr="00532FDE" w:rsidRDefault="00092BEE" w:rsidP="00092BEE">
            <w:pPr>
              <w:jc w:val="center"/>
              <w:rPr>
                <w:rFonts w:ascii="GHEA Mariam" w:hAnsi="GHEA Mariam"/>
                <w:bCs/>
                <w:color w:val="000000"/>
                <w:sz w:val="24"/>
                <w:szCs w:val="24"/>
                <w:lang w:val="fr-FR" w:eastAsia="en-US"/>
              </w:rPr>
            </w:pPr>
            <w:r w:rsidRPr="00532FDE">
              <w:rPr>
                <w:rFonts w:ascii="GHEA Mariam" w:hAnsi="GHEA Mariam"/>
                <w:bCs/>
                <w:color w:val="000000"/>
                <w:sz w:val="24"/>
                <w:szCs w:val="24"/>
                <w:lang w:val="fr-FR" w:eastAsia="en-US"/>
              </w:rPr>
              <w:t xml:space="preserve">N 10 </w:t>
            </w:r>
            <w:r w:rsidRPr="00532FDE">
              <w:rPr>
                <w:rFonts w:ascii="GHEA Mariam" w:hAnsi="GHEA Mariam"/>
                <w:bCs/>
                <w:color w:val="000000"/>
                <w:sz w:val="24"/>
                <w:szCs w:val="24"/>
                <w:lang w:eastAsia="en-US"/>
              </w:rPr>
              <w:t>ՀԱՎԵԼՎԱԾՈՒՄ</w:t>
            </w:r>
            <w:r w:rsidRPr="00532FDE">
              <w:rPr>
                <w:rFonts w:ascii="GHEA Mariam" w:hAnsi="GHEA Mariam"/>
                <w:bCs/>
                <w:color w:val="000000"/>
                <w:sz w:val="24"/>
                <w:szCs w:val="24"/>
                <w:lang w:val="fr-FR" w:eastAsia="en-US"/>
              </w:rPr>
              <w:t xml:space="preserve"> </w:t>
            </w:r>
            <w:r w:rsidRPr="00532FDE">
              <w:rPr>
                <w:rFonts w:ascii="GHEA Mariam" w:hAnsi="GHEA Mariam"/>
                <w:bCs/>
                <w:color w:val="000000"/>
                <w:sz w:val="24"/>
                <w:szCs w:val="24"/>
                <w:lang w:eastAsia="en-US"/>
              </w:rPr>
              <w:t>ԿԱՏԱՐՎՈՂ</w:t>
            </w:r>
            <w:r w:rsidRPr="00532FDE">
              <w:rPr>
                <w:rFonts w:ascii="GHEA Mariam" w:hAnsi="GHEA Mariam"/>
                <w:bCs/>
                <w:color w:val="000000"/>
                <w:sz w:val="24"/>
                <w:szCs w:val="24"/>
                <w:lang w:val="fr-FR" w:eastAsia="en-US"/>
              </w:rPr>
              <w:t xml:space="preserve"> </w:t>
            </w:r>
            <w:r w:rsidRPr="00532FDE">
              <w:rPr>
                <w:rFonts w:ascii="GHEA Mariam" w:hAnsi="GHEA Mariam"/>
                <w:bCs/>
                <w:color w:val="000000"/>
                <w:sz w:val="24"/>
                <w:szCs w:val="24"/>
                <w:lang w:eastAsia="en-US"/>
              </w:rPr>
              <w:t>ՓՈՓՈԽՈՒԹՅՈՒՆՆԵՐԸ</w:t>
            </w:r>
          </w:p>
        </w:tc>
      </w:tr>
      <w:tr w:rsidR="00092BEE" w:rsidRPr="00532FDE" w:rsidTr="00532FDE">
        <w:trPr>
          <w:trHeight w:val="330"/>
        </w:trPr>
        <w:tc>
          <w:tcPr>
            <w:tcW w:w="1920" w:type="dxa"/>
            <w:tcBorders>
              <w:top w:val="nil"/>
              <w:left w:val="nil"/>
              <w:bottom w:val="nil"/>
              <w:right w:val="nil"/>
            </w:tcBorders>
            <w:shd w:val="clear" w:color="auto" w:fill="auto"/>
            <w:noWrap/>
            <w:vAlign w:val="bottom"/>
            <w:hideMark/>
          </w:tcPr>
          <w:p w:rsidR="00092BEE" w:rsidRPr="00532FDE" w:rsidRDefault="00092BEE" w:rsidP="00092BEE">
            <w:pPr>
              <w:jc w:val="center"/>
              <w:rPr>
                <w:rFonts w:ascii="GHEA Mariam" w:hAnsi="GHEA Mariam"/>
                <w:b/>
                <w:bCs/>
                <w:color w:val="000000"/>
                <w:sz w:val="24"/>
                <w:szCs w:val="24"/>
                <w:lang w:val="fr-FR" w:eastAsia="en-US"/>
              </w:rPr>
            </w:pPr>
          </w:p>
        </w:tc>
        <w:tc>
          <w:tcPr>
            <w:tcW w:w="6270" w:type="dxa"/>
            <w:tcBorders>
              <w:top w:val="nil"/>
              <w:left w:val="nil"/>
              <w:bottom w:val="nil"/>
              <w:right w:val="nil"/>
            </w:tcBorders>
            <w:shd w:val="clear" w:color="auto" w:fill="auto"/>
            <w:vAlign w:val="center"/>
            <w:hideMark/>
          </w:tcPr>
          <w:p w:rsidR="00092BEE" w:rsidRPr="00532FDE" w:rsidRDefault="00092BEE" w:rsidP="00092BEE">
            <w:pPr>
              <w:rPr>
                <w:rFonts w:ascii="GHEA Mariam" w:hAnsi="GHEA Mariam"/>
                <w:sz w:val="24"/>
                <w:szCs w:val="24"/>
                <w:lang w:val="fr-FR" w:eastAsia="en-US"/>
              </w:rPr>
            </w:pPr>
          </w:p>
        </w:tc>
        <w:tc>
          <w:tcPr>
            <w:tcW w:w="1400" w:type="dxa"/>
            <w:tcBorders>
              <w:top w:val="nil"/>
              <w:left w:val="nil"/>
              <w:bottom w:val="nil"/>
              <w:right w:val="nil"/>
            </w:tcBorders>
            <w:shd w:val="clear" w:color="auto" w:fill="auto"/>
            <w:noWrap/>
            <w:vAlign w:val="bottom"/>
            <w:hideMark/>
          </w:tcPr>
          <w:p w:rsidR="00092BEE" w:rsidRPr="00532FDE" w:rsidRDefault="00092BEE" w:rsidP="00092BEE">
            <w:pPr>
              <w:rPr>
                <w:rFonts w:ascii="GHEA Mariam" w:hAnsi="GHEA Mariam"/>
                <w:sz w:val="24"/>
                <w:szCs w:val="24"/>
                <w:lang w:val="fr-FR" w:eastAsia="en-US"/>
              </w:rPr>
            </w:pPr>
          </w:p>
        </w:tc>
        <w:tc>
          <w:tcPr>
            <w:tcW w:w="1310" w:type="dxa"/>
            <w:tcBorders>
              <w:top w:val="nil"/>
              <w:left w:val="nil"/>
              <w:bottom w:val="nil"/>
              <w:right w:val="nil"/>
            </w:tcBorders>
            <w:shd w:val="clear" w:color="auto" w:fill="auto"/>
            <w:noWrap/>
            <w:vAlign w:val="bottom"/>
            <w:hideMark/>
          </w:tcPr>
          <w:p w:rsidR="00092BEE" w:rsidRPr="00532FDE" w:rsidRDefault="00092BEE" w:rsidP="00092BEE">
            <w:pPr>
              <w:jc w:val="center"/>
              <w:rPr>
                <w:rFonts w:ascii="GHEA Mariam" w:hAnsi="GHEA Mariam"/>
                <w:sz w:val="24"/>
                <w:szCs w:val="24"/>
                <w:lang w:val="fr-FR" w:eastAsia="en-US"/>
              </w:rPr>
            </w:pPr>
          </w:p>
        </w:tc>
        <w:tc>
          <w:tcPr>
            <w:tcW w:w="1300" w:type="dxa"/>
            <w:tcBorders>
              <w:top w:val="nil"/>
              <w:left w:val="nil"/>
              <w:bottom w:val="nil"/>
              <w:right w:val="nil"/>
            </w:tcBorders>
            <w:shd w:val="clear" w:color="auto" w:fill="auto"/>
            <w:noWrap/>
            <w:vAlign w:val="bottom"/>
            <w:hideMark/>
          </w:tcPr>
          <w:p w:rsidR="00092BEE" w:rsidRPr="00532FDE" w:rsidRDefault="00092BEE" w:rsidP="00092BEE">
            <w:pPr>
              <w:jc w:val="center"/>
              <w:rPr>
                <w:rFonts w:ascii="GHEA Mariam" w:hAnsi="GHEA Mariam"/>
                <w:sz w:val="24"/>
                <w:szCs w:val="24"/>
                <w:lang w:val="fr-FR" w:eastAsia="en-US"/>
              </w:rPr>
            </w:pPr>
          </w:p>
        </w:tc>
        <w:tc>
          <w:tcPr>
            <w:tcW w:w="1570" w:type="dxa"/>
            <w:tcBorders>
              <w:top w:val="nil"/>
              <w:left w:val="nil"/>
              <w:bottom w:val="nil"/>
              <w:right w:val="nil"/>
            </w:tcBorders>
            <w:shd w:val="clear" w:color="auto" w:fill="auto"/>
            <w:noWrap/>
            <w:vAlign w:val="bottom"/>
            <w:hideMark/>
          </w:tcPr>
          <w:p w:rsidR="00092BEE" w:rsidRPr="00532FDE" w:rsidRDefault="00092BEE" w:rsidP="00092BEE">
            <w:pPr>
              <w:jc w:val="center"/>
              <w:rPr>
                <w:rFonts w:ascii="GHEA Mariam" w:hAnsi="GHEA Mariam"/>
                <w:sz w:val="24"/>
                <w:szCs w:val="24"/>
                <w:lang w:val="fr-FR" w:eastAsia="en-US"/>
              </w:rPr>
            </w:pPr>
          </w:p>
        </w:tc>
        <w:tc>
          <w:tcPr>
            <w:tcW w:w="2160" w:type="dxa"/>
            <w:tcBorders>
              <w:top w:val="nil"/>
              <w:left w:val="nil"/>
              <w:bottom w:val="nil"/>
              <w:right w:val="nil"/>
            </w:tcBorders>
            <w:shd w:val="clear" w:color="auto" w:fill="auto"/>
            <w:noWrap/>
            <w:vAlign w:val="bottom"/>
            <w:hideMark/>
          </w:tcPr>
          <w:p w:rsidR="00092BEE" w:rsidRPr="00532FDE" w:rsidRDefault="00092BEE" w:rsidP="00092BEE">
            <w:pPr>
              <w:jc w:val="center"/>
              <w:rPr>
                <w:rFonts w:ascii="GHEA Mariam" w:hAnsi="GHEA Mariam"/>
                <w:sz w:val="24"/>
                <w:szCs w:val="24"/>
                <w:lang w:val="fr-FR" w:eastAsia="en-US"/>
              </w:rPr>
            </w:pPr>
          </w:p>
        </w:tc>
      </w:tr>
      <w:tr w:rsidR="00092BEE" w:rsidRPr="00532FDE" w:rsidTr="00532FDE">
        <w:trPr>
          <w:trHeight w:val="60"/>
        </w:trPr>
        <w:tc>
          <w:tcPr>
            <w:tcW w:w="19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Կոդը</w:t>
            </w:r>
          </w:p>
        </w:tc>
        <w:tc>
          <w:tcPr>
            <w:tcW w:w="627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Անվանումը</w:t>
            </w:r>
          </w:p>
        </w:tc>
        <w:tc>
          <w:tcPr>
            <w:tcW w:w="14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Գնման ձևը</w:t>
            </w:r>
          </w:p>
        </w:tc>
        <w:tc>
          <w:tcPr>
            <w:tcW w:w="13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Չափի</w:t>
            </w:r>
            <w:r w:rsidRPr="00532FDE">
              <w:rPr>
                <w:rFonts w:ascii="GHEA Mariam" w:hAnsi="GHEA Mariam"/>
                <w:sz w:val="24"/>
                <w:szCs w:val="24"/>
                <w:lang w:eastAsia="en-US"/>
              </w:rPr>
              <w:br/>
              <w:t>միավորը</w:t>
            </w:r>
          </w:p>
        </w:tc>
        <w:tc>
          <w:tcPr>
            <w:tcW w:w="13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92BEE" w:rsidRPr="00532FDE" w:rsidRDefault="00532FDE" w:rsidP="00092BEE">
            <w:pPr>
              <w:jc w:val="center"/>
              <w:rPr>
                <w:rFonts w:ascii="GHEA Mariam" w:hAnsi="GHEA Mariam"/>
                <w:sz w:val="24"/>
                <w:szCs w:val="24"/>
                <w:lang w:eastAsia="en-US"/>
              </w:rPr>
            </w:pPr>
            <w:r>
              <w:rPr>
                <w:rFonts w:ascii="GHEA Mariam" w:hAnsi="GHEA Mariam"/>
                <w:sz w:val="24"/>
                <w:szCs w:val="24"/>
                <w:lang w:val="hy-AM" w:eastAsia="en-US"/>
              </w:rPr>
              <w:t>Մ</w:t>
            </w:r>
            <w:r w:rsidR="00092BEE" w:rsidRPr="00532FDE">
              <w:rPr>
                <w:rFonts w:ascii="GHEA Mariam" w:hAnsi="GHEA Mariam"/>
                <w:sz w:val="24"/>
                <w:szCs w:val="24"/>
                <w:lang w:eastAsia="en-US"/>
              </w:rPr>
              <w:t>իավորի գինը</w:t>
            </w:r>
          </w:p>
        </w:tc>
        <w:tc>
          <w:tcPr>
            <w:tcW w:w="373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Ցուցանիշների փոփոխությունը (ավելացումները նշված են դրական նշանով)</w:t>
            </w:r>
          </w:p>
        </w:tc>
      </w:tr>
      <w:tr w:rsidR="00092BEE" w:rsidRPr="00532FDE" w:rsidTr="00532FDE">
        <w:trPr>
          <w:trHeight w:val="60"/>
        </w:trPr>
        <w:tc>
          <w:tcPr>
            <w:tcW w:w="1920" w:type="dxa"/>
            <w:vMerge/>
            <w:tcBorders>
              <w:top w:val="single" w:sz="4" w:space="0" w:color="auto"/>
              <w:left w:val="single" w:sz="4" w:space="0" w:color="auto"/>
              <w:bottom w:val="single" w:sz="4" w:space="0" w:color="000000"/>
              <w:right w:val="single" w:sz="4" w:space="0" w:color="auto"/>
            </w:tcBorders>
            <w:vAlign w:val="center"/>
            <w:hideMark/>
          </w:tcPr>
          <w:p w:rsidR="00092BEE" w:rsidRPr="00532FDE" w:rsidRDefault="00092BEE" w:rsidP="00092BEE">
            <w:pPr>
              <w:rPr>
                <w:rFonts w:ascii="GHEA Mariam" w:hAnsi="GHEA Mariam"/>
                <w:color w:val="000000"/>
                <w:sz w:val="24"/>
                <w:szCs w:val="24"/>
                <w:lang w:eastAsia="en-US"/>
              </w:rPr>
            </w:pPr>
          </w:p>
        </w:tc>
        <w:tc>
          <w:tcPr>
            <w:tcW w:w="6270" w:type="dxa"/>
            <w:vMerge/>
            <w:tcBorders>
              <w:top w:val="single" w:sz="4" w:space="0" w:color="auto"/>
              <w:left w:val="single" w:sz="4" w:space="0" w:color="auto"/>
              <w:bottom w:val="single" w:sz="4" w:space="0" w:color="000000"/>
              <w:right w:val="single" w:sz="4" w:space="0" w:color="auto"/>
            </w:tcBorders>
            <w:vAlign w:val="center"/>
            <w:hideMark/>
          </w:tcPr>
          <w:p w:rsidR="00092BEE" w:rsidRPr="00532FDE" w:rsidRDefault="00092BEE" w:rsidP="00092BEE">
            <w:pPr>
              <w:rPr>
                <w:rFonts w:ascii="GHEA Mariam" w:hAnsi="GHEA Mariam"/>
                <w:sz w:val="24"/>
                <w:szCs w:val="24"/>
                <w:lang w:eastAsia="en-US"/>
              </w:rPr>
            </w:pPr>
          </w:p>
        </w:tc>
        <w:tc>
          <w:tcPr>
            <w:tcW w:w="1400" w:type="dxa"/>
            <w:vMerge/>
            <w:tcBorders>
              <w:top w:val="single" w:sz="4" w:space="0" w:color="auto"/>
              <w:left w:val="single" w:sz="4" w:space="0" w:color="auto"/>
              <w:bottom w:val="single" w:sz="4" w:space="0" w:color="000000"/>
              <w:right w:val="single" w:sz="4" w:space="0" w:color="auto"/>
            </w:tcBorders>
            <w:vAlign w:val="center"/>
            <w:hideMark/>
          </w:tcPr>
          <w:p w:rsidR="00092BEE" w:rsidRPr="00532FDE" w:rsidRDefault="00092BEE" w:rsidP="00092BEE">
            <w:pPr>
              <w:rPr>
                <w:rFonts w:ascii="GHEA Mariam" w:hAnsi="GHEA Mariam"/>
                <w:sz w:val="24"/>
                <w:szCs w:val="24"/>
                <w:lang w:eastAsia="en-US"/>
              </w:rPr>
            </w:pPr>
          </w:p>
        </w:tc>
        <w:tc>
          <w:tcPr>
            <w:tcW w:w="1310" w:type="dxa"/>
            <w:vMerge/>
            <w:tcBorders>
              <w:top w:val="single" w:sz="4" w:space="0" w:color="auto"/>
              <w:left w:val="single" w:sz="4" w:space="0" w:color="auto"/>
              <w:bottom w:val="single" w:sz="4" w:space="0" w:color="000000"/>
              <w:right w:val="single" w:sz="4" w:space="0" w:color="auto"/>
            </w:tcBorders>
            <w:vAlign w:val="center"/>
            <w:hideMark/>
          </w:tcPr>
          <w:p w:rsidR="00092BEE" w:rsidRPr="00532FDE" w:rsidRDefault="00092BEE" w:rsidP="00092BEE">
            <w:pPr>
              <w:rPr>
                <w:rFonts w:ascii="GHEA Mariam" w:hAnsi="GHEA Mariam"/>
                <w:sz w:val="24"/>
                <w:szCs w:val="24"/>
                <w:lang w:eastAsia="en-US"/>
              </w:rPr>
            </w:pPr>
          </w:p>
        </w:tc>
        <w:tc>
          <w:tcPr>
            <w:tcW w:w="1300" w:type="dxa"/>
            <w:vMerge/>
            <w:tcBorders>
              <w:top w:val="single" w:sz="4" w:space="0" w:color="auto"/>
              <w:left w:val="single" w:sz="4" w:space="0" w:color="auto"/>
              <w:bottom w:val="single" w:sz="4" w:space="0" w:color="000000"/>
              <w:right w:val="single" w:sz="4" w:space="0" w:color="auto"/>
            </w:tcBorders>
            <w:vAlign w:val="center"/>
            <w:hideMark/>
          </w:tcPr>
          <w:p w:rsidR="00092BEE" w:rsidRPr="00532FDE" w:rsidRDefault="00092BEE" w:rsidP="00092BEE">
            <w:pPr>
              <w:rPr>
                <w:rFonts w:ascii="GHEA Mariam" w:hAnsi="GHEA Mariam"/>
                <w:sz w:val="24"/>
                <w:szCs w:val="24"/>
                <w:lang w:eastAsia="en-US"/>
              </w:rPr>
            </w:pPr>
          </w:p>
        </w:tc>
        <w:tc>
          <w:tcPr>
            <w:tcW w:w="1570" w:type="dxa"/>
            <w:tcBorders>
              <w:top w:val="single" w:sz="4" w:space="0" w:color="auto"/>
              <w:left w:val="nil"/>
              <w:bottom w:val="single" w:sz="4" w:space="0" w:color="auto"/>
              <w:right w:val="single" w:sz="4" w:space="0" w:color="auto"/>
            </w:tcBorders>
            <w:shd w:val="clear" w:color="auto" w:fill="auto"/>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քանակը</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 xml:space="preserve">գումարը </w:t>
            </w:r>
          </w:p>
          <w:p w:rsidR="00092BEE" w:rsidRPr="00532FDE" w:rsidRDefault="00092BEE" w:rsidP="00532FDE">
            <w:pPr>
              <w:jc w:val="center"/>
              <w:rPr>
                <w:rFonts w:ascii="GHEA Mariam" w:hAnsi="GHEA Mariam"/>
                <w:sz w:val="24"/>
                <w:szCs w:val="24"/>
                <w:lang w:eastAsia="en-US"/>
              </w:rPr>
            </w:pPr>
            <w:r w:rsidRPr="00532FDE">
              <w:rPr>
                <w:rFonts w:ascii="GHEA Mariam" w:hAnsi="GHEA Mariam"/>
                <w:sz w:val="24"/>
                <w:szCs w:val="24"/>
                <w:lang w:eastAsia="en-US"/>
              </w:rPr>
              <w:t>(հազ</w:t>
            </w:r>
            <w:r w:rsidR="00532FDE">
              <w:rPr>
                <w:rFonts w:ascii="GHEA Mariam" w:hAnsi="GHEA Mariam"/>
                <w:sz w:val="24"/>
                <w:szCs w:val="24"/>
                <w:lang w:val="hy-AM" w:eastAsia="en-US"/>
              </w:rPr>
              <w:t>.</w:t>
            </w:r>
            <w:r w:rsidRPr="00532FDE">
              <w:rPr>
                <w:rFonts w:ascii="GHEA Mariam" w:hAnsi="GHEA Mariam"/>
                <w:sz w:val="24"/>
                <w:szCs w:val="24"/>
                <w:lang w:eastAsia="en-US"/>
              </w:rPr>
              <w:t xml:space="preserve"> դրամ)</w:t>
            </w:r>
          </w:p>
        </w:tc>
      </w:tr>
      <w:tr w:rsidR="00092BEE" w:rsidRPr="00532FDE" w:rsidTr="00532FDE">
        <w:trPr>
          <w:trHeight w:val="375"/>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1</w:t>
            </w:r>
          </w:p>
        </w:tc>
        <w:tc>
          <w:tcPr>
            <w:tcW w:w="6270" w:type="dxa"/>
            <w:tcBorders>
              <w:top w:val="nil"/>
              <w:left w:val="nil"/>
              <w:bottom w:val="single" w:sz="4" w:space="0" w:color="auto"/>
              <w:right w:val="single" w:sz="4" w:space="0" w:color="auto"/>
            </w:tcBorders>
            <w:shd w:val="clear" w:color="auto" w:fill="auto"/>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2</w:t>
            </w:r>
          </w:p>
        </w:tc>
        <w:tc>
          <w:tcPr>
            <w:tcW w:w="1400" w:type="dxa"/>
            <w:tcBorders>
              <w:top w:val="nil"/>
              <w:left w:val="nil"/>
              <w:bottom w:val="single" w:sz="4" w:space="0" w:color="auto"/>
              <w:right w:val="single" w:sz="4" w:space="0" w:color="auto"/>
            </w:tcBorders>
            <w:shd w:val="clear" w:color="auto" w:fill="auto"/>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3</w:t>
            </w:r>
          </w:p>
        </w:tc>
        <w:tc>
          <w:tcPr>
            <w:tcW w:w="1310" w:type="dxa"/>
            <w:tcBorders>
              <w:top w:val="nil"/>
              <w:left w:val="nil"/>
              <w:bottom w:val="single" w:sz="4" w:space="0" w:color="auto"/>
              <w:right w:val="single" w:sz="4" w:space="0" w:color="auto"/>
            </w:tcBorders>
            <w:shd w:val="clear" w:color="auto" w:fill="auto"/>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4</w:t>
            </w:r>
          </w:p>
        </w:tc>
        <w:tc>
          <w:tcPr>
            <w:tcW w:w="1300" w:type="dxa"/>
            <w:tcBorders>
              <w:top w:val="nil"/>
              <w:left w:val="nil"/>
              <w:bottom w:val="single" w:sz="4" w:space="0" w:color="auto"/>
              <w:right w:val="single" w:sz="4" w:space="0" w:color="auto"/>
            </w:tcBorders>
            <w:shd w:val="clear" w:color="auto" w:fill="auto"/>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5</w:t>
            </w:r>
          </w:p>
        </w:tc>
        <w:tc>
          <w:tcPr>
            <w:tcW w:w="1570" w:type="dxa"/>
            <w:tcBorders>
              <w:top w:val="nil"/>
              <w:left w:val="nil"/>
              <w:bottom w:val="single" w:sz="4" w:space="0" w:color="auto"/>
              <w:right w:val="single" w:sz="4" w:space="0" w:color="auto"/>
            </w:tcBorders>
            <w:shd w:val="clear" w:color="auto" w:fill="auto"/>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6</w:t>
            </w:r>
          </w:p>
        </w:tc>
        <w:tc>
          <w:tcPr>
            <w:tcW w:w="2160" w:type="dxa"/>
            <w:tcBorders>
              <w:top w:val="nil"/>
              <w:left w:val="nil"/>
              <w:bottom w:val="single" w:sz="4" w:space="0" w:color="auto"/>
              <w:right w:val="single" w:sz="4" w:space="0" w:color="auto"/>
            </w:tcBorders>
            <w:shd w:val="clear" w:color="auto" w:fill="auto"/>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7</w:t>
            </w:r>
          </w:p>
        </w:tc>
      </w:tr>
      <w:tr w:rsidR="00092BEE" w:rsidRPr="00532FDE" w:rsidTr="00532FDE">
        <w:trPr>
          <w:trHeight w:val="224"/>
        </w:trPr>
        <w:tc>
          <w:tcPr>
            <w:tcW w:w="1220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92BEE" w:rsidRPr="00532FDE" w:rsidRDefault="00092BEE" w:rsidP="00092BEE">
            <w:pPr>
              <w:rPr>
                <w:rFonts w:ascii="GHEA Mariam" w:hAnsi="GHEA Mariam"/>
                <w:b/>
                <w:bCs/>
                <w:color w:val="000000"/>
                <w:sz w:val="24"/>
                <w:szCs w:val="24"/>
                <w:lang w:eastAsia="en-US"/>
              </w:rPr>
            </w:pPr>
            <w:r w:rsidRPr="00532FDE">
              <w:rPr>
                <w:rFonts w:ascii="GHEA Mariam" w:hAnsi="GHEA Mariam"/>
                <w:b/>
                <w:bCs/>
                <w:color w:val="000000"/>
                <w:sz w:val="24"/>
                <w:szCs w:val="24"/>
                <w:lang w:eastAsia="en-US"/>
              </w:rPr>
              <w:t xml:space="preserve"> ՀՀ դատական դեպարտամենտ</w:t>
            </w:r>
          </w:p>
        </w:tc>
        <w:tc>
          <w:tcPr>
            <w:tcW w:w="1570" w:type="dxa"/>
            <w:tcBorders>
              <w:top w:val="nil"/>
              <w:left w:val="single" w:sz="4" w:space="0" w:color="auto"/>
              <w:bottom w:val="single" w:sz="4" w:space="0" w:color="auto"/>
              <w:right w:val="single" w:sz="4" w:space="0" w:color="auto"/>
            </w:tcBorders>
            <w:shd w:val="clear" w:color="auto" w:fill="auto"/>
            <w:hideMark/>
          </w:tcPr>
          <w:p w:rsidR="00092BEE" w:rsidRPr="00532FDE" w:rsidRDefault="00092BEE" w:rsidP="00092BEE">
            <w:pP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092BEE" w:rsidRPr="00532FDE" w:rsidRDefault="00092BEE" w:rsidP="00532FDE">
            <w:pPr>
              <w:rPr>
                <w:rFonts w:ascii="GHEA Mariam" w:hAnsi="GHEA Mariam"/>
                <w:b/>
                <w:bCs/>
                <w:color w:val="000000"/>
                <w:sz w:val="24"/>
                <w:szCs w:val="24"/>
                <w:lang w:eastAsia="en-US"/>
              </w:rPr>
            </w:pPr>
            <w:r w:rsidRPr="00532FDE">
              <w:rPr>
                <w:rFonts w:ascii="GHEA Mariam" w:hAnsi="GHEA Mariam"/>
                <w:b/>
                <w:bCs/>
                <w:color w:val="000000"/>
                <w:sz w:val="24"/>
                <w:szCs w:val="24"/>
                <w:lang w:eastAsia="en-US"/>
              </w:rPr>
              <w:t>458,140.0</w:t>
            </w:r>
          </w:p>
        </w:tc>
      </w:tr>
      <w:tr w:rsidR="00092BEE" w:rsidRPr="00532FDE" w:rsidTr="00532FDE">
        <w:trPr>
          <w:trHeight w:val="60"/>
        </w:trPr>
        <w:tc>
          <w:tcPr>
            <w:tcW w:w="1920" w:type="dxa"/>
            <w:tcBorders>
              <w:top w:val="nil"/>
              <w:left w:val="single" w:sz="4" w:space="0" w:color="auto"/>
              <w:bottom w:val="single" w:sz="4" w:space="0" w:color="auto"/>
              <w:right w:val="nil"/>
            </w:tcBorders>
            <w:shd w:val="clear" w:color="000000" w:fill="FFFFFF"/>
            <w:vAlign w:val="center"/>
            <w:hideMark/>
          </w:tcPr>
          <w:p w:rsidR="00092BEE" w:rsidRPr="00532FDE" w:rsidRDefault="00092BEE" w:rsidP="00092BEE">
            <w:pPr>
              <w:rPr>
                <w:rFonts w:ascii="GHEA Mariam" w:hAnsi="GHEA Mariam"/>
                <w:sz w:val="24"/>
                <w:szCs w:val="24"/>
                <w:lang w:eastAsia="en-US"/>
              </w:rPr>
            </w:pPr>
            <w:r w:rsidRPr="00532FDE">
              <w:rPr>
                <w:rFonts w:ascii="GHEA Mariam" w:hAnsi="GHEA Mariam"/>
                <w:sz w:val="24"/>
                <w:szCs w:val="24"/>
                <w:lang w:eastAsia="en-US"/>
              </w:rPr>
              <w:t xml:space="preserve">Բաժին N 03 </w:t>
            </w:r>
          </w:p>
        </w:tc>
        <w:tc>
          <w:tcPr>
            <w:tcW w:w="62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sz w:val="24"/>
                <w:szCs w:val="24"/>
                <w:lang w:eastAsia="en-US"/>
              </w:rPr>
            </w:pPr>
            <w:r w:rsidRPr="00532FDE">
              <w:rPr>
                <w:rFonts w:ascii="GHEA Mariam" w:hAnsi="GHEA Mariam"/>
                <w:sz w:val="24"/>
                <w:szCs w:val="24"/>
                <w:lang w:eastAsia="en-US"/>
              </w:rPr>
              <w:t>Խումբ N 03</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sz w:val="24"/>
                <w:szCs w:val="24"/>
                <w:lang w:eastAsia="en-US"/>
              </w:rPr>
            </w:pPr>
            <w:r w:rsidRPr="00532FDE">
              <w:rPr>
                <w:rFonts w:ascii="GHEA Mariam" w:hAnsi="GHEA Mariam"/>
                <w:sz w:val="24"/>
                <w:szCs w:val="24"/>
                <w:lang w:eastAsia="en-US"/>
              </w:rPr>
              <w:t xml:space="preserve">Դաս N 01  </w:t>
            </w:r>
          </w:p>
        </w:tc>
        <w:tc>
          <w:tcPr>
            <w:tcW w:w="418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532FDE" w:rsidRDefault="00092BEE" w:rsidP="00092BEE">
            <w:pPr>
              <w:rPr>
                <w:rFonts w:ascii="GHEA Mariam" w:hAnsi="GHEA Mariam"/>
                <w:sz w:val="24"/>
                <w:szCs w:val="24"/>
                <w:lang w:eastAsia="en-US"/>
              </w:rPr>
            </w:pPr>
            <w:r w:rsidRPr="00532FDE">
              <w:rPr>
                <w:rFonts w:ascii="GHEA Mariam" w:hAnsi="GHEA Mariam"/>
                <w:sz w:val="24"/>
                <w:szCs w:val="24"/>
                <w:lang w:eastAsia="en-US"/>
              </w:rPr>
              <w:t xml:space="preserve">  Դատարաններ</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458,140.0</w:t>
            </w:r>
          </w:p>
        </w:tc>
      </w:tr>
      <w:tr w:rsidR="00092BEE" w:rsidRPr="00532FDE" w:rsidTr="00532FDE">
        <w:trPr>
          <w:trHeight w:val="690"/>
        </w:trPr>
        <w:tc>
          <w:tcPr>
            <w:tcW w:w="1920" w:type="dxa"/>
            <w:tcBorders>
              <w:top w:val="nil"/>
              <w:left w:val="single" w:sz="4" w:space="0" w:color="auto"/>
              <w:bottom w:val="single" w:sz="4" w:space="0" w:color="auto"/>
              <w:right w:val="nil"/>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 xml:space="preserve"> 1080  11002</w:t>
            </w:r>
          </w:p>
        </w:tc>
        <w:tc>
          <w:tcPr>
            <w:tcW w:w="102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532FDE" w:rsidRDefault="00A80F68" w:rsidP="00092BEE">
            <w:pPr>
              <w:rPr>
                <w:rFonts w:ascii="GHEA Mariam" w:hAnsi="GHEA Mariam"/>
                <w:color w:val="000000"/>
                <w:sz w:val="24"/>
                <w:szCs w:val="24"/>
                <w:lang w:eastAsia="en-US"/>
              </w:rPr>
            </w:pPr>
            <w:r>
              <w:rPr>
                <w:rFonts w:ascii="GHEA Mariam" w:hAnsi="GHEA Mariam"/>
                <w:color w:val="000000"/>
                <w:sz w:val="24"/>
                <w:szCs w:val="24"/>
                <w:lang w:eastAsia="en-US"/>
              </w:rPr>
              <w:t>ՀՀ վճռաբեկ</w:t>
            </w:r>
            <w:r w:rsidR="00092BEE" w:rsidRPr="00532FDE">
              <w:rPr>
                <w:rFonts w:ascii="GHEA Mariam" w:hAnsi="GHEA Mariam"/>
                <w:color w:val="000000"/>
                <w:sz w:val="24"/>
                <w:szCs w:val="24"/>
                <w:lang w:eastAsia="en-US"/>
              </w:rPr>
              <w:t xml:space="preserve"> դատարանի բնականոն գործունեության և </w:t>
            </w:r>
            <w:r>
              <w:rPr>
                <w:rFonts w:ascii="GHEA Mariam" w:hAnsi="GHEA Mariam"/>
                <w:color w:val="000000"/>
                <w:sz w:val="24"/>
                <w:szCs w:val="24"/>
                <w:lang w:eastAsia="en-US"/>
              </w:rPr>
              <w:t>ՀՀ վճռաբեկ</w:t>
            </w:r>
            <w:r w:rsidR="00092BEE" w:rsidRPr="00532FDE">
              <w:rPr>
                <w:rFonts w:ascii="GHEA Mariam" w:hAnsi="GHEA Mariam"/>
                <w:color w:val="000000"/>
                <w:sz w:val="24"/>
                <w:szCs w:val="24"/>
                <w:lang w:eastAsia="en-US"/>
              </w:rPr>
              <w:t xml:space="preserve"> դատարանի կողմից դատական պաշտպանության իրավունքի ապահովում</w:t>
            </w:r>
          </w:p>
        </w:tc>
        <w:tc>
          <w:tcPr>
            <w:tcW w:w="15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2,300.0</w:t>
            </w:r>
          </w:p>
        </w:tc>
      </w:tr>
      <w:tr w:rsidR="00092BEE" w:rsidRPr="00532FDE" w:rsidTr="00532FDE">
        <w:trPr>
          <w:trHeight w:val="60"/>
        </w:trPr>
        <w:tc>
          <w:tcPr>
            <w:tcW w:w="1920" w:type="dxa"/>
            <w:tcBorders>
              <w:top w:val="single" w:sz="4" w:space="0" w:color="auto"/>
              <w:left w:val="single" w:sz="4" w:space="0" w:color="auto"/>
              <w:bottom w:val="nil"/>
              <w:right w:val="nil"/>
            </w:tcBorders>
            <w:shd w:val="clear" w:color="000000" w:fill="FFFFFF"/>
            <w:vAlign w:val="center"/>
            <w:hideMark/>
          </w:tcPr>
          <w:p w:rsidR="00092BEE" w:rsidRPr="00532FDE" w:rsidRDefault="00092BEE" w:rsidP="00092BEE">
            <w:pPr>
              <w:jc w:val="center"/>
              <w:rPr>
                <w:rFonts w:ascii="GHEA Mariam" w:hAnsi="GHEA Mariam"/>
                <w:b/>
                <w:bCs/>
                <w:sz w:val="24"/>
                <w:szCs w:val="24"/>
                <w:lang w:eastAsia="en-US"/>
              </w:rPr>
            </w:pPr>
            <w:r w:rsidRPr="00532FDE">
              <w:rPr>
                <w:rFonts w:ascii="Calibri" w:hAnsi="Calibri" w:cs="Calibri"/>
                <w:b/>
                <w:bCs/>
                <w:sz w:val="24"/>
                <w:szCs w:val="24"/>
                <w:lang w:eastAsia="en-US"/>
              </w:rPr>
              <w:t> </w:t>
            </w:r>
          </w:p>
        </w:tc>
        <w:tc>
          <w:tcPr>
            <w:tcW w:w="6270" w:type="dxa"/>
            <w:tcBorders>
              <w:top w:val="nil"/>
              <w:left w:val="single" w:sz="4" w:space="0" w:color="auto"/>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ՄԱՍ III. ԾԱՌԱՅՈՒԹՅՈՒՆՆԵՐ</w:t>
            </w:r>
          </w:p>
        </w:tc>
        <w:tc>
          <w:tcPr>
            <w:tcW w:w="14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1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nil"/>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2,300.0</w:t>
            </w:r>
          </w:p>
        </w:tc>
      </w:tr>
      <w:tr w:rsidR="00092BEE" w:rsidRPr="00532FDE" w:rsidTr="00532FDE">
        <w:trPr>
          <w:trHeight w:val="690"/>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79571100-1</w:t>
            </w:r>
          </w:p>
        </w:tc>
        <w:tc>
          <w:tcPr>
            <w:tcW w:w="627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փոստային առաքման ծառայություններ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w:t>
            </w:r>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դրամ</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092BEE">
            <w:pP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 xml:space="preserve">                  2,300.0 </w:t>
            </w:r>
          </w:p>
        </w:tc>
      </w:tr>
      <w:tr w:rsidR="00092BEE" w:rsidRPr="00532FDE" w:rsidTr="00532FDE">
        <w:trPr>
          <w:trHeight w:val="60"/>
        </w:trPr>
        <w:tc>
          <w:tcPr>
            <w:tcW w:w="1920" w:type="dxa"/>
            <w:tcBorders>
              <w:top w:val="single" w:sz="4" w:space="0" w:color="auto"/>
              <w:left w:val="single" w:sz="4" w:space="0" w:color="auto"/>
              <w:bottom w:val="single" w:sz="4" w:space="0" w:color="auto"/>
              <w:right w:val="nil"/>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 xml:space="preserve"> 1080  11003</w:t>
            </w:r>
          </w:p>
        </w:tc>
        <w:tc>
          <w:tcPr>
            <w:tcW w:w="102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532FDE" w:rsidRDefault="00A80F68" w:rsidP="00092BEE">
            <w:pPr>
              <w:rPr>
                <w:rFonts w:ascii="GHEA Mariam" w:hAnsi="GHEA Mariam"/>
                <w:color w:val="000000"/>
                <w:sz w:val="24"/>
                <w:szCs w:val="24"/>
                <w:lang w:eastAsia="en-US"/>
              </w:rPr>
            </w:pPr>
            <w:r>
              <w:rPr>
                <w:rFonts w:ascii="GHEA Mariam" w:hAnsi="GHEA Mariam"/>
                <w:color w:val="000000"/>
                <w:sz w:val="24"/>
                <w:szCs w:val="24"/>
                <w:lang w:eastAsia="en-US"/>
              </w:rPr>
              <w:t>ՀՀ վերաքննիչ</w:t>
            </w:r>
            <w:r w:rsidR="00092BEE" w:rsidRPr="00532FDE">
              <w:rPr>
                <w:rFonts w:ascii="GHEA Mariam" w:hAnsi="GHEA Mariam"/>
                <w:color w:val="000000"/>
                <w:spacing w:val="-8"/>
                <w:sz w:val="24"/>
                <w:szCs w:val="24"/>
                <w:lang w:eastAsia="en-US"/>
              </w:rPr>
              <w:t xml:space="preserve"> քաղաքացիական դատարանի բնականոն գործունեության և </w:t>
            </w:r>
            <w:r>
              <w:rPr>
                <w:rFonts w:ascii="GHEA Mariam" w:hAnsi="GHEA Mariam"/>
                <w:color w:val="000000"/>
                <w:spacing w:val="-8"/>
                <w:sz w:val="24"/>
                <w:szCs w:val="24"/>
                <w:lang w:eastAsia="en-US"/>
              </w:rPr>
              <w:t>ՀՀ վերաքննիչ</w:t>
            </w:r>
            <w:r w:rsidR="00092BEE" w:rsidRPr="00532FDE">
              <w:rPr>
                <w:rFonts w:ascii="GHEA Mariam" w:hAnsi="GHEA Mariam"/>
                <w:color w:val="000000"/>
                <w:spacing w:val="-8"/>
                <w:sz w:val="24"/>
                <w:szCs w:val="24"/>
                <w:lang w:eastAsia="en-US"/>
              </w:rPr>
              <w:t xml:space="preserve"> քաղաքացիական դատարանի կողմից դատական պաշտպանության իրավունքի ապահովում</w:t>
            </w:r>
          </w:p>
        </w:tc>
        <w:tc>
          <w:tcPr>
            <w:tcW w:w="1570" w:type="dxa"/>
            <w:tcBorders>
              <w:top w:val="nil"/>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34,310.0 </w:t>
            </w:r>
          </w:p>
        </w:tc>
      </w:tr>
      <w:tr w:rsidR="00092BEE" w:rsidRPr="00532FDE" w:rsidTr="00532FDE">
        <w:trPr>
          <w:trHeight w:val="690"/>
        </w:trPr>
        <w:tc>
          <w:tcPr>
            <w:tcW w:w="1920" w:type="dxa"/>
            <w:tcBorders>
              <w:top w:val="single" w:sz="4" w:space="0" w:color="auto"/>
              <w:left w:val="single" w:sz="4" w:space="0" w:color="auto"/>
              <w:bottom w:val="nil"/>
              <w:right w:val="nil"/>
            </w:tcBorders>
            <w:shd w:val="clear" w:color="000000" w:fill="FFFFFF"/>
            <w:vAlign w:val="center"/>
            <w:hideMark/>
          </w:tcPr>
          <w:p w:rsidR="00092BEE" w:rsidRPr="00532FDE" w:rsidRDefault="00092BEE" w:rsidP="00092BEE">
            <w:pPr>
              <w:jc w:val="center"/>
              <w:rPr>
                <w:rFonts w:ascii="GHEA Mariam" w:hAnsi="GHEA Mariam"/>
                <w:b/>
                <w:bCs/>
                <w:sz w:val="24"/>
                <w:szCs w:val="24"/>
                <w:lang w:eastAsia="en-US"/>
              </w:rPr>
            </w:pPr>
            <w:r w:rsidRPr="00532FDE">
              <w:rPr>
                <w:rFonts w:ascii="Calibri" w:hAnsi="Calibri" w:cs="Calibri"/>
                <w:b/>
                <w:bCs/>
                <w:sz w:val="24"/>
                <w:szCs w:val="24"/>
                <w:lang w:eastAsia="en-US"/>
              </w:rPr>
              <w:t> </w:t>
            </w:r>
          </w:p>
        </w:tc>
        <w:tc>
          <w:tcPr>
            <w:tcW w:w="6270" w:type="dxa"/>
            <w:tcBorders>
              <w:top w:val="nil"/>
              <w:left w:val="single" w:sz="4" w:space="0" w:color="auto"/>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ՄԱՍ III. ԾԱՌԱՅՈՒԹՅՈՒՆՆԵՐ</w:t>
            </w:r>
          </w:p>
        </w:tc>
        <w:tc>
          <w:tcPr>
            <w:tcW w:w="14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1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nil"/>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34,310.0</w:t>
            </w:r>
          </w:p>
        </w:tc>
      </w:tr>
      <w:tr w:rsidR="00092BEE" w:rsidRPr="00532FDE" w:rsidTr="00532FDE">
        <w:trPr>
          <w:trHeight w:val="690"/>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79571100-1</w:t>
            </w:r>
          </w:p>
        </w:tc>
        <w:tc>
          <w:tcPr>
            <w:tcW w:w="627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փոստային առաքման ծառայություններ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w:t>
            </w:r>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դրամ</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092BEE">
            <w:pP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 xml:space="preserve">                 34,310.0 </w:t>
            </w:r>
          </w:p>
        </w:tc>
      </w:tr>
      <w:tr w:rsidR="00092BEE" w:rsidRPr="00532FDE" w:rsidTr="00532FDE">
        <w:trPr>
          <w:trHeight w:val="80"/>
        </w:trPr>
        <w:tc>
          <w:tcPr>
            <w:tcW w:w="1920" w:type="dxa"/>
            <w:tcBorders>
              <w:top w:val="single" w:sz="4" w:space="0" w:color="auto"/>
              <w:left w:val="single" w:sz="4" w:space="0" w:color="auto"/>
              <w:bottom w:val="single" w:sz="4" w:space="0" w:color="auto"/>
              <w:right w:val="nil"/>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lastRenderedPageBreak/>
              <w:t xml:space="preserve"> 1080  11004</w:t>
            </w:r>
          </w:p>
        </w:tc>
        <w:tc>
          <w:tcPr>
            <w:tcW w:w="102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532FDE" w:rsidRDefault="00A80F68" w:rsidP="00092BEE">
            <w:pPr>
              <w:rPr>
                <w:rFonts w:ascii="GHEA Mariam" w:hAnsi="GHEA Mariam"/>
                <w:color w:val="000000"/>
                <w:sz w:val="24"/>
                <w:szCs w:val="24"/>
                <w:lang w:eastAsia="en-US"/>
              </w:rPr>
            </w:pPr>
            <w:r>
              <w:rPr>
                <w:rFonts w:ascii="GHEA Mariam" w:hAnsi="GHEA Mariam"/>
                <w:color w:val="000000"/>
                <w:sz w:val="24"/>
                <w:szCs w:val="24"/>
                <w:lang w:eastAsia="en-US"/>
              </w:rPr>
              <w:t>ՀՀ վերաքննիչ</w:t>
            </w:r>
            <w:r w:rsidR="00092BEE" w:rsidRPr="00532FDE">
              <w:rPr>
                <w:rFonts w:ascii="GHEA Mariam" w:hAnsi="GHEA Mariam"/>
                <w:color w:val="000000"/>
                <w:sz w:val="24"/>
                <w:szCs w:val="24"/>
                <w:lang w:eastAsia="en-US"/>
              </w:rPr>
              <w:t xml:space="preserve"> քրեական դատարանի բնականոն գործունեության և </w:t>
            </w:r>
            <w:r>
              <w:rPr>
                <w:rFonts w:ascii="GHEA Mariam" w:hAnsi="GHEA Mariam"/>
                <w:color w:val="000000"/>
                <w:sz w:val="24"/>
                <w:szCs w:val="24"/>
                <w:lang w:eastAsia="en-US"/>
              </w:rPr>
              <w:t>ՀՀ վերաքննիչ</w:t>
            </w:r>
            <w:r w:rsidR="00092BEE" w:rsidRPr="00532FDE">
              <w:rPr>
                <w:rFonts w:ascii="GHEA Mariam" w:hAnsi="GHEA Mariam"/>
                <w:color w:val="000000"/>
                <w:sz w:val="24"/>
                <w:szCs w:val="24"/>
                <w:lang w:eastAsia="en-US"/>
              </w:rPr>
              <w:t xml:space="preserve"> քրեական դատարանի կողմից դատական պաշտպանության իրավունքի ապահովում</w:t>
            </w:r>
          </w:p>
        </w:tc>
        <w:tc>
          <w:tcPr>
            <w:tcW w:w="15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33,680.0</w:t>
            </w:r>
          </w:p>
        </w:tc>
      </w:tr>
      <w:tr w:rsidR="00092BEE" w:rsidRPr="00532FDE" w:rsidTr="00532FDE">
        <w:trPr>
          <w:trHeight w:val="60"/>
        </w:trPr>
        <w:tc>
          <w:tcPr>
            <w:tcW w:w="1920" w:type="dxa"/>
            <w:tcBorders>
              <w:top w:val="single" w:sz="4" w:space="0" w:color="auto"/>
              <w:left w:val="single" w:sz="4" w:space="0" w:color="auto"/>
              <w:bottom w:val="nil"/>
              <w:right w:val="nil"/>
            </w:tcBorders>
            <w:shd w:val="clear" w:color="000000" w:fill="FFFFFF"/>
            <w:vAlign w:val="center"/>
            <w:hideMark/>
          </w:tcPr>
          <w:p w:rsidR="00092BEE" w:rsidRPr="00532FDE" w:rsidRDefault="00092BEE" w:rsidP="00092BEE">
            <w:pPr>
              <w:jc w:val="center"/>
              <w:rPr>
                <w:rFonts w:ascii="GHEA Mariam" w:hAnsi="GHEA Mariam"/>
                <w:b/>
                <w:bCs/>
                <w:sz w:val="24"/>
                <w:szCs w:val="24"/>
                <w:lang w:eastAsia="en-US"/>
              </w:rPr>
            </w:pPr>
            <w:r w:rsidRPr="00532FDE">
              <w:rPr>
                <w:rFonts w:ascii="Calibri" w:hAnsi="Calibri" w:cs="Calibri"/>
                <w:b/>
                <w:bCs/>
                <w:sz w:val="24"/>
                <w:szCs w:val="24"/>
                <w:lang w:eastAsia="en-US"/>
              </w:rPr>
              <w:t> </w:t>
            </w:r>
          </w:p>
        </w:tc>
        <w:tc>
          <w:tcPr>
            <w:tcW w:w="6270" w:type="dxa"/>
            <w:tcBorders>
              <w:top w:val="nil"/>
              <w:left w:val="single" w:sz="4" w:space="0" w:color="auto"/>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ՄԱՍ III. ԾԱՌԱՅՈՒԹՅՈՒՆՆԵՐ</w:t>
            </w:r>
          </w:p>
        </w:tc>
        <w:tc>
          <w:tcPr>
            <w:tcW w:w="14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1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nil"/>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33,680.0</w:t>
            </w:r>
          </w:p>
        </w:tc>
      </w:tr>
      <w:tr w:rsidR="00092BEE" w:rsidRPr="00532FDE" w:rsidTr="00532FDE">
        <w:trPr>
          <w:trHeight w:val="332"/>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79571100-1</w:t>
            </w:r>
          </w:p>
        </w:tc>
        <w:tc>
          <w:tcPr>
            <w:tcW w:w="627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փոստային առաքման ծառայություններ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w:t>
            </w:r>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դրամ</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092BEE">
            <w:pP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532FDE">
            <w:pPr>
              <w:rPr>
                <w:rFonts w:ascii="GHEA Mariam" w:hAnsi="GHEA Mariam"/>
                <w:sz w:val="24"/>
                <w:szCs w:val="24"/>
                <w:lang w:eastAsia="en-US"/>
              </w:rPr>
            </w:pPr>
            <w:r w:rsidRPr="00532FDE">
              <w:rPr>
                <w:rFonts w:ascii="GHEA Mariam" w:hAnsi="GHEA Mariam"/>
                <w:sz w:val="24"/>
                <w:szCs w:val="24"/>
                <w:lang w:eastAsia="en-US"/>
              </w:rPr>
              <w:t>33,680.0</w:t>
            </w:r>
          </w:p>
        </w:tc>
      </w:tr>
      <w:tr w:rsidR="00092BEE" w:rsidRPr="00532FDE" w:rsidTr="00532FDE">
        <w:trPr>
          <w:trHeight w:val="377"/>
        </w:trPr>
        <w:tc>
          <w:tcPr>
            <w:tcW w:w="1920" w:type="dxa"/>
            <w:tcBorders>
              <w:top w:val="single" w:sz="4" w:space="0" w:color="auto"/>
              <w:left w:val="single" w:sz="4" w:space="0" w:color="auto"/>
              <w:bottom w:val="single" w:sz="4" w:space="0" w:color="auto"/>
              <w:right w:val="nil"/>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 xml:space="preserve"> 1080  11005</w:t>
            </w:r>
          </w:p>
        </w:tc>
        <w:tc>
          <w:tcPr>
            <w:tcW w:w="102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532FDE" w:rsidRDefault="00A80F68" w:rsidP="00092BEE">
            <w:pPr>
              <w:rPr>
                <w:rFonts w:ascii="GHEA Mariam" w:hAnsi="GHEA Mariam"/>
                <w:color w:val="000000"/>
                <w:sz w:val="24"/>
                <w:szCs w:val="24"/>
                <w:lang w:eastAsia="en-US"/>
              </w:rPr>
            </w:pPr>
            <w:r>
              <w:rPr>
                <w:rFonts w:ascii="GHEA Mariam" w:hAnsi="GHEA Mariam"/>
                <w:color w:val="000000"/>
                <w:sz w:val="24"/>
                <w:szCs w:val="24"/>
                <w:lang w:eastAsia="en-US"/>
              </w:rPr>
              <w:t>ՀՀ վերաքննիչ</w:t>
            </w:r>
            <w:r w:rsidR="00092BEE" w:rsidRPr="00532FDE">
              <w:rPr>
                <w:rFonts w:ascii="GHEA Mariam" w:hAnsi="GHEA Mariam"/>
                <w:color w:val="000000"/>
                <w:sz w:val="24"/>
                <w:szCs w:val="24"/>
                <w:lang w:eastAsia="en-US"/>
              </w:rPr>
              <w:t xml:space="preserve"> վարչական դատարանի բնականոն գործունեության և </w:t>
            </w:r>
            <w:r>
              <w:rPr>
                <w:rFonts w:ascii="GHEA Mariam" w:hAnsi="GHEA Mariam"/>
                <w:color w:val="000000"/>
                <w:sz w:val="24"/>
                <w:szCs w:val="24"/>
                <w:lang w:eastAsia="en-US"/>
              </w:rPr>
              <w:t>ՀՀ վերաքննիչ</w:t>
            </w:r>
            <w:r w:rsidR="00092BEE" w:rsidRPr="00532FDE">
              <w:rPr>
                <w:rFonts w:ascii="GHEA Mariam" w:hAnsi="GHEA Mariam"/>
                <w:color w:val="000000"/>
                <w:sz w:val="24"/>
                <w:szCs w:val="24"/>
                <w:lang w:eastAsia="en-US"/>
              </w:rPr>
              <w:t xml:space="preserve"> վարչական դատարանի կողմից դատական պաշտպանության իրավունքի ապահովում</w:t>
            </w:r>
          </w:p>
        </w:tc>
        <w:tc>
          <w:tcPr>
            <w:tcW w:w="1570" w:type="dxa"/>
            <w:tcBorders>
              <w:top w:val="nil"/>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23,380.0</w:t>
            </w:r>
          </w:p>
        </w:tc>
      </w:tr>
      <w:tr w:rsidR="00092BEE" w:rsidRPr="00532FDE" w:rsidTr="00532FDE">
        <w:trPr>
          <w:trHeight w:val="332"/>
        </w:trPr>
        <w:tc>
          <w:tcPr>
            <w:tcW w:w="1920" w:type="dxa"/>
            <w:tcBorders>
              <w:top w:val="single" w:sz="4" w:space="0" w:color="auto"/>
              <w:left w:val="single" w:sz="4" w:space="0" w:color="auto"/>
              <w:bottom w:val="nil"/>
              <w:right w:val="nil"/>
            </w:tcBorders>
            <w:shd w:val="clear" w:color="000000" w:fill="FFFFFF"/>
            <w:vAlign w:val="center"/>
            <w:hideMark/>
          </w:tcPr>
          <w:p w:rsidR="00092BEE" w:rsidRPr="00532FDE" w:rsidRDefault="00092BEE" w:rsidP="00092BEE">
            <w:pPr>
              <w:jc w:val="center"/>
              <w:rPr>
                <w:rFonts w:ascii="GHEA Mariam" w:hAnsi="GHEA Mariam"/>
                <w:b/>
                <w:bCs/>
                <w:sz w:val="24"/>
                <w:szCs w:val="24"/>
                <w:lang w:eastAsia="en-US"/>
              </w:rPr>
            </w:pPr>
            <w:r w:rsidRPr="00532FDE">
              <w:rPr>
                <w:rFonts w:ascii="Calibri" w:hAnsi="Calibri" w:cs="Calibri"/>
                <w:b/>
                <w:bCs/>
                <w:sz w:val="24"/>
                <w:szCs w:val="24"/>
                <w:lang w:eastAsia="en-US"/>
              </w:rPr>
              <w:t> </w:t>
            </w:r>
          </w:p>
        </w:tc>
        <w:tc>
          <w:tcPr>
            <w:tcW w:w="6270" w:type="dxa"/>
            <w:tcBorders>
              <w:top w:val="nil"/>
              <w:left w:val="single" w:sz="4" w:space="0" w:color="auto"/>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ՄԱՍ III. ԾԱՌԱՅՈՒԹՅՈՒՆՆԵՐ</w:t>
            </w:r>
          </w:p>
        </w:tc>
        <w:tc>
          <w:tcPr>
            <w:tcW w:w="14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1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nil"/>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23,380.0</w:t>
            </w:r>
          </w:p>
        </w:tc>
      </w:tr>
      <w:tr w:rsidR="00092BEE" w:rsidRPr="00532FDE" w:rsidTr="00532FDE">
        <w:trPr>
          <w:trHeight w:val="476"/>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79571100-1</w:t>
            </w:r>
          </w:p>
        </w:tc>
        <w:tc>
          <w:tcPr>
            <w:tcW w:w="627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փոստային առաքման ծառայություններ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w:t>
            </w:r>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դրամ</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092BEE">
            <w:pP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532FDE">
            <w:pPr>
              <w:rPr>
                <w:rFonts w:ascii="GHEA Mariam" w:hAnsi="GHEA Mariam"/>
                <w:sz w:val="24"/>
                <w:szCs w:val="24"/>
                <w:lang w:eastAsia="en-US"/>
              </w:rPr>
            </w:pPr>
            <w:r w:rsidRPr="00532FDE">
              <w:rPr>
                <w:rFonts w:ascii="GHEA Mariam" w:hAnsi="GHEA Mariam"/>
                <w:sz w:val="24"/>
                <w:szCs w:val="24"/>
                <w:lang w:eastAsia="en-US"/>
              </w:rPr>
              <w:t>23,380.0</w:t>
            </w:r>
          </w:p>
        </w:tc>
      </w:tr>
      <w:tr w:rsidR="00092BEE" w:rsidRPr="00532FDE" w:rsidTr="00532FDE">
        <w:trPr>
          <w:trHeight w:val="494"/>
        </w:trPr>
        <w:tc>
          <w:tcPr>
            <w:tcW w:w="1920" w:type="dxa"/>
            <w:tcBorders>
              <w:top w:val="single" w:sz="4" w:space="0" w:color="auto"/>
              <w:left w:val="single" w:sz="4" w:space="0" w:color="auto"/>
              <w:bottom w:val="single" w:sz="4" w:space="0" w:color="auto"/>
              <w:right w:val="nil"/>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 xml:space="preserve"> 1080  11006</w:t>
            </w:r>
          </w:p>
        </w:tc>
        <w:tc>
          <w:tcPr>
            <w:tcW w:w="102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w:t>
            </w:r>
            <w:r w:rsidR="00A80F68">
              <w:rPr>
                <w:rFonts w:ascii="GHEA Mariam" w:hAnsi="GHEA Mariam"/>
                <w:color w:val="000000"/>
                <w:sz w:val="24"/>
                <w:szCs w:val="24"/>
                <w:lang w:eastAsia="en-US"/>
              </w:rPr>
              <w:t>ՀՀ վարչական</w:t>
            </w:r>
            <w:r w:rsidRPr="00532FDE">
              <w:rPr>
                <w:rFonts w:ascii="GHEA Mariam" w:hAnsi="GHEA Mariam"/>
                <w:color w:val="000000"/>
                <w:sz w:val="24"/>
                <w:szCs w:val="24"/>
                <w:lang w:eastAsia="en-US"/>
              </w:rPr>
              <w:t xml:space="preserve"> դատարանի բնականոն գործունեության և </w:t>
            </w:r>
            <w:r w:rsidR="00A80F68">
              <w:rPr>
                <w:rFonts w:ascii="GHEA Mariam" w:hAnsi="GHEA Mariam"/>
                <w:color w:val="000000"/>
                <w:sz w:val="24"/>
                <w:szCs w:val="24"/>
                <w:lang w:eastAsia="en-US"/>
              </w:rPr>
              <w:t>ՀՀ վարչական</w:t>
            </w:r>
            <w:r w:rsidRPr="00532FDE">
              <w:rPr>
                <w:rFonts w:ascii="GHEA Mariam" w:hAnsi="GHEA Mariam"/>
                <w:color w:val="000000"/>
                <w:sz w:val="24"/>
                <w:szCs w:val="24"/>
                <w:lang w:eastAsia="en-US"/>
              </w:rPr>
              <w:t xml:space="preserve"> դատարանի կողմից դատական պաշտպանության իրավունքի ապահովում</w:t>
            </w:r>
          </w:p>
        </w:tc>
        <w:tc>
          <w:tcPr>
            <w:tcW w:w="1570" w:type="dxa"/>
            <w:tcBorders>
              <w:top w:val="nil"/>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103,610.0</w:t>
            </w:r>
          </w:p>
        </w:tc>
      </w:tr>
      <w:tr w:rsidR="00092BEE" w:rsidRPr="00532FDE" w:rsidTr="00532FDE">
        <w:trPr>
          <w:trHeight w:val="359"/>
        </w:trPr>
        <w:tc>
          <w:tcPr>
            <w:tcW w:w="1920" w:type="dxa"/>
            <w:tcBorders>
              <w:top w:val="single" w:sz="4" w:space="0" w:color="auto"/>
              <w:left w:val="single" w:sz="4" w:space="0" w:color="auto"/>
              <w:bottom w:val="nil"/>
              <w:right w:val="nil"/>
            </w:tcBorders>
            <w:shd w:val="clear" w:color="000000" w:fill="FFFFFF"/>
            <w:vAlign w:val="center"/>
            <w:hideMark/>
          </w:tcPr>
          <w:p w:rsidR="00092BEE" w:rsidRPr="00532FDE" w:rsidRDefault="00092BEE" w:rsidP="00092BEE">
            <w:pPr>
              <w:jc w:val="center"/>
              <w:rPr>
                <w:rFonts w:ascii="GHEA Mariam" w:hAnsi="GHEA Mariam"/>
                <w:b/>
                <w:bCs/>
                <w:sz w:val="24"/>
                <w:szCs w:val="24"/>
                <w:lang w:eastAsia="en-US"/>
              </w:rPr>
            </w:pPr>
            <w:r w:rsidRPr="00532FDE">
              <w:rPr>
                <w:rFonts w:ascii="Calibri" w:hAnsi="Calibri" w:cs="Calibri"/>
                <w:b/>
                <w:bCs/>
                <w:sz w:val="24"/>
                <w:szCs w:val="24"/>
                <w:lang w:eastAsia="en-US"/>
              </w:rPr>
              <w:t> </w:t>
            </w:r>
          </w:p>
        </w:tc>
        <w:tc>
          <w:tcPr>
            <w:tcW w:w="6270" w:type="dxa"/>
            <w:tcBorders>
              <w:top w:val="nil"/>
              <w:left w:val="single" w:sz="4" w:space="0" w:color="auto"/>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ՄԱՍ III. ԾԱՌԱՅՈՒԹՅՈՒՆՆԵՐ</w:t>
            </w:r>
          </w:p>
        </w:tc>
        <w:tc>
          <w:tcPr>
            <w:tcW w:w="14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1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nil"/>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103,610.0</w:t>
            </w:r>
          </w:p>
        </w:tc>
      </w:tr>
      <w:tr w:rsidR="00092BEE" w:rsidRPr="00532FDE" w:rsidTr="00532FDE">
        <w:trPr>
          <w:trHeight w:val="152"/>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79571100-1</w:t>
            </w:r>
          </w:p>
        </w:tc>
        <w:tc>
          <w:tcPr>
            <w:tcW w:w="627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փոստային առաքման ծառայություններ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w:t>
            </w:r>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դրամ</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092BEE">
            <w:pP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532FDE">
            <w:pPr>
              <w:rPr>
                <w:rFonts w:ascii="GHEA Mariam" w:hAnsi="GHEA Mariam"/>
                <w:sz w:val="24"/>
                <w:szCs w:val="24"/>
                <w:lang w:eastAsia="en-US"/>
              </w:rPr>
            </w:pPr>
            <w:r w:rsidRPr="00532FDE">
              <w:rPr>
                <w:rFonts w:ascii="GHEA Mariam" w:hAnsi="GHEA Mariam"/>
                <w:sz w:val="24"/>
                <w:szCs w:val="24"/>
                <w:lang w:eastAsia="en-US"/>
              </w:rPr>
              <w:t>103,610.0</w:t>
            </w:r>
          </w:p>
        </w:tc>
      </w:tr>
      <w:tr w:rsidR="00092BEE" w:rsidRPr="00532FDE" w:rsidTr="00532FDE">
        <w:trPr>
          <w:trHeight w:val="188"/>
        </w:trPr>
        <w:tc>
          <w:tcPr>
            <w:tcW w:w="1920" w:type="dxa"/>
            <w:tcBorders>
              <w:top w:val="single" w:sz="4" w:space="0" w:color="auto"/>
              <w:left w:val="single" w:sz="4" w:space="0" w:color="auto"/>
              <w:bottom w:val="single" w:sz="4" w:space="0" w:color="auto"/>
              <w:right w:val="nil"/>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 xml:space="preserve"> 1080  11008</w:t>
            </w:r>
          </w:p>
        </w:tc>
        <w:tc>
          <w:tcPr>
            <w:tcW w:w="102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ՀՀ Արագածոտնի մարզի առաջին ատյանի ընդհանուր իրավասության դատարանի բնականոն գործունեության և ՀՀ Արագածոտնի մարզի ընդհանուր իրավասության դատարանի կողմից դատական պաշտպանության իրավունքի ապահովում</w:t>
            </w:r>
          </w:p>
        </w:tc>
        <w:tc>
          <w:tcPr>
            <w:tcW w:w="1570" w:type="dxa"/>
            <w:tcBorders>
              <w:top w:val="nil"/>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7,160.0</w:t>
            </w:r>
          </w:p>
        </w:tc>
      </w:tr>
      <w:tr w:rsidR="00092BEE" w:rsidRPr="00532FDE" w:rsidTr="00532FDE">
        <w:trPr>
          <w:trHeight w:val="60"/>
        </w:trPr>
        <w:tc>
          <w:tcPr>
            <w:tcW w:w="1920" w:type="dxa"/>
            <w:tcBorders>
              <w:top w:val="single" w:sz="4" w:space="0" w:color="auto"/>
              <w:left w:val="single" w:sz="4" w:space="0" w:color="auto"/>
              <w:bottom w:val="nil"/>
              <w:right w:val="nil"/>
            </w:tcBorders>
            <w:shd w:val="clear" w:color="000000" w:fill="FFFFFF"/>
            <w:vAlign w:val="center"/>
            <w:hideMark/>
          </w:tcPr>
          <w:p w:rsidR="00092BEE" w:rsidRPr="00532FDE" w:rsidRDefault="00092BEE" w:rsidP="00092BEE">
            <w:pPr>
              <w:jc w:val="center"/>
              <w:rPr>
                <w:rFonts w:ascii="GHEA Mariam" w:hAnsi="GHEA Mariam"/>
                <w:b/>
                <w:bCs/>
                <w:sz w:val="24"/>
                <w:szCs w:val="24"/>
                <w:lang w:eastAsia="en-US"/>
              </w:rPr>
            </w:pPr>
            <w:r w:rsidRPr="00532FDE">
              <w:rPr>
                <w:rFonts w:ascii="Calibri" w:hAnsi="Calibri" w:cs="Calibri"/>
                <w:b/>
                <w:bCs/>
                <w:sz w:val="24"/>
                <w:szCs w:val="24"/>
                <w:lang w:eastAsia="en-US"/>
              </w:rPr>
              <w:t> </w:t>
            </w:r>
          </w:p>
        </w:tc>
        <w:tc>
          <w:tcPr>
            <w:tcW w:w="6270" w:type="dxa"/>
            <w:tcBorders>
              <w:top w:val="nil"/>
              <w:left w:val="single" w:sz="4" w:space="0" w:color="auto"/>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ՄԱՍ III. ԾԱՌԱՅՈՒԹՅՈՒՆՆԵՐ</w:t>
            </w:r>
          </w:p>
        </w:tc>
        <w:tc>
          <w:tcPr>
            <w:tcW w:w="14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1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nil"/>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7,160.0</w:t>
            </w:r>
          </w:p>
        </w:tc>
      </w:tr>
      <w:tr w:rsidR="00092BEE" w:rsidRPr="00532FDE" w:rsidTr="00532FDE">
        <w:trPr>
          <w:trHeight w:val="60"/>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79571100-1</w:t>
            </w:r>
          </w:p>
        </w:tc>
        <w:tc>
          <w:tcPr>
            <w:tcW w:w="627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փոստային առաքման ծառայություններ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w:t>
            </w:r>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դրամ</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092BEE">
            <w:pP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532FDE">
            <w:pPr>
              <w:rPr>
                <w:rFonts w:ascii="GHEA Mariam" w:hAnsi="GHEA Mariam"/>
                <w:sz w:val="24"/>
                <w:szCs w:val="24"/>
                <w:lang w:eastAsia="en-US"/>
              </w:rPr>
            </w:pPr>
            <w:r w:rsidRPr="00532FDE">
              <w:rPr>
                <w:rFonts w:ascii="GHEA Mariam" w:hAnsi="GHEA Mariam"/>
                <w:sz w:val="24"/>
                <w:szCs w:val="24"/>
                <w:lang w:eastAsia="en-US"/>
              </w:rPr>
              <w:t>7,160.0</w:t>
            </w:r>
          </w:p>
        </w:tc>
      </w:tr>
      <w:tr w:rsidR="00092BEE" w:rsidRPr="00532FDE" w:rsidTr="00532FDE">
        <w:trPr>
          <w:trHeight w:val="350"/>
        </w:trPr>
        <w:tc>
          <w:tcPr>
            <w:tcW w:w="1920" w:type="dxa"/>
            <w:tcBorders>
              <w:top w:val="single" w:sz="4" w:space="0" w:color="auto"/>
              <w:left w:val="single" w:sz="4" w:space="0" w:color="auto"/>
              <w:bottom w:val="single" w:sz="4" w:space="0" w:color="auto"/>
              <w:right w:val="nil"/>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 xml:space="preserve"> 1080  11009</w:t>
            </w:r>
          </w:p>
        </w:tc>
        <w:tc>
          <w:tcPr>
            <w:tcW w:w="102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ՀՀ </w:t>
            </w:r>
            <w:r w:rsidRPr="00532FDE">
              <w:rPr>
                <w:rFonts w:ascii="GHEA Mariam" w:hAnsi="GHEA Mariam"/>
                <w:color w:val="000000"/>
                <w:spacing w:val="-8"/>
                <w:sz w:val="24"/>
                <w:szCs w:val="24"/>
                <w:lang w:eastAsia="en-US"/>
              </w:rPr>
              <w:t>Արարատի և Վայոց ձորի մարզերի առաջին ատյանի ընդհանուր իրավասության դատարանի բնականոն գործունեության և ՀՀ Արարատի և Վայոց ձորի մարզերի ընդհանուր իրավասության</w:t>
            </w:r>
            <w:r w:rsidRPr="00532FDE">
              <w:rPr>
                <w:rFonts w:ascii="GHEA Mariam" w:hAnsi="GHEA Mariam"/>
                <w:color w:val="000000"/>
                <w:sz w:val="24"/>
                <w:szCs w:val="24"/>
                <w:lang w:eastAsia="en-US"/>
              </w:rPr>
              <w:t xml:space="preserve"> դատարանի կողմից դատական պաշտպանության իրավունքի ապահովում</w:t>
            </w:r>
          </w:p>
        </w:tc>
        <w:tc>
          <w:tcPr>
            <w:tcW w:w="1570" w:type="dxa"/>
            <w:tcBorders>
              <w:top w:val="nil"/>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18,150.0</w:t>
            </w:r>
          </w:p>
        </w:tc>
      </w:tr>
      <w:tr w:rsidR="00092BEE" w:rsidRPr="00532FDE" w:rsidTr="00532FDE">
        <w:trPr>
          <w:trHeight w:val="60"/>
        </w:trPr>
        <w:tc>
          <w:tcPr>
            <w:tcW w:w="1920" w:type="dxa"/>
            <w:tcBorders>
              <w:top w:val="single" w:sz="4" w:space="0" w:color="auto"/>
              <w:left w:val="single" w:sz="4" w:space="0" w:color="auto"/>
              <w:bottom w:val="single" w:sz="4" w:space="0" w:color="auto"/>
              <w:right w:val="nil"/>
            </w:tcBorders>
            <w:shd w:val="clear" w:color="000000" w:fill="FFFFFF"/>
            <w:vAlign w:val="center"/>
            <w:hideMark/>
          </w:tcPr>
          <w:p w:rsidR="00092BEE" w:rsidRPr="00532FDE" w:rsidRDefault="00092BEE" w:rsidP="00092BEE">
            <w:pPr>
              <w:jc w:val="center"/>
              <w:rPr>
                <w:rFonts w:ascii="GHEA Mariam" w:hAnsi="GHEA Mariam"/>
                <w:b/>
                <w:bCs/>
                <w:sz w:val="24"/>
                <w:szCs w:val="24"/>
                <w:lang w:eastAsia="en-US"/>
              </w:rPr>
            </w:pPr>
            <w:r w:rsidRPr="00532FDE">
              <w:rPr>
                <w:rFonts w:ascii="Calibri" w:hAnsi="Calibri" w:cs="Calibri"/>
                <w:b/>
                <w:bCs/>
                <w:sz w:val="24"/>
                <w:szCs w:val="24"/>
                <w:lang w:eastAsia="en-US"/>
              </w:rPr>
              <w:t> </w:t>
            </w:r>
          </w:p>
        </w:tc>
        <w:tc>
          <w:tcPr>
            <w:tcW w:w="62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ՄԱՍ III. ԾԱՌԱՅՈՒԹՅՈՒՆՆԵՐ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18,150.0</w:t>
            </w:r>
          </w:p>
        </w:tc>
      </w:tr>
      <w:tr w:rsidR="00092BEE" w:rsidRPr="00532FDE" w:rsidTr="00532FDE">
        <w:trPr>
          <w:trHeight w:val="60"/>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79571100-1</w:t>
            </w:r>
          </w:p>
        </w:tc>
        <w:tc>
          <w:tcPr>
            <w:tcW w:w="627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փոստային առաքման ծառայություններ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w:t>
            </w:r>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դրամ</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092BEE">
            <w:pP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532FDE">
            <w:pPr>
              <w:rPr>
                <w:rFonts w:ascii="GHEA Mariam" w:hAnsi="GHEA Mariam"/>
                <w:sz w:val="24"/>
                <w:szCs w:val="24"/>
                <w:lang w:eastAsia="en-US"/>
              </w:rPr>
            </w:pPr>
            <w:r w:rsidRPr="00532FDE">
              <w:rPr>
                <w:rFonts w:ascii="GHEA Mariam" w:hAnsi="GHEA Mariam"/>
                <w:sz w:val="24"/>
                <w:szCs w:val="24"/>
                <w:lang w:eastAsia="en-US"/>
              </w:rPr>
              <w:t>18,150.0</w:t>
            </w:r>
          </w:p>
        </w:tc>
      </w:tr>
      <w:tr w:rsidR="00092BEE" w:rsidRPr="00532FDE" w:rsidTr="00532FDE">
        <w:trPr>
          <w:trHeight w:val="1115"/>
        </w:trPr>
        <w:tc>
          <w:tcPr>
            <w:tcW w:w="1920" w:type="dxa"/>
            <w:tcBorders>
              <w:top w:val="single" w:sz="4" w:space="0" w:color="auto"/>
              <w:left w:val="single" w:sz="4" w:space="0" w:color="auto"/>
              <w:bottom w:val="single" w:sz="4" w:space="0" w:color="auto"/>
              <w:right w:val="nil"/>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 xml:space="preserve"> 1080  11010</w:t>
            </w:r>
          </w:p>
        </w:tc>
        <w:tc>
          <w:tcPr>
            <w:tcW w:w="102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ՀՀ Արմավիրի մարզի առաջին ատյանի  ընդհանուր իրավասության դատարանի բնականոն գործունեության և ՀՀ Արմավիրի մարզի ընդհանուր իրավասության դատարանի կողմից դատական պաշտպանության իրավունքի ապահովում</w:t>
            </w:r>
          </w:p>
        </w:tc>
        <w:tc>
          <w:tcPr>
            <w:tcW w:w="1570" w:type="dxa"/>
            <w:tcBorders>
              <w:top w:val="nil"/>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17,840.0</w:t>
            </w:r>
          </w:p>
        </w:tc>
      </w:tr>
      <w:tr w:rsidR="00092BEE" w:rsidRPr="00532FDE" w:rsidTr="00532FDE">
        <w:trPr>
          <w:trHeight w:val="350"/>
        </w:trPr>
        <w:tc>
          <w:tcPr>
            <w:tcW w:w="1920" w:type="dxa"/>
            <w:tcBorders>
              <w:top w:val="single" w:sz="4" w:space="0" w:color="auto"/>
              <w:left w:val="single" w:sz="4" w:space="0" w:color="auto"/>
              <w:bottom w:val="single" w:sz="4" w:space="0" w:color="auto"/>
              <w:right w:val="nil"/>
            </w:tcBorders>
            <w:shd w:val="clear" w:color="000000" w:fill="FFFFFF"/>
            <w:vAlign w:val="center"/>
            <w:hideMark/>
          </w:tcPr>
          <w:p w:rsidR="00092BEE" w:rsidRPr="00532FDE" w:rsidRDefault="00092BEE" w:rsidP="00092BEE">
            <w:pPr>
              <w:jc w:val="center"/>
              <w:rPr>
                <w:rFonts w:ascii="GHEA Mariam" w:hAnsi="GHEA Mariam"/>
                <w:b/>
                <w:bCs/>
                <w:sz w:val="24"/>
                <w:szCs w:val="24"/>
                <w:lang w:eastAsia="en-US"/>
              </w:rPr>
            </w:pPr>
            <w:r w:rsidRPr="00532FDE">
              <w:rPr>
                <w:rFonts w:ascii="Calibri" w:hAnsi="Calibri" w:cs="Calibri"/>
                <w:b/>
                <w:bCs/>
                <w:sz w:val="24"/>
                <w:szCs w:val="24"/>
                <w:lang w:eastAsia="en-US"/>
              </w:rPr>
              <w:lastRenderedPageBreak/>
              <w:t> </w:t>
            </w:r>
          </w:p>
        </w:tc>
        <w:tc>
          <w:tcPr>
            <w:tcW w:w="62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ՄԱՍ III. ԾԱՌԱՅՈՒԹՅՈՒՆՆԵՐ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17,840.0</w:t>
            </w:r>
          </w:p>
        </w:tc>
      </w:tr>
      <w:tr w:rsidR="00092BEE" w:rsidRPr="00532FDE" w:rsidTr="00532FDE">
        <w:trPr>
          <w:trHeight w:val="350"/>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79571100-1</w:t>
            </w:r>
          </w:p>
        </w:tc>
        <w:tc>
          <w:tcPr>
            <w:tcW w:w="627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փոստային առաքման ծառայություններ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w:t>
            </w:r>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դրամ</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092BEE">
            <w:pP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532FDE">
            <w:pPr>
              <w:rPr>
                <w:rFonts w:ascii="GHEA Mariam" w:hAnsi="GHEA Mariam"/>
                <w:sz w:val="24"/>
                <w:szCs w:val="24"/>
                <w:lang w:eastAsia="en-US"/>
              </w:rPr>
            </w:pPr>
            <w:r w:rsidRPr="00532FDE">
              <w:rPr>
                <w:rFonts w:ascii="GHEA Mariam" w:hAnsi="GHEA Mariam"/>
                <w:sz w:val="24"/>
                <w:szCs w:val="24"/>
                <w:lang w:eastAsia="en-US"/>
              </w:rPr>
              <w:t>17,840.0</w:t>
            </w:r>
          </w:p>
        </w:tc>
      </w:tr>
      <w:tr w:rsidR="00092BEE" w:rsidRPr="00532FDE" w:rsidTr="00532FDE">
        <w:trPr>
          <w:trHeight w:val="1151"/>
        </w:trPr>
        <w:tc>
          <w:tcPr>
            <w:tcW w:w="1920" w:type="dxa"/>
            <w:tcBorders>
              <w:top w:val="single" w:sz="4" w:space="0" w:color="auto"/>
              <w:left w:val="single" w:sz="4" w:space="0" w:color="auto"/>
              <w:bottom w:val="single" w:sz="4" w:space="0" w:color="auto"/>
              <w:right w:val="nil"/>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 xml:space="preserve"> 1080  11011</w:t>
            </w:r>
          </w:p>
        </w:tc>
        <w:tc>
          <w:tcPr>
            <w:tcW w:w="102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ՀՀ Գեղարքունիքի մարզի առաջին ատյանի  ընդհանուր իրավասության դատարանի բնականոն գործունեության և ՀՀ Գեղարքունիքի մարզի ընդհանուր իրավասության դատարանի կողմից դատական պաշտպանության իրավունքի ապահովում</w:t>
            </w:r>
          </w:p>
        </w:tc>
        <w:tc>
          <w:tcPr>
            <w:tcW w:w="1570" w:type="dxa"/>
            <w:tcBorders>
              <w:top w:val="nil"/>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14,090.0</w:t>
            </w:r>
          </w:p>
        </w:tc>
      </w:tr>
      <w:tr w:rsidR="00092BEE" w:rsidRPr="00532FDE" w:rsidTr="00532FDE">
        <w:trPr>
          <w:trHeight w:val="359"/>
        </w:trPr>
        <w:tc>
          <w:tcPr>
            <w:tcW w:w="1920" w:type="dxa"/>
            <w:tcBorders>
              <w:top w:val="single" w:sz="4" w:space="0" w:color="auto"/>
              <w:left w:val="single" w:sz="4" w:space="0" w:color="auto"/>
              <w:bottom w:val="nil"/>
              <w:right w:val="nil"/>
            </w:tcBorders>
            <w:shd w:val="clear" w:color="000000" w:fill="FFFFFF"/>
            <w:vAlign w:val="center"/>
            <w:hideMark/>
          </w:tcPr>
          <w:p w:rsidR="00092BEE" w:rsidRPr="00532FDE" w:rsidRDefault="00092BEE" w:rsidP="00092BEE">
            <w:pPr>
              <w:jc w:val="center"/>
              <w:rPr>
                <w:rFonts w:ascii="GHEA Mariam" w:hAnsi="GHEA Mariam"/>
                <w:b/>
                <w:bCs/>
                <w:sz w:val="24"/>
                <w:szCs w:val="24"/>
                <w:lang w:eastAsia="en-US"/>
              </w:rPr>
            </w:pPr>
            <w:r w:rsidRPr="00532FDE">
              <w:rPr>
                <w:rFonts w:ascii="Calibri" w:hAnsi="Calibri" w:cs="Calibri"/>
                <w:b/>
                <w:bCs/>
                <w:sz w:val="24"/>
                <w:szCs w:val="24"/>
                <w:lang w:eastAsia="en-US"/>
              </w:rPr>
              <w:t> </w:t>
            </w:r>
          </w:p>
        </w:tc>
        <w:tc>
          <w:tcPr>
            <w:tcW w:w="6270" w:type="dxa"/>
            <w:tcBorders>
              <w:top w:val="nil"/>
              <w:left w:val="single" w:sz="4" w:space="0" w:color="auto"/>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ՄԱՍ III. ԾԱՌԱՅՈՒԹՅՈՒՆՆԵՐ</w:t>
            </w:r>
          </w:p>
        </w:tc>
        <w:tc>
          <w:tcPr>
            <w:tcW w:w="14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1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nil"/>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14,090.0</w:t>
            </w:r>
          </w:p>
        </w:tc>
      </w:tr>
      <w:tr w:rsidR="00092BEE" w:rsidRPr="00532FDE" w:rsidTr="00532FDE">
        <w:trPr>
          <w:trHeight w:val="170"/>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79571100-1</w:t>
            </w:r>
          </w:p>
        </w:tc>
        <w:tc>
          <w:tcPr>
            <w:tcW w:w="627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փոստային առաքման ծառայություններ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w:t>
            </w:r>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դրամ</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092BEE">
            <w:pP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532FDE">
            <w:pPr>
              <w:rPr>
                <w:rFonts w:ascii="GHEA Mariam" w:hAnsi="GHEA Mariam"/>
                <w:sz w:val="24"/>
                <w:szCs w:val="24"/>
                <w:lang w:eastAsia="en-US"/>
              </w:rPr>
            </w:pPr>
            <w:r w:rsidRPr="00532FDE">
              <w:rPr>
                <w:rFonts w:ascii="GHEA Mariam" w:hAnsi="GHEA Mariam"/>
                <w:sz w:val="24"/>
                <w:szCs w:val="24"/>
                <w:lang w:eastAsia="en-US"/>
              </w:rPr>
              <w:t>14,090.0</w:t>
            </w:r>
          </w:p>
        </w:tc>
      </w:tr>
      <w:tr w:rsidR="00092BEE" w:rsidRPr="00532FDE" w:rsidTr="00532FDE">
        <w:trPr>
          <w:trHeight w:val="638"/>
        </w:trPr>
        <w:tc>
          <w:tcPr>
            <w:tcW w:w="1920" w:type="dxa"/>
            <w:tcBorders>
              <w:top w:val="single" w:sz="4" w:space="0" w:color="auto"/>
              <w:left w:val="single" w:sz="4" w:space="0" w:color="auto"/>
              <w:bottom w:val="single" w:sz="4" w:space="0" w:color="auto"/>
              <w:right w:val="nil"/>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 xml:space="preserve"> 1080  11014</w:t>
            </w:r>
          </w:p>
        </w:tc>
        <w:tc>
          <w:tcPr>
            <w:tcW w:w="102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ՀՀ Շիրակի մարզի առաջին ատյանի  ընդհանուր իրավասության դատարանի բնականոն գործունեության և ՀՀ Շիրակի մարզի ընդհանուր իրավասության դատարանի կողմից դատական պաշտպանության իրավունքի ապահովում</w:t>
            </w:r>
          </w:p>
        </w:tc>
        <w:tc>
          <w:tcPr>
            <w:tcW w:w="1570" w:type="dxa"/>
            <w:tcBorders>
              <w:top w:val="nil"/>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4,720.0</w:t>
            </w:r>
          </w:p>
        </w:tc>
      </w:tr>
      <w:tr w:rsidR="00092BEE" w:rsidRPr="00532FDE" w:rsidTr="00532FDE">
        <w:trPr>
          <w:trHeight w:val="89"/>
        </w:trPr>
        <w:tc>
          <w:tcPr>
            <w:tcW w:w="1920" w:type="dxa"/>
            <w:tcBorders>
              <w:top w:val="single" w:sz="4" w:space="0" w:color="auto"/>
              <w:left w:val="single" w:sz="4" w:space="0" w:color="auto"/>
              <w:bottom w:val="nil"/>
              <w:right w:val="nil"/>
            </w:tcBorders>
            <w:shd w:val="clear" w:color="000000" w:fill="FFFFFF"/>
            <w:vAlign w:val="center"/>
            <w:hideMark/>
          </w:tcPr>
          <w:p w:rsidR="00092BEE" w:rsidRPr="00532FDE" w:rsidRDefault="00092BEE" w:rsidP="00092BEE">
            <w:pPr>
              <w:jc w:val="center"/>
              <w:rPr>
                <w:rFonts w:ascii="GHEA Mariam" w:hAnsi="GHEA Mariam"/>
                <w:b/>
                <w:bCs/>
                <w:sz w:val="24"/>
                <w:szCs w:val="24"/>
                <w:lang w:eastAsia="en-US"/>
              </w:rPr>
            </w:pPr>
            <w:r w:rsidRPr="00532FDE">
              <w:rPr>
                <w:rFonts w:ascii="Calibri" w:hAnsi="Calibri" w:cs="Calibri"/>
                <w:b/>
                <w:bCs/>
                <w:sz w:val="24"/>
                <w:szCs w:val="24"/>
                <w:lang w:eastAsia="en-US"/>
              </w:rPr>
              <w:t> </w:t>
            </w:r>
          </w:p>
        </w:tc>
        <w:tc>
          <w:tcPr>
            <w:tcW w:w="6270" w:type="dxa"/>
            <w:tcBorders>
              <w:top w:val="nil"/>
              <w:left w:val="single" w:sz="4" w:space="0" w:color="auto"/>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ՄԱՍ III. ԾԱՌԱՅՈՒԹՅՈՒՆՆԵՐ</w:t>
            </w:r>
          </w:p>
        </w:tc>
        <w:tc>
          <w:tcPr>
            <w:tcW w:w="14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1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nil"/>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4,720.0</w:t>
            </w:r>
          </w:p>
        </w:tc>
      </w:tr>
      <w:tr w:rsidR="00092BEE" w:rsidRPr="00532FDE" w:rsidTr="00532FDE">
        <w:trPr>
          <w:trHeight w:val="60"/>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79571100-1</w:t>
            </w:r>
          </w:p>
        </w:tc>
        <w:tc>
          <w:tcPr>
            <w:tcW w:w="627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փոստային առաքման ծառայություններ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w:t>
            </w:r>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դրամ</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092BEE">
            <w:pP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532FDE">
            <w:pPr>
              <w:rPr>
                <w:rFonts w:ascii="GHEA Mariam" w:hAnsi="GHEA Mariam"/>
                <w:sz w:val="24"/>
                <w:szCs w:val="24"/>
                <w:lang w:eastAsia="en-US"/>
              </w:rPr>
            </w:pPr>
            <w:r w:rsidRPr="00532FDE">
              <w:rPr>
                <w:rFonts w:ascii="GHEA Mariam" w:hAnsi="GHEA Mariam"/>
                <w:sz w:val="24"/>
                <w:szCs w:val="24"/>
                <w:lang w:eastAsia="en-US"/>
              </w:rPr>
              <w:t>4,720.0</w:t>
            </w:r>
          </w:p>
        </w:tc>
      </w:tr>
      <w:tr w:rsidR="00092BEE" w:rsidRPr="00532FDE" w:rsidTr="00532FDE">
        <w:trPr>
          <w:trHeight w:val="755"/>
        </w:trPr>
        <w:tc>
          <w:tcPr>
            <w:tcW w:w="1920" w:type="dxa"/>
            <w:tcBorders>
              <w:top w:val="single" w:sz="4" w:space="0" w:color="auto"/>
              <w:left w:val="single" w:sz="4" w:space="0" w:color="auto"/>
              <w:bottom w:val="single" w:sz="4" w:space="0" w:color="auto"/>
              <w:right w:val="nil"/>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 xml:space="preserve"> 1080  11015</w:t>
            </w:r>
          </w:p>
        </w:tc>
        <w:tc>
          <w:tcPr>
            <w:tcW w:w="102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ՀՀ Սյունիքի մարզի առաջին ատյանի ընդհանուր իրավասության դատարանի բնականոն գործունեության և ՀՀ Սյունիքի մարզի ընդհանուր իրավասության դատարանի կողմից դատական պաշտպանության իրավունքի ապահովում</w:t>
            </w:r>
          </w:p>
        </w:tc>
        <w:tc>
          <w:tcPr>
            <w:tcW w:w="1570" w:type="dxa"/>
            <w:tcBorders>
              <w:top w:val="nil"/>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4,830.0</w:t>
            </w:r>
          </w:p>
        </w:tc>
      </w:tr>
      <w:tr w:rsidR="00092BEE" w:rsidRPr="00532FDE" w:rsidTr="00532FDE">
        <w:trPr>
          <w:trHeight w:val="60"/>
        </w:trPr>
        <w:tc>
          <w:tcPr>
            <w:tcW w:w="1920" w:type="dxa"/>
            <w:tcBorders>
              <w:top w:val="single" w:sz="4" w:space="0" w:color="auto"/>
              <w:left w:val="single" w:sz="4" w:space="0" w:color="auto"/>
              <w:bottom w:val="nil"/>
              <w:right w:val="nil"/>
            </w:tcBorders>
            <w:shd w:val="clear" w:color="000000" w:fill="FFFFFF"/>
            <w:vAlign w:val="center"/>
            <w:hideMark/>
          </w:tcPr>
          <w:p w:rsidR="00092BEE" w:rsidRPr="00532FDE" w:rsidRDefault="00092BEE" w:rsidP="00092BEE">
            <w:pPr>
              <w:jc w:val="center"/>
              <w:rPr>
                <w:rFonts w:ascii="GHEA Mariam" w:hAnsi="GHEA Mariam"/>
                <w:b/>
                <w:bCs/>
                <w:sz w:val="24"/>
                <w:szCs w:val="24"/>
                <w:lang w:eastAsia="en-US"/>
              </w:rPr>
            </w:pPr>
            <w:r w:rsidRPr="00532FDE">
              <w:rPr>
                <w:rFonts w:ascii="Calibri" w:hAnsi="Calibri" w:cs="Calibri"/>
                <w:b/>
                <w:bCs/>
                <w:sz w:val="24"/>
                <w:szCs w:val="24"/>
                <w:lang w:eastAsia="en-US"/>
              </w:rPr>
              <w:t> </w:t>
            </w:r>
          </w:p>
        </w:tc>
        <w:tc>
          <w:tcPr>
            <w:tcW w:w="6270" w:type="dxa"/>
            <w:tcBorders>
              <w:top w:val="nil"/>
              <w:left w:val="single" w:sz="4" w:space="0" w:color="auto"/>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ՄԱՍ III. ԾԱՌԱՅՈՒԹՅՈՒՆՆԵՐ</w:t>
            </w:r>
          </w:p>
        </w:tc>
        <w:tc>
          <w:tcPr>
            <w:tcW w:w="14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1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nil"/>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4,830.0</w:t>
            </w:r>
          </w:p>
        </w:tc>
      </w:tr>
      <w:tr w:rsidR="00092BEE" w:rsidRPr="00532FDE" w:rsidTr="00532FDE">
        <w:trPr>
          <w:trHeight w:val="224"/>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79571100-1</w:t>
            </w:r>
          </w:p>
        </w:tc>
        <w:tc>
          <w:tcPr>
            <w:tcW w:w="627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փոստային առաքման ծառայություններ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w:t>
            </w:r>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դրամ</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092BEE">
            <w:pP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532FDE">
            <w:pPr>
              <w:rPr>
                <w:rFonts w:ascii="GHEA Mariam" w:hAnsi="GHEA Mariam"/>
                <w:sz w:val="24"/>
                <w:szCs w:val="24"/>
                <w:lang w:eastAsia="en-US"/>
              </w:rPr>
            </w:pPr>
            <w:r w:rsidRPr="00532FDE">
              <w:rPr>
                <w:rFonts w:ascii="GHEA Mariam" w:hAnsi="GHEA Mariam"/>
                <w:sz w:val="24"/>
                <w:szCs w:val="24"/>
                <w:lang w:eastAsia="en-US"/>
              </w:rPr>
              <w:t>4,830.0</w:t>
            </w:r>
          </w:p>
        </w:tc>
      </w:tr>
      <w:tr w:rsidR="00092BEE" w:rsidRPr="00532FDE" w:rsidTr="00532FDE">
        <w:trPr>
          <w:trHeight w:val="1380"/>
        </w:trPr>
        <w:tc>
          <w:tcPr>
            <w:tcW w:w="1920" w:type="dxa"/>
            <w:tcBorders>
              <w:top w:val="single" w:sz="4" w:space="0" w:color="auto"/>
              <w:left w:val="single" w:sz="4" w:space="0" w:color="auto"/>
              <w:bottom w:val="single" w:sz="4" w:space="0" w:color="auto"/>
              <w:right w:val="nil"/>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 xml:space="preserve"> 1080  11016</w:t>
            </w:r>
          </w:p>
        </w:tc>
        <w:tc>
          <w:tcPr>
            <w:tcW w:w="102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ՀՀ Տավուշի մարզի առաջին ատյանի ընդհանուր իրավասության դատարանի բնականոն գործունեության և ՀՀ Տավուշի մարզի ընդհանուր իրավասության դատարանի կողմից դատական պաշտպանության իրավունքի ապահովում</w:t>
            </w:r>
          </w:p>
        </w:tc>
        <w:tc>
          <w:tcPr>
            <w:tcW w:w="1570" w:type="dxa"/>
            <w:tcBorders>
              <w:top w:val="nil"/>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9,360.0</w:t>
            </w:r>
          </w:p>
        </w:tc>
      </w:tr>
      <w:tr w:rsidR="00092BEE" w:rsidRPr="00532FDE" w:rsidTr="00532FDE">
        <w:trPr>
          <w:trHeight w:val="377"/>
        </w:trPr>
        <w:tc>
          <w:tcPr>
            <w:tcW w:w="1920" w:type="dxa"/>
            <w:tcBorders>
              <w:top w:val="single" w:sz="4" w:space="0" w:color="auto"/>
              <w:left w:val="single" w:sz="4" w:space="0" w:color="auto"/>
              <w:bottom w:val="nil"/>
              <w:right w:val="nil"/>
            </w:tcBorders>
            <w:shd w:val="clear" w:color="000000" w:fill="FFFFFF"/>
            <w:vAlign w:val="center"/>
            <w:hideMark/>
          </w:tcPr>
          <w:p w:rsidR="00092BEE" w:rsidRPr="00532FDE" w:rsidRDefault="00092BEE" w:rsidP="00092BEE">
            <w:pPr>
              <w:jc w:val="center"/>
              <w:rPr>
                <w:rFonts w:ascii="GHEA Mariam" w:hAnsi="GHEA Mariam"/>
                <w:b/>
                <w:bCs/>
                <w:sz w:val="24"/>
                <w:szCs w:val="24"/>
                <w:lang w:eastAsia="en-US"/>
              </w:rPr>
            </w:pPr>
            <w:r w:rsidRPr="00532FDE">
              <w:rPr>
                <w:rFonts w:ascii="Calibri" w:hAnsi="Calibri" w:cs="Calibri"/>
                <w:b/>
                <w:bCs/>
                <w:sz w:val="24"/>
                <w:szCs w:val="24"/>
                <w:lang w:eastAsia="en-US"/>
              </w:rPr>
              <w:t> </w:t>
            </w:r>
          </w:p>
        </w:tc>
        <w:tc>
          <w:tcPr>
            <w:tcW w:w="6270" w:type="dxa"/>
            <w:tcBorders>
              <w:top w:val="nil"/>
              <w:left w:val="single" w:sz="4" w:space="0" w:color="auto"/>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ՄԱՍ III. ԾԱՌԱՅՈՒԹՅՈՒՆՆԵՐ</w:t>
            </w:r>
          </w:p>
        </w:tc>
        <w:tc>
          <w:tcPr>
            <w:tcW w:w="14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1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nil"/>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9,360.0</w:t>
            </w:r>
          </w:p>
        </w:tc>
      </w:tr>
      <w:tr w:rsidR="00092BEE" w:rsidRPr="00532FDE" w:rsidTr="00532FDE">
        <w:trPr>
          <w:trHeight w:val="690"/>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79571100-1</w:t>
            </w:r>
          </w:p>
        </w:tc>
        <w:tc>
          <w:tcPr>
            <w:tcW w:w="627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փոստային առաքման ծառայություններ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w:t>
            </w:r>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դրամ</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092BEE">
            <w:pP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532FDE">
            <w:pPr>
              <w:rPr>
                <w:rFonts w:ascii="GHEA Mariam" w:hAnsi="GHEA Mariam"/>
                <w:sz w:val="24"/>
                <w:szCs w:val="24"/>
                <w:lang w:eastAsia="en-US"/>
              </w:rPr>
            </w:pPr>
            <w:r w:rsidRPr="00532FDE">
              <w:rPr>
                <w:rFonts w:ascii="GHEA Mariam" w:hAnsi="GHEA Mariam"/>
                <w:sz w:val="24"/>
                <w:szCs w:val="24"/>
                <w:lang w:eastAsia="en-US"/>
              </w:rPr>
              <w:t>9,360.0</w:t>
            </w:r>
          </w:p>
        </w:tc>
      </w:tr>
      <w:tr w:rsidR="00092BEE" w:rsidRPr="00532FDE" w:rsidTr="00532FDE">
        <w:trPr>
          <w:trHeight w:val="170"/>
        </w:trPr>
        <w:tc>
          <w:tcPr>
            <w:tcW w:w="1920" w:type="dxa"/>
            <w:tcBorders>
              <w:top w:val="single" w:sz="4" w:space="0" w:color="auto"/>
              <w:left w:val="single" w:sz="4" w:space="0" w:color="auto"/>
              <w:bottom w:val="single" w:sz="4" w:space="0" w:color="auto"/>
              <w:right w:val="nil"/>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lastRenderedPageBreak/>
              <w:t xml:space="preserve"> 1080  11017</w:t>
            </w:r>
          </w:p>
        </w:tc>
        <w:tc>
          <w:tcPr>
            <w:tcW w:w="102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w:t>
            </w:r>
            <w:r w:rsidR="00A80F68">
              <w:rPr>
                <w:rFonts w:ascii="GHEA Mariam" w:hAnsi="GHEA Mariam"/>
                <w:color w:val="000000"/>
                <w:sz w:val="24"/>
                <w:szCs w:val="24"/>
                <w:lang w:eastAsia="en-US"/>
              </w:rPr>
              <w:t xml:space="preserve">ՀՀ սնանկության </w:t>
            </w:r>
            <w:r w:rsidRPr="00532FDE">
              <w:rPr>
                <w:rFonts w:ascii="GHEA Mariam" w:hAnsi="GHEA Mariam"/>
                <w:color w:val="000000"/>
                <w:sz w:val="24"/>
                <w:szCs w:val="24"/>
                <w:lang w:eastAsia="en-US"/>
              </w:rPr>
              <w:t xml:space="preserve"> դատարանի բնականոն գործունեության և </w:t>
            </w:r>
            <w:r w:rsidR="00A80F68">
              <w:rPr>
                <w:rFonts w:ascii="GHEA Mariam" w:hAnsi="GHEA Mariam"/>
                <w:color w:val="000000"/>
                <w:sz w:val="24"/>
                <w:szCs w:val="24"/>
                <w:lang w:eastAsia="en-US"/>
              </w:rPr>
              <w:t xml:space="preserve">ՀՀ սնանկության </w:t>
            </w:r>
            <w:r w:rsidRPr="00532FDE">
              <w:rPr>
                <w:rFonts w:ascii="GHEA Mariam" w:hAnsi="GHEA Mariam"/>
                <w:color w:val="000000"/>
                <w:sz w:val="24"/>
                <w:szCs w:val="24"/>
                <w:lang w:eastAsia="en-US"/>
              </w:rPr>
              <w:t xml:space="preserve"> դատարանի կողմից դատական պաշտպանության իրավունքի ապահովում</w:t>
            </w:r>
          </w:p>
        </w:tc>
        <w:tc>
          <w:tcPr>
            <w:tcW w:w="15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auto" w:fill="auto"/>
            <w:noWrap/>
            <w:vAlign w:val="bottom"/>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75,170.0 </w:t>
            </w:r>
          </w:p>
        </w:tc>
      </w:tr>
      <w:tr w:rsidR="00092BEE" w:rsidRPr="00532FDE" w:rsidTr="00532FDE">
        <w:trPr>
          <w:trHeight w:val="395"/>
        </w:trPr>
        <w:tc>
          <w:tcPr>
            <w:tcW w:w="1920" w:type="dxa"/>
            <w:tcBorders>
              <w:top w:val="single" w:sz="4" w:space="0" w:color="auto"/>
              <w:left w:val="single" w:sz="4" w:space="0" w:color="auto"/>
              <w:bottom w:val="nil"/>
              <w:right w:val="nil"/>
            </w:tcBorders>
            <w:shd w:val="clear" w:color="000000" w:fill="FFFFFF"/>
            <w:vAlign w:val="center"/>
            <w:hideMark/>
          </w:tcPr>
          <w:p w:rsidR="00092BEE" w:rsidRPr="00532FDE" w:rsidRDefault="00092BEE" w:rsidP="00092BEE">
            <w:pPr>
              <w:jc w:val="center"/>
              <w:rPr>
                <w:rFonts w:ascii="GHEA Mariam" w:hAnsi="GHEA Mariam"/>
                <w:b/>
                <w:bCs/>
                <w:sz w:val="24"/>
                <w:szCs w:val="24"/>
                <w:lang w:eastAsia="en-US"/>
              </w:rPr>
            </w:pPr>
            <w:r w:rsidRPr="00532FDE">
              <w:rPr>
                <w:rFonts w:ascii="Calibri" w:hAnsi="Calibri" w:cs="Calibri"/>
                <w:b/>
                <w:bCs/>
                <w:sz w:val="24"/>
                <w:szCs w:val="24"/>
                <w:lang w:eastAsia="en-US"/>
              </w:rPr>
              <w:t> </w:t>
            </w:r>
          </w:p>
        </w:tc>
        <w:tc>
          <w:tcPr>
            <w:tcW w:w="6270" w:type="dxa"/>
            <w:tcBorders>
              <w:top w:val="nil"/>
              <w:left w:val="single" w:sz="4" w:space="0" w:color="auto"/>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ՄԱՍ III. ԾԱՌԱՅՈՒԹՅՈՒՆՆԵՐ</w:t>
            </w:r>
          </w:p>
        </w:tc>
        <w:tc>
          <w:tcPr>
            <w:tcW w:w="14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1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nil"/>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75,170.0</w:t>
            </w:r>
          </w:p>
        </w:tc>
      </w:tr>
      <w:tr w:rsidR="00092BEE" w:rsidRPr="00532FDE" w:rsidTr="00532FDE">
        <w:trPr>
          <w:trHeight w:val="62"/>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79571100-1</w:t>
            </w:r>
          </w:p>
        </w:tc>
        <w:tc>
          <w:tcPr>
            <w:tcW w:w="627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փոստային առաքման ծառայություններ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w:t>
            </w:r>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դրամ</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092BEE">
            <w:pP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532FDE">
            <w:pPr>
              <w:rPr>
                <w:rFonts w:ascii="GHEA Mariam" w:hAnsi="GHEA Mariam"/>
                <w:sz w:val="24"/>
                <w:szCs w:val="24"/>
                <w:lang w:eastAsia="en-US"/>
              </w:rPr>
            </w:pPr>
            <w:r w:rsidRPr="00532FDE">
              <w:rPr>
                <w:rFonts w:ascii="GHEA Mariam" w:hAnsi="GHEA Mariam"/>
                <w:sz w:val="24"/>
                <w:szCs w:val="24"/>
                <w:lang w:eastAsia="en-US"/>
              </w:rPr>
              <w:t>75,170.0</w:t>
            </w:r>
          </w:p>
        </w:tc>
      </w:tr>
      <w:tr w:rsidR="00092BEE" w:rsidRPr="00532FDE" w:rsidTr="00532FDE">
        <w:trPr>
          <w:trHeight w:val="440"/>
        </w:trPr>
        <w:tc>
          <w:tcPr>
            <w:tcW w:w="1920" w:type="dxa"/>
            <w:tcBorders>
              <w:top w:val="single" w:sz="4" w:space="0" w:color="auto"/>
              <w:left w:val="single" w:sz="4" w:space="0" w:color="auto"/>
              <w:bottom w:val="single" w:sz="4" w:space="0" w:color="auto"/>
              <w:right w:val="nil"/>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 xml:space="preserve"> 1080  11019</w:t>
            </w:r>
          </w:p>
        </w:tc>
        <w:tc>
          <w:tcPr>
            <w:tcW w:w="102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Հակակոռուպցիոն դատարանի բնականոն գործունեության և Հակակոռուպցիոն դատարանի կողմից դատական պաշտպանության իրավու</w:t>
            </w:r>
            <w:r w:rsidR="005845B7">
              <w:rPr>
                <w:rFonts w:ascii="GHEA Mariam" w:hAnsi="GHEA Mariam"/>
                <w:color w:val="000000"/>
                <w:sz w:val="24"/>
                <w:szCs w:val="24"/>
                <w:lang w:val="hy-AM" w:eastAsia="en-US"/>
              </w:rPr>
              <w:t>ն</w:t>
            </w:r>
            <w:r w:rsidRPr="00532FDE">
              <w:rPr>
                <w:rFonts w:ascii="GHEA Mariam" w:hAnsi="GHEA Mariam"/>
                <w:color w:val="000000"/>
                <w:sz w:val="24"/>
                <w:szCs w:val="24"/>
                <w:lang w:eastAsia="en-US"/>
              </w:rPr>
              <w:t>քի ապահովում</w:t>
            </w:r>
          </w:p>
        </w:tc>
        <w:tc>
          <w:tcPr>
            <w:tcW w:w="1570" w:type="dxa"/>
            <w:tcBorders>
              <w:top w:val="nil"/>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24,770.0</w:t>
            </w:r>
          </w:p>
        </w:tc>
      </w:tr>
      <w:tr w:rsidR="00092BEE" w:rsidRPr="00532FDE" w:rsidTr="00532FDE">
        <w:trPr>
          <w:trHeight w:val="422"/>
        </w:trPr>
        <w:tc>
          <w:tcPr>
            <w:tcW w:w="1920" w:type="dxa"/>
            <w:tcBorders>
              <w:top w:val="single" w:sz="4" w:space="0" w:color="auto"/>
              <w:left w:val="single" w:sz="4" w:space="0" w:color="auto"/>
              <w:bottom w:val="nil"/>
              <w:right w:val="nil"/>
            </w:tcBorders>
            <w:shd w:val="clear" w:color="000000" w:fill="FFFFFF"/>
            <w:vAlign w:val="center"/>
            <w:hideMark/>
          </w:tcPr>
          <w:p w:rsidR="00092BEE" w:rsidRPr="00532FDE" w:rsidRDefault="00092BEE" w:rsidP="00092BEE">
            <w:pPr>
              <w:jc w:val="center"/>
              <w:rPr>
                <w:rFonts w:ascii="GHEA Mariam" w:hAnsi="GHEA Mariam"/>
                <w:b/>
                <w:bCs/>
                <w:sz w:val="24"/>
                <w:szCs w:val="24"/>
                <w:lang w:eastAsia="en-US"/>
              </w:rPr>
            </w:pPr>
            <w:r w:rsidRPr="00532FDE">
              <w:rPr>
                <w:rFonts w:ascii="Calibri" w:hAnsi="Calibri" w:cs="Calibri"/>
                <w:b/>
                <w:bCs/>
                <w:sz w:val="24"/>
                <w:szCs w:val="24"/>
                <w:lang w:eastAsia="en-US"/>
              </w:rPr>
              <w:t> </w:t>
            </w:r>
          </w:p>
        </w:tc>
        <w:tc>
          <w:tcPr>
            <w:tcW w:w="6270" w:type="dxa"/>
            <w:tcBorders>
              <w:top w:val="nil"/>
              <w:left w:val="single" w:sz="4" w:space="0" w:color="auto"/>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ՄԱՍ III. ԾԱՌԱՅՈՒԹՅՈՒՆՆԵՐ</w:t>
            </w:r>
          </w:p>
        </w:tc>
        <w:tc>
          <w:tcPr>
            <w:tcW w:w="14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1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nil"/>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24,770.0</w:t>
            </w:r>
          </w:p>
        </w:tc>
      </w:tr>
      <w:tr w:rsidR="00092BEE" w:rsidRPr="00532FDE" w:rsidTr="00532FDE">
        <w:trPr>
          <w:trHeight w:val="350"/>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79571100-1</w:t>
            </w:r>
          </w:p>
        </w:tc>
        <w:tc>
          <w:tcPr>
            <w:tcW w:w="627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փոստային առաքման ծառայություններ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w:t>
            </w:r>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դրամ</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092BEE">
            <w:pP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532FDE">
            <w:pPr>
              <w:rPr>
                <w:rFonts w:ascii="GHEA Mariam" w:hAnsi="GHEA Mariam"/>
                <w:sz w:val="24"/>
                <w:szCs w:val="24"/>
                <w:lang w:eastAsia="en-US"/>
              </w:rPr>
            </w:pPr>
            <w:r w:rsidRPr="00532FDE">
              <w:rPr>
                <w:rFonts w:ascii="GHEA Mariam" w:hAnsi="GHEA Mariam"/>
                <w:sz w:val="24"/>
                <w:szCs w:val="24"/>
                <w:lang w:eastAsia="en-US"/>
              </w:rPr>
              <w:t>24,770.0</w:t>
            </w:r>
          </w:p>
        </w:tc>
      </w:tr>
      <w:tr w:rsidR="00092BEE" w:rsidRPr="00532FDE" w:rsidTr="00532FDE">
        <w:trPr>
          <w:trHeight w:val="1380"/>
        </w:trPr>
        <w:tc>
          <w:tcPr>
            <w:tcW w:w="1920" w:type="dxa"/>
            <w:tcBorders>
              <w:top w:val="single" w:sz="4" w:space="0" w:color="auto"/>
              <w:left w:val="single" w:sz="4" w:space="0" w:color="auto"/>
              <w:bottom w:val="single" w:sz="4" w:space="0" w:color="auto"/>
              <w:right w:val="nil"/>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 xml:space="preserve"> 1080  11022</w:t>
            </w:r>
          </w:p>
        </w:tc>
        <w:tc>
          <w:tcPr>
            <w:tcW w:w="102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Երևան քաղաքի առաջին ատյանի ընդհանուր իրավասության քաղաքացիական դատարանի բնականոն գործունեության և Երևան քաղաքի առաջին ատյանի ընդհանուր իրավասության քաղաքացիական դատարանի կողմից դատական պաշտպանության իրավունքի ապահովում</w:t>
            </w:r>
          </w:p>
        </w:tc>
        <w:tc>
          <w:tcPr>
            <w:tcW w:w="1570" w:type="dxa"/>
            <w:tcBorders>
              <w:top w:val="nil"/>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40,550.0</w:t>
            </w:r>
          </w:p>
        </w:tc>
      </w:tr>
      <w:tr w:rsidR="00092BEE" w:rsidRPr="00532FDE" w:rsidTr="00532FDE">
        <w:trPr>
          <w:trHeight w:val="494"/>
        </w:trPr>
        <w:tc>
          <w:tcPr>
            <w:tcW w:w="1920" w:type="dxa"/>
            <w:tcBorders>
              <w:top w:val="single" w:sz="4" w:space="0" w:color="auto"/>
              <w:left w:val="single" w:sz="4" w:space="0" w:color="auto"/>
              <w:bottom w:val="nil"/>
              <w:right w:val="nil"/>
            </w:tcBorders>
            <w:shd w:val="clear" w:color="000000" w:fill="FFFFFF"/>
            <w:vAlign w:val="center"/>
            <w:hideMark/>
          </w:tcPr>
          <w:p w:rsidR="00092BEE" w:rsidRPr="00532FDE" w:rsidRDefault="00092BEE" w:rsidP="00092BEE">
            <w:pPr>
              <w:jc w:val="center"/>
              <w:rPr>
                <w:rFonts w:ascii="GHEA Mariam" w:hAnsi="GHEA Mariam"/>
                <w:b/>
                <w:bCs/>
                <w:sz w:val="24"/>
                <w:szCs w:val="24"/>
                <w:lang w:eastAsia="en-US"/>
              </w:rPr>
            </w:pPr>
            <w:r w:rsidRPr="00532FDE">
              <w:rPr>
                <w:rFonts w:ascii="Calibri" w:hAnsi="Calibri" w:cs="Calibri"/>
                <w:b/>
                <w:bCs/>
                <w:sz w:val="24"/>
                <w:szCs w:val="24"/>
                <w:lang w:eastAsia="en-US"/>
              </w:rPr>
              <w:t> </w:t>
            </w:r>
          </w:p>
        </w:tc>
        <w:tc>
          <w:tcPr>
            <w:tcW w:w="6270" w:type="dxa"/>
            <w:tcBorders>
              <w:top w:val="nil"/>
              <w:left w:val="single" w:sz="4" w:space="0" w:color="auto"/>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ՄԱՍ III. ԾԱՌԱՅՈՒԹՅՈՒՆՆԵՐ</w:t>
            </w:r>
          </w:p>
        </w:tc>
        <w:tc>
          <w:tcPr>
            <w:tcW w:w="14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1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nil"/>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40,550.0</w:t>
            </w:r>
          </w:p>
        </w:tc>
      </w:tr>
      <w:tr w:rsidR="00092BEE" w:rsidRPr="00532FDE" w:rsidTr="00532FDE">
        <w:trPr>
          <w:trHeight w:val="350"/>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79571100-1</w:t>
            </w:r>
          </w:p>
        </w:tc>
        <w:tc>
          <w:tcPr>
            <w:tcW w:w="627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փոստային առաքման ծառայություններ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w:t>
            </w:r>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դրամ</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092BEE">
            <w:pP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532FDE">
            <w:pPr>
              <w:rPr>
                <w:rFonts w:ascii="GHEA Mariam" w:hAnsi="GHEA Mariam"/>
                <w:sz w:val="24"/>
                <w:szCs w:val="24"/>
                <w:lang w:eastAsia="en-US"/>
              </w:rPr>
            </w:pPr>
            <w:r w:rsidRPr="00532FDE">
              <w:rPr>
                <w:rFonts w:ascii="GHEA Mariam" w:hAnsi="GHEA Mariam"/>
                <w:sz w:val="24"/>
                <w:szCs w:val="24"/>
                <w:lang w:eastAsia="en-US"/>
              </w:rPr>
              <w:t>40,550.0</w:t>
            </w:r>
          </w:p>
        </w:tc>
      </w:tr>
      <w:tr w:rsidR="00092BEE" w:rsidRPr="00532FDE" w:rsidTr="00532FDE">
        <w:trPr>
          <w:trHeight w:val="80"/>
        </w:trPr>
        <w:tc>
          <w:tcPr>
            <w:tcW w:w="1920" w:type="dxa"/>
            <w:tcBorders>
              <w:top w:val="single" w:sz="4" w:space="0" w:color="auto"/>
              <w:left w:val="single" w:sz="4" w:space="0" w:color="auto"/>
              <w:bottom w:val="single" w:sz="4" w:space="0" w:color="auto"/>
              <w:right w:val="nil"/>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 xml:space="preserve"> 1080  11023</w:t>
            </w:r>
          </w:p>
        </w:tc>
        <w:tc>
          <w:tcPr>
            <w:tcW w:w="102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Երևան քաղաքի առաջին ատյանի ընդհանուր իրավասության քրեական դատարանի </w:t>
            </w:r>
            <w:r w:rsidRPr="00532FDE">
              <w:rPr>
                <w:rFonts w:ascii="GHEA Mariam" w:hAnsi="GHEA Mariam"/>
                <w:color w:val="000000"/>
                <w:spacing w:val="-8"/>
                <w:sz w:val="24"/>
                <w:szCs w:val="24"/>
                <w:lang w:eastAsia="en-US"/>
              </w:rPr>
              <w:t>բնականոն գործունեության և Երևան քաղաքի առաջին ատյանի ընդհանուր իրավասության քրեական դատարանի կողմից դատական պաշտպանության իրավունքի ապահովում</w:t>
            </w:r>
          </w:p>
        </w:tc>
        <w:tc>
          <w:tcPr>
            <w:tcW w:w="1570" w:type="dxa"/>
            <w:tcBorders>
              <w:top w:val="nil"/>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44,220.0 </w:t>
            </w:r>
          </w:p>
        </w:tc>
      </w:tr>
      <w:tr w:rsidR="00092BEE" w:rsidRPr="00532FDE" w:rsidTr="00532FDE">
        <w:trPr>
          <w:trHeight w:val="60"/>
        </w:trPr>
        <w:tc>
          <w:tcPr>
            <w:tcW w:w="1920" w:type="dxa"/>
            <w:tcBorders>
              <w:top w:val="single" w:sz="4" w:space="0" w:color="auto"/>
              <w:left w:val="single" w:sz="4" w:space="0" w:color="auto"/>
              <w:bottom w:val="nil"/>
              <w:right w:val="nil"/>
            </w:tcBorders>
            <w:shd w:val="clear" w:color="000000" w:fill="FFFFFF"/>
            <w:vAlign w:val="center"/>
            <w:hideMark/>
          </w:tcPr>
          <w:p w:rsidR="00092BEE" w:rsidRPr="00532FDE" w:rsidRDefault="00092BEE" w:rsidP="00092BEE">
            <w:pPr>
              <w:jc w:val="center"/>
              <w:rPr>
                <w:rFonts w:ascii="GHEA Mariam" w:hAnsi="GHEA Mariam"/>
                <w:b/>
                <w:bCs/>
                <w:sz w:val="24"/>
                <w:szCs w:val="24"/>
                <w:lang w:eastAsia="en-US"/>
              </w:rPr>
            </w:pPr>
            <w:r w:rsidRPr="00532FDE">
              <w:rPr>
                <w:rFonts w:ascii="Calibri" w:hAnsi="Calibri" w:cs="Calibri"/>
                <w:b/>
                <w:bCs/>
                <w:sz w:val="24"/>
                <w:szCs w:val="24"/>
                <w:lang w:eastAsia="en-US"/>
              </w:rPr>
              <w:t> </w:t>
            </w:r>
          </w:p>
        </w:tc>
        <w:tc>
          <w:tcPr>
            <w:tcW w:w="6270" w:type="dxa"/>
            <w:tcBorders>
              <w:top w:val="nil"/>
              <w:left w:val="single" w:sz="4" w:space="0" w:color="auto"/>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ՄԱՍ III. ԾԱՌԱՅՈՒԹՅՈՒՆՆԵՐ</w:t>
            </w:r>
          </w:p>
        </w:tc>
        <w:tc>
          <w:tcPr>
            <w:tcW w:w="14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1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nil"/>
              <w:right w:val="single" w:sz="4" w:space="0" w:color="auto"/>
            </w:tcBorders>
            <w:shd w:val="clear" w:color="000000" w:fill="FFFFFF"/>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nil"/>
              <w:right w:val="single" w:sz="4" w:space="0" w:color="auto"/>
            </w:tcBorders>
            <w:shd w:val="clear" w:color="auto" w:fill="auto"/>
            <w:noWrap/>
            <w:vAlign w:val="center"/>
            <w:hideMark/>
          </w:tcPr>
          <w:p w:rsidR="00092BEE" w:rsidRPr="00532FDE" w:rsidRDefault="00092BEE" w:rsidP="00532FDE">
            <w:pPr>
              <w:rPr>
                <w:rFonts w:ascii="GHEA Mariam" w:hAnsi="GHEA Mariam"/>
                <w:color w:val="000000"/>
                <w:sz w:val="24"/>
                <w:szCs w:val="24"/>
                <w:lang w:eastAsia="en-US"/>
              </w:rPr>
            </w:pPr>
            <w:r w:rsidRPr="00532FDE">
              <w:rPr>
                <w:rFonts w:ascii="GHEA Mariam" w:hAnsi="GHEA Mariam"/>
                <w:color w:val="000000"/>
                <w:sz w:val="24"/>
                <w:szCs w:val="24"/>
                <w:lang w:eastAsia="en-US"/>
              </w:rPr>
              <w:t>44,220.0</w:t>
            </w:r>
          </w:p>
        </w:tc>
      </w:tr>
      <w:tr w:rsidR="00092BEE" w:rsidRPr="00532FDE" w:rsidTr="00532FDE">
        <w:trPr>
          <w:trHeight w:val="690"/>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79571100-1</w:t>
            </w:r>
          </w:p>
        </w:tc>
        <w:tc>
          <w:tcPr>
            <w:tcW w:w="627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rPr>
                <w:rFonts w:ascii="GHEA Mariam" w:hAnsi="GHEA Mariam"/>
                <w:color w:val="000000"/>
                <w:sz w:val="24"/>
                <w:szCs w:val="24"/>
                <w:lang w:eastAsia="en-US"/>
              </w:rPr>
            </w:pPr>
            <w:r w:rsidRPr="00532FDE">
              <w:rPr>
                <w:rFonts w:ascii="GHEA Mariam" w:hAnsi="GHEA Mariam"/>
                <w:color w:val="000000"/>
                <w:sz w:val="24"/>
                <w:szCs w:val="24"/>
                <w:lang w:eastAsia="en-US"/>
              </w:rPr>
              <w:t xml:space="preserve">  փոստային առաքման ծառայություններ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ՄԱ</w:t>
            </w:r>
          </w:p>
        </w:tc>
        <w:tc>
          <w:tcPr>
            <w:tcW w:w="1310" w:type="dxa"/>
            <w:tcBorders>
              <w:top w:val="single" w:sz="4" w:space="0" w:color="auto"/>
              <w:left w:val="nil"/>
              <w:bottom w:val="single" w:sz="4" w:space="0" w:color="auto"/>
              <w:right w:val="single" w:sz="4" w:space="0" w:color="auto"/>
            </w:tcBorders>
            <w:shd w:val="clear" w:color="000000" w:fill="FFFFFF"/>
            <w:vAlign w:val="center"/>
            <w:hideMark/>
          </w:tcPr>
          <w:p w:rsidR="00092BEE" w:rsidRPr="00532FDE" w:rsidRDefault="00092BEE" w:rsidP="00092BEE">
            <w:pPr>
              <w:jc w:val="center"/>
              <w:rPr>
                <w:rFonts w:ascii="GHEA Mariam" w:hAnsi="GHEA Mariam"/>
                <w:color w:val="000000"/>
                <w:sz w:val="24"/>
                <w:szCs w:val="24"/>
                <w:lang w:eastAsia="en-US"/>
              </w:rPr>
            </w:pPr>
            <w:r w:rsidRPr="00532FDE">
              <w:rPr>
                <w:rFonts w:ascii="GHEA Mariam" w:hAnsi="GHEA Mariam"/>
                <w:color w:val="000000"/>
                <w:sz w:val="24"/>
                <w:szCs w:val="24"/>
                <w:lang w:eastAsia="en-US"/>
              </w:rPr>
              <w:t xml:space="preserve"> դրամ</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092BEE" w:rsidRPr="00532FDE" w:rsidRDefault="00092BEE" w:rsidP="00092BEE">
            <w:pPr>
              <w:rPr>
                <w:rFonts w:ascii="GHEA Mariam" w:hAnsi="GHEA Mariam"/>
                <w:color w:val="000000"/>
                <w:sz w:val="24"/>
                <w:szCs w:val="24"/>
                <w:lang w:eastAsia="en-US"/>
              </w:rPr>
            </w:pPr>
            <w:r w:rsidRPr="00532FDE">
              <w:rPr>
                <w:rFonts w:ascii="Calibri" w:hAnsi="Calibri" w:cs="Calibri"/>
                <w:color w:val="000000"/>
                <w:sz w:val="24"/>
                <w:szCs w:val="24"/>
                <w:lang w:eastAsia="en-US"/>
              </w:rPr>
              <w:t> </w:t>
            </w:r>
          </w:p>
        </w:tc>
        <w:tc>
          <w:tcPr>
            <w:tcW w:w="157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092BEE" w:rsidRPr="00532FDE" w:rsidRDefault="00092BEE" w:rsidP="00092BEE">
            <w:pPr>
              <w:jc w:val="center"/>
              <w:rPr>
                <w:rFonts w:ascii="GHEA Mariam" w:hAnsi="GHEA Mariam"/>
                <w:sz w:val="24"/>
                <w:szCs w:val="24"/>
                <w:lang w:eastAsia="en-US"/>
              </w:rPr>
            </w:pPr>
            <w:r w:rsidRPr="00532FDE">
              <w:rPr>
                <w:rFonts w:ascii="GHEA Mariam" w:hAnsi="GHEA Mariam"/>
                <w:sz w:val="24"/>
                <w:szCs w:val="24"/>
                <w:lang w:eastAsia="en-US"/>
              </w:rPr>
              <w:t xml:space="preserve">                 44,220.0 </w:t>
            </w:r>
          </w:p>
        </w:tc>
      </w:tr>
    </w:tbl>
    <w:p w:rsidR="00DB1417" w:rsidRPr="00532FDE"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DB141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34F3" w:rsidRDefault="006534F3">
      <w:r>
        <w:separator/>
      </w:r>
    </w:p>
  </w:endnote>
  <w:endnote w:type="continuationSeparator" w:id="0">
    <w:p w:rsidR="006534F3" w:rsidRDefault="00653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F68" w:rsidRDefault="00A80F6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F68" w:rsidRDefault="00A80F68">
    <w:pPr>
      <w:pStyle w:val="Footer"/>
    </w:pPr>
    <w:fldSimple w:instr=" FILENAME   \* MERGEFORMAT ">
      <w:r>
        <w:rPr>
          <w:noProof/>
        </w:rPr>
        <w:t>TK250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34F3" w:rsidRDefault="006534F3">
      <w:r>
        <w:separator/>
      </w:r>
    </w:p>
  </w:footnote>
  <w:footnote w:type="continuationSeparator" w:id="0">
    <w:p w:rsidR="006534F3" w:rsidRDefault="006534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F68" w:rsidRDefault="00A80F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80F68" w:rsidRDefault="00A80F6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F68" w:rsidRDefault="00A80F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3733">
      <w:rPr>
        <w:rStyle w:val="PageNumber"/>
        <w:noProof/>
      </w:rPr>
      <w:t>3</w:t>
    </w:r>
    <w:r>
      <w:rPr>
        <w:rStyle w:val="PageNumber"/>
      </w:rPr>
      <w:fldChar w:fldCharType="end"/>
    </w:r>
  </w:p>
  <w:p w:rsidR="00A80F68" w:rsidRDefault="00A80F6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2BEE"/>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CE4"/>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2FDE"/>
    <w:rsid w:val="00533084"/>
    <w:rsid w:val="0053314F"/>
    <w:rsid w:val="0053380F"/>
    <w:rsid w:val="0053385E"/>
    <w:rsid w:val="00533C67"/>
    <w:rsid w:val="00534048"/>
    <w:rsid w:val="005349D3"/>
    <w:rsid w:val="00534E95"/>
    <w:rsid w:val="00535319"/>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5B7"/>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C82"/>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89"/>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4F3"/>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3733"/>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0F68"/>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A48"/>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5BEE"/>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564"/>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5AC"/>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2B36"/>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607"/>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D757C1"/>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1332650">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394013330">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61019026">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7057328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82222989">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13216247">
      <w:bodyDiv w:val="1"/>
      <w:marLeft w:val="0"/>
      <w:marRight w:val="0"/>
      <w:marTop w:val="0"/>
      <w:marBottom w:val="0"/>
      <w:divBdr>
        <w:top w:val="none" w:sz="0" w:space="0" w:color="auto"/>
        <w:left w:val="none" w:sz="0" w:space="0" w:color="auto"/>
        <w:bottom w:val="none" w:sz="0" w:space="0" w:color="auto"/>
        <w:right w:val="none" w:sz="0" w:space="0" w:color="auto"/>
      </w:divBdr>
    </w:div>
    <w:div w:id="202482147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45951-D79C-4D7B-879C-0F73A1342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7154</Words>
  <Characters>40783</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Tatevik Manukyan</cp:lastModifiedBy>
  <cp:revision>5</cp:revision>
  <dcterms:created xsi:type="dcterms:W3CDTF">2025-09-02T06:13:00Z</dcterms:created>
  <dcterms:modified xsi:type="dcterms:W3CDTF">2025-09-03T06:17:00Z</dcterms:modified>
</cp:coreProperties>
</file>