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0F5" w:rsidRDefault="003820F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0F5" w:rsidRDefault="003820F5" w:rsidP="00206B53">
      <w:pPr>
        <w:jc w:val="center"/>
      </w:pPr>
    </w:p>
    <w:p w:rsidR="003820F5" w:rsidRDefault="003820F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820F5" w:rsidRDefault="003820F5" w:rsidP="00206B53">
      <w:pPr>
        <w:pStyle w:val="mechtex"/>
        <w:rPr>
          <w:rFonts w:ascii="GHEA Mariam" w:hAnsi="GHEA Mariam"/>
          <w:b/>
        </w:rPr>
      </w:pPr>
    </w:p>
    <w:p w:rsidR="003820F5" w:rsidRDefault="003820F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820F5" w:rsidRPr="008E1B5A" w:rsidRDefault="003820F5" w:rsidP="00206B53">
      <w:pPr>
        <w:jc w:val="center"/>
        <w:rPr>
          <w:rFonts w:ascii="GHEA Mariam" w:hAnsi="GHEA Mariam"/>
          <w:sz w:val="24"/>
          <w:szCs w:val="24"/>
        </w:rPr>
      </w:pPr>
    </w:p>
    <w:p w:rsidR="003820F5" w:rsidRDefault="003820F5" w:rsidP="00206B53">
      <w:pPr>
        <w:jc w:val="center"/>
        <w:rPr>
          <w:rFonts w:ascii="GHEA Mariam" w:hAnsi="GHEA Mariam"/>
          <w:sz w:val="24"/>
          <w:szCs w:val="24"/>
        </w:rPr>
      </w:pPr>
    </w:p>
    <w:p w:rsidR="003820F5" w:rsidRPr="008E1B5A" w:rsidRDefault="003820F5" w:rsidP="00206B53">
      <w:pPr>
        <w:jc w:val="center"/>
        <w:rPr>
          <w:rFonts w:ascii="GHEA Mariam" w:hAnsi="GHEA Mariam"/>
          <w:sz w:val="24"/>
          <w:szCs w:val="24"/>
        </w:rPr>
      </w:pPr>
    </w:p>
    <w:p w:rsidR="003820F5" w:rsidRPr="003820F5" w:rsidRDefault="003820F5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սեպտեմբերի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3820F5" w:rsidRDefault="003820F5" w:rsidP="00206B53">
      <w:pPr>
        <w:jc w:val="center"/>
        <w:rPr>
          <w:rFonts w:ascii="GHEA Mariam" w:hAnsi="GHEA Mariam"/>
          <w:sz w:val="24"/>
          <w:szCs w:val="24"/>
        </w:rPr>
      </w:pPr>
    </w:p>
    <w:p w:rsidR="003820F5" w:rsidRPr="00000A81" w:rsidRDefault="003820F5" w:rsidP="00206B53">
      <w:pPr>
        <w:jc w:val="center"/>
        <w:rPr>
          <w:rFonts w:ascii="GHEA Mariam" w:hAnsi="GHEA Mariam"/>
          <w:sz w:val="24"/>
          <w:szCs w:val="24"/>
        </w:rPr>
      </w:pPr>
    </w:p>
    <w:p w:rsidR="003820F5" w:rsidRPr="008E1B5A" w:rsidRDefault="003820F5" w:rsidP="00206B53">
      <w:pPr>
        <w:jc w:val="center"/>
        <w:rPr>
          <w:rFonts w:ascii="GHEA Mariam" w:hAnsi="GHEA Mariam"/>
          <w:sz w:val="24"/>
          <w:szCs w:val="24"/>
        </w:rPr>
      </w:pPr>
    </w:p>
    <w:p w:rsidR="003820F5" w:rsidRDefault="003820F5" w:rsidP="003820F5">
      <w:pPr>
        <w:pStyle w:val="mechtex"/>
        <w:jc w:val="both"/>
        <w:rPr>
          <w:rFonts w:ascii="GHEA Mariam" w:eastAsia="Calibri" w:hAnsi="GHEA Mariam" w:cs="Arial"/>
          <w:bCs/>
          <w:sz w:val="24"/>
          <w:szCs w:val="24"/>
          <w:lang w:val="hy-AM"/>
        </w:rPr>
      </w:pPr>
      <w:r w:rsidRPr="003820F5">
        <w:rPr>
          <w:rFonts w:ascii="GHEA Mariam" w:eastAsia="Calibri" w:hAnsi="GHEA Mariam"/>
          <w:sz w:val="24"/>
          <w:szCs w:val="24"/>
          <w:lang w:val="pt-BR"/>
        </w:rPr>
        <w:t>«</w:t>
      </w:r>
      <w:r w:rsidRPr="003820F5">
        <w:rPr>
          <w:rFonts w:ascii="GHEA Mariam" w:eastAsia="Calibri" w:hAnsi="GHEA Mariam" w:cs="Arial"/>
          <w:sz w:val="24"/>
          <w:szCs w:val="24"/>
          <w:lang w:val="hy-AM"/>
        </w:rPr>
        <w:t>ՀԱՅԱՍՏԱՆԻ</w:t>
      </w:r>
      <w:r w:rsidRPr="003820F5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3820F5">
        <w:rPr>
          <w:rFonts w:ascii="GHEA Mariam" w:eastAsia="Calibri" w:hAnsi="GHEA Mariam" w:cs="Arial"/>
          <w:sz w:val="24"/>
          <w:szCs w:val="24"/>
          <w:lang w:val="hy-AM"/>
        </w:rPr>
        <w:t>ԱԶԳԱՅԻՆ</w:t>
      </w:r>
      <w:r w:rsidRPr="003820F5">
        <w:rPr>
          <w:rFonts w:ascii="GHEA Mariam" w:eastAsia="Calibri" w:hAnsi="GHEA Mariam"/>
          <w:sz w:val="24"/>
          <w:szCs w:val="24"/>
          <w:lang w:val="pt-BR"/>
        </w:rPr>
        <w:t xml:space="preserve"> </w:t>
      </w:r>
      <w:r w:rsidRPr="003820F5">
        <w:rPr>
          <w:rFonts w:ascii="GHEA Mariam" w:eastAsia="Calibri" w:hAnsi="GHEA Mariam" w:cs="Arial"/>
          <w:sz w:val="24"/>
          <w:szCs w:val="24"/>
          <w:lang w:val="hy-AM"/>
        </w:rPr>
        <w:t>ՊՈԼԻՏԵԽՆԻԿԱԿԱՆ</w:t>
      </w:r>
      <w:r w:rsidRPr="003820F5">
        <w:rPr>
          <w:rFonts w:ascii="GHEA Mariam" w:eastAsia="Calibri" w:hAnsi="GHEA Mariam"/>
          <w:sz w:val="24"/>
          <w:szCs w:val="24"/>
          <w:lang w:val="pt-BR"/>
        </w:rPr>
        <w:t xml:space="preserve"> </w:t>
      </w:r>
      <w:r w:rsidRPr="003820F5">
        <w:rPr>
          <w:rFonts w:ascii="GHEA Mariam" w:eastAsia="Calibri" w:hAnsi="GHEA Mariam" w:cs="Arial"/>
          <w:sz w:val="24"/>
          <w:szCs w:val="24"/>
          <w:lang w:val="hy-AM"/>
        </w:rPr>
        <w:t>ՀԱՄԱԼՍԱՐԱՆ</w:t>
      </w:r>
      <w:r w:rsidRPr="003820F5">
        <w:rPr>
          <w:rFonts w:ascii="GHEA Mariam" w:eastAsia="Calibri" w:hAnsi="GHEA Mariam"/>
          <w:sz w:val="24"/>
          <w:szCs w:val="24"/>
          <w:lang w:val="pt-BR"/>
        </w:rPr>
        <w:t>»</w:t>
      </w:r>
      <w:r w:rsidRPr="003820F5">
        <w:rPr>
          <w:rFonts w:ascii="GHEA Mariam" w:eastAsia="Calibri" w:hAnsi="GHEA Mariam"/>
          <w:sz w:val="24"/>
          <w:szCs w:val="24"/>
          <w:lang w:val="hy-AM"/>
        </w:rPr>
        <w:t xml:space="preserve">  </w:t>
      </w:r>
      <w:r w:rsidRPr="003820F5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ՀԻՄՆԱ</w:t>
      </w:r>
      <w:r w:rsidRPr="003820F5">
        <w:rPr>
          <w:rFonts w:ascii="GHEA Mariam" w:eastAsia="Calibri" w:hAnsi="GHEA Mariam" w:cs="Arial"/>
          <w:spacing w:val="-8"/>
          <w:sz w:val="24"/>
          <w:szCs w:val="24"/>
          <w:lang w:val="hy-AM"/>
        </w:rPr>
        <w:softHyphen/>
        <w:t>ԴՐԱՄԻՑ</w:t>
      </w:r>
      <w:r w:rsidRPr="003820F5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3820F5">
        <w:rPr>
          <w:rFonts w:ascii="GHEA Mariam" w:eastAsia="Calibri" w:hAnsi="GHEA Mariam" w:cs="Arial"/>
          <w:spacing w:val="-8"/>
          <w:sz w:val="24"/>
          <w:szCs w:val="24"/>
          <w:lang w:val="hy-AM"/>
        </w:rPr>
        <w:t>ԳՈՒՅՔ</w:t>
      </w:r>
      <w:r w:rsidRPr="003820F5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3820F5">
        <w:rPr>
          <w:rFonts w:ascii="GHEA Mariam" w:eastAsia="Calibri" w:hAnsi="GHEA Mariam" w:cs="Arial"/>
          <w:spacing w:val="-8"/>
          <w:sz w:val="24"/>
          <w:szCs w:val="24"/>
          <w:lang w:val="hy-AM"/>
        </w:rPr>
        <w:t>ՀԵՏ</w:t>
      </w:r>
      <w:r w:rsidRPr="003820F5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3820F5">
        <w:rPr>
          <w:rFonts w:ascii="GHEA Mariam" w:eastAsia="Calibri" w:hAnsi="GHEA Mariam" w:cs="Arial"/>
          <w:spacing w:val="-8"/>
          <w:sz w:val="24"/>
          <w:szCs w:val="24"/>
          <w:lang w:val="hy-AM"/>
        </w:rPr>
        <w:t>ՎԵՐՑՆԵԼՈՒ</w:t>
      </w:r>
      <w:r w:rsidRPr="003820F5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3820F5">
        <w:rPr>
          <w:rFonts w:ascii="GHEA Mariam" w:eastAsia="Calibri" w:hAnsi="GHEA Mariam" w:cs="Arial"/>
          <w:spacing w:val="-8"/>
          <w:sz w:val="24"/>
          <w:szCs w:val="24"/>
          <w:lang w:val="hy-AM"/>
        </w:rPr>
        <w:t>ԵՎ</w:t>
      </w:r>
      <w:r w:rsidRPr="003820F5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</w:t>
      </w:r>
      <w:r w:rsidRPr="003820F5">
        <w:rPr>
          <w:rFonts w:ascii="GHEA Mariam" w:hAnsi="GHEA Mariam"/>
          <w:spacing w:val="-8"/>
          <w:sz w:val="24"/>
          <w:szCs w:val="24"/>
          <w:lang w:val="pt-BR"/>
        </w:rPr>
        <w:t>«</w:t>
      </w:r>
      <w:r w:rsidRPr="003820F5">
        <w:rPr>
          <w:rFonts w:ascii="GHEA Mariam" w:hAnsi="GHEA Mariam" w:cs="Arial"/>
          <w:spacing w:val="-8"/>
          <w:sz w:val="24"/>
          <w:szCs w:val="24"/>
          <w:lang w:val="pt-BR"/>
        </w:rPr>
        <w:t>ՀԱՅԱՍ</w:t>
      </w:r>
      <w:r w:rsidRPr="003820F5">
        <w:rPr>
          <w:rFonts w:ascii="GHEA Mariam" w:hAnsi="GHEA Mariam" w:cs="Arial"/>
          <w:spacing w:val="-8"/>
          <w:sz w:val="24"/>
          <w:szCs w:val="24"/>
          <w:lang w:val="pt-BR"/>
        </w:rPr>
        <w:softHyphen/>
        <w:t>ՏԱՆԻ</w:t>
      </w:r>
      <w:r w:rsidRPr="003820F5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3820F5">
        <w:rPr>
          <w:rFonts w:ascii="GHEA Mariam" w:hAnsi="GHEA Mariam" w:cs="Arial"/>
          <w:spacing w:val="-8"/>
          <w:sz w:val="24"/>
          <w:szCs w:val="24"/>
          <w:lang w:val="pt-BR"/>
        </w:rPr>
        <w:t>ԱԶԳԱՅԻՆ</w:t>
      </w:r>
      <w:r w:rsidRPr="003820F5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3820F5">
        <w:rPr>
          <w:rFonts w:ascii="GHEA Mariam" w:hAnsi="GHEA Mariam" w:cs="Arial"/>
          <w:spacing w:val="-8"/>
          <w:sz w:val="24"/>
          <w:szCs w:val="24"/>
          <w:lang w:val="pt-BR"/>
        </w:rPr>
        <w:t>ԱԳՐԱ</w:t>
      </w:r>
      <w:r w:rsidRPr="003820F5">
        <w:rPr>
          <w:rFonts w:ascii="GHEA Mariam" w:hAnsi="GHEA Mariam" w:cs="Arial"/>
          <w:spacing w:val="-8"/>
          <w:sz w:val="24"/>
          <w:szCs w:val="24"/>
          <w:lang w:val="pt-BR"/>
        </w:rPr>
        <w:softHyphen/>
        <w:t>ՐԱ</w:t>
      </w:r>
      <w:r w:rsidRPr="003820F5">
        <w:rPr>
          <w:rFonts w:ascii="GHEA Mariam" w:hAnsi="GHEA Mariam" w:cs="Arial"/>
          <w:spacing w:val="-8"/>
          <w:sz w:val="24"/>
          <w:szCs w:val="24"/>
          <w:lang w:val="pt-BR"/>
        </w:rPr>
        <w:softHyphen/>
        <w:t>ՅԻՆ</w:t>
      </w:r>
      <w:r w:rsidRPr="003820F5">
        <w:rPr>
          <w:rFonts w:ascii="GHEA Mariam" w:hAnsi="GHEA Mariam"/>
          <w:sz w:val="24"/>
          <w:szCs w:val="24"/>
          <w:lang w:val="pt-BR"/>
        </w:rPr>
        <w:t xml:space="preserve"> </w:t>
      </w:r>
      <w:r w:rsidRPr="003820F5">
        <w:rPr>
          <w:rFonts w:ascii="GHEA Mariam" w:hAnsi="GHEA Mariam" w:cs="Arial"/>
          <w:spacing w:val="-14"/>
          <w:sz w:val="24"/>
          <w:szCs w:val="24"/>
          <w:lang w:val="pt-BR"/>
        </w:rPr>
        <w:t>ՀԱՄԱԼՍԱՐԱՆ</w:t>
      </w:r>
      <w:r w:rsidRPr="003820F5">
        <w:rPr>
          <w:rFonts w:ascii="GHEA Mariam" w:hAnsi="GHEA Mariam" w:cs="Arial Armenian"/>
          <w:spacing w:val="-14"/>
          <w:sz w:val="24"/>
          <w:szCs w:val="24"/>
          <w:lang w:val="pt-BR"/>
        </w:rPr>
        <w:t>»</w:t>
      </w:r>
      <w:r w:rsidRPr="003820F5">
        <w:rPr>
          <w:rFonts w:ascii="GHEA Mariam" w:hAnsi="GHEA Mariam"/>
          <w:spacing w:val="-14"/>
          <w:sz w:val="24"/>
          <w:szCs w:val="24"/>
          <w:lang w:val="pt-BR"/>
        </w:rPr>
        <w:t xml:space="preserve"> </w:t>
      </w:r>
      <w:r w:rsidRPr="003820F5">
        <w:rPr>
          <w:rFonts w:ascii="GHEA Mariam" w:eastAsia="Calibri" w:hAnsi="GHEA Mariam" w:cs="Arial"/>
          <w:bCs/>
          <w:spacing w:val="-14"/>
          <w:sz w:val="24"/>
          <w:szCs w:val="24"/>
          <w:lang w:val="hy-AM"/>
        </w:rPr>
        <w:t>ՀԻՄՆԱԴՐԱՄԻՆ</w:t>
      </w:r>
      <w:r w:rsidRPr="003820F5">
        <w:rPr>
          <w:rFonts w:ascii="GHEA Mariam" w:eastAsia="Calibri" w:hAnsi="GHEA Mariam"/>
          <w:bCs/>
          <w:spacing w:val="-14"/>
          <w:sz w:val="24"/>
          <w:szCs w:val="24"/>
          <w:lang w:val="hy-AM"/>
        </w:rPr>
        <w:t xml:space="preserve"> </w:t>
      </w:r>
      <w:r w:rsidRPr="003820F5">
        <w:rPr>
          <w:rFonts w:ascii="GHEA Mariam" w:eastAsia="Calibri" w:hAnsi="GHEA Mariam" w:cs="Arial"/>
          <w:bCs/>
          <w:spacing w:val="-14"/>
          <w:sz w:val="24"/>
          <w:szCs w:val="24"/>
          <w:lang w:val="hy-AM"/>
        </w:rPr>
        <w:t>ԱՆՀԱՏՈՒՅՑ</w:t>
      </w:r>
      <w:r w:rsidRPr="003820F5">
        <w:rPr>
          <w:rFonts w:ascii="GHEA Mariam" w:eastAsia="Calibri" w:hAnsi="GHEA Mariam"/>
          <w:bCs/>
          <w:spacing w:val="-14"/>
          <w:sz w:val="24"/>
          <w:szCs w:val="24"/>
          <w:lang w:val="hy-AM"/>
        </w:rPr>
        <w:t xml:space="preserve"> </w:t>
      </w:r>
      <w:r w:rsidRPr="003820F5">
        <w:rPr>
          <w:rFonts w:ascii="GHEA Mariam" w:eastAsia="Calibri" w:hAnsi="GHEA Mariam" w:cs="Arial"/>
          <w:bCs/>
          <w:spacing w:val="-14"/>
          <w:sz w:val="24"/>
          <w:szCs w:val="24"/>
          <w:lang w:val="hy-AM"/>
        </w:rPr>
        <w:t>ՕԳՏԱԳՈՐԾՄԱՆ</w:t>
      </w:r>
      <w:r w:rsidRPr="003820F5">
        <w:rPr>
          <w:rFonts w:ascii="GHEA Mariam" w:eastAsia="Calibri" w:hAnsi="GHEA Mariam"/>
          <w:bCs/>
          <w:spacing w:val="-14"/>
          <w:sz w:val="24"/>
          <w:szCs w:val="24"/>
          <w:lang w:val="hy-AM"/>
        </w:rPr>
        <w:t xml:space="preserve"> </w:t>
      </w:r>
      <w:r w:rsidRPr="003820F5">
        <w:rPr>
          <w:rFonts w:ascii="GHEA Mariam" w:eastAsia="Calibri" w:hAnsi="GHEA Mariam" w:cs="Arial"/>
          <w:bCs/>
          <w:spacing w:val="-14"/>
          <w:sz w:val="24"/>
          <w:szCs w:val="24"/>
          <w:lang w:val="hy-AM"/>
        </w:rPr>
        <w:t>ԻՐԱ</w:t>
      </w:r>
      <w:r w:rsidRPr="003820F5">
        <w:rPr>
          <w:rFonts w:ascii="GHEA Mariam" w:eastAsia="Calibri" w:hAnsi="GHEA Mariam" w:cs="Arial"/>
          <w:bCs/>
          <w:spacing w:val="-14"/>
          <w:sz w:val="24"/>
          <w:szCs w:val="24"/>
          <w:lang w:val="hy-AM"/>
        </w:rPr>
        <w:softHyphen/>
        <w:t>ՎՈՒՆՔՈՎ</w:t>
      </w:r>
      <w:r w:rsidRPr="003820F5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>
        <w:rPr>
          <w:rFonts w:ascii="GHEA Mariam" w:eastAsia="Calibri" w:hAnsi="GHEA Mariam"/>
          <w:bCs/>
          <w:sz w:val="24"/>
          <w:szCs w:val="24"/>
          <w:lang w:val="hy-AM"/>
        </w:rPr>
        <w:br/>
        <w:t xml:space="preserve">                                     </w:t>
      </w:r>
      <w:r w:rsidRPr="003820F5">
        <w:rPr>
          <w:rFonts w:ascii="GHEA Mariam" w:eastAsia="Calibri" w:hAnsi="GHEA Mariam" w:cs="Arial"/>
          <w:bCs/>
          <w:sz w:val="24"/>
          <w:szCs w:val="24"/>
          <w:lang w:val="hy-AM"/>
        </w:rPr>
        <w:t>ԳՈՒՅՔ</w:t>
      </w:r>
      <w:r w:rsidRPr="003820F5">
        <w:rPr>
          <w:rFonts w:ascii="GHEA Mariam" w:eastAsia="Calibri" w:hAnsi="GHEA Mariam"/>
          <w:bCs/>
          <w:sz w:val="24"/>
          <w:szCs w:val="24"/>
          <w:lang w:val="hy-AM"/>
        </w:rPr>
        <w:t xml:space="preserve"> </w:t>
      </w:r>
      <w:r w:rsidRPr="003820F5">
        <w:rPr>
          <w:rFonts w:ascii="GHEA Mariam" w:eastAsia="Calibri" w:hAnsi="GHEA Mariam" w:cs="Arial"/>
          <w:bCs/>
          <w:sz w:val="24"/>
          <w:szCs w:val="24"/>
          <w:lang w:val="hy-AM"/>
        </w:rPr>
        <w:t>ՏՐԱՄԱԴՐԵԼՈՒ</w:t>
      </w:r>
      <w:r w:rsidRPr="003820F5">
        <w:rPr>
          <w:rFonts w:ascii="GHEA Mariam" w:eastAsia="Calibri" w:hAnsi="GHEA Mariam"/>
          <w:bCs/>
          <w:sz w:val="24"/>
          <w:szCs w:val="24"/>
          <w:lang w:val="hy-AM"/>
        </w:rPr>
        <w:t xml:space="preserve">   </w:t>
      </w:r>
      <w:r w:rsidRPr="003820F5">
        <w:rPr>
          <w:rFonts w:ascii="GHEA Mariam" w:eastAsia="Calibri" w:hAnsi="GHEA Mariam" w:cs="Arial"/>
          <w:bCs/>
          <w:sz w:val="24"/>
          <w:szCs w:val="24"/>
          <w:lang w:val="hy-AM"/>
        </w:rPr>
        <w:t>ՄԱՍԻՆ</w:t>
      </w:r>
    </w:p>
    <w:p w:rsidR="003820F5" w:rsidRDefault="003820F5" w:rsidP="003820F5">
      <w:pPr>
        <w:pStyle w:val="mechtex"/>
        <w:jc w:val="both"/>
        <w:rPr>
          <w:rFonts w:ascii="GHEA Mariam" w:eastAsia="Calibri" w:hAnsi="GHEA Mariam" w:cs="Arial"/>
          <w:bCs/>
          <w:sz w:val="24"/>
          <w:szCs w:val="24"/>
          <w:lang w:val="hy-AM"/>
        </w:rPr>
      </w:pPr>
      <w:r>
        <w:rPr>
          <w:rFonts w:ascii="GHEA Mariam" w:eastAsia="Calibri" w:hAnsi="GHEA Mariam" w:cs="Arial"/>
          <w:bCs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3820F5" w:rsidRPr="003820F5" w:rsidRDefault="003820F5" w:rsidP="003820F5">
      <w:pPr>
        <w:pStyle w:val="mechtex"/>
        <w:rPr>
          <w:rFonts w:eastAsia="Calibri"/>
          <w:lang w:val="hy-AM"/>
        </w:rPr>
      </w:pPr>
    </w:p>
    <w:p w:rsidR="003820F5" w:rsidRPr="003820F5" w:rsidRDefault="003820F5" w:rsidP="003820F5">
      <w:pPr>
        <w:pStyle w:val="mechtex"/>
        <w:rPr>
          <w:rFonts w:ascii="GHEA Mariam" w:eastAsia="Calibri" w:hAnsi="GHEA Mariam"/>
          <w:bCs/>
          <w:sz w:val="24"/>
          <w:szCs w:val="24"/>
          <w:lang w:val="hy-AM"/>
        </w:rPr>
      </w:pPr>
    </w:p>
    <w:p w:rsidR="003820F5" w:rsidRPr="003820F5" w:rsidRDefault="003820F5" w:rsidP="003820F5">
      <w:pPr>
        <w:pStyle w:val="norm"/>
        <w:tabs>
          <w:tab w:val="left" w:pos="990"/>
          <w:tab w:val="left" w:pos="1080"/>
        </w:tabs>
        <w:spacing w:line="312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3820F5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Հիմք ընդունելով </w:t>
      </w:r>
      <w:r w:rsidRPr="003820F5">
        <w:rPr>
          <w:rFonts w:ascii="GHEA Mariam" w:hAnsi="GHEA Mariam"/>
          <w:sz w:val="24"/>
          <w:szCs w:val="24"/>
          <w:lang w:val="af-ZA"/>
        </w:rPr>
        <w:t>Հայաստանի Հանրապետության քաղաքացիական օրենս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3820F5">
        <w:rPr>
          <w:rFonts w:ascii="GHEA Mariam" w:hAnsi="GHEA Mariam"/>
          <w:sz w:val="24"/>
          <w:szCs w:val="24"/>
          <w:lang w:val="af-ZA"/>
        </w:rPr>
        <w:t>գրքի 685</w:t>
      </w:r>
      <w:r w:rsidRPr="003820F5">
        <w:rPr>
          <w:rFonts w:ascii="GHEA Mariam" w:hAnsi="GHEA Mariam"/>
          <w:bCs/>
          <w:kern w:val="32"/>
          <w:sz w:val="24"/>
          <w:szCs w:val="24"/>
          <w:lang w:val="pt-BR"/>
        </w:rPr>
        <w:t>-րդ</w:t>
      </w:r>
      <w:r w:rsidRPr="003820F5">
        <w:rPr>
          <w:rFonts w:ascii="GHEA Mariam" w:hAnsi="GHEA Mariam"/>
          <w:sz w:val="24"/>
          <w:szCs w:val="24"/>
          <w:lang w:val="af-ZA"/>
        </w:rPr>
        <w:t>, 688</w:t>
      </w:r>
      <w:r w:rsidRPr="003820F5">
        <w:rPr>
          <w:rFonts w:ascii="GHEA Mariam" w:hAnsi="GHEA Mariam"/>
          <w:bCs/>
          <w:kern w:val="32"/>
          <w:sz w:val="24"/>
          <w:szCs w:val="24"/>
          <w:lang w:val="pt-BR"/>
        </w:rPr>
        <w:t>-րդ հոդվածները</w:t>
      </w:r>
      <w:r w:rsidRPr="003820F5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3820F5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և </w:t>
      </w:r>
      <w:r w:rsidRPr="003820F5">
        <w:rPr>
          <w:rFonts w:ascii="GHEA Mariam" w:hAnsi="GHEA Mariam"/>
          <w:color w:val="000000"/>
          <w:sz w:val="24"/>
          <w:szCs w:val="24"/>
          <w:lang w:val="hy-AM"/>
        </w:rPr>
        <w:t xml:space="preserve">Հայաստանի Հանրապետության </w:t>
      </w:r>
      <w:r w:rsidRPr="003820F5">
        <w:rPr>
          <w:rFonts w:ascii="GHEA Mariam" w:hAnsi="GHEA Mariam" w:cs="Sylfaen"/>
          <w:noProof/>
          <w:sz w:val="24"/>
          <w:szCs w:val="24"/>
          <w:lang w:val="af-ZA"/>
        </w:rPr>
        <w:t>կառավա</w:t>
      </w:r>
      <w:r>
        <w:rPr>
          <w:rFonts w:ascii="GHEA Mariam" w:hAnsi="GHEA Mariam" w:cs="Sylfaen"/>
          <w:noProof/>
          <w:sz w:val="24"/>
          <w:szCs w:val="24"/>
          <w:lang w:val="af-ZA"/>
        </w:rPr>
        <w:softHyphen/>
      </w:r>
      <w:r w:rsidRPr="003820F5">
        <w:rPr>
          <w:rFonts w:ascii="GHEA Mariam" w:hAnsi="GHEA Mariam" w:cs="Sylfaen"/>
          <w:noProof/>
          <w:sz w:val="24"/>
          <w:szCs w:val="24"/>
          <w:lang w:val="af-ZA"/>
        </w:rPr>
        <w:t>րու</w:t>
      </w:r>
      <w:r>
        <w:rPr>
          <w:rFonts w:ascii="GHEA Mariam" w:hAnsi="GHEA Mariam" w:cs="Sylfaen"/>
          <w:noProof/>
          <w:sz w:val="24"/>
          <w:szCs w:val="24"/>
          <w:lang w:val="af-ZA"/>
        </w:rPr>
        <w:softHyphen/>
      </w:r>
      <w:r w:rsidRPr="003820F5">
        <w:rPr>
          <w:rFonts w:ascii="GHEA Mariam" w:hAnsi="GHEA Mariam" w:cs="Sylfaen"/>
          <w:noProof/>
          <w:sz w:val="24"/>
          <w:szCs w:val="24"/>
          <w:lang w:val="af-ZA"/>
        </w:rPr>
        <w:t xml:space="preserve">թյան </w:t>
      </w:r>
      <w:r w:rsidRPr="003820F5">
        <w:rPr>
          <w:rFonts w:ascii="GHEA Mariam" w:hAnsi="GHEA Mariam"/>
          <w:color w:val="000000"/>
          <w:sz w:val="24"/>
          <w:szCs w:val="24"/>
          <w:lang w:val="hy-AM"/>
        </w:rPr>
        <w:t>2023 թվականի ապրիլի 21-ի N 595</w:t>
      </w:r>
      <w:r>
        <w:rPr>
          <w:rFonts w:ascii="GHEA Mariam" w:hAnsi="GHEA Mariam"/>
          <w:color w:val="000000"/>
          <w:sz w:val="24"/>
          <w:szCs w:val="24"/>
          <w:lang w:val="hy-AM"/>
        </w:rPr>
        <w:t>-Ն որոշման</w:t>
      </w:r>
      <w:r w:rsidRPr="003820F5">
        <w:rPr>
          <w:rFonts w:ascii="GHEA Mariam" w:hAnsi="GHEA Mariam"/>
          <w:color w:val="000000"/>
          <w:sz w:val="24"/>
          <w:szCs w:val="24"/>
          <w:lang w:val="hy-AM"/>
        </w:rPr>
        <w:t xml:space="preserve">  N</w:t>
      </w:r>
      <w:r w:rsidRPr="003820F5">
        <w:rPr>
          <w:rFonts w:ascii="GHEA Mariam" w:hAnsi="GHEA Mariam" w:cs="Sylfaen"/>
          <w:noProof/>
          <w:sz w:val="24"/>
          <w:szCs w:val="24"/>
          <w:lang w:val="af-ZA"/>
        </w:rPr>
        <w:t xml:space="preserve"> 1</w:t>
      </w:r>
      <w:r w:rsidRPr="003820F5">
        <w:rPr>
          <w:rFonts w:ascii="GHEA Mariam" w:hAnsi="GHEA Mariam"/>
          <w:color w:val="000000"/>
          <w:sz w:val="24"/>
          <w:szCs w:val="24"/>
          <w:lang w:val="hy-AM"/>
        </w:rPr>
        <w:t xml:space="preserve"> հավելված</w:t>
      </w:r>
      <w:r>
        <w:rPr>
          <w:rFonts w:ascii="GHEA Mariam" w:hAnsi="GHEA Mariam"/>
          <w:color w:val="000000"/>
          <w:sz w:val="24"/>
          <w:szCs w:val="24"/>
          <w:lang w:val="hy-AM"/>
        </w:rPr>
        <w:t>ով</w:t>
      </w:r>
      <w:r w:rsidRPr="003820F5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3820F5">
        <w:rPr>
          <w:rFonts w:ascii="GHEA Mariam" w:hAnsi="GHEA Mariam"/>
          <w:color w:val="000000"/>
          <w:sz w:val="24"/>
          <w:szCs w:val="24"/>
          <w:lang w:val="hy-AM"/>
        </w:rPr>
        <w:t>հաս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820F5">
        <w:rPr>
          <w:rFonts w:ascii="GHEA Mariam" w:hAnsi="GHEA Mariam"/>
          <w:color w:val="000000"/>
          <w:sz w:val="24"/>
          <w:szCs w:val="24"/>
          <w:lang w:val="hy-AM"/>
        </w:rPr>
        <w:t>տատված</w:t>
      </w:r>
      <w:r w:rsidRPr="003820F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3820F5">
        <w:rPr>
          <w:rFonts w:ascii="GHEA Mariam" w:hAnsi="GHEA Mariam"/>
          <w:color w:val="000000"/>
          <w:sz w:val="24"/>
          <w:szCs w:val="24"/>
          <w:lang w:val="hy-AM"/>
        </w:rPr>
        <w:t>կարգի</w:t>
      </w:r>
      <w:r w:rsidRPr="003820F5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3820F5">
        <w:rPr>
          <w:rFonts w:ascii="GHEA Mariam" w:hAnsi="GHEA Mariam" w:cs="Sylfaen"/>
          <w:noProof/>
          <w:sz w:val="24"/>
          <w:szCs w:val="24"/>
          <w:lang w:val="hy-AM"/>
        </w:rPr>
        <w:t xml:space="preserve">4-րդ </w:t>
      </w:r>
      <w:r w:rsidRPr="003820F5">
        <w:rPr>
          <w:rFonts w:ascii="GHEA Mariam" w:hAnsi="GHEA Mariam" w:cs="Sylfaen"/>
          <w:noProof/>
          <w:sz w:val="24"/>
          <w:szCs w:val="24"/>
          <w:lang w:val="af-ZA"/>
        </w:rPr>
        <w:t>կետ</w:t>
      </w:r>
      <w:r w:rsidRPr="003820F5">
        <w:rPr>
          <w:rFonts w:ascii="GHEA Mariam" w:hAnsi="GHEA Mariam" w:cs="Sylfaen"/>
          <w:noProof/>
          <w:sz w:val="24"/>
          <w:szCs w:val="24"/>
          <w:lang w:val="hy-AM"/>
        </w:rPr>
        <w:t>ի</w:t>
      </w:r>
      <w:r w:rsidRPr="003820F5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1-ին ենթակետը</w:t>
      </w:r>
      <w:r w:rsidRPr="003820F5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` </w:t>
      </w:r>
      <w:r w:rsidRPr="003820F5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3820F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20F5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3820F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20F5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3820F5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3820F5">
        <w:rPr>
          <w:rFonts w:ascii="GHEA Mariam" w:hAnsi="GHEA Mariam" w:cs="Sylfaen"/>
          <w:sz w:val="24"/>
          <w:szCs w:val="22"/>
          <w:lang w:val="de-DE"/>
        </w:rPr>
        <w:t>ո</w:t>
      </w:r>
      <w:r w:rsidRPr="003820F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20F5">
        <w:rPr>
          <w:rFonts w:ascii="GHEA Mariam" w:hAnsi="GHEA Mariam" w:cs="Sylfaen"/>
          <w:sz w:val="24"/>
          <w:szCs w:val="22"/>
          <w:lang w:val="de-DE"/>
        </w:rPr>
        <w:t>ր</w:t>
      </w:r>
      <w:r w:rsidRPr="003820F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20F5">
        <w:rPr>
          <w:rFonts w:ascii="GHEA Mariam" w:hAnsi="GHEA Mariam" w:cs="Sylfaen"/>
          <w:sz w:val="24"/>
          <w:szCs w:val="22"/>
          <w:lang w:val="de-DE"/>
        </w:rPr>
        <w:t>ո</w:t>
      </w:r>
      <w:r w:rsidRPr="003820F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20F5">
        <w:rPr>
          <w:rFonts w:ascii="GHEA Mariam" w:hAnsi="GHEA Mariam" w:cs="Sylfaen"/>
          <w:sz w:val="24"/>
          <w:szCs w:val="22"/>
          <w:lang w:val="de-DE"/>
        </w:rPr>
        <w:t>շ</w:t>
      </w:r>
      <w:r w:rsidRPr="003820F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20F5">
        <w:rPr>
          <w:rFonts w:ascii="GHEA Mariam" w:hAnsi="GHEA Mariam" w:cs="Sylfaen"/>
          <w:sz w:val="24"/>
          <w:szCs w:val="22"/>
          <w:lang w:val="de-DE"/>
        </w:rPr>
        <w:t>ու</w:t>
      </w:r>
      <w:r w:rsidRPr="003820F5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3820F5">
        <w:rPr>
          <w:rFonts w:ascii="GHEA Mariam" w:hAnsi="GHEA Mariam" w:cs="Sylfaen"/>
          <w:sz w:val="24"/>
          <w:szCs w:val="22"/>
          <w:lang w:val="de-DE"/>
        </w:rPr>
        <w:t>մ</w:t>
      </w:r>
      <w:r w:rsidRPr="003820F5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3820F5">
        <w:rPr>
          <w:rFonts w:ascii="GHEA Mariam" w:hAnsi="GHEA Mariam" w:cs="Sylfaen"/>
          <w:sz w:val="24"/>
          <w:szCs w:val="22"/>
          <w:lang w:val="de-DE"/>
        </w:rPr>
        <w:t>է</w:t>
      </w:r>
      <w:r w:rsidRPr="003820F5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820F5" w:rsidRPr="003820F5" w:rsidRDefault="003820F5" w:rsidP="003820F5">
      <w:pPr>
        <w:pStyle w:val="ListParagraph"/>
        <w:numPr>
          <w:ilvl w:val="0"/>
          <w:numId w:val="2"/>
        </w:numPr>
        <w:tabs>
          <w:tab w:val="left" w:pos="900"/>
          <w:tab w:val="left" w:pos="990"/>
          <w:tab w:val="left" w:pos="1080"/>
          <w:tab w:val="left" w:pos="2925"/>
        </w:tabs>
        <w:spacing w:line="312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Հայաստանի</w:t>
      </w:r>
      <w:r w:rsidRPr="003820F5">
        <w:rPr>
          <w:rFonts w:ascii="GHEA Mariam" w:eastAsiaTheme="minorHAnsi" w:hAnsi="GHEA Mariam" w:cs="CIDFont+F3"/>
          <w:sz w:val="24"/>
          <w:szCs w:val="24"/>
          <w:lang w:val="fr-FR" w:eastAsia="en-US"/>
        </w:rPr>
        <w:t xml:space="preserve"> </w:t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>Հանրապետության</w:t>
      </w:r>
      <w:r w:rsidRPr="003820F5">
        <w:rPr>
          <w:rFonts w:ascii="GHEA Mariam" w:eastAsiaTheme="minorHAnsi" w:hAnsi="GHEA Mariam" w:cs="CIDFont+F3"/>
          <w:sz w:val="24"/>
          <w:szCs w:val="24"/>
          <w:lang w:val="fr-FR" w:eastAsia="en-US"/>
        </w:rPr>
        <w:t xml:space="preserve"> </w:t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>տարածքային</w:t>
      </w:r>
      <w:r w:rsidRPr="003820F5">
        <w:rPr>
          <w:rFonts w:ascii="GHEA Mariam" w:eastAsiaTheme="minorHAnsi" w:hAnsi="GHEA Mariam" w:cs="CIDFont+F3"/>
          <w:sz w:val="24"/>
          <w:szCs w:val="24"/>
          <w:lang w:val="fr-FR" w:eastAsia="en-US"/>
        </w:rPr>
        <w:t xml:space="preserve"> </w:t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>կառավարման և   ենթա</w:t>
      </w:r>
      <w:r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>կա</w:t>
      </w:r>
      <w:r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ռուցվածքների նախարարության պետական գույքի կառավարման կոմիտեին  այսուհետ՝ </w:t>
      </w:r>
      <w:r w:rsidR="00901285">
        <w:rPr>
          <w:rFonts w:ascii="GHEA Mariam" w:eastAsiaTheme="minorHAnsi" w:hAnsi="GHEA Mariam" w:cs="CIDFont+F3"/>
          <w:sz w:val="24"/>
          <w:szCs w:val="24"/>
          <w:lang w:val="hy-AM" w:eastAsia="en-US"/>
        </w:rPr>
        <w:t>կ</w:t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>ոմիտե ամրացված, Հայաստանի Հանրապետության սեփականու</w:t>
      </w:r>
      <w:r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>թյունը հանդիսացող՝ Երևան քաղաքի Տերյան 105 հասցեում գտնվող (</w:t>
      </w:r>
      <w:r w:rsidRPr="003820F5">
        <w:rPr>
          <w:rFonts w:ascii="GHEA Mariam" w:hAnsi="GHEA Mariam" w:cs="Sylfaen"/>
          <w:bCs/>
          <w:kern w:val="32"/>
          <w:sz w:val="24"/>
          <w:szCs w:val="24"/>
          <w:lang w:val="hy-AM"/>
        </w:rPr>
        <w:t xml:space="preserve">անշարժ գույքի նկատմամբ իրավունքների պետական գրանցման վկայական N </w:t>
      </w:r>
      <w:r w:rsidRPr="003820F5">
        <w:rPr>
          <w:rFonts w:ascii="GHEA Mariam" w:hAnsi="GHEA Mariam"/>
          <w:sz w:val="24"/>
          <w:szCs w:val="24"/>
          <w:lang w:val="hy-AM"/>
        </w:rPr>
        <w:t>24122024-01-0690</w:t>
      </w:r>
      <w:r w:rsidRPr="003820F5">
        <w:rPr>
          <w:rFonts w:ascii="GHEA Mariam" w:hAnsi="GHEA Mariam" w:cs="AK Courier"/>
          <w:sz w:val="24"/>
          <w:szCs w:val="24"/>
          <w:lang w:val="hy-AM"/>
        </w:rPr>
        <w:t></w:t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 w:rsidRPr="003820F5">
        <w:rPr>
          <w:rFonts w:ascii="GHEA Mariam" w:eastAsiaTheme="minorHAnsi" w:hAnsi="GHEA Mariam" w:cs="CIDFont+F3"/>
          <w:spacing w:val="-6"/>
          <w:sz w:val="24"/>
          <w:szCs w:val="24"/>
          <w:lang w:val="hy-AM" w:eastAsia="en-US"/>
        </w:rPr>
        <w:t>անշարժ գույքից 01-006-0016-0001-001 կադաստրային ծածկագրով Համալսա</w:t>
      </w:r>
      <w:r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>րանի մասնաշենքից 808.9 ք</w:t>
      </w:r>
      <w:r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առ. </w:t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>մ ընդհանուր մակերեսով  տարածքը</w:t>
      </w:r>
      <w:r>
        <w:rPr>
          <w:rFonts w:ascii="GHEA Mariam" w:eastAsiaTheme="minorHAnsi" w:hAnsi="GHEA Mariam" w:cs="CIDFont+F3"/>
          <w:sz w:val="24"/>
          <w:szCs w:val="24"/>
          <w:lang w:val="hy-AM" w:eastAsia="en-US"/>
        </w:rPr>
        <w:t>՝</w:t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</w:t>
      </w:r>
      <w:r>
        <w:rPr>
          <w:rFonts w:ascii="GHEA Mariam" w:eastAsiaTheme="minorHAnsi" w:hAnsi="GHEA Mariam" w:cs="CIDFont+F3"/>
          <w:sz w:val="24"/>
          <w:szCs w:val="24"/>
          <w:lang w:val="hy-AM" w:eastAsia="en-US"/>
        </w:rPr>
        <w:t>համաձայն</w:t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հավել</w:t>
      </w:r>
      <w:r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>վածի</w:t>
      </w:r>
      <w:r>
        <w:rPr>
          <w:rFonts w:ascii="GHEA Mariam" w:eastAsiaTheme="minorHAnsi" w:hAnsi="GHEA Mariam" w:cs="CIDFont+F3"/>
          <w:sz w:val="24"/>
          <w:szCs w:val="24"/>
          <w:lang w:val="hy-AM" w:eastAsia="en-US"/>
        </w:rPr>
        <w:t>,</w:t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հետ վերցնել «Հայաստանի ազգային պոլիտեխնիկական համալսա</w:t>
      </w:r>
      <w:r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lastRenderedPageBreak/>
        <w:t>րան» հիմնադրամից և 10 տարի ժամկետով, անհատույց օգտագործման իրա</w:t>
      </w:r>
      <w:r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>վունքով տրամադրել «Հայաս</w:t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  <w:t>տանի</w:t>
      </w:r>
      <w:r w:rsidRPr="003820F5">
        <w:rPr>
          <w:rFonts w:ascii="GHEA Mariam" w:hAnsi="GHEA Mariam"/>
          <w:sz w:val="24"/>
          <w:szCs w:val="24"/>
          <w:lang w:val="pt-BR"/>
        </w:rPr>
        <w:t xml:space="preserve"> </w:t>
      </w:r>
      <w:r w:rsidRPr="003820F5">
        <w:rPr>
          <w:rFonts w:ascii="GHEA Mariam" w:hAnsi="GHEA Mariam" w:cs="Arial"/>
          <w:sz w:val="24"/>
          <w:szCs w:val="24"/>
          <w:lang w:val="pt-BR"/>
        </w:rPr>
        <w:t>ազգային</w:t>
      </w:r>
      <w:r w:rsidRPr="003820F5">
        <w:rPr>
          <w:rFonts w:ascii="GHEA Mariam" w:hAnsi="GHEA Mariam"/>
          <w:sz w:val="24"/>
          <w:szCs w:val="24"/>
          <w:lang w:val="pt-BR"/>
        </w:rPr>
        <w:t xml:space="preserve"> </w:t>
      </w:r>
      <w:r w:rsidRPr="003820F5">
        <w:rPr>
          <w:rFonts w:ascii="GHEA Mariam" w:hAnsi="GHEA Mariam" w:cs="Arial"/>
          <w:sz w:val="24"/>
          <w:szCs w:val="24"/>
          <w:lang w:val="pt-BR"/>
        </w:rPr>
        <w:t>ագրարային</w:t>
      </w:r>
      <w:r w:rsidRPr="003820F5">
        <w:rPr>
          <w:rFonts w:ascii="GHEA Mariam" w:hAnsi="GHEA Mariam"/>
          <w:sz w:val="24"/>
          <w:szCs w:val="24"/>
          <w:lang w:val="pt-BR"/>
        </w:rPr>
        <w:t xml:space="preserve"> </w:t>
      </w:r>
      <w:r w:rsidRPr="003820F5">
        <w:rPr>
          <w:rFonts w:ascii="GHEA Mariam" w:hAnsi="GHEA Mariam" w:cs="Arial"/>
          <w:sz w:val="24"/>
          <w:szCs w:val="24"/>
          <w:lang w:val="pt-BR"/>
        </w:rPr>
        <w:t>համալսարան</w:t>
      </w:r>
      <w:r w:rsidRPr="003820F5">
        <w:rPr>
          <w:rFonts w:ascii="GHEA Mariam" w:hAnsi="GHEA Mariam" w:cs="Arial Armenian"/>
          <w:sz w:val="24"/>
          <w:szCs w:val="24"/>
          <w:lang w:val="pt-BR"/>
        </w:rPr>
        <w:t>»</w:t>
      </w:r>
      <w:r w:rsidRPr="003820F5">
        <w:rPr>
          <w:rFonts w:ascii="GHEA Mariam" w:hAnsi="GHEA Mariam"/>
          <w:sz w:val="24"/>
          <w:szCs w:val="24"/>
          <w:lang w:val="pt-BR"/>
        </w:rPr>
        <w:t xml:space="preserve"> </w:t>
      </w:r>
      <w:r w:rsidRPr="003820F5">
        <w:rPr>
          <w:rFonts w:ascii="GHEA Mariam" w:hAnsi="GHEA Mariam" w:cs="Arial"/>
          <w:spacing w:val="-4"/>
          <w:sz w:val="24"/>
          <w:szCs w:val="24"/>
          <w:lang w:val="pt-BR"/>
        </w:rPr>
        <w:t>հիմնա</w:t>
      </w:r>
      <w:r w:rsidRPr="003820F5">
        <w:rPr>
          <w:rFonts w:ascii="GHEA Mariam" w:hAnsi="GHEA Mariam" w:cs="Arial"/>
          <w:spacing w:val="-4"/>
          <w:sz w:val="24"/>
          <w:szCs w:val="24"/>
          <w:lang w:val="pt-BR"/>
        </w:rPr>
        <w:softHyphen/>
        <w:t>դրամի</w:t>
      </w:r>
      <w:r w:rsidRPr="003820F5">
        <w:rPr>
          <w:rFonts w:ascii="GHEA Mariam" w:hAnsi="GHEA Mariam" w:cs="Arial"/>
          <w:noProof/>
          <w:color w:val="000000"/>
          <w:spacing w:val="-4"/>
          <w:sz w:val="24"/>
          <w:szCs w:val="24"/>
          <w:lang w:val="hy-AM"/>
        </w:rPr>
        <w:t>ն</w:t>
      </w:r>
      <w:r w:rsidRPr="003820F5">
        <w:rPr>
          <w:rFonts w:ascii="GHEA Mariam" w:eastAsia="Calibri" w:hAnsi="GHEA Mariam"/>
          <w:bCs/>
          <w:spacing w:val="-4"/>
          <w:sz w:val="24"/>
          <w:szCs w:val="24"/>
          <w:lang w:val="hy-AM"/>
        </w:rPr>
        <w:t>, իսկ հավելվածում նշված աստիճանավանդակներ</w:t>
      </w:r>
      <w:r w:rsidR="00901285">
        <w:rPr>
          <w:rFonts w:ascii="GHEA Mariam" w:eastAsia="Calibri" w:hAnsi="GHEA Mariam"/>
          <w:bCs/>
          <w:spacing w:val="-4"/>
          <w:sz w:val="24"/>
          <w:szCs w:val="24"/>
          <w:lang w:val="hy-AM"/>
        </w:rPr>
        <w:t>ն</w:t>
      </w:r>
      <w:r w:rsidRPr="003820F5">
        <w:rPr>
          <w:rFonts w:ascii="GHEA Mariam" w:eastAsia="Calibri" w:hAnsi="GHEA Mariam"/>
          <w:bCs/>
          <w:spacing w:val="-4"/>
          <w:sz w:val="24"/>
          <w:szCs w:val="24"/>
          <w:lang w:val="hy-AM"/>
        </w:rPr>
        <w:t xml:space="preserve"> օգտագործել համատեղ</w:t>
      </w:r>
      <w:r w:rsidRPr="003820F5">
        <w:rPr>
          <w:rFonts w:ascii="GHEA Mariam" w:hAnsi="GHEA Mariam" w:cs="Arial Armenian"/>
          <w:spacing w:val="-4"/>
          <w:sz w:val="24"/>
          <w:szCs w:val="24"/>
          <w:lang w:val="hy-AM"/>
        </w:rPr>
        <w:t>:</w:t>
      </w:r>
      <w:r w:rsidRPr="003820F5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3820F5" w:rsidRPr="003820F5" w:rsidRDefault="003820F5" w:rsidP="003820F5">
      <w:pPr>
        <w:tabs>
          <w:tab w:val="left" w:pos="851"/>
          <w:tab w:val="left" w:pos="990"/>
          <w:tab w:val="left" w:pos="1080"/>
        </w:tabs>
        <w:autoSpaceDE w:val="0"/>
        <w:autoSpaceDN w:val="0"/>
        <w:adjustRightInd w:val="0"/>
        <w:spacing w:line="312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820F5">
        <w:rPr>
          <w:rFonts w:ascii="GHEA Mariam" w:hAnsi="GHEA Mariam"/>
          <w:sz w:val="24"/>
          <w:szCs w:val="24"/>
          <w:lang w:val="hy-AM"/>
        </w:rPr>
        <w:t xml:space="preserve">2.  </w:t>
      </w:r>
      <w:r w:rsidRPr="003820F5">
        <w:rPr>
          <w:rFonts w:ascii="GHEA Mariam" w:hAnsi="GHEA Mariam"/>
          <w:sz w:val="24"/>
          <w:szCs w:val="24"/>
        </w:rPr>
        <w:t>Կ</w:t>
      </w:r>
      <w:r w:rsidRPr="003820F5">
        <w:rPr>
          <w:rFonts w:ascii="GHEA Mariam" w:hAnsi="GHEA Mariam"/>
          <w:sz w:val="24"/>
          <w:szCs w:val="24"/>
          <w:lang w:val="hy-AM"/>
        </w:rPr>
        <w:t xml:space="preserve">ոմիտեի նախագահին՝ </w:t>
      </w:r>
    </w:p>
    <w:p w:rsidR="003820F5" w:rsidRPr="003820F5" w:rsidRDefault="003820F5" w:rsidP="003820F5">
      <w:pPr>
        <w:pStyle w:val="norm"/>
        <w:numPr>
          <w:ilvl w:val="0"/>
          <w:numId w:val="1"/>
        </w:numPr>
        <w:tabs>
          <w:tab w:val="left" w:pos="990"/>
          <w:tab w:val="left" w:pos="1080"/>
        </w:tabs>
        <w:spacing w:line="312" w:lineRule="auto"/>
        <w:ind w:left="0" w:firstLine="720"/>
        <w:rPr>
          <w:rFonts w:ascii="GHEA Mariam" w:hAnsi="GHEA Mariam"/>
          <w:sz w:val="24"/>
          <w:szCs w:val="24"/>
          <w:lang w:val="hy-AM"/>
        </w:rPr>
      </w:pPr>
      <w:r w:rsidRPr="003820F5">
        <w:rPr>
          <w:rFonts w:ascii="GHEA Mariam" w:hAnsi="GHEA Mariam"/>
          <w:sz w:val="24"/>
          <w:szCs w:val="24"/>
          <w:lang w:val="hy-AM"/>
        </w:rPr>
        <w:t>սույն որոշումն ուժի մեջ մտնելուց հետո եռամսյա ժամկետում «Հայաս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820F5">
        <w:rPr>
          <w:rFonts w:ascii="GHEA Mariam" w:hAnsi="GHEA Mariam"/>
          <w:sz w:val="24"/>
          <w:szCs w:val="24"/>
          <w:lang w:val="hy-AM"/>
        </w:rPr>
        <w:t>տանի ազգային պոլիտեխնիկական համալսարան» հիմնադրամի հետ կնքել 2015 թվականի  դեկտեմբերի 16-ին կնքված ոչ բնակելի տարածքի անհա</w:t>
      </w:r>
      <w:r w:rsidRPr="003820F5">
        <w:rPr>
          <w:rFonts w:ascii="GHEA Mariam" w:hAnsi="GHEA Mariam"/>
          <w:sz w:val="24"/>
          <w:szCs w:val="24"/>
          <w:lang w:val="hy-AM"/>
        </w:rPr>
        <w:softHyphen/>
        <w:t>տույց օգտա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820F5">
        <w:rPr>
          <w:rFonts w:ascii="GHEA Mariam" w:hAnsi="GHEA Mariam"/>
          <w:sz w:val="24"/>
          <w:szCs w:val="24"/>
          <w:lang w:val="hy-AM"/>
        </w:rPr>
        <w:t xml:space="preserve">գործման N 182/0015 պայմանագրում սույն որոշման 1-ին կետից բխող </w:t>
      </w:r>
      <w:r w:rsidRPr="003820F5">
        <w:rPr>
          <w:rFonts w:ascii="GHEA Mariam" w:hAnsi="GHEA Mariam"/>
          <w:spacing w:val="-6"/>
          <w:sz w:val="24"/>
          <w:szCs w:val="24"/>
          <w:lang w:val="hy-AM"/>
        </w:rPr>
        <w:t>փոփո</w:t>
      </w:r>
      <w:r w:rsidRPr="003820F5">
        <w:rPr>
          <w:rFonts w:ascii="GHEA Mariam" w:hAnsi="GHEA Mariam"/>
          <w:spacing w:val="-6"/>
          <w:sz w:val="24"/>
          <w:szCs w:val="24"/>
          <w:lang w:val="hy-AM"/>
        </w:rPr>
        <w:softHyphen/>
        <w:t>խություն կատարել</w:t>
      </w:r>
      <w:r w:rsidR="00901285">
        <w:rPr>
          <w:rFonts w:ascii="GHEA Mariam" w:hAnsi="GHEA Mariam"/>
          <w:spacing w:val="-6"/>
          <w:sz w:val="24"/>
          <w:szCs w:val="24"/>
          <w:lang w:val="hy-AM"/>
        </w:rPr>
        <w:t>ու մասին համաձայնագիր (այսուհետ</w:t>
      </w:r>
      <w:r w:rsidRPr="003820F5">
        <w:rPr>
          <w:rFonts w:ascii="GHEA Mariam" w:hAnsi="GHEA Mariam"/>
          <w:spacing w:val="-6"/>
          <w:sz w:val="24"/>
          <w:szCs w:val="24"/>
          <w:lang w:val="hy-AM"/>
        </w:rPr>
        <w:t>՝ համաձայնագիր</w:t>
      </w:r>
      <w:r w:rsidRPr="003820F5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): </w:t>
      </w:r>
      <w:r w:rsidRPr="003820F5">
        <w:rPr>
          <w:rFonts w:ascii="GHEA Mariam" w:eastAsia="SimSun" w:hAnsi="GHEA Mariam" w:cs="GHEA Grapalat"/>
          <w:spacing w:val="-6"/>
          <w:sz w:val="24"/>
          <w:szCs w:val="24"/>
          <w:lang w:val="hy-AM"/>
        </w:rPr>
        <w:t>Համա</w:t>
      </w:r>
      <w:r>
        <w:rPr>
          <w:rFonts w:ascii="GHEA Mariam" w:eastAsia="SimSun" w:hAnsi="GHEA Mariam" w:cs="GHEA Grapalat"/>
          <w:sz w:val="24"/>
          <w:szCs w:val="24"/>
          <w:lang w:val="hy-AM"/>
        </w:rPr>
        <w:softHyphen/>
      </w:r>
      <w:r w:rsidRPr="003820F5">
        <w:rPr>
          <w:rFonts w:ascii="GHEA Mariam" w:eastAsia="SimSun" w:hAnsi="GHEA Mariam" w:cs="GHEA Grapalat"/>
          <w:sz w:val="24"/>
          <w:szCs w:val="24"/>
          <w:lang w:val="hy-AM"/>
        </w:rPr>
        <w:t xml:space="preserve">ձայնագրի նոտարական վավերացման և համաձայնագրից ծագող գույքային </w:t>
      </w:r>
      <w:r w:rsidRPr="003820F5">
        <w:rPr>
          <w:rFonts w:ascii="GHEA Mariam" w:hAnsi="GHEA Mariam"/>
          <w:sz w:val="24"/>
          <w:szCs w:val="24"/>
          <w:lang w:val="hy-AM"/>
        </w:rPr>
        <w:t>իրա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820F5">
        <w:rPr>
          <w:rFonts w:ascii="GHEA Mariam" w:hAnsi="GHEA Mariam"/>
          <w:sz w:val="24"/>
          <w:szCs w:val="24"/>
          <w:lang w:val="hy-AM"/>
        </w:rPr>
        <w:t xml:space="preserve">վունքների պետական գրանցման ծախսերը ենթակա են իրականացման  </w:t>
      </w:r>
      <w:r w:rsidRPr="003820F5">
        <w:rPr>
          <w:rFonts w:ascii="GHEA Mariam" w:eastAsia="Calibri" w:hAnsi="GHEA Mariam"/>
          <w:sz w:val="24"/>
          <w:szCs w:val="24"/>
          <w:lang w:val="pt-BR"/>
        </w:rPr>
        <w:t>«</w:t>
      </w:r>
      <w:r w:rsidRPr="003820F5">
        <w:rPr>
          <w:rFonts w:ascii="GHEA Mariam" w:eastAsia="Calibri" w:hAnsi="GHEA Mariam"/>
          <w:spacing w:val="-6"/>
          <w:sz w:val="24"/>
          <w:szCs w:val="24"/>
          <w:lang w:val="hy-AM"/>
        </w:rPr>
        <w:t>Հայաս</w:t>
      </w:r>
      <w:r w:rsidRPr="003820F5">
        <w:rPr>
          <w:rFonts w:ascii="GHEA Mariam" w:eastAsia="Calibri" w:hAnsi="GHEA Mariam"/>
          <w:spacing w:val="-6"/>
          <w:sz w:val="24"/>
          <w:szCs w:val="24"/>
          <w:lang w:val="hy-AM"/>
        </w:rPr>
        <w:softHyphen/>
        <w:t>տանի ազգային</w:t>
      </w:r>
      <w:r w:rsidRPr="003820F5">
        <w:rPr>
          <w:rFonts w:ascii="GHEA Mariam" w:eastAsia="Calibri" w:hAnsi="GHEA Mariam"/>
          <w:spacing w:val="-6"/>
          <w:sz w:val="24"/>
          <w:szCs w:val="24"/>
          <w:lang w:val="pt-BR"/>
        </w:rPr>
        <w:t xml:space="preserve"> </w:t>
      </w:r>
      <w:r w:rsidRPr="003820F5">
        <w:rPr>
          <w:rFonts w:ascii="GHEA Mariam" w:eastAsia="Calibri" w:hAnsi="GHEA Mariam"/>
          <w:spacing w:val="-6"/>
          <w:sz w:val="24"/>
          <w:szCs w:val="24"/>
          <w:lang w:val="hy-AM"/>
        </w:rPr>
        <w:t>պոլիտեխնիկական</w:t>
      </w:r>
      <w:r w:rsidRPr="003820F5">
        <w:rPr>
          <w:rFonts w:ascii="GHEA Mariam" w:eastAsia="Calibri" w:hAnsi="GHEA Mariam"/>
          <w:spacing w:val="-6"/>
          <w:sz w:val="24"/>
          <w:szCs w:val="24"/>
          <w:lang w:val="pt-BR"/>
        </w:rPr>
        <w:t xml:space="preserve"> </w:t>
      </w:r>
      <w:r w:rsidRPr="003820F5">
        <w:rPr>
          <w:rFonts w:ascii="GHEA Mariam" w:eastAsia="Calibri" w:hAnsi="GHEA Mariam"/>
          <w:spacing w:val="-6"/>
          <w:sz w:val="24"/>
          <w:szCs w:val="24"/>
          <w:lang w:val="hy-AM"/>
        </w:rPr>
        <w:t>համալսարան</w:t>
      </w:r>
      <w:r w:rsidRPr="003820F5">
        <w:rPr>
          <w:rFonts w:ascii="GHEA Mariam" w:eastAsia="Calibri" w:hAnsi="GHEA Mariam"/>
          <w:spacing w:val="-6"/>
          <w:sz w:val="24"/>
          <w:szCs w:val="24"/>
          <w:lang w:val="pt-BR"/>
        </w:rPr>
        <w:t>»</w:t>
      </w:r>
      <w:r w:rsidRPr="003820F5">
        <w:rPr>
          <w:rFonts w:ascii="GHEA Mariam" w:eastAsia="Calibri" w:hAnsi="GHEA Mariam"/>
          <w:b/>
          <w:spacing w:val="-6"/>
          <w:sz w:val="24"/>
          <w:szCs w:val="24"/>
          <w:lang w:val="hy-AM"/>
        </w:rPr>
        <w:t xml:space="preserve"> </w:t>
      </w:r>
      <w:r w:rsidRPr="003820F5">
        <w:rPr>
          <w:rFonts w:ascii="GHEA Mariam" w:hAnsi="GHEA Mariam"/>
          <w:spacing w:val="-6"/>
          <w:sz w:val="24"/>
          <w:szCs w:val="24"/>
          <w:lang w:val="hy-AM"/>
        </w:rPr>
        <w:t>հիմնադրամի միջոցների հաշվին.</w:t>
      </w:r>
      <w:r w:rsidRPr="003820F5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3820F5" w:rsidRPr="003820F5" w:rsidRDefault="003820F5" w:rsidP="003820F5">
      <w:pPr>
        <w:pStyle w:val="norm"/>
        <w:numPr>
          <w:ilvl w:val="0"/>
          <w:numId w:val="1"/>
        </w:numPr>
        <w:tabs>
          <w:tab w:val="left" w:pos="990"/>
          <w:tab w:val="left" w:pos="1080"/>
        </w:tabs>
        <w:spacing w:line="312" w:lineRule="auto"/>
        <w:ind w:left="0" w:firstLine="720"/>
        <w:rPr>
          <w:rFonts w:ascii="GHEA Mariam" w:hAnsi="GHEA Mariam" w:cs="CIDFont+F3"/>
          <w:sz w:val="24"/>
          <w:szCs w:val="24"/>
          <w:lang w:val="hy-AM"/>
        </w:rPr>
      </w:pP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սույն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կետի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1-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ին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ենթակետում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նշված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աշխատանքների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ավարտից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հետո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եռամսյա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ժամկետում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«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Հայաստանի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ազգային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ագրարային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համալսարան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»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հիմնա</w:t>
      </w:r>
      <w:r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softHyphen/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դրամի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հետ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կնքել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սույն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որոշման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1-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ին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կետում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նշված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անշարժ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գույքի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անհատույց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օգտագործման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պայմանագիր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(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այսուհետ՝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պայմանագիր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>)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՝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դրանում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նախատե</w:t>
      </w:r>
      <w:r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softHyphen/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սե</w:t>
      </w:r>
      <w:r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softHyphen/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լով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,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որ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պետական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գրանցման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դիմումի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հետ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պետք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է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ներկայացվի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նաև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տրամա</w:t>
      </w:r>
      <w:r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softHyphen/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դրվող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տարածքի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չափագրման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փաթեթ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: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Պայմանագրի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նոտարական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վավերաց</w:t>
      </w:r>
      <w:r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softHyphen/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ման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և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պայմանագրից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ծագող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գույքային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իրավունքների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պետական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գրանցման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ծախսերը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ենթակա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են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իրականացման՝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«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Հայաստանի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ազգային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ագրարային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համալսարան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» </w:t>
      </w:r>
      <w:r w:rsidRPr="003820F5">
        <w:rPr>
          <w:rFonts w:ascii="Calibri" w:hAnsi="Calibri" w:cs="Calibri"/>
          <w:color w:val="2C363A"/>
          <w:sz w:val="24"/>
          <w:szCs w:val="24"/>
          <w:shd w:val="clear" w:color="auto" w:fill="FFFFFF"/>
          <w:lang w:val="hy-AM"/>
        </w:rPr>
        <w:t> 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հիմնադրամի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միջոցների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 xml:space="preserve"> </w:t>
      </w:r>
      <w:r w:rsidRPr="003820F5">
        <w:rPr>
          <w:rFonts w:ascii="GHEA Mariam" w:hAnsi="GHEA Mariam" w:cs="Arial"/>
          <w:color w:val="2C363A"/>
          <w:sz w:val="24"/>
          <w:szCs w:val="24"/>
          <w:shd w:val="clear" w:color="auto" w:fill="FFFFFF"/>
          <w:lang w:val="hy-AM"/>
        </w:rPr>
        <w:t>հաշվին</w:t>
      </w:r>
      <w:r w:rsidRPr="003820F5">
        <w:rPr>
          <w:rFonts w:ascii="GHEA Mariam" w:hAnsi="GHEA Mariam" w:cs="Courier New"/>
          <w:color w:val="2C363A"/>
          <w:sz w:val="24"/>
          <w:szCs w:val="24"/>
          <w:shd w:val="clear" w:color="auto" w:fill="FFFFFF"/>
          <w:lang w:val="hy-AM"/>
        </w:rPr>
        <w:t>:</w:t>
      </w:r>
    </w:p>
    <w:p w:rsidR="003820F5" w:rsidRPr="003820F5" w:rsidRDefault="003820F5" w:rsidP="003820F5">
      <w:pPr>
        <w:tabs>
          <w:tab w:val="left" w:pos="990"/>
          <w:tab w:val="left" w:pos="1080"/>
        </w:tabs>
        <w:spacing w:line="312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3. Սահմանել, որ </w:t>
      </w:r>
      <w:r w:rsidRPr="003820F5">
        <w:rPr>
          <w:rFonts w:ascii="GHEA Mariam" w:hAnsi="GHEA Mariam"/>
          <w:spacing w:val="-6"/>
          <w:sz w:val="24"/>
          <w:szCs w:val="24"/>
          <w:lang w:val="pt-BR"/>
        </w:rPr>
        <w:t>«</w:t>
      </w:r>
      <w:r w:rsidRPr="003820F5">
        <w:rPr>
          <w:rFonts w:ascii="GHEA Mariam" w:hAnsi="GHEA Mariam" w:cs="Arial"/>
          <w:spacing w:val="-6"/>
          <w:sz w:val="24"/>
          <w:szCs w:val="24"/>
          <w:lang w:val="pt-BR"/>
        </w:rPr>
        <w:t>Հայաս</w:t>
      </w:r>
      <w:r w:rsidRPr="003820F5">
        <w:rPr>
          <w:rFonts w:ascii="GHEA Mariam" w:hAnsi="GHEA Mariam" w:cs="Arial"/>
          <w:spacing w:val="-6"/>
          <w:sz w:val="24"/>
          <w:szCs w:val="24"/>
          <w:lang w:val="pt-BR"/>
        </w:rPr>
        <w:softHyphen/>
        <w:t>տանի</w:t>
      </w:r>
      <w:r w:rsidRPr="003820F5">
        <w:rPr>
          <w:rFonts w:ascii="GHEA Mariam" w:hAnsi="GHEA Mariam"/>
          <w:sz w:val="24"/>
          <w:szCs w:val="24"/>
          <w:lang w:val="pt-BR"/>
        </w:rPr>
        <w:t xml:space="preserve"> </w:t>
      </w:r>
      <w:r w:rsidRPr="003820F5">
        <w:rPr>
          <w:rFonts w:ascii="GHEA Mariam" w:hAnsi="GHEA Mariam" w:cs="Arial"/>
          <w:sz w:val="24"/>
          <w:szCs w:val="24"/>
          <w:lang w:val="pt-BR"/>
        </w:rPr>
        <w:t>ազգային</w:t>
      </w:r>
      <w:r w:rsidRPr="003820F5">
        <w:rPr>
          <w:rFonts w:ascii="GHEA Mariam" w:hAnsi="GHEA Mariam"/>
          <w:sz w:val="24"/>
          <w:szCs w:val="24"/>
          <w:lang w:val="pt-BR"/>
        </w:rPr>
        <w:t xml:space="preserve"> </w:t>
      </w:r>
      <w:r w:rsidRPr="003820F5">
        <w:rPr>
          <w:rFonts w:ascii="GHEA Mariam" w:hAnsi="GHEA Mariam" w:cs="Arial"/>
          <w:sz w:val="24"/>
          <w:szCs w:val="24"/>
          <w:lang w:val="pt-BR"/>
        </w:rPr>
        <w:t>ագրարային</w:t>
      </w:r>
      <w:r w:rsidRPr="003820F5">
        <w:rPr>
          <w:rFonts w:ascii="GHEA Mariam" w:hAnsi="GHEA Mariam"/>
          <w:sz w:val="24"/>
          <w:szCs w:val="24"/>
          <w:lang w:val="pt-BR"/>
        </w:rPr>
        <w:t xml:space="preserve"> </w:t>
      </w:r>
      <w:r w:rsidRPr="003820F5">
        <w:rPr>
          <w:rFonts w:ascii="GHEA Mariam" w:hAnsi="GHEA Mariam" w:cs="Arial"/>
          <w:sz w:val="24"/>
          <w:szCs w:val="24"/>
          <w:lang w:val="pt-BR"/>
        </w:rPr>
        <w:t>համալսարան</w:t>
      </w:r>
      <w:r w:rsidRPr="003820F5">
        <w:rPr>
          <w:rFonts w:ascii="GHEA Mariam" w:hAnsi="GHEA Mariam" w:cs="Arial Armenian"/>
          <w:sz w:val="24"/>
          <w:szCs w:val="24"/>
          <w:lang w:val="pt-BR"/>
        </w:rPr>
        <w:t>»</w:t>
      </w:r>
      <w:r w:rsidRPr="003820F5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>հիմ</w:t>
      </w:r>
      <w:r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>նադրամի հետ կնքված անհատույց օգտագործման  պայմանագրի ավարտից հետո Երևան քաղաքի Տերյան 105 հասցեում գտնվող 808.9 ք</w:t>
      </w:r>
      <w:r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առ. </w:t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>մ մակերեսով տարածք</w:t>
      </w:r>
      <w:r w:rsidR="00901285">
        <w:rPr>
          <w:rFonts w:ascii="GHEA Mariam" w:eastAsiaTheme="minorHAnsi" w:hAnsi="GHEA Mariam" w:cs="CIDFont+F3"/>
          <w:sz w:val="24"/>
          <w:szCs w:val="24"/>
          <w:lang w:val="hy-AM" w:eastAsia="en-US"/>
        </w:rPr>
        <w:t>ն</w:t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 xml:space="preserve"> անժամկետ, անհատույց օգտագործման իրավունքով տրամադրվում է «Հայաստանի ազգային պոլիտեխնիկական համալսարան» հիմնադրամին՝ վեր</w:t>
      </w:r>
      <w:r>
        <w:rPr>
          <w:rFonts w:ascii="GHEA Mariam" w:eastAsiaTheme="minorHAnsi" w:hAnsi="GHEA Mariam" w:cs="CIDFont+F3"/>
          <w:sz w:val="24"/>
          <w:szCs w:val="24"/>
          <w:lang w:val="hy-AM" w:eastAsia="en-US"/>
        </w:rPr>
        <w:softHyphen/>
      </w:r>
      <w:r w:rsidRPr="003820F5">
        <w:rPr>
          <w:rFonts w:ascii="GHEA Mariam" w:eastAsiaTheme="minorHAnsi" w:hAnsi="GHEA Mariam" w:cs="CIDFont+F3"/>
          <w:sz w:val="24"/>
          <w:szCs w:val="24"/>
          <w:lang w:val="hy-AM" w:eastAsia="en-US"/>
        </w:rPr>
        <w:t>ջինիս հետ կնքելով անհատույց  օգտագործման պայմանագրում փոփոխություն կատարելու վերաբերյալ համաձայնագիր</w:t>
      </w:r>
      <w:r w:rsidRPr="003820F5">
        <w:rPr>
          <w:rFonts w:ascii="GHEA Mariam" w:eastAsia="Calibri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3820F5" w:rsidRDefault="003820F5">
      <w:pPr>
        <w:pStyle w:val="mechtex"/>
        <w:rPr>
          <w:rFonts w:ascii="Arial" w:hAnsi="Arial" w:cs="Arial"/>
          <w:lang w:val="hy-AM"/>
        </w:rPr>
      </w:pPr>
    </w:p>
    <w:p w:rsidR="003820F5" w:rsidRPr="003820F5" w:rsidRDefault="003820F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820F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820F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820F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820F5" w:rsidRPr="003820F5" w:rsidRDefault="003820F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820F5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Pr="003820F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820F5">
        <w:rPr>
          <w:rFonts w:ascii="GHEA Mariam" w:hAnsi="GHEA Mariam" w:cs="Arial Armenian"/>
          <w:sz w:val="24"/>
          <w:szCs w:val="24"/>
          <w:lang w:val="hy-AM"/>
        </w:rPr>
        <w:tab/>
      </w:r>
      <w:r w:rsidRPr="003820F5">
        <w:rPr>
          <w:rFonts w:ascii="GHEA Mariam" w:hAnsi="GHEA Mariam" w:cs="Arial Armenian"/>
          <w:sz w:val="24"/>
          <w:szCs w:val="24"/>
          <w:lang w:val="hy-AM"/>
        </w:rPr>
        <w:tab/>
      </w:r>
      <w:r w:rsidRPr="003820F5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3820F5"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3820F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820F5" w:rsidRPr="003820F5" w:rsidRDefault="003820F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441EE" w:rsidRDefault="003820F5" w:rsidP="003820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3441EE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820F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441EE" w:rsidRPr="003441EE" w:rsidRDefault="003441E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441EE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 </w:t>
      </w:r>
    </w:p>
    <w:p w:rsidR="003441EE" w:rsidRPr="003441EE" w:rsidRDefault="003441E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441E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441E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3441E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441EE" w:rsidRPr="003441EE" w:rsidRDefault="003441E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441E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41E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41E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41E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41E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41E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եպտեմբերի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441EE">
        <w:rPr>
          <w:rFonts w:ascii="GHEA Mariam" w:hAnsi="GHEA Mariam"/>
          <w:spacing w:val="-2"/>
          <w:sz w:val="24"/>
          <w:szCs w:val="24"/>
          <w:lang w:val="hy-AM"/>
        </w:rPr>
        <w:t xml:space="preserve">ի N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3441EE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3820F5" w:rsidRDefault="003820F5" w:rsidP="003820F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441EE" w:rsidRDefault="003441EE" w:rsidP="003820F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EE0B7C" w:rsidRDefault="00EE0B7C" w:rsidP="003820F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EE0B7C" w:rsidRDefault="00EE0B7C" w:rsidP="003820F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441EE" w:rsidRDefault="003441EE" w:rsidP="003820F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441EE" w:rsidRDefault="003441EE" w:rsidP="003441EE">
      <w:pPr>
        <w:jc w:val="center"/>
        <w:rPr>
          <w:rFonts w:ascii="GHEA Grapalat" w:hAnsi="GHEA Grapalat"/>
          <w:sz w:val="23"/>
          <w:szCs w:val="23"/>
          <w:lang w:val="hy-AM"/>
        </w:rPr>
      </w:pPr>
      <w:r w:rsidRPr="00456481">
        <w:rPr>
          <w:rFonts w:ascii="GHEA Grapalat" w:hAnsi="GHEA Grapalat"/>
          <w:sz w:val="23"/>
          <w:szCs w:val="23"/>
          <w:lang w:val="hy-AM"/>
        </w:rPr>
        <w:t>ՀԱՏԱԿԱԳԻԾ</w:t>
      </w:r>
    </w:p>
    <w:p w:rsidR="00EE0B7C" w:rsidRPr="00456481" w:rsidRDefault="00EE0B7C" w:rsidP="003441EE">
      <w:pPr>
        <w:jc w:val="center"/>
        <w:rPr>
          <w:rFonts w:ascii="GHEA Grapalat" w:hAnsi="GHEA Grapalat"/>
          <w:sz w:val="23"/>
          <w:szCs w:val="23"/>
          <w:lang w:val="hy-AM"/>
        </w:rPr>
      </w:pPr>
    </w:p>
    <w:p w:rsidR="003441EE" w:rsidRDefault="003441EE" w:rsidP="003441EE">
      <w:pPr>
        <w:pStyle w:val="BodyText"/>
        <w:jc w:val="center"/>
        <w:rPr>
          <w:rFonts w:ascii="GHEA Grapalat" w:hAnsi="GHEA Grapalat" w:cs="Arial"/>
          <w:sz w:val="16"/>
          <w:szCs w:val="16"/>
          <w:lang w:val="pt-BR"/>
        </w:rPr>
      </w:pPr>
      <w:r w:rsidRPr="00111A03">
        <w:rPr>
          <w:rFonts w:ascii="GHEA Grapalat" w:hAnsi="GHEA Grapalat" w:cs="Arial"/>
          <w:sz w:val="16"/>
          <w:szCs w:val="16"/>
          <w:lang w:val="pt-BR"/>
        </w:rPr>
        <w:t xml:space="preserve">Տերյան 105 հասցեում գտնվող 01-006-0016-0001-001 կադաստրային ծածկագրով </w:t>
      </w:r>
    </w:p>
    <w:p w:rsidR="003441EE" w:rsidRPr="00111A03" w:rsidRDefault="003441EE" w:rsidP="003441EE">
      <w:pPr>
        <w:pStyle w:val="BodyText"/>
        <w:jc w:val="center"/>
        <w:rPr>
          <w:rFonts w:ascii="GHEA Grapalat" w:hAnsi="GHEA Grapalat" w:cs="Arial"/>
          <w:sz w:val="16"/>
          <w:szCs w:val="16"/>
          <w:lang w:val="pt-BR"/>
        </w:rPr>
      </w:pPr>
      <w:r w:rsidRPr="00111A03">
        <w:rPr>
          <w:rFonts w:ascii="GHEA Grapalat" w:hAnsi="GHEA Grapalat" w:cs="Arial"/>
          <w:sz w:val="16"/>
          <w:szCs w:val="16"/>
          <w:lang w:val="pt-BR"/>
        </w:rPr>
        <w:t>Համալսարանի մասնաշենքի աջակողմյան հատվածի «Հայաս</w:t>
      </w:r>
      <w:r w:rsidRPr="00111A03">
        <w:rPr>
          <w:rFonts w:ascii="GHEA Grapalat" w:hAnsi="GHEA Grapalat" w:cs="Arial"/>
          <w:sz w:val="16"/>
          <w:szCs w:val="16"/>
          <w:lang w:val="pt-BR"/>
        </w:rPr>
        <w:softHyphen/>
        <w:t>տանի ազգային ագրարային</w:t>
      </w:r>
    </w:p>
    <w:p w:rsidR="003441EE" w:rsidRDefault="003441EE" w:rsidP="003441EE">
      <w:pPr>
        <w:pStyle w:val="BodyText"/>
        <w:jc w:val="center"/>
        <w:rPr>
          <w:rFonts w:ascii="GHEA Grapalat" w:hAnsi="GHEA Grapalat"/>
          <w:sz w:val="16"/>
          <w:szCs w:val="16"/>
          <w:lang w:val="hy-AM"/>
        </w:rPr>
      </w:pPr>
      <w:r w:rsidRPr="00111A03">
        <w:rPr>
          <w:rFonts w:ascii="GHEA Grapalat" w:hAnsi="GHEA Grapalat" w:cs="Arial"/>
          <w:sz w:val="16"/>
          <w:szCs w:val="16"/>
          <w:lang w:val="pt-BR"/>
        </w:rPr>
        <w:t>համալսարան</w:t>
      </w:r>
      <w:r w:rsidRPr="00111A03">
        <w:rPr>
          <w:rFonts w:ascii="GHEA Grapalat" w:hAnsi="GHEA Grapalat" w:cs="Arial Armenian"/>
          <w:sz w:val="16"/>
          <w:szCs w:val="16"/>
          <w:lang w:val="pt-BR"/>
        </w:rPr>
        <w:t>»</w:t>
      </w:r>
      <w:r w:rsidRPr="00111A03">
        <w:rPr>
          <w:rFonts w:ascii="GHEA Grapalat" w:hAnsi="GHEA Grapalat"/>
          <w:sz w:val="16"/>
          <w:szCs w:val="16"/>
          <w:lang w:val="hy-AM"/>
        </w:rPr>
        <w:t xml:space="preserve"> հիմնադրամին տրամադրվող տարածքի</w:t>
      </w:r>
    </w:p>
    <w:p w:rsidR="003441EE" w:rsidRDefault="003441EE" w:rsidP="003441EE">
      <w:pPr>
        <w:pStyle w:val="BodyText"/>
        <w:jc w:val="center"/>
        <w:rPr>
          <w:rFonts w:ascii="GHEA Grapalat" w:hAnsi="GHEA Grapalat"/>
          <w:sz w:val="16"/>
          <w:szCs w:val="16"/>
          <w:lang w:val="hy-AM"/>
        </w:rPr>
      </w:pPr>
    </w:p>
    <w:p w:rsidR="00EE0B7C" w:rsidRDefault="00EE0B7C" w:rsidP="003441EE">
      <w:pPr>
        <w:pStyle w:val="BodyText"/>
        <w:jc w:val="center"/>
        <w:rPr>
          <w:rFonts w:ascii="GHEA Grapalat" w:hAnsi="GHEA Grapalat"/>
          <w:sz w:val="16"/>
          <w:szCs w:val="16"/>
          <w:lang w:val="hy-AM"/>
        </w:rPr>
      </w:pPr>
    </w:p>
    <w:p w:rsidR="00EE0B7C" w:rsidRDefault="00EE0B7C" w:rsidP="003441EE">
      <w:pPr>
        <w:pStyle w:val="BodyText"/>
        <w:jc w:val="center"/>
        <w:rPr>
          <w:rFonts w:ascii="GHEA Grapalat" w:hAnsi="GHEA Grapalat"/>
          <w:sz w:val="16"/>
          <w:szCs w:val="16"/>
          <w:lang w:val="hy-AM"/>
        </w:rPr>
      </w:pPr>
    </w:p>
    <w:p w:rsidR="00EE0B7C" w:rsidRDefault="00EE0B7C" w:rsidP="003441EE">
      <w:pPr>
        <w:pStyle w:val="BodyText"/>
        <w:jc w:val="center"/>
        <w:rPr>
          <w:rFonts w:ascii="GHEA Grapalat" w:hAnsi="GHEA Grapalat"/>
          <w:sz w:val="16"/>
          <w:szCs w:val="16"/>
          <w:lang w:val="hy-AM"/>
        </w:rPr>
      </w:pPr>
    </w:p>
    <w:p w:rsidR="003441EE" w:rsidRPr="00456481" w:rsidRDefault="003441EE" w:rsidP="003441EE">
      <w:pPr>
        <w:pStyle w:val="BodyText"/>
        <w:jc w:val="center"/>
        <w:rPr>
          <w:rFonts w:ascii="GHEA Grapalat" w:hAnsi="GHEA Grapalat"/>
          <w:b/>
          <w:i/>
          <w:sz w:val="16"/>
          <w:szCs w:val="16"/>
          <w:lang w:val="hy-AM"/>
        </w:rPr>
      </w:pPr>
      <w:r w:rsidRPr="00456481">
        <w:rPr>
          <w:rFonts w:ascii="GHEA Grapalat" w:hAnsi="GHEA Grapalat"/>
          <w:b/>
          <w:i/>
          <w:sz w:val="16"/>
          <w:szCs w:val="16"/>
          <w:lang w:val="hy-AM"/>
        </w:rPr>
        <w:t>ԱՌԱՋԻՆ ՀԱՐԿԻ ՀԱՏԱԿԱԳԻԾ</w:t>
      </w:r>
    </w:p>
    <w:p w:rsidR="003441EE" w:rsidRPr="001C705C" w:rsidRDefault="003441EE" w:rsidP="003441EE">
      <w:pPr>
        <w:pStyle w:val="BodyText"/>
        <w:ind w:left="112"/>
        <w:jc w:val="center"/>
        <w:rPr>
          <w:rFonts w:ascii="Cambria" w:eastAsia="Cambria" w:hAnsi="Cambria" w:cs="Cambria"/>
        </w:rPr>
      </w:pPr>
    </w:p>
    <w:p w:rsidR="003441EE" w:rsidRDefault="003441EE" w:rsidP="003441EE">
      <w:pPr>
        <w:pStyle w:val="BodyText"/>
        <w:rPr>
          <w:rFonts w:ascii="Cambria"/>
          <w:sz w:val="16"/>
          <w:lang w:val="hy-AM"/>
        </w:rPr>
      </w:pPr>
      <w:r w:rsidRPr="006657ED">
        <w:rPr>
          <w:rFonts w:ascii="Cambria"/>
          <w:noProof/>
          <w:sz w:val="16"/>
          <w:lang w:val="en-US"/>
        </w:rPr>
        <w:drawing>
          <wp:inline distT="0" distB="0" distL="0" distR="0" wp14:anchorId="49001343" wp14:editId="22EFBD05">
            <wp:extent cx="1198594" cy="935665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27407" cy="958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/>
          <w:sz w:val="16"/>
          <w:lang w:val="hy-AM"/>
        </w:rPr>
        <w:t xml:space="preserve">      </w:t>
      </w:r>
      <w:r w:rsidRPr="006657ED">
        <w:rPr>
          <w:rFonts w:ascii="Cambria"/>
          <w:noProof/>
          <w:sz w:val="16"/>
          <w:lang w:val="en-US"/>
        </w:rPr>
        <w:drawing>
          <wp:inline distT="0" distB="0" distL="0" distR="0" wp14:anchorId="62332DD3" wp14:editId="6071DCA7">
            <wp:extent cx="2838893" cy="841154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39744" cy="871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1EE" w:rsidRDefault="003441EE" w:rsidP="003441EE">
      <w:pPr>
        <w:pStyle w:val="BodyText"/>
        <w:jc w:val="center"/>
        <w:rPr>
          <w:rFonts w:ascii="Cambria"/>
          <w:sz w:val="16"/>
          <w:lang w:val="hy-AM"/>
        </w:rPr>
      </w:pPr>
    </w:p>
    <w:p w:rsidR="003441EE" w:rsidRPr="00456481" w:rsidRDefault="003441EE" w:rsidP="003441EE">
      <w:pPr>
        <w:pStyle w:val="BodyText"/>
        <w:jc w:val="center"/>
        <w:rPr>
          <w:rFonts w:ascii="GHEA Grapalat" w:hAnsi="GHEA Grapalat"/>
          <w:b/>
          <w:i/>
          <w:sz w:val="16"/>
          <w:szCs w:val="16"/>
          <w:lang w:val="hy-AM"/>
        </w:rPr>
      </w:pPr>
      <w:r>
        <w:rPr>
          <w:rFonts w:ascii="GHEA Grapalat" w:hAnsi="GHEA Grapalat"/>
          <w:b/>
          <w:i/>
          <w:sz w:val="16"/>
          <w:szCs w:val="16"/>
          <w:lang w:val="hy-AM"/>
        </w:rPr>
        <w:t xml:space="preserve">ԵՐԿՐՈՐԴ </w:t>
      </w:r>
      <w:r w:rsidRPr="00456481">
        <w:rPr>
          <w:rFonts w:ascii="GHEA Grapalat" w:hAnsi="GHEA Grapalat"/>
          <w:b/>
          <w:i/>
          <w:sz w:val="16"/>
          <w:szCs w:val="16"/>
          <w:lang w:val="hy-AM"/>
        </w:rPr>
        <w:t>ՀԱՐԿԻ ՀԱՏԱԿԱԳԻԾ</w:t>
      </w:r>
    </w:p>
    <w:p w:rsidR="003441EE" w:rsidRDefault="003441EE" w:rsidP="003441EE">
      <w:pPr>
        <w:pStyle w:val="BodyText"/>
        <w:jc w:val="center"/>
        <w:rPr>
          <w:rFonts w:ascii="GHEA Grapalat" w:hAnsi="GHEA Grapalat"/>
          <w:sz w:val="16"/>
          <w:szCs w:val="16"/>
          <w:lang w:val="hy-AM"/>
        </w:rPr>
      </w:pPr>
    </w:p>
    <w:p w:rsidR="003441EE" w:rsidRPr="00901285" w:rsidRDefault="003441EE" w:rsidP="003441EE">
      <w:pPr>
        <w:pStyle w:val="BodyText"/>
        <w:rPr>
          <w:rFonts w:ascii="GHEA Grapalat" w:hAnsi="GHEA Grapalat"/>
          <w:spacing w:val="-8"/>
          <w:sz w:val="16"/>
          <w:szCs w:val="16"/>
          <w:lang w:val="hy-AM"/>
        </w:rPr>
      </w:pPr>
      <w:r w:rsidRPr="00901285">
        <w:rPr>
          <w:rFonts w:ascii="GHEA Grapalat" w:hAnsi="GHEA Grapalat"/>
          <w:noProof/>
          <w:spacing w:val="-8"/>
          <w:sz w:val="16"/>
          <w:szCs w:val="16"/>
          <w:lang w:val="en-US"/>
        </w:rPr>
        <w:drawing>
          <wp:inline distT="0" distB="0" distL="0" distR="0" wp14:anchorId="0B2AED2E" wp14:editId="08D9B084">
            <wp:extent cx="3527487" cy="133970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576643" cy="1358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01285">
        <w:rPr>
          <w:rFonts w:ascii="GHEA Grapalat" w:hAnsi="GHEA Grapalat"/>
          <w:spacing w:val="-8"/>
          <w:sz w:val="16"/>
          <w:szCs w:val="16"/>
          <w:lang w:val="hy-AM"/>
        </w:rPr>
        <w:t xml:space="preserve">     </w:t>
      </w:r>
      <w:r w:rsidRPr="00901285">
        <w:rPr>
          <w:rFonts w:ascii="GHEA Grapalat" w:hAnsi="GHEA Grapalat"/>
          <w:noProof/>
          <w:spacing w:val="-8"/>
          <w:sz w:val="16"/>
          <w:szCs w:val="16"/>
          <w:lang w:val="en-US"/>
        </w:rPr>
        <w:drawing>
          <wp:inline distT="0" distB="0" distL="0" distR="0" wp14:anchorId="22557147" wp14:editId="42E7628C">
            <wp:extent cx="2371060" cy="622744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36842" cy="640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1EE" w:rsidRPr="00901285" w:rsidRDefault="003441EE" w:rsidP="003441EE">
      <w:pPr>
        <w:pStyle w:val="BodyText"/>
        <w:rPr>
          <w:rFonts w:ascii="Cambria"/>
          <w:spacing w:val="-8"/>
          <w:sz w:val="16"/>
          <w:lang w:val="hy-AM"/>
        </w:rPr>
      </w:pPr>
    </w:p>
    <w:p w:rsidR="003441EE" w:rsidRDefault="003441EE" w:rsidP="003441EE">
      <w:pPr>
        <w:pStyle w:val="BodyText"/>
        <w:jc w:val="center"/>
        <w:rPr>
          <w:rFonts w:ascii="GHEA Grapalat" w:hAnsi="GHEA Grapalat"/>
          <w:b/>
          <w:i/>
          <w:sz w:val="16"/>
          <w:szCs w:val="16"/>
          <w:lang w:val="hy-AM"/>
        </w:rPr>
      </w:pPr>
    </w:p>
    <w:p w:rsidR="003441EE" w:rsidRPr="00456481" w:rsidRDefault="003441EE" w:rsidP="003441EE">
      <w:pPr>
        <w:pStyle w:val="BodyText"/>
        <w:jc w:val="center"/>
        <w:rPr>
          <w:rFonts w:ascii="GHEA Grapalat" w:hAnsi="GHEA Grapalat"/>
          <w:b/>
          <w:i/>
          <w:sz w:val="16"/>
          <w:szCs w:val="16"/>
          <w:lang w:val="hy-AM"/>
        </w:rPr>
      </w:pPr>
      <w:r>
        <w:rPr>
          <w:rFonts w:ascii="GHEA Grapalat" w:hAnsi="GHEA Grapalat"/>
          <w:b/>
          <w:i/>
          <w:sz w:val="16"/>
          <w:szCs w:val="16"/>
          <w:lang w:val="hy-AM"/>
        </w:rPr>
        <w:t xml:space="preserve">ԵՐՐՈՐԴ </w:t>
      </w:r>
      <w:r w:rsidRPr="00456481">
        <w:rPr>
          <w:rFonts w:ascii="GHEA Grapalat" w:hAnsi="GHEA Grapalat"/>
          <w:b/>
          <w:i/>
          <w:sz w:val="16"/>
          <w:szCs w:val="16"/>
          <w:lang w:val="hy-AM"/>
        </w:rPr>
        <w:t>ՀԱՐԿԻ ՀԱՏԱԿԱԳԻԾ</w:t>
      </w:r>
    </w:p>
    <w:p w:rsidR="003441EE" w:rsidRDefault="003441EE" w:rsidP="003441EE">
      <w:pPr>
        <w:pStyle w:val="BodyText"/>
        <w:jc w:val="center"/>
        <w:rPr>
          <w:rFonts w:ascii="GHEA Grapalat" w:hAnsi="GHEA Grapalat"/>
          <w:sz w:val="16"/>
          <w:szCs w:val="16"/>
          <w:lang w:val="hy-AM"/>
        </w:rPr>
      </w:pPr>
    </w:p>
    <w:p w:rsidR="003441EE" w:rsidRDefault="003441EE" w:rsidP="003441EE">
      <w:pPr>
        <w:pStyle w:val="BodyText"/>
        <w:rPr>
          <w:rFonts w:ascii="Cambria"/>
          <w:sz w:val="16"/>
          <w:lang w:val="hy-AM"/>
        </w:rPr>
      </w:pPr>
      <w:r w:rsidRPr="006657ED">
        <w:rPr>
          <w:rFonts w:ascii="Cambria"/>
          <w:noProof/>
          <w:sz w:val="16"/>
          <w:lang w:val="en-US"/>
        </w:rPr>
        <w:drawing>
          <wp:inline distT="0" distB="0" distL="0" distR="0" wp14:anchorId="41BC5FB7" wp14:editId="72B0B490">
            <wp:extent cx="3710763" cy="1372343"/>
            <wp:effectExtent l="0" t="0" r="444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780187" cy="1398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mbria"/>
          <w:sz w:val="16"/>
          <w:lang w:val="hy-AM"/>
        </w:rPr>
        <w:t xml:space="preserve">      </w:t>
      </w:r>
      <w:r w:rsidRPr="00B93D36">
        <w:rPr>
          <w:rFonts w:ascii="Cambria"/>
          <w:noProof/>
          <w:sz w:val="16"/>
          <w:lang w:val="en-US"/>
        </w:rPr>
        <w:drawing>
          <wp:inline distT="0" distB="0" distL="0" distR="0" wp14:anchorId="000BE44A" wp14:editId="6341949E">
            <wp:extent cx="2658140" cy="663809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703598" cy="675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1EE" w:rsidRDefault="003441EE" w:rsidP="003441EE">
      <w:pPr>
        <w:pStyle w:val="BodyText"/>
        <w:rPr>
          <w:rFonts w:ascii="Cambria"/>
          <w:sz w:val="16"/>
          <w:lang w:val="hy-AM"/>
        </w:rPr>
      </w:pPr>
    </w:p>
    <w:p w:rsidR="00B04850" w:rsidRDefault="00B04850" w:rsidP="003441EE">
      <w:pPr>
        <w:pStyle w:val="BodyText"/>
        <w:jc w:val="center"/>
        <w:rPr>
          <w:rFonts w:ascii="GHEA Grapalat" w:hAnsi="GHEA Grapalat"/>
          <w:b/>
          <w:i/>
          <w:sz w:val="16"/>
          <w:szCs w:val="16"/>
          <w:lang w:val="hy-AM"/>
        </w:rPr>
      </w:pPr>
    </w:p>
    <w:p w:rsidR="00B04850" w:rsidRDefault="00B04850" w:rsidP="003441EE">
      <w:pPr>
        <w:pStyle w:val="BodyText"/>
        <w:jc w:val="center"/>
        <w:rPr>
          <w:rFonts w:ascii="GHEA Grapalat" w:hAnsi="GHEA Grapalat"/>
          <w:b/>
          <w:i/>
          <w:sz w:val="16"/>
          <w:szCs w:val="16"/>
          <w:lang w:val="hy-AM"/>
        </w:rPr>
      </w:pPr>
    </w:p>
    <w:p w:rsidR="00B04850" w:rsidRDefault="00B04850" w:rsidP="003441EE">
      <w:pPr>
        <w:pStyle w:val="BodyText"/>
        <w:jc w:val="center"/>
        <w:rPr>
          <w:rFonts w:ascii="GHEA Grapalat" w:hAnsi="GHEA Grapalat"/>
          <w:b/>
          <w:i/>
          <w:sz w:val="16"/>
          <w:szCs w:val="16"/>
          <w:lang w:val="hy-AM"/>
        </w:rPr>
      </w:pPr>
    </w:p>
    <w:p w:rsidR="003441EE" w:rsidRPr="00456481" w:rsidRDefault="003441EE" w:rsidP="003441EE">
      <w:pPr>
        <w:pStyle w:val="BodyText"/>
        <w:jc w:val="center"/>
        <w:rPr>
          <w:rFonts w:ascii="GHEA Grapalat" w:hAnsi="GHEA Grapalat"/>
          <w:b/>
          <w:i/>
          <w:sz w:val="16"/>
          <w:szCs w:val="16"/>
          <w:lang w:val="hy-AM"/>
        </w:rPr>
      </w:pPr>
      <w:r>
        <w:rPr>
          <w:rFonts w:ascii="GHEA Grapalat" w:hAnsi="GHEA Grapalat"/>
          <w:b/>
          <w:i/>
          <w:sz w:val="16"/>
          <w:szCs w:val="16"/>
          <w:lang w:val="hy-AM"/>
        </w:rPr>
        <w:t xml:space="preserve">ՉՈՐՐՈՐԴ </w:t>
      </w:r>
      <w:r w:rsidRPr="00456481">
        <w:rPr>
          <w:rFonts w:ascii="GHEA Grapalat" w:hAnsi="GHEA Grapalat"/>
          <w:b/>
          <w:i/>
          <w:sz w:val="16"/>
          <w:szCs w:val="16"/>
          <w:lang w:val="hy-AM"/>
        </w:rPr>
        <w:t>ՀԱՐԿԻ ՀԱՏԱԿԱԳԻԾ</w:t>
      </w:r>
    </w:p>
    <w:p w:rsidR="003441EE" w:rsidRDefault="003441EE" w:rsidP="003441EE">
      <w:pPr>
        <w:pStyle w:val="BodyText"/>
        <w:jc w:val="center"/>
        <w:rPr>
          <w:rFonts w:ascii="GHEA Grapalat" w:hAnsi="GHEA Grapalat"/>
          <w:sz w:val="16"/>
          <w:szCs w:val="16"/>
          <w:lang w:val="hy-AM"/>
        </w:rPr>
      </w:pPr>
    </w:p>
    <w:p w:rsidR="003441EE" w:rsidRDefault="003441EE" w:rsidP="003441EE">
      <w:pPr>
        <w:pStyle w:val="BodyText"/>
        <w:rPr>
          <w:rFonts w:ascii="Cambria"/>
          <w:sz w:val="16"/>
          <w:lang w:val="hy-AM"/>
        </w:rPr>
      </w:pPr>
      <w:r w:rsidRPr="00B93D36">
        <w:rPr>
          <w:rFonts w:ascii="Cambria"/>
          <w:noProof/>
          <w:sz w:val="16"/>
          <w:lang w:val="en-US"/>
        </w:rPr>
        <w:drawing>
          <wp:inline distT="0" distB="0" distL="0" distR="0" wp14:anchorId="65EF51E8" wp14:editId="292616F6">
            <wp:extent cx="3498112" cy="1310039"/>
            <wp:effectExtent l="0" t="0" r="7620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67219" cy="1335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93D36">
        <w:rPr>
          <w:noProof/>
        </w:rPr>
        <w:t xml:space="preserve"> </w:t>
      </w:r>
      <w:r w:rsidRPr="00B93D36">
        <w:rPr>
          <w:rFonts w:ascii="Cambria"/>
          <w:noProof/>
          <w:sz w:val="16"/>
          <w:lang w:val="en-US"/>
        </w:rPr>
        <w:drawing>
          <wp:inline distT="0" distB="0" distL="0" distR="0" wp14:anchorId="354BA180" wp14:editId="317F85F1">
            <wp:extent cx="2509284" cy="674399"/>
            <wp:effectExtent l="0" t="0" r="571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89073" cy="69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1EE" w:rsidRDefault="003441EE" w:rsidP="003820F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441EE" w:rsidRDefault="003441EE" w:rsidP="003820F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441EE" w:rsidRDefault="003441EE" w:rsidP="003820F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441EE" w:rsidRDefault="003441EE" w:rsidP="003820F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441EE" w:rsidRDefault="003441EE" w:rsidP="003820F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441EE" w:rsidRPr="003441EE" w:rsidRDefault="003441E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441E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441E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441E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441EE" w:rsidRPr="003441EE" w:rsidRDefault="003441EE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441EE">
        <w:rPr>
          <w:rFonts w:ascii="GHEA Mariam" w:hAnsi="GHEA Mariam"/>
          <w:sz w:val="24"/>
          <w:szCs w:val="24"/>
          <w:lang w:val="hy-AM"/>
        </w:rPr>
        <w:t xml:space="preserve">  </w:t>
      </w:r>
      <w:r w:rsidRPr="003441EE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441EE" w:rsidRPr="003441EE" w:rsidRDefault="003441EE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441EE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3441EE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3441EE">
        <w:rPr>
          <w:rFonts w:ascii="GHEA Mariam" w:hAnsi="GHEA Mariam" w:cs="Sylfaen"/>
          <w:sz w:val="24"/>
          <w:szCs w:val="24"/>
          <w:lang w:val="hy-AM"/>
        </w:rPr>
        <w:t>.</w:t>
      </w:r>
      <w:r w:rsidRPr="003441EE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441E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441EE" w:rsidRPr="003820F5" w:rsidRDefault="003441EE" w:rsidP="003820F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bookmarkStart w:id="0" w:name="_GoBack"/>
      <w:bookmarkEnd w:id="0"/>
    </w:p>
    <w:sectPr w:rsidR="003441EE" w:rsidRPr="003820F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512" w:rsidRDefault="00223512">
      <w:r>
        <w:separator/>
      </w:r>
    </w:p>
  </w:endnote>
  <w:endnote w:type="continuationSeparator" w:id="0">
    <w:p w:rsidR="00223512" w:rsidRDefault="00223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B7F8B" w:rsidRDefault="00B41D89" w:rsidP="00FB7F8B">
    <w:pPr>
      <w:pStyle w:val="Footer"/>
    </w:pPr>
    <w:fldSimple w:instr=" FILENAME   \* MERGEFORMAT ">
      <w:r w:rsidR="00FB7F8B">
        <w:rPr>
          <w:noProof/>
        </w:rPr>
        <w:t>TK253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512" w:rsidRDefault="00223512">
      <w:r>
        <w:separator/>
      </w:r>
    </w:p>
  </w:footnote>
  <w:footnote w:type="continuationSeparator" w:id="0">
    <w:p w:rsidR="00223512" w:rsidRDefault="00223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485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51497"/>
    <w:multiLevelType w:val="hybridMultilevel"/>
    <w:tmpl w:val="B30C8ACC"/>
    <w:lvl w:ilvl="0" w:tplc="EA7E7974">
      <w:start w:val="1"/>
      <w:numFmt w:val="decimal"/>
      <w:lvlText w:val="%1."/>
      <w:lvlJc w:val="left"/>
      <w:pPr>
        <w:ind w:left="9690" w:hanging="510"/>
      </w:pPr>
      <w:rPr>
        <w:rFonts w:ascii="GHEA Grapalat" w:eastAsiaTheme="minorHAnsi" w:hAnsi="GHEA Grapalat" w:cs="CIDFont+F3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003143F"/>
    <w:multiLevelType w:val="hybridMultilevel"/>
    <w:tmpl w:val="B3FECB1C"/>
    <w:lvl w:ilvl="0" w:tplc="5DF4E0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0F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512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C96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1EE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0F5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285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850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1D89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B7C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B7F8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02F94C"/>
  <w15:chartTrackingRefBased/>
  <w15:docId w15:val="{A542AAE5-A534-4C26-B396-F5E604AD8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820F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3820F5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3820F5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3820F5"/>
    <w:rPr>
      <w:lang w:val="en-GB" w:eastAsia="ru-RU"/>
    </w:rPr>
  </w:style>
  <w:style w:type="character" w:customStyle="1" w:styleId="HeaderChar">
    <w:name w:val="Header Char"/>
    <w:link w:val="Header"/>
    <w:rsid w:val="003820F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820F5"/>
    <w:rPr>
      <w:rFonts w:ascii="Arial Armenian" w:hAnsi="Arial Armenian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3441EE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15"/>
      <w:szCs w:val="15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3441EE"/>
    <w:rPr>
      <w:rFonts w:ascii="Microsoft Sans Serif" w:eastAsia="Microsoft Sans Serif" w:hAnsi="Microsoft Sans Serif" w:cs="Microsoft Sans Serif"/>
      <w:sz w:val="15"/>
      <w:szCs w:val="15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footer" Target="footer1.xm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552</Words>
  <Characters>3151</Characters>
  <Application>Microsoft Office Word</Application>
  <DocSecurity>0</DocSecurity>
  <Lines>26</Lines>
  <Paragraphs>7</Paragraphs>
  <ScaleCrop>false</ScaleCrop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2025-09-02T06:24:00Z</dcterms:created>
  <dcterms:modified xsi:type="dcterms:W3CDTF">2025-09-03T05:56:00Z</dcterms:modified>
</cp:coreProperties>
</file>