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CAD" w:rsidRPr="009F26FB" w:rsidRDefault="001F1458" w:rsidP="00EE10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F26FB">
        <w:rPr>
          <w:rFonts w:ascii="GHEA Grapalat" w:hAnsi="GHEA Grapalat"/>
          <w:b/>
          <w:sz w:val="24"/>
          <w:szCs w:val="24"/>
        </w:rPr>
        <w:t>ԱՄՓՈՓԱԹԵՐԹ</w:t>
      </w:r>
    </w:p>
    <w:p w:rsidR="005E51F4" w:rsidRPr="009F26FB" w:rsidRDefault="005E51F4" w:rsidP="00EE10E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9F26FB">
        <w:rPr>
          <w:rFonts w:ascii="GHEA Grapalat" w:hAnsi="GHEA Grapalat"/>
          <w:b/>
          <w:iCs/>
          <w:sz w:val="24"/>
          <w:szCs w:val="24"/>
          <w:lang w:val="fr-FR"/>
        </w:rPr>
        <w:t></w:t>
      </w:r>
      <w:r w:rsidRPr="009F26FB">
        <w:rPr>
          <w:rFonts w:ascii="GHEA Grapalat" w:hAnsi="GHEA Grapalat"/>
          <w:b/>
          <w:iCs/>
          <w:sz w:val="24"/>
          <w:szCs w:val="24"/>
          <w:lang w:val="hy-AM"/>
        </w:rPr>
        <w:t>ՀԱՆՐԱԿԱՑԱՐԱՆԱՅԻՆ ԲՆԱԿԱՐԱՆԱՅԻՆ ՖՈՆԴԻ ՍԵՓԱԿԱՆԱՇՆՈՐՀՄԱՆ ՄԱՍԻՆ</w:t>
      </w:r>
      <w:r w:rsidRPr="009F26FB">
        <w:rPr>
          <w:rFonts w:ascii="GHEA Grapalat" w:hAnsi="GHEA Grapalat"/>
          <w:b/>
          <w:iCs/>
          <w:sz w:val="24"/>
          <w:szCs w:val="24"/>
          <w:lang w:val="fr-FR"/>
        </w:rPr>
        <w:t> ԿԱՌԱՎԱՐՈՒԹՅԱՆ ՈՐՈՇՄԱՆ ՆԱԽԱԳԾԻ</w:t>
      </w:r>
    </w:p>
    <w:tbl>
      <w:tblPr>
        <w:tblStyle w:val="TableGrid"/>
        <w:tblW w:w="10957" w:type="dxa"/>
        <w:tblInd w:w="-856" w:type="dxa"/>
        <w:tblLook w:val="04A0" w:firstRow="1" w:lastRow="0" w:firstColumn="1" w:lastColumn="0" w:noHBand="0" w:noVBand="1"/>
      </w:tblPr>
      <w:tblGrid>
        <w:gridCol w:w="5711"/>
        <w:gridCol w:w="5246"/>
      </w:tblGrid>
      <w:tr w:rsidR="001F1458" w:rsidRPr="009F26FB" w:rsidTr="002D5DB2">
        <w:trPr>
          <w:trHeight w:val="188"/>
        </w:trPr>
        <w:tc>
          <w:tcPr>
            <w:tcW w:w="5711" w:type="dxa"/>
            <w:vMerge w:val="restart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:rsidR="001F1458" w:rsidRPr="009F26FB" w:rsidRDefault="007850F8" w:rsidP="007850F8">
            <w:pPr>
              <w:pStyle w:val="ListParagraph"/>
              <w:spacing w:line="360" w:lineRule="auto"/>
              <w:ind w:left="0" w:right="-15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1</w:t>
            </w:r>
            <w:r w:rsidR="000B16D6" w:rsidRPr="009F26FB">
              <w:rPr>
                <w:rFonts w:ascii="Cambria Math" w:hAnsi="Cambria Math" w:cs="Cambria Math"/>
                <w:b/>
                <w:iCs/>
                <w:sz w:val="24"/>
                <w:szCs w:val="24"/>
                <w:lang w:val="ru-RU"/>
              </w:rPr>
              <w:t>․</w:t>
            </w:r>
            <w:r w:rsidR="000B16D6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r w:rsidR="00965341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ՀՀ</w:t>
            </w:r>
            <w:r w:rsidR="00965341" w:rsidRPr="009F26F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5E51F4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քաղաքաշինության</w:t>
            </w:r>
            <w:proofErr w:type="spellEnd"/>
            <w:r w:rsidR="005E51F4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</w:t>
            </w:r>
            <w:proofErr w:type="spellStart"/>
            <w:r w:rsidR="005E51F4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կոմիտե</w:t>
            </w:r>
            <w:proofErr w:type="spellEnd"/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9F26FB" w:rsidRDefault="008009F8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24</w:t>
            </w:r>
            <w:r w:rsidRPr="009F26FB">
              <w:rPr>
                <w:rFonts w:ascii="Cambria Math" w:hAnsi="Cambria Math" w:cs="Cambria Math"/>
                <w:b/>
                <w:iCs/>
                <w:sz w:val="24"/>
                <w:szCs w:val="24"/>
                <w:lang w:val="fr-FR"/>
              </w:rPr>
              <w:t>․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07</w:t>
            </w:r>
            <w:r w:rsidR="005E51F4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.2025</w:t>
            </w:r>
            <w:r w:rsidR="00D03969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թ.</w:t>
            </w:r>
          </w:p>
        </w:tc>
      </w:tr>
      <w:tr w:rsidR="001F1458" w:rsidRPr="009F26FB" w:rsidTr="00626012">
        <w:trPr>
          <w:trHeight w:val="187"/>
        </w:trPr>
        <w:tc>
          <w:tcPr>
            <w:tcW w:w="5711" w:type="dxa"/>
            <w:vMerge/>
            <w:shd w:val="clear" w:color="auto" w:fill="BFBFBF" w:themeFill="background1" w:themeFillShade="BF"/>
          </w:tcPr>
          <w:p w:rsidR="001F1458" w:rsidRPr="009F26FB" w:rsidRDefault="001F1458" w:rsidP="00E604B7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right="-15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1F1458" w:rsidRPr="009F26FB" w:rsidRDefault="00D03969" w:rsidP="008009F8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FD4BCC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r w:rsidR="005E51F4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01/18/</w:t>
            </w:r>
            <w:r w:rsidR="008009F8" w:rsidRPr="009F26F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11919</w:t>
            </w:r>
            <w:r w:rsidR="005E51F4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-2025</w:t>
            </w:r>
          </w:p>
        </w:tc>
      </w:tr>
      <w:tr w:rsidR="0082410B" w:rsidRPr="009F26FB" w:rsidTr="00626012">
        <w:trPr>
          <w:trHeight w:val="187"/>
        </w:trPr>
        <w:tc>
          <w:tcPr>
            <w:tcW w:w="5711" w:type="dxa"/>
          </w:tcPr>
          <w:p w:rsidR="001627C3" w:rsidRPr="009F26FB" w:rsidRDefault="001627C3" w:rsidP="00D55760">
            <w:pPr>
              <w:tabs>
                <w:tab w:val="left" w:pos="450"/>
              </w:tabs>
              <w:spacing w:line="360" w:lineRule="auto"/>
              <w:ind w:right="8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Հանրակացարանային բնակարանային ֆոնդի սեփականաշնորհման մասին</w:t>
            </w:r>
            <w:r w:rsidR="00A16EB9"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 </w:t>
            </w: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նախագծի (այսուհետ՝ Նախագիծ) վերաբերյալ</w:t>
            </w:r>
            <w:r w:rsidR="00A16EB9"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      </w:t>
            </w: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քաղաքաշինության կոմիտեն /այսուհետ՝ Կոմիտե/ </w:t>
            </w: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առաջարկություն չունի:</w:t>
            </w:r>
          </w:p>
          <w:p w:rsidR="001627C3" w:rsidRPr="009F26FB" w:rsidRDefault="001627C3" w:rsidP="00D55760">
            <w:pPr>
              <w:tabs>
                <w:tab w:val="left" w:pos="450"/>
              </w:tabs>
              <w:spacing w:line="360" w:lineRule="auto"/>
              <w:ind w:right="8" w:firstLine="5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</w:t>
            </w:r>
            <w:r w:rsidR="00A16EB9"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ել են</w:t>
            </w: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, որ Նախագծի հավելվածում նշված թվով 5 ընտանիքներից (անձանցից)՝</w:t>
            </w:r>
          </w:p>
          <w:p w:rsidR="001627C3" w:rsidRPr="009F26FB" w:rsidRDefault="001627C3" w:rsidP="00D55760">
            <w:pPr>
              <w:tabs>
                <w:tab w:val="left" w:pos="450"/>
              </w:tabs>
              <w:spacing w:line="360" w:lineRule="auto"/>
              <w:ind w:right="8" w:firstLine="54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>- թվով 4-ի ընտանիքի (անձի) Կոմիտեի կողմից իրականացված ծրագրերի շրջանակներում բնակարան (բնակելի տուն) չի հատկացվել,</w:t>
            </w:r>
          </w:p>
          <w:p w:rsidR="003C2882" w:rsidRPr="009F26FB" w:rsidRDefault="001627C3" w:rsidP="00AA2665">
            <w:pPr>
              <w:tabs>
                <w:tab w:val="left" w:pos="450"/>
              </w:tabs>
              <w:spacing w:line="360" w:lineRule="auto"/>
              <w:ind w:right="8" w:firstLine="54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- հավելվածի 2-րդ կետում նշված Լևոն Սերգեյի Նալբանդյանի 5 անձից բաղկացած ընտանիքին (Սերգեյ Լևոնի, Սվետլանա Գրիգորի, Լևոն Սերգեյի, Սվետլանա Լևոնի Նալբանդյաններ և Ինեսսա Ավալյան, զբաղեցրած հասցեն՝ ՀՀ Կոտայքի մարզի Աբովյան քաղաքի Ճարտարագիտական քոլեջի հանրակացարանի 312 սենյակ) 2007 թվականի նոյեմբերի 13-ին տրամադրվել է բնակարանի գնման Փ11191 </w:t>
            </w:r>
            <w:r w:rsidRPr="009F26F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վկայագիրը՝ 3-սենյականոց բնակարան ձեռք բերելու համար, սակայն սահմանված ժամկետում ընտանիքը բնակարան (բնակելի տուն) ձեռք չի բերել: </w:t>
            </w:r>
          </w:p>
        </w:tc>
        <w:tc>
          <w:tcPr>
            <w:tcW w:w="5246" w:type="dxa"/>
          </w:tcPr>
          <w:p w:rsidR="0097357A" w:rsidRPr="009F26FB" w:rsidRDefault="00CD3AA2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Times New Roman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:rsidR="0097357A" w:rsidRPr="009F26FB" w:rsidRDefault="0097357A" w:rsidP="00EE10E6">
            <w:pPr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</w:tr>
      <w:tr w:rsidR="0082410B" w:rsidRPr="009F26FB" w:rsidTr="00626012">
        <w:trPr>
          <w:trHeight w:val="353"/>
        </w:trPr>
        <w:tc>
          <w:tcPr>
            <w:tcW w:w="5711" w:type="dxa"/>
            <w:vMerge w:val="restart"/>
            <w:shd w:val="clear" w:color="auto" w:fill="BFBFBF" w:themeFill="background1" w:themeFillShade="BF"/>
          </w:tcPr>
          <w:p w:rsidR="0082410B" w:rsidRPr="009F26FB" w:rsidRDefault="00E21CB8" w:rsidP="00E604B7">
            <w:pPr>
              <w:spacing w:line="360" w:lineRule="auto"/>
              <w:ind w:right="-15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</w:t>
            </w:r>
            <w:r w:rsidR="0082410B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34202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C83495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C83495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</w:t>
            </w:r>
            <w:r w:rsidR="00E5508F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ադաստրի</w:t>
            </w:r>
            <w:proofErr w:type="spellEnd"/>
            <w:r w:rsidR="008063ED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063ED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կոմիտե</w:t>
            </w:r>
            <w:proofErr w:type="spellEnd"/>
          </w:p>
          <w:p w:rsidR="0082410B" w:rsidRPr="009F26FB" w:rsidRDefault="0082410B" w:rsidP="00E604B7">
            <w:pPr>
              <w:spacing w:line="360" w:lineRule="auto"/>
              <w:ind w:right="-15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82410B" w:rsidRPr="009F26FB" w:rsidRDefault="00F15B8E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24</w:t>
            </w:r>
            <w:r w:rsidRPr="009F26FB">
              <w:rPr>
                <w:rFonts w:ascii="Cambria Math" w:hAnsi="Cambria Math" w:cs="Cambria Math"/>
                <w:b/>
                <w:iCs/>
                <w:sz w:val="24"/>
                <w:szCs w:val="24"/>
                <w:lang w:val="hy-AM"/>
              </w:rPr>
              <w:t>․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07</w:t>
            </w:r>
            <w:r w:rsidR="009D14D6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.2025</w:t>
            </w:r>
            <w:r w:rsidR="0082410B" w:rsidRPr="009F26FB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82410B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82410B" w:rsidRPr="009F26FB" w:rsidTr="00626012">
        <w:trPr>
          <w:trHeight w:val="352"/>
        </w:trPr>
        <w:tc>
          <w:tcPr>
            <w:tcW w:w="5711" w:type="dxa"/>
            <w:vMerge/>
            <w:shd w:val="clear" w:color="auto" w:fill="BFBFBF" w:themeFill="background1" w:themeFillShade="BF"/>
          </w:tcPr>
          <w:p w:rsidR="0082410B" w:rsidRPr="009F26FB" w:rsidRDefault="0082410B" w:rsidP="00E604B7">
            <w:pPr>
              <w:spacing w:line="360" w:lineRule="auto"/>
              <w:ind w:right="-15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82410B" w:rsidRPr="009F26FB" w:rsidRDefault="00664C03" w:rsidP="00F15B8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E5508F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 xml:space="preserve"> ՍԹ/</w:t>
            </w:r>
            <w:r w:rsidR="00F15B8E" w:rsidRPr="009F26F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14211</w:t>
            </w:r>
            <w:r w:rsidR="009D14D6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-2025</w:t>
            </w:r>
          </w:p>
        </w:tc>
      </w:tr>
      <w:tr w:rsidR="0082410B" w:rsidRPr="009F26FB" w:rsidTr="00626012">
        <w:tc>
          <w:tcPr>
            <w:tcW w:w="5711" w:type="dxa"/>
          </w:tcPr>
          <w:p w:rsidR="005B56B1" w:rsidRPr="009F26FB" w:rsidRDefault="005B56B1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>Հանրակացարանային բնակարանային ֆոնդի սեփականաշնորհման մասին ՀՀ կառավարության որոշման նախագծի (այսուհետ՝ Նախագիծ) վերաբերյալ հայտն</w:t>
            </w:r>
            <w:r w:rsidR="005545BD" w:rsidRPr="009F26FB">
              <w:rPr>
                <w:rFonts w:ascii="GHEA Grapalat" w:hAnsi="GHEA Grapalat"/>
                <w:sz w:val="24"/>
                <w:szCs w:val="24"/>
                <w:lang w:val="hy-AM"/>
              </w:rPr>
              <w:t>ել են</w:t>
            </w: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հետևյալը</w:t>
            </w:r>
            <w:r w:rsidRPr="009F26FB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</w:p>
          <w:p w:rsidR="005B56B1" w:rsidRPr="009F26FB" w:rsidRDefault="005B56B1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Առաջարկ</w:t>
            </w:r>
            <w:r w:rsidR="005545BD" w:rsidRPr="009F26FB">
              <w:rPr>
                <w:rFonts w:ascii="GHEA Grapalat" w:hAnsi="GHEA Grapalat"/>
                <w:sz w:val="24"/>
                <w:szCs w:val="24"/>
                <w:lang w:val="hy-AM"/>
              </w:rPr>
              <w:t>ել</w:t>
            </w: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 Նախագծին կից ներկայացված հավելվածի 5-րդ կետի</w:t>
            </w:r>
            <w:r w:rsidR="005545BD" w:rsidRPr="009F26FB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«Սեփականաշնորհման ենթակա բնակարանների գտնվելու վայրը, սենյակների թիվը» սյունակում «սենյակներ» բառը փոխարինել «բնակարան» բառով, ինչպես նաև նույն հավելվածի բոլոր կետերում «Հողամասը» սյունակից հանել «հավասար բաժիններով» բառերը:</w:t>
            </w: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52204" w:rsidRPr="009F26FB" w:rsidRDefault="00252204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B56B1" w:rsidRPr="009F26FB" w:rsidRDefault="005B56B1" w:rsidP="00621907">
            <w:pPr>
              <w:spacing w:line="360" w:lineRule="auto"/>
              <w:ind w:right="1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26FB">
              <w:rPr>
                <w:rFonts w:ascii="GHEA Grapalat" w:eastAsia="Microsoft JhengHei" w:hAnsi="GHEA Grapalat" w:cs="Arial"/>
                <w:color w:val="000000" w:themeColor="text1"/>
                <w:sz w:val="24"/>
                <w:szCs w:val="24"/>
                <w:lang w:val="hy-AM"/>
              </w:rPr>
              <w:t>Միաժամանակ տրամադր</w:t>
            </w:r>
            <w:r w:rsidR="00252204" w:rsidRPr="009F26FB">
              <w:rPr>
                <w:rFonts w:ascii="GHEA Grapalat" w:eastAsia="Microsoft JhengHei" w:hAnsi="GHEA Grapalat" w:cs="Arial"/>
                <w:color w:val="000000" w:themeColor="text1"/>
                <w:sz w:val="24"/>
                <w:szCs w:val="24"/>
                <w:lang w:val="hy-AM"/>
              </w:rPr>
              <w:t>ել</w:t>
            </w:r>
            <w:r w:rsidRPr="009F26FB">
              <w:rPr>
                <w:rFonts w:ascii="GHEA Grapalat" w:eastAsia="Microsoft JhengHei" w:hAnsi="GHEA Grapalat" w:cs="Arial"/>
                <w:color w:val="000000" w:themeColor="text1"/>
                <w:sz w:val="24"/>
                <w:szCs w:val="24"/>
                <w:lang w:val="hy-AM"/>
              </w:rPr>
              <w:t xml:space="preserve"> են Նախագծին </w:t>
            </w:r>
            <w:r w:rsidRPr="009F26FB">
              <w:rPr>
                <w:rFonts w:ascii="GHEA Grapalat" w:eastAsia="Microsoft JhengHei" w:hAnsi="GHEA Grapalat" w:cs="Arial"/>
                <w:sz w:val="24"/>
                <w:szCs w:val="24"/>
                <w:lang w:val="hy-AM"/>
              </w:rPr>
              <w:t xml:space="preserve">կից ներկայացված </w:t>
            </w:r>
            <w:r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հավելվածում նշված քաղաքացիների անվամբ </w:t>
            </w: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վերջին երկու տարիների ընթացքում Հայաստանի Հանրապետությունում </w:t>
            </w:r>
            <w:r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անշարժ գույքի նկատմամբ սեփականության իրավունքի պետական գրանցում կատարված լինելու վերաբերյալ </w:t>
            </w:r>
            <w:r w:rsidRPr="009F26FB">
              <w:rPr>
                <w:rFonts w:ascii="GHEA Grapalat" w:eastAsia="Microsoft JhengHei" w:hAnsi="GHEA Grapalat" w:cs="Arial"/>
                <w:color w:val="000000" w:themeColor="text1"/>
                <w:sz w:val="24"/>
                <w:szCs w:val="24"/>
                <w:lang w:val="hy-AM"/>
              </w:rPr>
              <w:t>պահանջվող տեղեկատվությունը։</w:t>
            </w:r>
          </w:p>
          <w:p w:rsidR="00D34E82" w:rsidRPr="009F26FB" w:rsidRDefault="00D34E82" w:rsidP="00621907">
            <w:pPr>
              <w:tabs>
                <w:tab w:val="left" w:pos="9072"/>
              </w:tabs>
              <w:spacing w:line="360" w:lineRule="auto"/>
              <w:ind w:right="-15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46" w:type="dxa"/>
          </w:tcPr>
          <w:p w:rsidR="004D6772" w:rsidRPr="009F26FB" w:rsidRDefault="004D6772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4D6772" w:rsidRPr="009F26FB" w:rsidRDefault="004D6772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4D6772" w:rsidRPr="009F26FB" w:rsidRDefault="004D6772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4D6772" w:rsidRPr="009F26FB" w:rsidRDefault="004D6772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FF0000"/>
                <w:sz w:val="24"/>
                <w:szCs w:val="24"/>
                <w:lang w:val="hy-AM"/>
              </w:rPr>
            </w:pPr>
          </w:p>
          <w:p w:rsidR="00621907" w:rsidRDefault="00621907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</w:p>
          <w:p w:rsidR="00DE2886" w:rsidRPr="009F26FB" w:rsidRDefault="0012338B" w:rsidP="00EE10E6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Ը</w:t>
            </w:r>
            <w:r w:rsidR="00DE2886" w:rsidRPr="009F26FB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նդունվել է</w:t>
            </w:r>
            <w:r w:rsidRPr="009F26F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մասամբ</w:t>
            </w:r>
            <w:r w:rsidR="00DE2886" w:rsidRPr="009F26F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: </w:t>
            </w:r>
          </w:p>
          <w:p w:rsidR="00D806B1" w:rsidRPr="009F26FB" w:rsidRDefault="00975D70" w:rsidP="003F5D20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ՀՀ կառավարության 19</w:t>
            </w:r>
            <w:r w:rsidRPr="009F26F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Pr="009F26FB">
              <w:rPr>
                <w:rFonts w:ascii="Cambria Math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2024թ-ի թիվ 2037-Ն որոշմամբ հաստատված Հավելված N 3-ի համաձայն՝ ՀՀ քաղաքացիներին (վերջիններիս ընտանիքներին)  նվիրվում (սեփականաշնորհվում) են իրենց կողմից զբաղեցրած</w:t>
            </w:r>
            <w:r w:rsidR="004C6813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՝</w:t>
            </w: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4C6813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պետական, բյուջետային հիմնարկների տնօրինության տակ գտնվող հանրակացարանային</w:t>
            </w:r>
            <w:r w:rsidR="004C6813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և </w:t>
            </w:r>
            <w:r w:rsidR="004C6813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հանրակացարանային բնակարանային ֆոնդի</w:t>
            </w:r>
            <w:r w:rsidR="004C6813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բնակելի նշանակության տարածքները՝ սենյակները։</w:t>
            </w:r>
            <w:r w:rsidR="0012338B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Նախագծով ՀՀ քաղաքացիներին սեփականաշնորհվող բնակելի տարածքները խմբագրվել են որպես սենյակներ։</w:t>
            </w:r>
            <w:r w:rsidR="0012338B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D806B1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Միաժամանակ, </w:t>
            </w:r>
            <w:r w:rsidR="00D806B1" w:rsidRPr="009F26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«Հողամասը» սյունակից հան</w:t>
            </w:r>
            <w:r w:rsidR="00D806B1" w:rsidRPr="009F26FB">
              <w:rPr>
                <w:rFonts w:ascii="GHEA Grapalat" w:hAnsi="GHEA Grapalat"/>
                <w:sz w:val="24"/>
                <w:szCs w:val="24"/>
                <w:lang w:val="hy-AM"/>
              </w:rPr>
              <w:t>վե</w:t>
            </w:r>
            <w:r w:rsidR="00D806B1"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լ </w:t>
            </w:r>
            <w:r w:rsidR="00D806B1"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="00D806B1" w:rsidRPr="009F26FB">
              <w:rPr>
                <w:rFonts w:ascii="GHEA Grapalat" w:hAnsi="GHEA Grapalat"/>
                <w:sz w:val="24"/>
                <w:szCs w:val="24"/>
                <w:lang w:val="hy-AM"/>
              </w:rPr>
              <w:t>«հավասար բաժիններով» բառերը</w:t>
            </w:r>
            <w:r w:rsidR="00D806B1" w:rsidRPr="009F26F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D806B1"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:rsidR="00EA4228" w:rsidRPr="009F26FB" w:rsidRDefault="00EA4228" w:rsidP="003F5D20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252204" w:rsidRPr="009F26FB" w:rsidRDefault="00252204" w:rsidP="003F5D20">
            <w:pPr>
              <w:spacing w:line="360" w:lineRule="auto"/>
              <w:ind w:left="120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252204" w:rsidRPr="009F26FB" w:rsidRDefault="00252204" w:rsidP="00252204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Տրամադրված տեղեկատվությունը ամփոփվել է։ </w:t>
            </w:r>
          </w:p>
        </w:tc>
      </w:tr>
      <w:tr w:rsidR="00AA5DBA" w:rsidRPr="009F26FB" w:rsidTr="00626012">
        <w:trPr>
          <w:trHeight w:val="353"/>
        </w:trPr>
        <w:tc>
          <w:tcPr>
            <w:tcW w:w="5711" w:type="dxa"/>
            <w:vMerge w:val="restart"/>
            <w:shd w:val="clear" w:color="auto" w:fill="BFBFBF" w:themeFill="background1" w:themeFillShade="BF"/>
          </w:tcPr>
          <w:p w:rsidR="00AA5DBA" w:rsidRPr="009F26FB" w:rsidRDefault="00E21CB8" w:rsidP="00EE10E6">
            <w:pPr>
              <w:spacing w:line="360" w:lineRule="auto"/>
              <w:jc w:val="center"/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lastRenderedPageBreak/>
              <w:t>3</w:t>
            </w:r>
            <w:r w:rsidR="00AA5DBA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AA5DBA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AA5DBA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ՀՀ </w:t>
            </w:r>
            <w:proofErr w:type="spellStart"/>
            <w:r w:rsidR="00AA5DBA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ֆինանսների</w:t>
            </w:r>
            <w:proofErr w:type="spellEnd"/>
            <w:r w:rsidR="00AA5DBA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="00AA5DBA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  <w:p w:rsidR="00AA5DBA" w:rsidRPr="009F26FB" w:rsidRDefault="00AA5DBA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BFBFBF" w:themeFill="background1" w:themeFillShade="BF"/>
          </w:tcPr>
          <w:p w:rsidR="00AA5DBA" w:rsidRPr="009F26FB" w:rsidRDefault="003D1EE5" w:rsidP="00EE10E6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25</w:t>
            </w:r>
            <w:r w:rsidRPr="009F26FB">
              <w:rPr>
                <w:rFonts w:ascii="Cambria Math" w:hAnsi="Cambria Math" w:cs="Cambria Math"/>
                <w:b/>
                <w:iCs/>
                <w:sz w:val="24"/>
                <w:szCs w:val="24"/>
                <w:lang w:val="ru-RU"/>
              </w:rPr>
              <w:t>․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08</w:t>
            </w:r>
            <w:r w:rsidRPr="009F26FB">
              <w:rPr>
                <w:rFonts w:ascii="Cambria Math" w:hAnsi="Cambria Math" w:cs="Cambria Math"/>
                <w:b/>
                <w:iCs/>
                <w:sz w:val="24"/>
                <w:szCs w:val="24"/>
                <w:lang w:val="ru-RU"/>
              </w:rPr>
              <w:t>․</w:t>
            </w:r>
            <w:r w:rsidR="000313E9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2025</w:t>
            </w:r>
            <w:r w:rsidR="00AA5DBA" w:rsidRPr="009F26FB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="00AA5DBA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AA5DBA" w:rsidRPr="009F26FB" w:rsidTr="00626012">
        <w:trPr>
          <w:trHeight w:val="352"/>
        </w:trPr>
        <w:tc>
          <w:tcPr>
            <w:tcW w:w="5711" w:type="dxa"/>
            <w:vMerge/>
            <w:shd w:val="clear" w:color="auto" w:fill="BFBFBF" w:themeFill="background1" w:themeFillShade="BF"/>
          </w:tcPr>
          <w:p w:rsidR="00AA5DBA" w:rsidRPr="009F26FB" w:rsidRDefault="00AA5DBA" w:rsidP="00EE10E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AA5DBA" w:rsidRPr="009F26FB" w:rsidRDefault="00AA5DBA" w:rsidP="003D1EE5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="000313E9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01/11-4/</w:t>
            </w:r>
            <w:r w:rsidR="003D1EE5" w:rsidRPr="009F26FB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17009</w:t>
            </w:r>
            <w:r w:rsidR="000313E9"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-2025</w:t>
            </w:r>
          </w:p>
        </w:tc>
      </w:tr>
      <w:tr w:rsidR="00AA5DBA" w:rsidRPr="009F26FB" w:rsidTr="00626012">
        <w:tc>
          <w:tcPr>
            <w:tcW w:w="5711" w:type="dxa"/>
          </w:tcPr>
          <w:p w:rsidR="003D1EE5" w:rsidRPr="009F26FB" w:rsidRDefault="003D1EE5" w:rsidP="000F4EC2">
            <w:pPr>
              <w:spacing w:line="360" w:lineRule="auto"/>
              <w:jc w:val="both"/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Ֆ</w:t>
            </w:r>
            <w:r w:rsidRPr="009F26F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ինանսների նախարարությունն ուսումնասիրել է </w:t>
            </w:r>
            <w:r w:rsidRPr="009F26FB">
              <w:rPr>
                <w:rFonts w:ascii="GHEA Grapalat" w:hAnsi="GHEA Grapalat" w:cs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</w:t>
            </w:r>
            <w:r w:rsidRPr="009F26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Հանրակացարանային բնակարանային ֆոնդի սեփականաշնորհման մասին</w:t>
            </w:r>
            <w:r w:rsidRPr="009F26FB">
              <w:rPr>
                <w:rFonts w:ascii="GHEA Grapalat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F26FB">
              <w:rPr>
                <w:rFonts w:ascii="GHEA Grapalat" w:eastAsia="Times New Roman" w:hAnsi="GHEA Grapalat"/>
                <w:color w:val="191919"/>
                <w:sz w:val="24"/>
                <w:szCs w:val="24"/>
                <w:shd w:val="clear" w:color="auto" w:fill="FFFFFF"/>
                <w:lang w:val="hy-AM" w:eastAsia="ru-RU"/>
              </w:rPr>
              <w:t>ՀՀ կառավարության</w:t>
            </w: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որոշման նախագիծը </w:t>
            </w:r>
            <w:r w:rsidRPr="009F26F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և</w:t>
            </w:r>
            <w:r w:rsidRPr="009F26F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հայտն</w:t>
            </w:r>
            <w:r w:rsidR="005D0030" w:rsidRPr="009F26F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 xml:space="preserve">ել </w:t>
            </w:r>
            <w:r w:rsidRPr="009F26FB">
              <w:rPr>
                <w:rFonts w:ascii="GHEA Grapalat" w:hAnsi="GHEA Grapalat"/>
                <w:spacing w:val="-6"/>
                <w:sz w:val="24"/>
                <w:szCs w:val="24"/>
                <w:lang w:val="af-ZA"/>
              </w:rPr>
              <w:t xml:space="preserve"> է</w:t>
            </w:r>
            <w:r w:rsidRPr="009F26FB">
              <w:rPr>
                <w:rFonts w:ascii="GHEA Grapalat" w:hAnsi="GHEA Grapalat"/>
                <w:spacing w:val="-6"/>
                <w:sz w:val="24"/>
                <w:szCs w:val="24"/>
                <w:lang w:val="hy-AM"/>
              </w:rPr>
              <w:t>, որ դիտողություններ և առաջարկություններ չունի:</w:t>
            </w:r>
          </w:p>
          <w:p w:rsidR="00AA5DBA" w:rsidRPr="009F26FB" w:rsidRDefault="00AA5DBA" w:rsidP="000F4EC2">
            <w:pPr>
              <w:spacing w:line="360" w:lineRule="auto"/>
              <w:jc w:val="both"/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246" w:type="dxa"/>
          </w:tcPr>
          <w:p w:rsidR="00AA5DBA" w:rsidRPr="009F26FB" w:rsidRDefault="00AA5DBA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 w:cs="Times New Roman"/>
                <w:color w:val="000000"/>
                <w:sz w:val="24"/>
                <w:szCs w:val="24"/>
                <w:lang w:val="hy-AM"/>
              </w:rPr>
              <w:t xml:space="preserve">Ընդունվել է: </w:t>
            </w:r>
          </w:p>
          <w:p w:rsidR="00AA5DBA" w:rsidRPr="009F26FB" w:rsidRDefault="00AA5DBA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  <w:p w:rsidR="00AA5DBA" w:rsidRPr="009F26FB" w:rsidRDefault="00AA5DBA" w:rsidP="00EE10E6">
            <w:pPr>
              <w:spacing w:line="360" w:lineRule="auto"/>
              <w:ind w:left="120"/>
              <w:jc w:val="both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</w:tr>
      <w:tr w:rsidR="00FF5308" w:rsidRPr="009F26FB" w:rsidTr="00626012">
        <w:trPr>
          <w:trHeight w:val="353"/>
        </w:trPr>
        <w:tc>
          <w:tcPr>
            <w:tcW w:w="5711" w:type="dxa"/>
            <w:vMerge w:val="restart"/>
            <w:shd w:val="clear" w:color="auto" w:fill="BFBFBF" w:themeFill="background1" w:themeFillShade="BF"/>
          </w:tcPr>
          <w:p w:rsidR="00FF5308" w:rsidRPr="009F26FB" w:rsidRDefault="00E21CB8" w:rsidP="00EE10E6">
            <w:pPr>
              <w:spacing w:line="360" w:lineRule="auto"/>
              <w:jc w:val="center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4</w:t>
            </w:r>
            <w:r w:rsidR="00FF5308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ՀՀ</w:t>
            </w:r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աշխատանքի</w:t>
            </w:r>
            <w:proofErr w:type="spellEnd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և</w:t>
            </w:r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սոցիալական</w:t>
            </w:r>
            <w:proofErr w:type="spellEnd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հարցերի</w:t>
            </w:r>
            <w:proofErr w:type="spellEnd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FF5308" w:rsidRPr="009F26FB">
              <w:rPr>
                <w:rFonts w:ascii="GHEA Grapalat" w:hAnsi="GHEA Grapalat" w:cs="Times New Roman"/>
                <w:b/>
                <w:color w:val="000000"/>
                <w:sz w:val="24"/>
                <w:szCs w:val="24"/>
                <w:lang w:val="ru-RU"/>
              </w:rPr>
              <w:t>նախարարություն</w:t>
            </w:r>
            <w:proofErr w:type="spellEnd"/>
          </w:p>
        </w:tc>
        <w:tc>
          <w:tcPr>
            <w:tcW w:w="5246" w:type="dxa"/>
            <w:shd w:val="clear" w:color="auto" w:fill="BFBFBF" w:themeFill="background1" w:themeFillShade="BF"/>
          </w:tcPr>
          <w:p w:rsidR="00FF5308" w:rsidRPr="009F26FB" w:rsidRDefault="00FF5308" w:rsidP="00E76DFF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2</w:t>
            </w:r>
            <w:r w:rsidR="00E76DFF"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9.07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.2025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</w:rPr>
              <w:t>թ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.</w:t>
            </w:r>
          </w:p>
        </w:tc>
      </w:tr>
      <w:tr w:rsidR="00FF5308" w:rsidRPr="009F26FB" w:rsidTr="00626012">
        <w:trPr>
          <w:trHeight w:val="493"/>
        </w:trPr>
        <w:tc>
          <w:tcPr>
            <w:tcW w:w="5711" w:type="dxa"/>
            <w:vMerge/>
            <w:shd w:val="clear" w:color="auto" w:fill="BFBFBF" w:themeFill="background1" w:themeFillShade="BF"/>
          </w:tcPr>
          <w:p w:rsidR="00FF5308" w:rsidRPr="009F26FB" w:rsidRDefault="00FF5308" w:rsidP="00EE10E6">
            <w:pPr>
              <w:spacing w:line="360" w:lineRule="auto"/>
              <w:rPr>
                <w:rFonts w:ascii="GHEA Grapalat" w:hAnsi="GHEA Grapalat"/>
                <w:iCs/>
                <w:sz w:val="24"/>
                <w:szCs w:val="24"/>
                <w:lang w:val="fr-FR"/>
              </w:rPr>
            </w:pPr>
          </w:p>
        </w:tc>
        <w:tc>
          <w:tcPr>
            <w:tcW w:w="5246" w:type="dxa"/>
            <w:shd w:val="clear" w:color="auto" w:fill="AEAAAA" w:themeFill="background2" w:themeFillShade="BF"/>
          </w:tcPr>
          <w:p w:rsidR="00FF5308" w:rsidRPr="009F26FB" w:rsidRDefault="00FF5308" w:rsidP="00E76DFF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N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ՆՄ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/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  <w:t>ԱՀ</w:t>
            </w:r>
            <w:r w:rsidR="00E76DFF" w:rsidRPr="009F26FB">
              <w:rPr>
                <w:rFonts w:ascii="GHEA Grapalat" w:hAnsi="GHEA Grapalat"/>
                <w:b/>
                <w:iCs/>
                <w:sz w:val="24"/>
                <w:szCs w:val="24"/>
              </w:rPr>
              <w:t>-1-1/21104</w:t>
            </w:r>
            <w:r w:rsidRPr="009F26FB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-2025</w:t>
            </w:r>
          </w:p>
        </w:tc>
      </w:tr>
      <w:tr w:rsidR="00F7282D" w:rsidRPr="009F26FB" w:rsidTr="00626012">
        <w:trPr>
          <w:trHeight w:val="352"/>
        </w:trPr>
        <w:tc>
          <w:tcPr>
            <w:tcW w:w="5711" w:type="dxa"/>
            <w:shd w:val="clear" w:color="auto" w:fill="auto"/>
          </w:tcPr>
          <w:p w:rsidR="00E76DFF" w:rsidRPr="009F26FB" w:rsidRDefault="00231674" w:rsidP="000F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1․</w:t>
            </w:r>
            <w:r w:rsidR="00E76DFF" w:rsidRPr="009F26FB">
              <w:rPr>
                <w:rFonts w:ascii="GHEA Grapalat" w:hAnsi="GHEA Grapalat"/>
                <w:iCs/>
                <w:sz w:val="24"/>
                <w:szCs w:val="24"/>
                <w:lang w:val="fr-FR"/>
              </w:rPr>
              <w:t></w:t>
            </w:r>
            <w:r w:rsidR="00E76DFF" w:rsidRPr="009F26FB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Հանրակացարանային բնակարանային ֆոնդի սեփականաշնորհման մասին</w:t>
            </w:r>
            <w:r w:rsidR="00E76DFF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 ՀՀ կառավարության որոշման</w:t>
            </w:r>
            <w:r w:rsidR="00E76DFF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pt-BR"/>
              </w:rPr>
              <w:t xml:space="preserve"> </w:t>
            </w:r>
            <w:r w:rsidR="00E76DFF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նախագծի (այսուհետ՝ Նախագիծ) վերաբերյալ դիրքորոշում տրամադրելու համար ՀՀ աշխատանքի և </w:t>
            </w:r>
            <w:r w:rsidR="00E76DFF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սոցիալական հարցերի նախարարությանն (այսուհետ՝ նախարարություն) անհրաժեշտ է տեղեկատվություն </w:t>
            </w:r>
            <w:r w:rsidR="00E76DFF" w:rsidRPr="009F26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Նախագծի հավելվածի ցանկում նշված անձանց կարգավիճակի </w:t>
            </w:r>
            <w:r w:rsidR="00E76DFF" w:rsidRPr="009F26FB">
              <w:rPr>
                <w:rFonts w:ascii="GHEA Grapalat" w:hAnsi="GHEA Grapalat"/>
                <w:i/>
                <w:noProof/>
                <w:sz w:val="24"/>
                <w:szCs w:val="24"/>
                <w:lang w:val="hy-AM"/>
              </w:rPr>
              <w:t>(ի՞նչ հիմքով են բնակվել, արդյո՞ք հանդիսանում են 1988-1992 թթ. Ադրբեջանից տեղահանված անձինք</w:t>
            </w:r>
            <w:r w:rsidR="00E76DFF" w:rsidRPr="009F26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և սեփականաշնորհման ենթակա բնակելի տարածքներում նրանց բնակության ժամանակահատվածի վերաբերյալ։</w:t>
            </w:r>
          </w:p>
          <w:p w:rsidR="00EE51DB" w:rsidRPr="009F26FB" w:rsidRDefault="00EE51DB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E76DFF" w:rsidRPr="009F26FB" w:rsidRDefault="00231674" w:rsidP="000F4EC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2․</w:t>
            </w:r>
            <w:r w:rsidR="00E76DFF" w:rsidRPr="009F26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</w:t>
            </w:r>
            <w:r w:rsidR="00B82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ել </w:t>
            </w:r>
            <w:r w:rsidR="00E76DFF" w:rsidRPr="009F26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</w:t>
            </w:r>
            <w:r w:rsidR="00B829C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</w:t>
            </w:r>
            <w:r w:rsidR="00E76DFF" w:rsidRPr="009F26FB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նաև, որ Նախագծի հավելվածի ցանկում նշված անձինք</w:t>
            </w:r>
            <w:r w:rsidR="00E76DFF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պետական աջակցություն չեն ստացել նախարարության կողմից իրականացվող հետևյալ բնակարանային աջակցության հետևյալ ծրագրերի շրջանակներում՝</w:t>
            </w:r>
          </w:p>
          <w:p w:rsidR="00E76DFF" w:rsidRPr="009F26FB" w:rsidRDefault="00E76DFF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- ՀՀ կառավարության 2015 թվականի սեպտեմբերի 10-ի N  1069-Ն որոշմամբ հաստատված՝ սոցիալական բնակարանային ֆոնդից կացարանով ապահովման ծրագիր,</w:t>
            </w:r>
          </w:p>
          <w:p w:rsidR="00E76DFF" w:rsidRPr="009F26FB" w:rsidRDefault="00E76DFF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Calibri"/>
                <w:color w:val="191919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- ՀՀ կառավարության 2022 թվականի փետրվարի 17-ի N 169-Լ որոշմամբ հաստատված՝ «Լեռնային Ղարաբաղի առանձին շրջաններից տեղահանված ընտանիքների համար բնակարանային մատչելիության ապահովման պետական աջակցության ծրագիր»,</w:t>
            </w:r>
          </w:p>
          <w:p w:rsidR="00E76DFF" w:rsidRPr="009F26FB" w:rsidRDefault="00E76DFF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 w:cs="Times New Roman"/>
                <w:color w:val="191919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>- ՀՀ կառավարության 2024 թվականի մայիսի 16-ի N 710-Լ որոշմամբ հաստատված «Լեռնային Ղարաբաղից բռնի տեղահանված ընտանիքների բնակարանային ապահովման պետական աջակցության ծրագիր»,</w:t>
            </w:r>
          </w:p>
          <w:p w:rsidR="00E76DFF" w:rsidRPr="009F26FB" w:rsidRDefault="00E76DFF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- ՀՀ կառավարության 2022 թվականի հունիսի 9-ի N 842-L որոշմամբ հաստատված «Հայաստանի Հանրապետության սահմանամերձ բնակավայրերում ընտանիքների բնակարանային մատչելիության ապահովման պետական աջակցության 2022-2025 թվականների ծրագիր»։</w:t>
            </w:r>
          </w:p>
          <w:p w:rsidR="00E76DFF" w:rsidRPr="009F26FB" w:rsidRDefault="00231674" w:rsidP="00231674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3․</w:t>
            </w:r>
            <w:r w:rsidR="00E76DFF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Միաժամանակ, առաջարկ</w:t>
            </w:r>
            <w:r w:rsidR="00C23A6F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ել </w:t>
            </w:r>
            <w:r w:rsidR="00E76DFF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են շրջանառել ՀՀ կառավարության որոշման նախագիծ՝ ոլորտը կարգավորող </w:t>
            </w:r>
            <w:r w:rsidR="00E76DFF"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2024 թվականի դեկտեմբերի 19-ի N 2037-Ն </w:t>
            </w:r>
            <w:r w:rsidR="00E76DFF" w:rsidRPr="009F26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որոշման մեջ փոփոխություններ կատարելու մասին, որով առաջարկել N 3 հավելվածում կատարել հետևյալ փոփոխությունները`</w:t>
            </w:r>
          </w:p>
          <w:p w:rsidR="00E76DFF" w:rsidRPr="009F26FB" w:rsidRDefault="00E76DFF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1) N 3 հավելվածի 2-րդ կետի 1-ին ենթակետում </w:t>
            </w: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«</w:t>
            </w:r>
            <w:r w:rsidRPr="009F26FB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վերջին երեք տարում</w:t>
            </w: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»</w:t>
            </w:r>
            <w:r w:rsidRPr="009F26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՝ բառերը փոխարինել </w:t>
            </w: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«</w:t>
            </w:r>
            <w:r w:rsidRPr="009F26FB">
              <w:rPr>
                <w:rFonts w:ascii="GHEA Grapalat" w:hAnsi="GHEA Grapalat" w:cs="Arial"/>
                <w:color w:val="333333"/>
                <w:sz w:val="24"/>
                <w:szCs w:val="24"/>
                <w:shd w:val="clear" w:color="auto" w:fill="FFFFFF"/>
                <w:lang w:val="hy-AM"/>
              </w:rPr>
              <w:t>վերջին տասը տարում</w:t>
            </w:r>
            <w:r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»</w:t>
            </w:r>
            <w:r w:rsidRPr="009F26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բառերով,</w:t>
            </w:r>
          </w:p>
          <w:p w:rsidR="00E76DFF" w:rsidRPr="009F26FB" w:rsidRDefault="00E76DFF" w:rsidP="000F4EC2">
            <w:pPr>
              <w:shd w:val="clear" w:color="auto" w:fill="FFFFFF"/>
              <w:spacing w:line="360" w:lineRule="auto"/>
              <w:ind w:firstLine="708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2) ուժը կորցրած ճանաչել N 3 հավելվածի 2-րդ կետի 2-րդ ենթակետը։</w:t>
            </w:r>
          </w:p>
          <w:p w:rsidR="00F7282D" w:rsidRPr="009F26FB" w:rsidRDefault="00F7282D" w:rsidP="000F4EC2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</w:p>
        </w:tc>
        <w:tc>
          <w:tcPr>
            <w:tcW w:w="5246" w:type="dxa"/>
            <w:shd w:val="clear" w:color="auto" w:fill="auto"/>
          </w:tcPr>
          <w:p w:rsidR="00B94CC6" w:rsidRPr="009F26FB" w:rsidRDefault="00D13D1F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231674">
              <w:rPr>
                <w:rFonts w:ascii="GHEA Grapalat" w:hAnsi="GHEA Grapalat"/>
                <w:sz w:val="24"/>
                <w:szCs w:val="24"/>
                <w:lang w:val="hy-AM"/>
              </w:rPr>
              <w:t>1․</w:t>
            </w:r>
            <w:r w:rsidR="00362F82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ՀՀ կառավարութթյան 19</w:t>
            </w:r>
            <w:r w:rsidR="00362F82" w:rsidRPr="009F26F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362F82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12</w:t>
            </w:r>
            <w:r w:rsidR="00362F82" w:rsidRPr="009F26FB">
              <w:rPr>
                <w:rFonts w:ascii="Cambria Math" w:hAnsi="Cambria Math" w:cs="Cambria Math"/>
                <w:color w:val="000000" w:themeColor="text1"/>
                <w:sz w:val="24"/>
                <w:szCs w:val="24"/>
                <w:lang w:val="hy-AM"/>
              </w:rPr>
              <w:t>․</w:t>
            </w:r>
            <w:r w:rsidR="00362F82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2024 թվականի N 2037-Ն որոշմամբ հաստատված Հավելված N3-ի 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կարգով </w:t>
            </w:r>
            <w:r w:rsidR="00C23275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հստակ 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սահմանված են</w:t>
            </w:r>
            <w:r w:rsidR="00C23275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՝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ՀՀ քաղաքացիներին (վերջիններիս ընտանիքներին)</w:t>
            </w:r>
            <w:r w:rsidR="00C23275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իրենց </w:t>
            </w:r>
            <w:r w:rsidR="00C23275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կողմից զբաղեցրած բնակելի տարածքները իրենց ընտանիքներին </w:t>
            </w:r>
            <w:r w:rsidR="00362F82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նվիրելու (սեփականաշնորհելու) համար պահանջվող փաստաթղթեր</w:t>
            </w:r>
            <w:r w:rsidR="00C23275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կազմը, որոնց 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առկայությունը</w:t>
            </w:r>
            <w:r w:rsidR="00C23275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հիմք է ընդունվում Կոմիտե դիմում ներկայացրած ՀՀ քաղաքացիներին, որպես իրենց կողմից զբաղեցրած բնակելի տարածքների նվիրառուներ </w:t>
            </w:r>
            <w:r w:rsidR="00037B12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համապատասխան ՀՀ կառավարության որոշման նախագծում </w:t>
            </w:r>
            <w:r w:rsidR="00B94CC6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ընդգրկելու համար։</w:t>
            </w:r>
          </w:p>
          <w:p w:rsidR="00EE51DB" w:rsidRPr="009F26FB" w:rsidRDefault="00231674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2․</w:t>
            </w:r>
            <w:r w:rsidR="00EE51DB" w:rsidRPr="009F26FB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Ընդունվել է։</w:t>
            </w:r>
          </w:p>
          <w:p w:rsidR="00B94CC6" w:rsidRPr="009F26FB" w:rsidRDefault="00B94CC6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6D17" w:rsidRPr="009F26FB" w:rsidRDefault="00946D17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946D17" w:rsidRPr="009F26FB" w:rsidRDefault="00946D17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A0A3B" w:rsidRPr="009F26FB" w:rsidRDefault="00FA0A3B" w:rsidP="00FF08ED">
            <w:pPr>
              <w:spacing w:line="360" w:lineRule="auto"/>
              <w:ind w:left="1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11167" w:rsidRPr="009F26FB" w:rsidRDefault="00111167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86591" w:rsidRDefault="001C0368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D86591" w:rsidRDefault="00D86591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86591" w:rsidRDefault="00D86591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86591" w:rsidRDefault="00D86591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86591" w:rsidRDefault="00D86591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86591" w:rsidRDefault="00D86591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F7282D" w:rsidRPr="009F26FB" w:rsidRDefault="00231674" w:rsidP="00FF08E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3․</w:t>
            </w:r>
            <w:bookmarkStart w:id="0" w:name="_GoBack"/>
            <w:bookmarkEnd w:id="0"/>
            <w:r w:rsidR="002D5015"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աշխատանքի և սոցիալական հարցերի </w:t>
            </w:r>
            <w:r w:rsidR="002D5015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</w:t>
            </w:r>
            <w:r w:rsidR="002D5015" w:rsidRPr="009F26FB">
              <w:rPr>
                <w:rFonts w:ascii="GHEA Grapalat" w:hAnsi="GHEA Grapalat"/>
                <w:sz w:val="24"/>
                <w:szCs w:val="24"/>
                <w:lang w:val="hy-AM"/>
              </w:rPr>
              <w:t>ախարարությ</w:t>
            </w:r>
            <w:r w:rsidR="00626012"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ունը </w:t>
            </w:r>
            <w:r w:rsidR="002D7111" w:rsidRPr="009F26FB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Նախարարություն) 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հանդիսանում</w:t>
            </w:r>
            <w:r w:rsidR="00626012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է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սոցիալական բնակարանային քաղաքականության իրականացման լիազոր մարմինը, և իր նախաձեռնությամբ </w:t>
            </w:r>
            <w:r w:rsidR="005E7020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ներկայումս 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շրջանառվում է սոցիալական բնակարանային ֆոնդի ձևավորման և շահառուների բնակարանով ապահովման կարգին վերաբերող </w:t>
            </w:r>
            <w:r w:rsidR="008D0187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ՀՀ 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կառավարության որոշման նախագիծ</w:t>
            </w:r>
            <w:r w:rsidR="00626012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(այսուհետ՝ Նախագիծ)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, կարծում ենք, որ անհրաժեշտ է </w:t>
            </w:r>
            <w:r w:rsidR="00626012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ախագծի շրջանակում՝ ապահովել համակարգված մոտեցում, լիազորությունների հստակ սահմանում և իրավական հիմքերի միանման ձևավորում պետական սեփականություն 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lastRenderedPageBreak/>
              <w:t xml:space="preserve">հանդիսացող բոլոր հանրակացարանային և հանրակացարանային բնույթի պետական բնակելի տարածքների </w:t>
            </w:r>
            <w:r w:rsidR="00626012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նկատմամբ, ինչի վերաբերյալ Կոմիտեն հայտնել է Նախարարության</w:t>
            </w:r>
            <w:r w:rsidR="00570F53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ը՝ </w:t>
            </w:r>
            <w:r w:rsidR="00626012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ներկայացված Նախագծին </w:t>
            </w:r>
            <w:r w:rsidR="005E7020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կարծիք հայտնելու պատասխան գրությամբ</w:t>
            </w:r>
            <w:r w:rsidR="00731DDB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>՝ սոցիալական բնակարանային քաղաքականությունն ու բնակարանային ամբողջ ֆոնդի կառավարումն առաջարկվել է իրականացնել մեկ մարմնի</w:t>
            </w:r>
            <w:r w:rsidR="007F215C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՝ Նախարարության </w:t>
            </w:r>
            <w:r w:rsidR="00731DDB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կողմից՝ համակողմանի և արդյունավետ ձևով</w:t>
            </w:r>
            <w:r w:rsidR="005E7020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։ </w:t>
            </w:r>
            <w:r w:rsidR="005C357A" w:rsidRPr="009F26FB">
              <w:rPr>
                <w:rFonts w:ascii="GHEA Grapalat" w:hAnsi="GHEA Grapalat"/>
                <w:color w:val="191919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1F1458" w:rsidRPr="009F26FB" w:rsidRDefault="001F1458" w:rsidP="00EE10E6">
      <w:pPr>
        <w:spacing w:line="360" w:lineRule="auto"/>
        <w:ind w:left="90" w:firstLine="547"/>
        <w:jc w:val="center"/>
        <w:rPr>
          <w:rFonts w:ascii="GHEA Grapalat" w:hAnsi="GHEA Grapalat"/>
          <w:iCs/>
          <w:sz w:val="24"/>
          <w:szCs w:val="24"/>
          <w:lang w:val="fr-FR"/>
        </w:rPr>
      </w:pPr>
    </w:p>
    <w:sectPr w:rsidR="001F1458" w:rsidRPr="009F26FB" w:rsidSect="00E06F92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11236"/>
    <w:multiLevelType w:val="hybridMultilevel"/>
    <w:tmpl w:val="53C884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A24114"/>
    <w:multiLevelType w:val="hybridMultilevel"/>
    <w:tmpl w:val="4FE8D39A"/>
    <w:lvl w:ilvl="0" w:tplc="0409000F">
      <w:start w:val="1"/>
      <w:numFmt w:val="decimal"/>
      <w:lvlText w:val="%1."/>
      <w:lvlJc w:val="left"/>
      <w:pPr>
        <w:ind w:left="1149" w:hanging="360"/>
      </w:pPr>
    </w:lvl>
    <w:lvl w:ilvl="1" w:tplc="04090019" w:tentative="1">
      <w:start w:val="1"/>
      <w:numFmt w:val="lowerLetter"/>
      <w:lvlText w:val="%2."/>
      <w:lvlJc w:val="left"/>
      <w:pPr>
        <w:ind w:left="1869" w:hanging="360"/>
      </w:pPr>
    </w:lvl>
    <w:lvl w:ilvl="2" w:tplc="0409001B" w:tentative="1">
      <w:start w:val="1"/>
      <w:numFmt w:val="lowerRoman"/>
      <w:lvlText w:val="%3."/>
      <w:lvlJc w:val="right"/>
      <w:pPr>
        <w:ind w:left="2589" w:hanging="180"/>
      </w:pPr>
    </w:lvl>
    <w:lvl w:ilvl="3" w:tplc="0409000F" w:tentative="1">
      <w:start w:val="1"/>
      <w:numFmt w:val="decimal"/>
      <w:lvlText w:val="%4."/>
      <w:lvlJc w:val="left"/>
      <w:pPr>
        <w:ind w:left="3309" w:hanging="360"/>
      </w:pPr>
    </w:lvl>
    <w:lvl w:ilvl="4" w:tplc="04090019" w:tentative="1">
      <w:start w:val="1"/>
      <w:numFmt w:val="lowerLetter"/>
      <w:lvlText w:val="%5."/>
      <w:lvlJc w:val="left"/>
      <w:pPr>
        <w:ind w:left="4029" w:hanging="360"/>
      </w:pPr>
    </w:lvl>
    <w:lvl w:ilvl="5" w:tplc="0409001B" w:tentative="1">
      <w:start w:val="1"/>
      <w:numFmt w:val="lowerRoman"/>
      <w:lvlText w:val="%6."/>
      <w:lvlJc w:val="right"/>
      <w:pPr>
        <w:ind w:left="4749" w:hanging="180"/>
      </w:pPr>
    </w:lvl>
    <w:lvl w:ilvl="6" w:tplc="0409000F" w:tentative="1">
      <w:start w:val="1"/>
      <w:numFmt w:val="decimal"/>
      <w:lvlText w:val="%7."/>
      <w:lvlJc w:val="left"/>
      <w:pPr>
        <w:ind w:left="5469" w:hanging="360"/>
      </w:pPr>
    </w:lvl>
    <w:lvl w:ilvl="7" w:tplc="04090019" w:tentative="1">
      <w:start w:val="1"/>
      <w:numFmt w:val="lowerLetter"/>
      <w:lvlText w:val="%8."/>
      <w:lvlJc w:val="left"/>
      <w:pPr>
        <w:ind w:left="6189" w:hanging="360"/>
      </w:pPr>
    </w:lvl>
    <w:lvl w:ilvl="8" w:tplc="0409001B" w:tentative="1">
      <w:start w:val="1"/>
      <w:numFmt w:val="lowerRoman"/>
      <w:lvlText w:val="%9."/>
      <w:lvlJc w:val="right"/>
      <w:pPr>
        <w:ind w:left="6909" w:hanging="180"/>
      </w:pPr>
    </w:lvl>
  </w:abstractNum>
  <w:abstractNum w:abstractNumId="2" w15:restartNumberingAfterBreak="0">
    <w:nsid w:val="414D5D76"/>
    <w:multiLevelType w:val="hybridMultilevel"/>
    <w:tmpl w:val="6F5C77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63C42"/>
    <w:multiLevelType w:val="hybridMultilevel"/>
    <w:tmpl w:val="69B242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7B4F62"/>
    <w:multiLevelType w:val="hybridMultilevel"/>
    <w:tmpl w:val="F3C224C4"/>
    <w:lvl w:ilvl="0" w:tplc="9BF0F30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17A"/>
    <w:rsid w:val="00014F01"/>
    <w:rsid w:val="00024ED7"/>
    <w:rsid w:val="000313E9"/>
    <w:rsid w:val="00037B12"/>
    <w:rsid w:val="00040B6A"/>
    <w:rsid w:val="000460F0"/>
    <w:rsid w:val="00057F99"/>
    <w:rsid w:val="00082B3A"/>
    <w:rsid w:val="000A6B28"/>
    <w:rsid w:val="000A71FA"/>
    <w:rsid w:val="000B16D6"/>
    <w:rsid w:val="000B29E3"/>
    <w:rsid w:val="000B4B39"/>
    <w:rsid w:val="000C214B"/>
    <w:rsid w:val="000E513E"/>
    <w:rsid w:val="000F4EC2"/>
    <w:rsid w:val="00111167"/>
    <w:rsid w:val="00121241"/>
    <w:rsid w:val="0012338B"/>
    <w:rsid w:val="001233C6"/>
    <w:rsid w:val="00124D62"/>
    <w:rsid w:val="0012634E"/>
    <w:rsid w:val="0013122B"/>
    <w:rsid w:val="00142B99"/>
    <w:rsid w:val="00161DD9"/>
    <w:rsid w:val="001627C3"/>
    <w:rsid w:val="00170239"/>
    <w:rsid w:val="00185333"/>
    <w:rsid w:val="001A5B07"/>
    <w:rsid w:val="001C0368"/>
    <w:rsid w:val="001C4DF5"/>
    <w:rsid w:val="001E57AF"/>
    <w:rsid w:val="001E7055"/>
    <w:rsid w:val="001E721E"/>
    <w:rsid w:val="001E7D60"/>
    <w:rsid w:val="001F1458"/>
    <w:rsid w:val="00204670"/>
    <w:rsid w:val="00205DDC"/>
    <w:rsid w:val="00214728"/>
    <w:rsid w:val="002165C7"/>
    <w:rsid w:val="0022288F"/>
    <w:rsid w:val="00224FF4"/>
    <w:rsid w:val="00231674"/>
    <w:rsid w:val="002402E0"/>
    <w:rsid w:val="00252204"/>
    <w:rsid w:val="00260A94"/>
    <w:rsid w:val="00272CAB"/>
    <w:rsid w:val="002806B6"/>
    <w:rsid w:val="0028356B"/>
    <w:rsid w:val="002A3A7E"/>
    <w:rsid w:val="002B2426"/>
    <w:rsid w:val="002B5CA5"/>
    <w:rsid w:val="002D5015"/>
    <w:rsid w:val="002D52FB"/>
    <w:rsid w:val="002D5DB2"/>
    <w:rsid w:val="002D7111"/>
    <w:rsid w:val="002F2652"/>
    <w:rsid w:val="002F6F39"/>
    <w:rsid w:val="003043EE"/>
    <w:rsid w:val="00335F90"/>
    <w:rsid w:val="00342028"/>
    <w:rsid w:val="003436EE"/>
    <w:rsid w:val="00362F82"/>
    <w:rsid w:val="00367DCA"/>
    <w:rsid w:val="00373EED"/>
    <w:rsid w:val="003863DE"/>
    <w:rsid w:val="00393B7D"/>
    <w:rsid w:val="003A0DBC"/>
    <w:rsid w:val="003A1F22"/>
    <w:rsid w:val="003A3C56"/>
    <w:rsid w:val="003A44F6"/>
    <w:rsid w:val="003C2882"/>
    <w:rsid w:val="003D1EE5"/>
    <w:rsid w:val="003E4215"/>
    <w:rsid w:val="003F4272"/>
    <w:rsid w:val="003F5D20"/>
    <w:rsid w:val="004428BC"/>
    <w:rsid w:val="00470EF4"/>
    <w:rsid w:val="00480404"/>
    <w:rsid w:val="00486FBD"/>
    <w:rsid w:val="004911F7"/>
    <w:rsid w:val="004C6813"/>
    <w:rsid w:val="004C6D3E"/>
    <w:rsid w:val="004D6772"/>
    <w:rsid w:val="004D691A"/>
    <w:rsid w:val="004F69C3"/>
    <w:rsid w:val="00501635"/>
    <w:rsid w:val="00504983"/>
    <w:rsid w:val="00525004"/>
    <w:rsid w:val="00543228"/>
    <w:rsid w:val="00544D8B"/>
    <w:rsid w:val="005545BD"/>
    <w:rsid w:val="00556C91"/>
    <w:rsid w:val="00563B54"/>
    <w:rsid w:val="0056704B"/>
    <w:rsid w:val="00570F53"/>
    <w:rsid w:val="0057547E"/>
    <w:rsid w:val="005763D2"/>
    <w:rsid w:val="005834FC"/>
    <w:rsid w:val="0059216D"/>
    <w:rsid w:val="005A168C"/>
    <w:rsid w:val="005B56B1"/>
    <w:rsid w:val="005C357A"/>
    <w:rsid w:val="005D0030"/>
    <w:rsid w:val="005E2463"/>
    <w:rsid w:val="005E51F4"/>
    <w:rsid w:val="005E7020"/>
    <w:rsid w:val="005F5D92"/>
    <w:rsid w:val="00621907"/>
    <w:rsid w:val="00626012"/>
    <w:rsid w:val="00643642"/>
    <w:rsid w:val="00647BD2"/>
    <w:rsid w:val="00663E6B"/>
    <w:rsid w:val="00664C03"/>
    <w:rsid w:val="006E07F3"/>
    <w:rsid w:val="006E3FC3"/>
    <w:rsid w:val="006F2072"/>
    <w:rsid w:val="00711FF1"/>
    <w:rsid w:val="00714F1B"/>
    <w:rsid w:val="00731DDB"/>
    <w:rsid w:val="00740BE1"/>
    <w:rsid w:val="0074236F"/>
    <w:rsid w:val="00770980"/>
    <w:rsid w:val="0077249D"/>
    <w:rsid w:val="007850F8"/>
    <w:rsid w:val="00793E89"/>
    <w:rsid w:val="007A6B23"/>
    <w:rsid w:val="007C49D0"/>
    <w:rsid w:val="007D3555"/>
    <w:rsid w:val="007D4E35"/>
    <w:rsid w:val="007E5677"/>
    <w:rsid w:val="007F215C"/>
    <w:rsid w:val="007F7036"/>
    <w:rsid w:val="008009F8"/>
    <w:rsid w:val="00802088"/>
    <w:rsid w:val="00803278"/>
    <w:rsid w:val="0080507F"/>
    <w:rsid w:val="008063ED"/>
    <w:rsid w:val="0082410B"/>
    <w:rsid w:val="00825343"/>
    <w:rsid w:val="00830394"/>
    <w:rsid w:val="00836682"/>
    <w:rsid w:val="00852FE7"/>
    <w:rsid w:val="00875B27"/>
    <w:rsid w:val="0089078C"/>
    <w:rsid w:val="0089128A"/>
    <w:rsid w:val="00896E60"/>
    <w:rsid w:val="008B2C25"/>
    <w:rsid w:val="008C0B76"/>
    <w:rsid w:val="008C1AC3"/>
    <w:rsid w:val="008D0187"/>
    <w:rsid w:val="008E4EF7"/>
    <w:rsid w:val="008E52CB"/>
    <w:rsid w:val="008F0017"/>
    <w:rsid w:val="008F369F"/>
    <w:rsid w:val="00904B97"/>
    <w:rsid w:val="00927910"/>
    <w:rsid w:val="009319E9"/>
    <w:rsid w:val="00935F23"/>
    <w:rsid w:val="00946D17"/>
    <w:rsid w:val="009517B9"/>
    <w:rsid w:val="00953F99"/>
    <w:rsid w:val="00965341"/>
    <w:rsid w:val="0097357A"/>
    <w:rsid w:val="00975D70"/>
    <w:rsid w:val="009970C9"/>
    <w:rsid w:val="009D14D6"/>
    <w:rsid w:val="009D2AA5"/>
    <w:rsid w:val="009E44FF"/>
    <w:rsid w:val="009E4756"/>
    <w:rsid w:val="009F26FB"/>
    <w:rsid w:val="009F657C"/>
    <w:rsid w:val="009F7D60"/>
    <w:rsid w:val="00A11EC6"/>
    <w:rsid w:val="00A16EB9"/>
    <w:rsid w:val="00A274A3"/>
    <w:rsid w:val="00A34DF8"/>
    <w:rsid w:val="00A40A10"/>
    <w:rsid w:val="00A41745"/>
    <w:rsid w:val="00A80468"/>
    <w:rsid w:val="00A80C2C"/>
    <w:rsid w:val="00A853A4"/>
    <w:rsid w:val="00AA1025"/>
    <w:rsid w:val="00AA2665"/>
    <w:rsid w:val="00AA5C9A"/>
    <w:rsid w:val="00AA5DBA"/>
    <w:rsid w:val="00AC038C"/>
    <w:rsid w:val="00AC140F"/>
    <w:rsid w:val="00AC5145"/>
    <w:rsid w:val="00AF1437"/>
    <w:rsid w:val="00AF6C29"/>
    <w:rsid w:val="00AF793D"/>
    <w:rsid w:val="00B06E8E"/>
    <w:rsid w:val="00B071FA"/>
    <w:rsid w:val="00B33AF0"/>
    <w:rsid w:val="00B4131D"/>
    <w:rsid w:val="00B60849"/>
    <w:rsid w:val="00B829CB"/>
    <w:rsid w:val="00B86D0A"/>
    <w:rsid w:val="00B94CC6"/>
    <w:rsid w:val="00BD2F78"/>
    <w:rsid w:val="00BF04D8"/>
    <w:rsid w:val="00C05DF6"/>
    <w:rsid w:val="00C06825"/>
    <w:rsid w:val="00C11742"/>
    <w:rsid w:val="00C13278"/>
    <w:rsid w:val="00C16731"/>
    <w:rsid w:val="00C23275"/>
    <w:rsid w:val="00C233B7"/>
    <w:rsid w:val="00C23A09"/>
    <w:rsid w:val="00C23A6F"/>
    <w:rsid w:val="00C24B66"/>
    <w:rsid w:val="00C26C9E"/>
    <w:rsid w:val="00C30E1B"/>
    <w:rsid w:val="00C3459E"/>
    <w:rsid w:val="00C518FD"/>
    <w:rsid w:val="00C53883"/>
    <w:rsid w:val="00C83495"/>
    <w:rsid w:val="00CA2CAD"/>
    <w:rsid w:val="00CA34B1"/>
    <w:rsid w:val="00CA37AE"/>
    <w:rsid w:val="00CB1EFD"/>
    <w:rsid w:val="00CB6A7B"/>
    <w:rsid w:val="00CC5D7F"/>
    <w:rsid w:val="00CD3AA2"/>
    <w:rsid w:val="00CE0FF3"/>
    <w:rsid w:val="00CE4AED"/>
    <w:rsid w:val="00CF117A"/>
    <w:rsid w:val="00CF4D25"/>
    <w:rsid w:val="00CF7299"/>
    <w:rsid w:val="00D02510"/>
    <w:rsid w:val="00D03969"/>
    <w:rsid w:val="00D13D1F"/>
    <w:rsid w:val="00D144C1"/>
    <w:rsid w:val="00D24110"/>
    <w:rsid w:val="00D34E82"/>
    <w:rsid w:val="00D4443C"/>
    <w:rsid w:val="00D55760"/>
    <w:rsid w:val="00D70F61"/>
    <w:rsid w:val="00D806B1"/>
    <w:rsid w:val="00D80C5D"/>
    <w:rsid w:val="00D86591"/>
    <w:rsid w:val="00D91D5F"/>
    <w:rsid w:val="00DA5A95"/>
    <w:rsid w:val="00DB0CAC"/>
    <w:rsid w:val="00DB51F9"/>
    <w:rsid w:val="00DC3BE5"/>
    <w:rsid w:val="00DE2886"/>
    <w:rsid w:val="00E03438"/>
    <w:rsid w:val="00E06F92"/>
    <w:rsid w:val="00E14ECB"/>
    <w:rsid w:val="00E21CB8"/>
    <w:rsid w:val="00E37E3E"/>
    <w:rsid w:val="00E41026"/>
    <w:rsid w:val="00E43C28"/>
    <w:rsid w:val="00E51E48"/>
    <w:rsid w:val="00E52557"/>
    <w:rsid w:val="00E53DE0"/>
    <w:rsid w:val="00E5508F"/>
    <w:rsid w:val="00E604B7"/>
    <w:rsid w:val="00E65B08"/>
    <w:rsid w:val="00E66B36"/>
    <w:rsid w:val="00E76D70"/>
    <w:rsid w:val="00E76DFF"/>
    <w:rsid w:val="00EA0D84"/>
    <w:rsid w:val="00EA4228"/>
    <w:rsid w:val="00EA609F"/>
    <w:rsid w:val="00EB166F"/>
    <w:rsid w:val="00EC01E3"/>
    <w:rsid w:val="00EE10E6"/>
    <w:rsid w:val="00EE51DB"/>
    <w:rsid w:val="00EE7AFF"/>
    <w:rsid w:val="00EF7B09"/>
    <w:rsid w:val="00F03C43"/>
    <w:rsid w:val="00F15B8E"/>
    <w:rsid w:val="00F2352D"/>
    <w:rsid w:val="00F31884"/>
    <w:rsid w:val="00F46508"/>
    <w:rsid w:val="00F64307"/>
    <w:rsid w:val="00F678C1"/>
    <w:rsid w:val="00F7282D"/>
    <w:rsid w:val="00FA0A3B"/>
    <w:rsid w:val="00FB78BD"/>
    <w:rsid w:val="00FC2D0D"/>
    <w:rsid w:val="00FD4BCC"/>
    <w:rsid w:val="00FF08ED"/>
    <w:rsid w:val="00FF5258"/>
    <w:rsid w:val="00FF5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AE8E8"/>
  <w15:chartTrackingRefBased/>
  <w15:docId w15:val="{FFA3FFF2-E0DB-4452-A445-22A4F85BD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1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145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5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500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4E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4ECB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5E51F4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5E51F4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819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6BD3F-2A06-4F27-90AE-F2510A8D8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6</Pages>
  <Words>911</Words>
  <Characters>5196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https://mul2-spm.gov.am/tasks/496177/oneclick?token=cbb5d967dffb2b2c2243f82e2896f87c</cp:keywords>
  <dc:description/>
  <cp:lastModifiedBy>Nara Manukyan</cp:lastModifiedBy>
  <cp:revision>392</cp:revision>
  <cp:lastPrinted>2022-03-22T07:34:00Z</cp:lastPrinted>
  <dcterms:created xsi:type="dcterms:W3CDTF">2021-03-16T11:45:00Z</dcterms:created>
  <dcterms:modified xsi:type="dcterms:W3CDTF">2025-08-14T11:40:00Z</dcterms:modified>
</cp:coreProperties>
</file>