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F57C7D" w:rsidRPr="00F57C7D" w:rsidRDefault="004632BB" w:rsidP="00F57C7D">
      <w:pPr>
        <w:spacing w:line="360" w:lineRule="auto"/>
        <w:jc w:val="center"/>
        <w:rPr>
          <w:rFonts w:ascii="GHEA Mariam" w:hAnsi="GHEA Mariam"/>
          <w:i/>
          <w:kern w:val="32"/>
          <w:sz w:val="24"/>
          <w:szCs w:val="24"/>
          <w:lang w:val="pt-BR"/>
        </w:rPr>
      </w:pPr>
      <w:r w:rsidRPr="004632BB">
        <w:rPr>
          <w:rFonts w:ascii="GHEA Mariam" w:hAnsi="GHEA Mariam"/>
          <w:sz w:val="24"/>
          <w:szCs w:val="24"/>
          <w:lang w:val="hy-AM"/>
        </w:rPr>
        <w:t xml:space="preserve">4 սեպտեմբերի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F57C7D" w:rsidRPr="00F57C7D">
        <w:rPr>
          <w:rFonts w:ascii="GHEA Mariam" w:hAnsi="GHEA Mariam" w:cs="Arial"/>
          <w:i/>
          <w:kern w:val="32"/>
          <w:sz w:val="24"/>
          <w:szCs w:val="24"/>
          <w:lang w:val="hy-AM"/>
        </w:rPr>
        <w:t xml:space="preserve">- </w:t>
      </w:r>
      <w:r w:rsidR="00F57C7D" w:rsidRPr="00F57C7D">
        <w:rPr>
          <w:rFonts w:ascii="GHEA Mariam" w:hAnsi="GHEA Mariam" w:cs="Arial"/>
          <w:kern w:val="32"/>
          <w:sz w:val="24"/>
          <w:szCs w:val="24"/>
          <w:lang w:val="hy-AM"/>
        </w:rPr>
        <w:t>Ա</w:t>
      </w:r>
    </w:p>
    <w:p w:rsidR="00F57C7D" w:rsidRPr="00F57C7D" w:rsidRDefault="00F57C7D" w:rsidP="00F57C7D">
      <w:pPr>
        <w:spacing w:line="360" w:lineRule="auto"/>
        <w:jc w:val="center"/>
        <w:rPr>
          <w:rFonts w:ascii="GHEA Mariam" w:hAnsi="GHEA Mariam"/>
          <w:i/>
          <w:sz w:val="24"/>
          <w:szCs w:val="24"/>
        </w:rPr>
      </w:pPr>
    </w:p>
    <w:p w:rsidR="00F57C7D" w:rsidRPr="00F57C7D" w:rsidRDefault="00F57C7D" w:rsidP="00F57C7D">
      <w:pPr>
        <w:jc w:val="center"/>
        <w:rPr>
          <w:rFonts w:ascii="GHEA Mariam" w:hAnsi="GHEA Mariam"/>
          <w:spacing w:val="-6"/>
          <w:sz w:val="24"/>
          <w:szCs w:val="24"/>
        </w:rPr>
      </w:pPr>
      <w:r w:rsidRPr="00F57C7D">
        <w:rPr>
          <w:rFonts w:ascii="GHEA Mariam" w:hAnsi="GHEA Mariam"/>
          <w:spacing w:val="-6"/>
          <w:sz w:val="24"/>
          <w:szCs w:val="24"/>
        </w:rPr>
        <w:t>ԱՆՇԱՐԺ</w:t>
      </w:r>
      <w:r w:rsidRPr="00F57C7D">
        <w:rPr>
          <w:rFonts w:ascii="GHEA Mariam" w:hAnsi="GHEA Mariam"/>
          <w:spacing w:val="-6"/>
          <w:sz w:val="24"/>
          <w:szCs w:val="24"/>
          <w:lang w:val="pt-BR"/>
        </w:rPr>
        <w:t xml:space="preserve"> </w:t>
      </w:r>
      <w:r w:rsidRPr="00F57C7D">
        <w:rPr>
          <w:rFonts w:ascii="GHEA Mariam" w:hAnsi="GHEA Mariam"/>
          <w:spacing w:val="-6"/>
          <w:sz w:val="24"/>
          <w:szCs w:val="24"/>
        </w:rPr>
        <w:t>ԳՈՒՅՔ</w:t>
      </w:r>
      <w:r w:rsidRPr="00F57C7D">
        <w:rPr>
          <w:rFonts w:ascii="GHEA Mariam" w:hAnsi="GHEA Mariam"/>
          <w:spacing w:val="-6"/>
          <w:sz w:val="24"/>
          <w:szCs w:val="24"/>
          <w:lang w:val="pt-BR"/>
        </w:rPr>
        <w:t xml:space="preserve"> </w:t>
      </w:r>
      <w:r w:rsidRPr="00F57C7D">
        <w:rPr>
          <w:rFonts w:ascii="GHEA Mariam" w:hAnsi="GHEA Mariam"/>
          <w:spacing w:val="-6"/>
          <w:sz w:val="24"/>
          <w:szCs w:val="24"/>
          <w:lang w:val="hy-AM"/>
        </w:rPr>
        <w:t>ՀԵՏ</w:t>
      </w:r>
      <w:r w:rsidRPr="00F57C7D">
        <w:rPr>
          <w:rFonts w:ascii="GHEA Mariam" w:hAnsi="GHEA Mariam"/>
          <w:spacing w:val="-6"/>
          <w:sz w:val="24"/>
          <w:szCs w:val="24"/>
          <w:lang w:val="pt-BR"/>
        </w:rPr>
        <w:t xml:space="preserve"> </w:t>
      </w:r>
      <w:r w:rsidRPr="00F57C7D">
        <w:rPr>
          <w:rFonts w:ascii="GHEA Mariam" w:hAnsi="GHEA Mariam"/>
          <w:spacing w:val="-6"/>
          <w:sz w:val="24"/>
          <w:szCs w:val="24"/>
          <w:lang w:val="hy-AM"/>
        </w:rPr>
        <w:t>ՎԵՐՑՆԵԼՈՒ, ԱՄ</w:t>
      </w:r>
      <w:r w:rsidRPr="00F57C7D">
        <w:rPr>
          <w:rFonts w:ascii="GHEA Mariam" w:hAnsi="GHEA Mariam"/>
          <w:spacing w:val="-6"/>
          <w:sz w:val="24"/>
          <w:szCs w:val="24"/>
        </w:rPr>
        <w:t>ՐԱՑՆԵԼՈՒ</w:t>
      </w:r>
    </w:p>
    <w:p w:rsidR="00F57C7D" w:rsidRDefault="00F57C7D" w:rsidP="00F57C7D">
      <w:pPr>
        <w:jc w:val="center"/>
        <w:rPr>
          <w:rFonts w:ascii="GHEA Mariam" w:hAnsi="GHEA Mariam"/>
          <w:sz w:val="24"/>
          <w:szCs w:val="24"/>
          <w:lang w:val="hy-AM"/>
        </w:rPr>
      </w:pPr>
      <w:r w:rsidRPr="00F57C7D">
        <w:rPr>
          <w:rFonts w:ascii="GHEA Mariam" w:hAnsi="GHEA Mariam"/>
          <w:sz w:val="24"/>
          <w:szCs w:val="24"/>
          <w:lang w:val="hy-AM"/>
        </w:rPr>
        <w:t xml:space="preserve"> ԵՎ ԱՆՀԱՏՈՒՅՑ ՕԳՏԱԳՈՐԾՄԱՆ ԻՐԱՎՈՒՆՔՈՎ </w:t>
      </w:r>
    </w:p>
    <w:p w:rsidR="00F57C7D" w:rsidRPr="00F57C7D" w:rsidRDefault="00F57C7D" w:rsidP="00F57C7D">
      <w:pPr>
        <w:jc w:val="center"/>
        <w:rPr>
          <w:rFonts w:ascii="GHEA Mariam" w:hAnsi="GHEA Mariam"/>
          <w:sz w:val="24"/>
          <w:szCs w:val="24"/>
          <w:lang w:val="hy-AM"/>
        </w:rPr>
      </w:pPr>
      <w:r w:rsidRPr="00F57C7D">
        <w:rPr>
          <w:rFonts w:ascii="GHEA Mariam" w:hAnsi="GHEA Mariam"/>
          <w:sz w:val="24"/>
          <w:szCs w:val="24"/>
          <w:lang w:val="hy-AM"/>
        </w:rPr>
        <w:t>ԱՄՐԱՑՆԵԼՈՒ ՄԱՍԻՆ</w:t>
      </w:r>
    </w:p>
    <w:p w:rsidR="00F57C7D" w:rsidRPr="00F57C7D" w:rsidRDefault="00F57C7D" w:rsidP="00F57C7D">
      <w:pPr>
        <w:jc w:val="center"/>
        <w:rPr>
          <w:rFonts w:ascii="GHEA Mariam" w:hAnsi="GHEA Mariam" w:cs="Arial"/>
          <w:bCs/>
          <w:i/>
          <w:kern w:val="32"/>
          <w:sz w:val="24"/>
          <w:szCs w:val="24"/>
          <w:lang w:val="hy-AM"/>
        </w:rPr>
      </w:pPr>
      <w:r>
        <w:rPr>
          <w:rFonts w:ascii="GHEA Mariam" w:hAnsi="GHEA Mariam"/>
          <w:sz w:val="24"/>
          <w:szCs w:val="24"/>
          <w:lang w:val="hy-AM"/>
        </w:rPr>
        <w:t>----------------------------------------------------------------------------</w:t>
      </w:r>
    </w:p>
    <w:p w:rsidR="00F57C7D" w:rsidRPr="00F57C7D" w:rsidRDefault="00F57C7D" w:rsidP="00F57C7D">
      <w:pPr>
        <w:spacing w:line="360" w:lineRule="auto"/>
        <w:ind w:firstLine="708"/>
        <w:jc w:val="both"/>
        <w:rPr>
          <w:rFonts w:ascii="GHEA Mariam" w:hAnsi="GHEA Mariam"/>
          <w:i/>
          <w:kern w:val="32"/>
          <w:sz w:val="24"/>
          <w:szCs w:val="24"/>
          <w:lang w:val="pt-BR"/>
        </w:rPr>
      </w:pPr>
    </w:p>
    <w:p w:rsidR="00F57C7D" w:rsidRPr="00F57C7D" w:rsidRDefault="00F57C7D" w:rsidP="00F57C7D">
      <w:pPr>
        <w:spacing w:line="360" w:lineRule="auto"/>
        <w:ind w:firstLine="708"/>
        <w:jc w:val="both"/>
        <w:rPr>
          <w:rFonts w:ascii="GHEA Mariam" w:hAnsi="GHEA Mariam" w:cs="Arial"/>
          <w:bCs/>
          <w:i/>
          <w:kern w:val="32"/>
          <w:sz w:val="24"/>
          <w:szCs w:val="24"/>
          <w:lang w:val="pt-BR"/>
        </w:rPr>
      </w:pPr>
      <w:r w:rsidRPr="00F57C7D">
        <w:rPr>
          <w:rFonts w:ascii="GHEA Mariam" w:hAnsi="GHEA Mariam"/>
          <w:kern w:val="32"/>
          <w:sz w:val="24"/>
          <w:szCs w:val="24"/>
          <w:lang w:val="pt-BR"/>
        </w:rPr>
        <w:t xml:space="preserve">Հիմք ընդունելով </w:t>
      </w:r>
      <w:r w:rsidRPr="00F57C7D">
        <w:rPr>
          <w:rFonts w:ascii="GHEA Mariam" w:hAnsi="GHEA Mariam"/>
          <w:sz w:val="24"/>
          <w:szCs w:val="24"/>
          <w:lang w:val="pt-BR"/>
        </w:rPr>
        <w:t>«</w:t>
      </w:r>
      <w:r w:rsidRPr="00F57C7D">
        <w:rPr>
          <w:rFonts w:ascii="GHEA Mariam" w:hAnsi="GHEA Mariam"/>
          <w:sz w:val="24"/>
          <w:szCs w:val="24"/>
          <w:lang w:val="hy-AM"/>
        </w:rPr>
        <w:t>Կ</w:t>
      </w:r>
      <w:r w:rsidRPr="00F57C7D">
        <w:rPr>
          <w:rFonts w:ascii="GHEA Mariam" w:hAnsi="GHEA Mariam"/>
          <w:kern w:val="32"/>
          <w:sz w:val="24"/>
          <w:szCs w:val="24"/>
          <w:lang w:val="hy-AM"/>
        </w:rPr>
        <w:t>առավարչական</w:t>
      </w:r>
      <w:r w:rsidRPr="00F57C7D">
        <w:rPr>
          <w:rFonts w:ascii="GHEA Mariam" w:hAnsi="GHEA Mariam"/>
          <w:kern w:val="32"/>
          <w:sz w:val="24"/>
          <w:szCs w:val="24"/>
          <w:lang w:val="pt-BR"/>
        </w:rPr>
        <w:t xml:space="preserve"> </w:t>
      </w:r>
      <w:r w:rsidRPr="00F57C7D">
        <w:rPr>
          <w:rFonts w:ascii="GHEA Mariam" w:hAnsi="GHEA Mariam"/>
          <w:kern w:val="32"/>
          <w:sz w:val="24"/>
          <w:szCs w:val="24"/>
          <w:lang w:val="hy-AM"/>
        </w:rPr>
        <w:t>իրավահարաբերությունների</w:t>
      </w:r>
      <w:r w:rsidRPr="00F57C7D">
        <w:rPr>
          <w:rFonts w:ascii="GHEA Mariam" w:hAnsi="GHEA Mariam"/>
          <w:kern w:val="32"/>
          <w:sz w:val="24"/>
          <w:szCs w:val="24"/>
          <w:lang w:val="pt-BR"/>
        </w:rPr>
        <w:t xml:space="preserve"> </w:t>
      </w:r>
      <w:r w:rsidRPr="00F57C7D">
        <w:rPr>
          <w:rFonts w:ascii="GHEA Mariam" w:hAnsi="GHEA Mariam"/>
          <w:kern w:val="32"/>
          <w:sz w:val="24"/>
          <w:szCs w:val="24"/>
          <w:lang w:val="hy-AM"/>
        </w:rPr>
        <w:t>կարգավոր</w:t>
      </w:r>
      <w:r w:rsidRPr="00F57C7D">
        <w:rPr>
          <w:rFonts w:ascii="GHEA Mariam" w:hAnsi="GHEA Mariam"/>
          <w:kern w:val="32"/>
          <w:sz w:val="24"/>
          <w:szCs w:val="24"/>
          <w:lang w:val="hy-AM"/>
        </w:rPr>
        <w:softHyphen/>
        <w:t>ման</w:t>
      </w:r>
      <w:r w:rsidRPr="00F57C7D">
        <w:rPr>
          <w:rFonts w:ascii="GHEA Mariam" w:hAnsi="GHEA Mariam"/>
          <w:kern w:val="32"/>
          <w:sz w:val="24"/>
          <w:szCs w:val="24"/>
          <w:lang w:val="pt-BR"/>
        </w:rPr>
        <w:t xml:space="preserve"> մասին</w:t>
      </w:r>
      <w:r w:rsidRPr="00F57C7D">
        <w:rPr>
          <w:rFonts w:ascii="GHEA Mariam" w:hAnsi="GHEA Mariam"/>
          <w:sz w:val="24"/>
          <w:szCs w:val="24"/>
          <w:lang w:val="pt-BR"/>
        </w:rPr>
        <w:t xml:space="preserve">» </w:t>
      </w:r>
      <w:r w:rsidRPr="00F57C7D">
        <w:rPr>
          <w:rFonts w:ascii="GHEA Mariam" w:hAnsi="GHEA Mariam"/>
          <w:kern w:val="32"/>
          <w:sz w:val="24"/>
          <w:szCs w:val="24"/>
          <w:lang w:val="pt-BR"/>
        </w:rPr>
        <w:t xml:space="preserve">Հայաստանի Հանրապետության օրենքի </w:t>
      </w:r>
      <w:bookmarkStart w:id="0" w:name="_Hlk203044080"/>
      <w:r w:rsidRPr="00F57C7D">
        <w:rPr>
          <w:rFonts w:ascii="GHEA Mariam" w:hAnsi="GHEA Mariam"/>
          <w:kern w:val="32"/>
          <w:sz w:val="24"/>
          <w:szCs w:val="24"/>
          <w:lang w:val="pt-BR"/>
        </w:rPr>
        <w:t xml:space="preserve">5-րդ հոդվածի </w:t>
      </w:r>
      <w:bookmarkEnd w:id="0"/>
      <w:r w:rsidRPr="00F57C7D">
        <w:rPr>
          <w:rFonts w:ascii="GHEA Mariam" w:hAnsi="GHEA Mariam"/>
          <w:kern w:val="32"/>
          <w:sz w:val="24"/>
          <w:szCs w:val="24"/>
          <w:lang w:val="hy-AM"/>
        </w:rPr>
        <w:t>7-րդ և 9</w:t>
      </w:r>
      <w:r w:rsidRPr="00F57C7D">
        <w:rPr>
          <w:rFonts w:ascii="GHEA Mariam" w:hAnsi="GHEA Mariam"/>
          <w:kern w:val="32"/>
          <w:sz w:val="24"/>
          <w:szCs w:val="24"/>
          <w:lang w:val="pt-BR"/>
        </w:rPr>
        <w:t xml:space="preserve">-րդ հոդվածի 5-րդ մասերը, «Պետական ոչ առևտրային կազմակերպությունների մասին» </w:t>
      </w:r>
      <w:r w:rsidRPr="00F57C7D">
        <w:rPr>
          <w:rFonts w:ascii="GHEA Mariam" w:hAnsi="GHEA Mariam" w:cs="Sylfaen"/>
          <w:bCs/>
          <w:color w:val="000000"/>
          <w:spacing w:val="-8"/>
          <w:kern w:val="32"/>
          <w:sz w:val="24"/>
          <w:szCs w:val="24"/>
          <w:lang w:val="fr-FR" w:eastAsia="en-US" w:bidi="hy-AM"/>
        </w:rPr>
        <w:t>Հայաստանի</w:t>
      </w:r>
      <w:r w:rsidRPr="00F57C7D">
        <w:rPr>
          <w:rFonts w:ascii="GHEA Mariam" w:hAnsi="GHEA Mariam" w:cs="Arial Armenian"/>
          <w:bCs/>
          <w:color w:val="000000"/>
          <w:spacing w:val="-8"/>
          <w:kern w:val="32"/>
          <w:sz w:val="24"/>
          <w:szCs w:val="24"/>
          <w:lang w:val="fr-FR" w:eastAsia="en-US" w:bidi="hy-AM"/>
        </w:rPr>
        <w:t xml:space="preserve"> </w:t>
      </w:r>
      <w:r w:rsidRPr="00F57C7D">
        <w:rPr>
          <w:rFonts w:ascii="GHEA Mariam" w:hAnsi="GHEA Mariam" w:cs="Sylfaen"/>
          <w:bCs/>
          <w:color w:val="000000"/>
          <w:spacing w:val="-8"/>
          <w:kern w:val="32"/>
          <w:sz w:val="24"/>
          <w:szCs w:val="24"/>
          <w:lang w:val="fr-FR" w:eastAsia="en-US" w:bidi="hy-AM"/>
        </w:rPr>
        <w:t>Հանրապետության</w:t>
      </w:r>
      <w:r>
        <w:rPr>
          <w:rFonts w:ascii="GHEA Mariam" w:hAnsi="GHEA Mariam"/>
          <w:kern w:val="32"/>
          <w:sz w:val="24"/>
          <w:szCs w:val="24"/>
          <w:lang w:val="hy-AM"/>
        </w:rPr>
        <w:t xml:space="preserve"> </w:t>
      </w:r>
      <w:r w:rsidRPr="00F57C7D">
        <w:rPr>
          <w:rFonts w:ascii="GHEA Mariam" w:hAnsi="GHEA Mariam"/>
          <w:kern w:val="32"/>
          <w:sz w:val="24"/>
          <w:szCs w:val="24"/>
          <w:lang w:val="pt-BR"/>
        </w:rPr>
        <w:t>օրենքի 5-րդ հոդվածի 1-ին մասը</w:t>
      </w:r>
      <w:r>
        <w:rPr>
          <w:rFonts w:ascii="GHEA Mariam" w:hAnsi="GHEA Mariam"/>
          <w:kern w:val="32"/>
          <w:sz w:val="24"/>
          <w:szCs w:val="24"/>
          <w:lang w:val="hy-AM"/>
        </w:rPr>
        <w:t>՝</w:t>
      </w:r>
      <w:r w:rsidRPr="00F57C7D">
        <w:rPr>
          <w:rFonts w:ascii="GHEA Mariam" w:hAnsi="GHEA Mariam"/>
          <w:kern w:val="32"/>
          <w:sz w:val="24"/>
          <w:szCs w:val="24"/>
          <w:lang w:val="pt-BR"/>
        </w:rPr>
        <w:t xml:space="preserve"> Հայաստանի Հանրապետության կառավարությունը </w:t>
      </w:r>
      <w:r>
        <w:rPr>
          <w:rFonts w:ascii="GHEA Mariam" w:hAnsi="GHEA Mariam"/>
          <w:kern w:val="32"/>
          <w:sz w:val="24"/>
          <w:szCs w:val="24"/>
          <w:lang w:val="hy-AM"/>
        </w:rPr>
        <w:t xml:space="preserve">    </w:t>
      </w:r>
      <w:r w:rsidRPr="00F57C7D">
        <w:rPr>
          <w:rFonts w:ascii="GHEA Mariam" w:hAnsi="GHEA Mariam"/>
          <w:kern w:val="32"/>
          <w:sz w:val="24"/>
          <w:szCs w:val="24"/>
          <w:lang w:val="pt-BR"/>
        </w:rPr>
        <w:t>ո</w:t>
      </w:r>
      <w:r>
        <w:rPr>
          <w:rFonts w:ascii="GHEA Mariam" w:hAnsi="GHEA Mariam"/>
          <w:kern w:val="32"/>
          <w:sz w:val="24"/>
          <w:szCs w:val="24"/>
          <w:lang w:val="hy-AM"/>
        </w:rPr>
        <w:t xml:space="preserve"> </w:t>
      </w:r>
      <w:r w:rsidRPr="00F57C7D">
        <w:rPr>
          <w:rFonts w:ascii="GHEA Mariam" w:hAnsi="GHEA Mariam"/>
          <w:kern w:val="32"/>
          <w:sz w:val="24"/>
          <w:szCs w:val="24"/>
          <w:lang w:val="pt-BR"/>
        </w:rPr>
        <w:t>ր</w:t>
      </w:r>
      <w:r>
        <w:rPr>
          <w:rFonts w:ascii="GHEA Mariam" w:hAnsi="GHEA Mariam"/>
          <w:kern w:val="32"/>
          <w:sz w:val="24"/>
          <w:szCs w:val="24"/>
          <w:lang w:val="hy-AM"/>
        </w:rPr>
        <w:t xml:space="preserve"> </w:t>
      </w:r>
      <w:r w:rsidRPr="00F57C7D">
        <w:rPr>
          <w:rFonts w:ascii="GHEA Mariam" w:hAnsi="GHEA Mariam"/>
          <w:kern w:val="32"/>
          <w:sz w:val="24"/>
          <w:szCs w:val="24"/>
          <w:lang w:val="pt-BR"/>
        </w:rPr>
        <w:t>ո</w:t>
      </w:r>
      <w:r>
        <w:rPr>
          <w:rFonts w:ascii="GHEA Mariam" w:hAnsi="GHEA Mariam"/>
          <w:kern w:val="32"/>
          <w:sz w:val="24"/>
          <w:szCs w:val="24"/>
          <w:lang w:val="hy-AM"/>
        </w:rPr>
        <w:t xml:space="preserve"> </w:t>
      </w:r>
      <w:r w:rsidRPr="00F57C7D">
        <w:rPr>
          <w:rFonts w:ascii="GHEA Mariam" w:hAnsi="GHEA Mariam"/>
          <w:kern w:val="32"/>
          <w:sz w:val="24"/>
          <w:szCs w:val="24"/>
          <w:lang w:val="pt-BR"/>
        </w:rPr>
        <w:t>շ</w:t>
      </w:r>
      <w:r>
        <w:rPr>
          <w:rFonts w:ascii="GHEA Mariam" w:hAnsi="GHEA Mariam"/>
          <w:kern w:val="32"/>
          <w:sz w:val="24"/>
          <w:szCs w:val="24"/>
          <w:lang w:val="hy-AM"/>
        </w:rPr>
        <w:t xml:space="preserve"> </w:t>
      </w:r>
      <w:r w:rsidRPr="00F57C7D">
        <w:rPr>
          <w:rFonts w:ascii="GHEA Mariam" w:hAnsi="GHEA Mariam"/>
          <w:kern w:val="32"/>
          <w:sz w:val="24"/>
          <w:szCs w:val="24"/>
          <w:lang w:val="pt-BR"/>
        </w:rPr>
        <w:t>ու</w:t>
      </w:r>
      <w:r>
        <w:rPr>
          <w:rFonts w:ascii="GHEA Mariam" w:hAnsi="GHEA Mariam"/>
          <w:kern w:val="32"/>
          <w:sz w:val="24"/>
          <w:szCs w:val="24"/>
          <w:lang w:val="hy-AM"/>
        </w:rPr>
        <w:t xml:space="preserve"> </w:t>
      </w:r>
      <w:r w:rsidRPr="00F57C7D">
        <w:rPr>
          <w:rFonts w:ascii="GHEA Mariam" w:hAnsi="GHEA Mariam"/>
          <w:kern w:val="32"/>
          <w:sz w:val="24"/>
          <w:szCs w:val="24"/>
          <w:lang w:val="pt-BR"/>
        </w:rPr>
        <w:t xml:space="preserve">մ </w:t>
      </w:r>
      <w:r>
        <w:rPr>
          <w:rFonts w:ascii="GHEA Mariam" w:hAnsi="GHEA Mariam"/>
          <w:kern w:val="32"/>
          <w:sz w:val="24"/>
          <w:szCs w:val="24"/>
          <w:lang w:val="hy-AM"/>
        </w:rPr>
        <w:t xml:space="preserve">   </w:t>
      </w:r>
      <w:r w:rsidRPr="00F57C7D">
        <w:rPr>
          <w:rFonts w:ascii="GHEA Mariam" w:hAnsi="GHEA Mariam"/>
          <w:kern w:val="32"/>
          <w:sz w:val="24"/>
          <w:szCs w:val="24"/>
          <w:lang w:val="pt-BR"/>
        </w:rPr>
        <w:t>է</w:t>
      </w:r>
      <w:r w:rsidRPr="00F57C7D">
        <w:rPr>
          <w:rFonts w:ascii="GHEA Mariam" w:hAnsi="GHEA Mariam" w:cs="Arial"/>
          <w:kern w:val="32"/>
          <w:sz w:val="24"/>
          <w:szCs w:val="24"/>
          <w:lang w:val="pt-BR"/>
        </w:rPr>
        <w:t>.</w:t>
      </w:r>
    </w:p>
    <w:p w:rsidR="00F57C7D" w:rsidRPr="00F57C7D" w:rsidRDefault="00F57C7D" w:rsidP="00F57C7D">
      <w:pPr>
        <w:pStyle w:val="NormalWeb"/>
        <w:numPr>
          <w:ilvl w:val="0"/>
          <w:numId w:val="1"/>
        </w:numPr>
        <w:tabs>
          <w:tab w:val="left" w:pos="709"/>
          <w:tab w:val="left" w:pos="993"/>
        </w:tabs>
        <w:spacing w:before="0" w:beforeAutospacing="0" w:after="0" w:afterAutospacing="0" w:line="360" w:lineRule="auto"/>
        <w:ind w:left="0" w:firstLine="708"/>
        <w:contextualSpacing/>
        <w:jc w:val="both"/>
        <w:rPr>
          <w:rFonts w:ascii="GHEA Mariam" w:hAnsi="GHEA Mariam" w:cs="Sylfaen"/>
          <w:noProof/>
          <w:color w:val="000000"/>
          <w:lang w:val="pt-BR"/>
        </w:rPr>
      </w:pPr>
      <w:r w:rsidRPr="00F57C7D">
        <w:rPr>
          <w:rFonts w:ascii="GHEA Mariam" w:hAnsi="GHEA Mariam" w:cs="Sylfaen"/>
          <w:noProof/>
          <w:color w:val="000000"/>
          <w:lang w:val="pt-BR"/>
        </w:rPr>
        <w:t>Հայաստանի Հանրապետության տարածքային կառավարման և ենթակա</w:t>
      </w:r>
      <w:r>
        <w:rPr>
          <w:rFonts w:ascii="GHEA Mariam" w:hAnsi="GHEA Mariam" w:cs="Sylfaen"/>
          <w:noProof/>
          <w:color w:val="000000"/>
          <w:lang w:val="pt-BR"/>
        </w:rPr>
        <w:softHyphen/>
      </w:r>
      <w:r w:rsidRPr="00F57C7D">
        <w:rPr>
          <w:rFonts w:ascii="GHEA Mariam" w:hAnsi="GHEA Mariam" w:cs="Sylfaen"/>
          <w:noProof/>
          <w:color w:val="000000"/>
          <w:lang w:val="pt-BR"/>
        </w:rPr>
        <w:t>ռուցվածքների նախարարության պետական գույքի կառավարման կոմիտեին (այսու</w:t>
      </w:r>
      <w:r>
        <w:rPr>
          <w:rFonts w:ascii="GHEA Mariam" w:hAnsi="GHEA Mariam" w:cs="Sylfaen"/>
          <w:noProof/>
          <w:color w:val="000000"/>
          <w:lang w:val="pt-BR"/>
        </w:rPr>
        <w:softHyphen/>
      </w:r>
      <w:r w:rsidRPr="00F57C7D">
        <w:rPr>
          <w:rFonts w:ascii="GHEA Mariam" w:hAnsi="GHEA Mariam" w:cs="Sylfaen"/>
          <w:noProof/>
          <w:color w:val="000000"/>
          <w:lang w:val="pt-BR"/>
        </w:rPr>
        <w:t xml:space="preserve">հետ՝ </w:t>
      </w:r>
      <w:r>
        <w:rPr>
          <w:rFonts w:ascii="GHEA Mariam" w:hAnsi="GHEA Mariam" w:cs="Sylfaen"/>
          <w:noProof/>
          <w:color w:val="000000"/>
          <w:lang w:val="hy-AM"/>
        </w:rPr>
        <w:t>կ</w:t>
      </w:r>
      <w:r w:rsidRPr="00F57C7D">
        <w:rPr>
          <w:rFonts w:ascii="GHEA Mariam" w:hAnsi="GHEA Mariam" w:cs="Sylfaen"/>
          <w:noProof/>
          <w:color w:val="000000"/>
          <w:lang w:val="pt-BR"/>
        </w:rPr>
        <w:t xml:space="preserve">ոմիտե) ամրացված, պետական սեփականություն հանդիսացող, </w:t>
      </w:r>
      <w:bookmarkStart w:id="1" w:name="_Hlk187245181"/>
      <w:r w:rsidRPr="00F57C7D">
        <w:rPr>
          <w:rFonts w:ascii="GHEA Mariam" w:hAnsi="GHEA Mariam" w:cs="Sylfaen"/>
          <w:noProof/>
          <w:color w:val="000000"/>
          <w:lang w:val="pt-BR"/>
        </w:rPr>
        <w:t>մարզ Կոտայք, համայնք Չարենցավան</w:t>
      </w:r>
      <w:r>
        <w:rPr>
          <w:rFonts w:ascii="GHEA Mariam" w:hAnsi="GHEA Mariam" w:cs="Sylfaen"/>
          <w:noProof/>
          <w:color w:val="000000"/>
          <w:lang w:val="hy-AM"/>
        </w:rPr>
        <w:t>,</w:t>
      </w:r>
      <w:r w:rsidRPr="00F57C7D">
        <w:rPr>
          <w:rFonts w:ascii="GHEA Mariam" w:hAnsi="GHEA Mariam" w:cs="Sylfaen"/>
          <w:noProof/>
          <w:color w:val="000000"/>
          <w:lang w:val="pt-BR"/>
        </w:rPr>
        <w:t xml:space="preserve"> գյուղ Արզական</w:t>
      </w:r>
      <w:r>
        <w:rPr>
          <w:rFonts w:ascii="GHEA Mariam" w:hAnsi="GHEA Mariam" w:cs="Sylfaen"/>
          <w:noProof/>
          <w:color w:val="000000"/>
          <w:lang w:val="hy-AM"/>
        </w:rPr>
        <w:t>,</w:t>
      </w:r>
      <w:r w:rsidRPr="00F57C7D">
        <w:rPr>
          <w:rFonts w:ascii="GHEA Mariam" w:hAnsi="GHEA Mariam" w:cs="Sylfaen"/>
          <w:noProof/>
          <w:color w:val="000000"/>
          <w:lang w:val="pt-BR"/>
        </w:rPr>
        <w:t xml:space="preserve"> Անտառային փողոց 29/6 հողամաս </w:t>
      </w:r>
      <w:bookmarkEnd w:id="1"/>
      <w:r w:rsidRPr="00F57C7D">
        <w:rPr>
          <w:rFonts w:ascii="GHEA Mariam" w:hAnsi="GHEA Mariam" w:cs="Sylfaen"/>
          <w:noProof/>
          <w:color w:val="000000"/>
          <w:lang w:val="pt-BR"/>
        </w:rPr>
        <w:t>հասցեում գտնվող՝ շուկայական արժեքին</w:t>
      </w:r>
      <w:r>
        <w:rPr>
          <w:rFonts w:ascii="Calibri" w:hAnsi="Calibri" w:cs="Calibri"/>
          <w:noProof/>
          <w:color w:val="000000"/>
          <w:lang w:val="pt-BR"/>
        </w:rPr>
        <w:t xml:space="preserve"> </w:t>
      </w:r>
      <w:r w:rsidRPr="00F57C7D">
        <w:rPr>
          <w:rFonts w:ascii="GHEA Mariam" w:hAnsi="GHEA Mariam" w:cs="Sylfaen"/>
          <w:noProof/>
          <w:color w:val="000000"/>
          <w:lang w:val="pt-BR"/>
        </w:rPr>
        <w:t>մոտարկված</w:t>
      </w:r>
      <w:r>
        <w:rPr>
          <w:rFonts w:ascii="GHEA Mariam" w:hAnsi="GHEA Mariam" w:cs="Sylfaen"/>
          <w:noProof/>
          <w:color w:val="000000"/>
          <w:lang w:val="hy-AM"/>
        </w:rPr>
        <w:t>՝</w:t>
      </w:r>
      <w:r w:rsidRPr="00F57C7D">
        <w:rPr>
          <w:rFonts w:ascii="GHEA Mariam" w:hAnsi="GHEA Mariam" w:cs="Sylfaen"/>
          <w:noProof/>
          <w:color w:val="000000"/>
          <w:lang w:val="pt-BR"/>
        </w:rPr>
        <w:t xml:space="preserve"> </w:t>
      </w:r>
      <w:bookmarkStart w:id="2" w:name="_Hlk187245280"/>
      <w:r w:rsidRPr="00F57C7D">
        <w:rPr>
          <w:rFonts w:ascii="GHEA Mariam" w:hAnsi="GHEA Mariam" w:cs="Sylfaen"/>
          <w:noProof/>
          <w:color w:val="000000"/>
          <w:lang w:val="pt-BR"/>
        </w:rPr>
        <w:t xml:space="preserve">129 897 075 </w:t>
      </w:r>
      <w:bookmarkEnd w:id="2"/>
      <w:r w:rsidRPr="00F57C7D">
        <w:rPr>
          <w:rFonts w:ascii="GHEA Mariam" w:hAnsi="GHEA Mariam" w:cs="Sylfaen"/>
          <w:noProof/>
          <w:color w:val="000000"/>
          <w:lang w:val="pt-BR"/>
        </w:rPr>
        <w:t xml:space="preserve">ՀՀ դրամ կադաստրային արժեքով </w:t>
      </w:r>
      <w:bookmarkStart w:id="3" w:name="_Hlk187245204"/>
      <w:bookmarkStart w:id="4" w:name="_Hlk184057492"/>
      <w:r w:rsidRPr="00F57C7D">
        <w:rPr>
          <w:rFonts w:ascii="GHEA Mariam" w:hAnsi="GHEA Mariam" w:cs="Sylfaen"/>
          <w:noProof/>
          <w:color w:val="000000"/>
          <w:lang w:val="pt-BR"/>
        </w:rPr>
        <w:t xml:space="preserve">4.4986 </w:t>
      </w:r>
      <w:bookmarkEnd w:id="3"/>
      <w:r w:rsidRPr="00F57C7D">
        <w:rPr>
          <w:rFonts w:ascii="GHEA Mariam" w:hAnsi="GHEA Mariam" w:cs="Sylfaen"/>
          <w:noProof/>
          <w:color w:val="000000"/>
          <w:lang w:val="pt-BR"/>
        </w:rPr>
        <w:t>հեկտար մակերեսով հողամասը</w:t>
      </w:r>
      <w:bookmarkEnd w:id="4"/>
      <w:r w:rsidRPr="00F57C7D">
        <w:rPr>
          <w:rFonts w:ascii="GHEA Mariam" w:hAnsi="GHEA Mariam" w:cs="Sylfaen"/>
          <w:noProof/>
          <w:color w:val="000000"/>
          <w:lang w:val="pt-BR"/>
        </w:rPr>
        <w:t xml:space="preserve"> (անշարժ գույքի նկատմամբ իրավունքների պետական գրանցման </w:t>
      </w:r>
      <w:r w:rsidRPr="00F57C7D">
        <w:rPr>
          <w:rFonts w:ascii="GHEA Mariam" w:hAnsi="GHEA Mariam" w:cs="Sylfaen"/>
          <w:noProof/>
          <w:color w:val="000000"/>
          <w:lang w:val="hy-AM"/>
        </w:rPr>
        <w:t>N</w:t>
      </w:r>
      <w:r w:rsidRPr="00F57C7D">
        <w:rPr>
          <w:rFonts w:ascii="GHEA Mariam" w:hAnsi="GHEA Mariam" w:cs="Sylfaen"/>
          <w:noProof/>
          <w:color w:val="000000"/>
          <w:lang w:val="pt-BR"/>
        </w:rPr>
        <w:t xml:space="preserve"> 31032025-07-0134 վկայական, այսուհետ՝ անշարժ գույք) հետ վերցնել Հայաստանի Հանրապետության </w:t>
      </w:r>
      <w:bookmarkStart w:id="5" w:name="_Hlk181192320"/>
      <w:r w:rsidRPr="00F57C7D">
        <w:rPr>
          <w:rFonts w:ascii="GHEA Mariam" w:hAnsi="GHEA Mariam" w:cs="Sylfaen"/>
          <w:noProof/>
          <w:color w:val="000000"/>
          <w:lang w:val="pt-BR"/>
        </w:rPr>
        <w:t>տարած</w:t>
      </w:r>
      <w:r>
        <w:rPr>
          <w:rFonts w:ascii="GHEA Mariam" w:hAnsi="GHEA Mariam" w:cs="Sylfaen"/>
          <w:noProof/>
          <w:color w:val="000000"/>
          <w:lang w:val="pt-BR"/>
        </w:rPr>
        <w:softHyphen/>
      </w:r>
      <w:r w:rsidRPr="00F57C7D">
        <w:rPr>
          <w:rFonts w:ascii="GHEA Mariam" w:hAnsi="GHEA Mariam" w:cs="Sylfaen"/>
          <w:noProof/>
          <w:color w:val="000000"/>
          <w:lang w:val="pt-BR"/>
        </w:rPr>
        <w:t>քային կառավարման և ենթակառուցվածքների նախարարության պետական գույքի կառա</w:t>
      </w:r>
      <w:r w:rsidR="00CA7A73">
        <w:rPr>
          <w:rFonts w:ascii="GHEA Mariam" w:hAnsi="GHEA Mariam" w:cs="Sylfaen"/>
          <w:noProof/>
          <w:color w:val="000000"/>
          <w:lang w:val="pt-BR"/>
        </w:rPr>
        <w:softHyphen/>
      </w:r>
      <w:r w:rsidRPr="00F57C7D">
        <w:rPr>
          <w:rFonts w:ascii="GHEA Mariam" w:hAnsi="GHEA Mariam" w:cs="Sylfaen"/>
          <w:noProof/>
          <w:color w:val="000000"/>
          <w:lang w:val="pt-BR"/>
        </w:rPr>
        <w:t>վարման կոմիտեի</w:t>
      </w:r>
      <w:bookmarkEnd w:id="5"/>
      <w:r w:rsidRPr="00F57C7D">
        <w:rPr>
          <w:rFonts w:ascii="GHEA Mariam" w:hAnsi="GHEA Mariam" w:cs="Sylfaen"/>
          <w:noProof/>
          <w:color w:val="000000"/>
          <w:lang w:val="pt-BR"/>
        </w:rPr>
        <w:t xml:space="preserve">ց և ամրացնել </w:t>
      </w:r>
      <w:bookmarkStart w:id="6" w:name="_Hlk181192337"/>
      <w:r w:rsidRPr="00F57C7D">
        <w:rPr>
          <w:rFonts w:ascii="GHEA Mariam" w:hAnsi="GHEA Mariam" w:cs="Sylfaen"/>
          <w:lang w:val="hy-AM"/>
        </w:rPr>
        <w:t xml:space="preserve">Հայաստանի Հանրապետության </w:t>
      </w:r>
      <w:bookmarkEnd w:id="6"/>
      <w:r w:rsidRPr="00F57C7D">
        <w:rPr>
          <w:rFonts w:ascii="GHEA Mariam" w:hAnsi="GHEA Mariam" w:cs="Sylfaen"/>
          <w:lang w:val="hy-AM"/>
        </w:rPr>
        <w:t>շրջակա միջա</w:t>
      </w:r>
      <w:r w:rsidR="005B2AC2">
        <w:rPr>
          <w:rFonts w:ascii="GHEA Mariam" w:hAnsi="GHEA Mariam" w:cs="Sylfaen"/>
          <w:lang w:val="hy-AM"/>
        </w:rPr>
        <w:softHyphen/>
      </w:r>
      <w:r w:rsidRPr="00F57C7D">
        <w:rPr>
          <w:rFonts w:ascii="GHEA Mariam" w:hAnsi="GHEA Mariam" w:cs="Sylfaen"/>
          <w:lang w:val="hy-AM"/>
        </w:rPr>
        <w:t>վայրի նախարարությանը:</w:t>
      </w:r>
    </w:p>
    <w:p w:rsidR="00F57C7D" w:rsidRPr="00F57C7D" w:rsidRDefault="00F57C7D" w:rsidP="00F57C7D">
      <w:pPr>
        <w:pStyle w:val="NormalWeb"/>
        <w:tabs>
          <w:tab w:val="left" w:pos="709"/>
        </w:tabs>
        <w:spacing w:before="0" w:beforeAutospacing="0" w:after="0" w:afterAutospacing="0" w:line="360" w:lineRule="auto"/>
        <w:ind w:firstLine="708"/>
        <w:jc w:val="both"/>
        <w:rPr>
          <w:rFonts w:ascii="GHEA Mariam" w:eastAsia="Calibri" w:hAnsi="GHEA Mariam" w:cs="Cambria"/>
          <w:bCs/>
          <w:kern w:val="32"/>
          <w:lang w:val="pt-BR"/>
        </w:rPr>
      </w:pPr>
      <w:r w:rsidRPr="00F57C7D">
        <w:rPr>
          <w:rFonts w:ascii="GHEA Mariam" w:hAnsi="GHEA Mariam" w:cs="Sylfaen"/>
          <w:noProof/>
          <w:color w:val="000000"/>
          <w:lang w:val="hy-AM"/>
        </w:rPr>
        <w:lastRenderedPageBreak/>
        <w:t>2</w:t>
      </w:r>
      <w:r w:rsidRPr="00F57C7D">
        <w:rPr>
          <w:rFonts w:ascii="Cambria Math" w:eastAsia="MS Mincho" w:hAnsi="Cambria Math" w:cs="Cambria Math"/>
          <w:noProof/>
          <w:color w:val="000000"/>
          <w:lang w:val="hy-AM"/>
        </w:rPr>
        <w:t>․</w:t>
      </w:r>
      <w:r w:rsidRPr="00F57C7D">
        <w:rPr>
          <w:rFonts w:ascii="GHEA Mariam" w:eastAsia="MS Mincho" w:hAnsi="GHEA Mariam" w:cs="MS Mincho"/>
          <w:noProof/>
          <w:color w:val="000000"/>
          <w:lang w:val="hy-AM"/>
        </w:rPr>
        <w:t xml:space="preserve"> </w:t>
      </w:r>
      <w:r w:rsidRPr="00F57C7D">
        <w:rPr>
          <w:rFonts w:ascii="GHEA Mariam" w:hAnsi="GHEA Mariam" w:cs="Sylfaen"/>
          <w:noProof/>
          <w:color w:val="000000"/>
          <w:lang w:val="hy-AM"/>
        </w:rPr>
        <w:t xml:space="preserve">Հայաստանի Հանրապետության </w:t>
      </w:r>
      <w:r w:rsidRPr="00F57C7D">
        <w:rPr>
          <w:rFonts w:ascii="GHEA Mariam" w:hAnsi="GHEA Mariam" w:cs="Sylfaen"/>
          <w:noProof/>
          <w:color w:val="000000"/>
          <w:lang w:val="pt-BR"/>
        </w:rPr>
        <w:t>տարածքային կառավարման և ենթակա</w:t>
      </w:r>
      <w:r>
        <w:rPr>
          <w:rFonts w:ascii="GHEA Mariam" w:hAnsi="GHEA Mariam" w:cs="Sylfaen"/>
          <w:noProof/>
          <w:color w:val="000000"/>
          <w:lang w:val="pt-BR"/>
        </w:rPr>
        <w:softHyphen/>
      </w:r>
      <w:r w:rsidRPr="00F57C7D">
        <w:rPr>
          <w:rFonts w:ascii="GHEA Mariam" w:hAnsi="GHEA Mariam" w:cs="Sylfaen"/>
          <w:noProof/>
          <w:color w:val="000000"/>
          <w:lang w:val="pt-BR"/>
        </w:rPr>
        <w:t>ռուցվածքների նախարարության պետական գույքի կառավարման կոմիտեի նախա</w:t>
      </w:r>
      <w:r>
        <w:rPr>
          <w:rFonts w:ascii="GHEA Mariam" w:hAnsi="GHEA Mariam" w:cs="Sylfaen"/>
          <w:noProof/>
          <w:color w:val="000000"/>
          <w:lang w:val="pt-BR"/>
        </w:rPr>
        <w:softHyphen/>
      </w:r>
      <w:r w:rsidRPr="00F57C7D">
        <w:rPr>
          <w:rFonts w:ascii="GHEA Mariam" w:hAnsi="GHEA Mariam" w:cs="Sylfaen"/>
          <w:noProof/>
          <w:color w:val="000000"/>
          <w:lang w:val="pt-BR"/>
        </w:rPr>
        <w:t>գահին</w:t>
      </w:r>
      <w:r w:rsidRPr="00F57C7D">
        <w:rPr>
          <w:rFonts w:ascii="GHEA Mariam" w:hAnsi="GHEA Mariam" w:cs="Sylfaen"/>
          <w:noProof/>
          <w:color w:val="000000"/>
        </w:rPr>
        <w:t>՝</w:t>
      </w:r>
      <w:r w:rsidRPr="00F57C7D">
        <w:rPr>
          <w:rFonts w:ascii="GHEA Mariam" w:hAnsi="GHEA Mariam" w:cs="Arial"/>
          <w:bCs/>
          <w:kern w:val="32"/>
          <w:lang w:val="pt-BR"/>
        </w:rPr>
        <w:t xml:space="preserve"> </w:t>
      </w:r>
      <w:bookmarkStart w:id="7" w:name="_Hlk205284087"/>
      <w:r w:rsidRPr="00F57C7D">
        <w:rPr>
          <w:rFonts w:ascii="GHEA Mariam" w:hAnsi="GHEA Mariam" w:cs="Arial"/>
          <w:bCs/>
          <w:kern w:val="32"/>
          <w:lang w:val="pt-BR"/>
        </w:rPr>
        <w:t xml:space="preserve">սույն որոշումն </w:t>
      </w:r>
      <w:bookmarkEnd w:id="7"/>
      <w:r w:rsidRPr="00F57C7D">
        <w:rPr>
          <w:rFonts w:ascii="GHEA Mariam" w:hAnsi="GHEA Mariam" w:cs="Arial"/>
          <w:bCs/>
          <w:kern w:val="32"/>
          <w:lang w:val="pt-BR"/>
        </w:rPr>
        <w:t>ուժի մեջ մտնելուց հետո երկամսյա ժամկետում</w:t>
      </w:r>
      <w:r w:rsidRPr="00F57C7D">
        <w:rPr>
          <w:rFonts w:ascii="GHEA Mariam" w:hAnsi="GHEA Mariam" w:cs="Sylfaen"/>
          <w:noProof/>
          <w:color w:val="000000"/>
          <w:lang w:val="pt-BR"/>
        </w:rPr>
        <w:t xml:space="preserve"> </w:t>
      </w:r>
      <w:bookmarkStart w:id="8" w:name="_Hlk205284072"/>
      <w:r w:rsidRPr="00F57C7D">
        <w:rPr>
          <w:rFonts w:ascii="GHEA Mariam" w:hAnsi="GHEA Mariam" w:cs="Sylfaen"/>
          <w:noProof/>
          <w:color w:val="000000"/>
          <w:lang w:val="hy-AM"/>
        </w:rPr>
        <w:t xml:space="preserve">Հայաստանի Հանրապետության </w:t>
      </w:r>
      <w:r w:rsidRPr="00F57C7D">
        <w:rPr>
          <w:rFonts w:ascii="GHEA Mariam" w:hAnsi="GHEA Mariam" w:cs="Sylfaen"/>
          <w:lang w:val="hy-AM"/>
        </w:rPr>
        <w:t>շրջակա միջավայրի նախարարի</w:t>
      </w:r>
      <w:r w:rsidRPr="00F57C7D">
        <w:rPr>
          <w:rFonts w:ascii="GHEA Mariam" w:hAnsi="GHEA Mariam"/>
          <w:lang w:val="pt-BR"/>
        </w:rPr>
        <w:t xml:space="preserve"> </w:t>
      </w:r>
      <w:bookmarkEnd w:id="8"/>
      <w:r w:rsidRPr="00F57C7D">
        <w:rPr>
          <w:rFonts w:ascii="GHEA Mariam" w:hAnsi="GHEA Mariam"/>
        </w:rPr>
        <w:t>հետ</w:t>
      </w:r>
      <w:r w:rsidRPr="00F57C7D">
        <w:rPr>
          <w:rFonts w:ascii="GHEA Mariam" w:hAnsi="GHEA Mariam"/>
          <w:lang w:val="pt-BR"/>
        </w:rPr>
        <w:t xml:space="preserve"> </w:t>
      </w:r>
      <w:r w:rsidRPr="00F57C7D">
        <w:rPr>
          <w:rFonts w:ascii="GHEA Mariam" w:hAnsi="GHEA Mariam"/>
        </w:rPr>
        <w:t>համատեղ</w:t>
      </w:r>
      <w:r w:rsidRPr="00F57C7D">
        <w:rPr>
          <w:rFonts w:ascii="GHEA Mariam" w:hAnsi="GHEA Mariam"/>
          <w:lang w:val="pt-BR"/>
        </w:rPr>
        <w:t xml:space="preserve"> </w:t>
      </w:r>
      <w:r w:rsidRPr="00F57C7D">
        <w:rPr>
          <w:rFonts w:ascii="GHEA Mariam" w:hAnsi="GHEA Mariam"/>
        </w:rPr>
        <w:t>իրականացնել</w:t>
      </w:r>
      <w:r w:rsidRPr="00F57C7D">
        <w:rPr>
          <w:rFonts w:ascii="GHEA Mariam" w:hAnsi="GHEA Mariam"/>
          <w:lang w:val="pt-BR"/>
        </w:rPr>
        <w:t xml:space="preserve"> </w:t>
      </w:r>
      <w:r w:rsidRPr="00F57C7D">
        <w:rPr>
          <w:rFonts w:ascii="GHEA Mariam" w:hAnsi="GHEA Mariam"/>
        </w:rPr>
        <w:t>անշարժ</w:t>
      </w:r>
      <w:r w:rsidRPr="00F57C7D">
        <w:rPr>
          <w:rFonts w:ascii="GHEA Mariam" w:hAnsi="GHEA Mariam"/>
          <w:lang w:val="pt-BR"/>
        </w:rPr>
        <w:t xml:space="preserve"> </w:t>
      </w:r>
      <w:r w:rsidRPr="00F57C7D">
        <w:rPr>
          <w:rFonts w:ascii="GHEA Mariam" w:hAnsi="GHEA Mariam"/>
        </w:rPr>
        <w:t>գույքի</w:t>
      </w:r>
      <w:r w:rsidRPr="00F57C7D">
        <w:rPr>
          <w:rFonts w:ascii="GHEA Mariam" w:hAnsi="GHEA Mariam"/>
          <w:lang w:val="pt-BR"/>
        </w:rPr>
        <w:t xml:space="preserve"> </w:t>
      </w:r>
      <w:r w:rsidRPr="00F57C7D">
        <w:rPr>
          <w:rFonts w:ascii="GHEA Mariam" w:hAnsi="GHEA Mariam"/>
        </w:rPr>
        <w:t>հանձնման</w:t>
      </w:r>
      <w:r w:rsidRPr="00F57C7D">
        <w:rPr>
          <w:rFonts w:ascii="GHEA Mariam" w:hAnsi="GHEA Mariam"/>
          <w:lang w:val="pt-BR"/>
        </w:rPr>
        <w:t>-</w:t>
      </w:r>
      <w:r w:rsidRPr="00F57C7D">
        <w:rPr>
          <w:rFonts w:ascii="GHEA Mariam" w:hAnsi="GHEA Mariam"/>
        </w:rPr>
        <w:t>ընդունման</w:t>
      </w:r>
      <w:r w:rsidRPr="00F57C7D">
        <w:rPr>
          <w:rFonts w:ascii="GHEA Mariam" w:hAnsi="GHEA Mariam"/>
          <w:lang w:val="pt-BR"/>
        </w:rPr>
        <w:t xml:space="preserve"> </w:t>
      </w:r>
      <w:r w:rsidRPr="00F57C7D">
        <w:rPr>
          <w:rFonts w:ascii="GHEA Mariam" w:hAnsi="GHEA Mariam"/>
        </w:rPr>
        <w:t>աշխատանքները</w:t>
      </w:r>
      <w:r w:rsidRPr="00F57C7D">
        <w:rPr>
          <w:rFonts w:ascii="GHEA Mariam" w:hAnsi="GHEA Mariam"/>
          <w:lang w:val="pt-BR"/>
        </w:rPr>
        <w:t>:</w:t>
      </w:r>
      <w:r w:rsidRPr="00F57C7D">
        <w:rPr>
          <w:rFonts w:ascii="GHEA Mariam" w:eastAsia="Calibri" w:hAnsi="GHEA Mariam" w:cs="Cambria"/>
          <w:bCs/>
          <w:kern w:val="32"/>
          <w:lang w:val="pt-BR"/>
        </w:rPr>
        <w:t xml:space="preserve"> </w:t>
      </w:r>
    </w:p>
    <w:p w:rsidR="00F57C7D" w:rsidRPr="00F57C7D" w:rsidRDefault="00F57C7D" w:rsidP="00F57C7D">
      <w:pPr>
        <w:pStyle w:val="NormalWeb"/>
        <w:tabs>
          <w:tab w:val="left" w:pos="709"/>
        </w:tabs>
        <w:spacing w:before="0" w:beforeAutospacing="0" w:after="0" w:afterAutospacing="0" w:line="360" w:lineRule="auto"/>
        <w:ind w:firstLine="708"/>
        <w:jc w:val="both"/>
        <w:rPr>
          <w:rFonts w:ascii="GHEA Mariam" w:hAnsi="GHEA Mariam"/>
          <w:color w:val="000000"/>
          <w:shd w:val="clear" w:color="auto" w:fill="FFFFFF"/>
          <w:lang w:val="hy-AM"/>
        </w:rPr>
      </w:pPr>
      <w:r w:rsidRPr="00F57C7D">
        <w:rPr>
          <w:rFonts w:ascii="GHEA Mariam" w:eastAsia="Calibri" w:hAnsi="GHEA Mariam" w:cs="Cambria"/>
          <w:bCs/>
          <w:kern w:val="32"/>
          <w:lang w:val="pt-BR"/>
        </w:rPr>
        <w:t>3</w:t>
      </w:r>
      <w:r w:rsidRPr="00F57C7D">
        <w:rPr>
          <w:rFonts w:ascii="Cambria Math" w:eastAsia="MS Mincho" w:hAnsi="Cambria Math" w:cs="Cambria Math"/>
          <w:bCs/>
          <w:kern w:val="32"/>
          <w:lang w:val="pt-BR"/>
        </w:rPr>
        <w:t>․</w:t>
      </w:r>
      <w:r w:rsidRPr="00F57C7D">
        <w:rPr>
          <w:rFonts w:ascii="GHEA Mariam" w:eastAsia="MS Mincho" w:hAnsi="GHEA Mariam" w:cs="MS Mincho"/>
          <w:bCs/>
          <w:kern w:val="32"/>
          <w:lang w:val="pt-BR"/>
        </w:rPr>
        <w:t xml:space="preserve"> </w:t>
      </w:r>
      <w:r w:rsidRPr="00F57C7D">
        <w:rPr>
          <w:rFonts w:ascii="GHEA Mariam" w:eastAsia="Calibri" w:hAnsi="GHEA Mariam" w:cs="Cambria"/>
          <w:bCs/>
          <w:kern w:val="32"/>
          <w:lang w:val="pt-BR"/>
        </w:rPr>
        <w:t>Սույն որոշման 1-ին կետում նշված անշարժ գույքն անորոշ ժամկետով անհատույց օգտագործման իրավունքով ամրացնել «</w:t>
      </w:r>
      <w:r w:rsidRPr="00F57C7D">
        <w:rPr>
          <w:rFonts w:ascii="GHEA Mariam" w:hAnsi="GHEA Mariam"/>
          <w:lang w:val="hy-AM"/>
        </w:rPr>
        <w:t xml:space="preserve">Հայանտառ» պետական ոչ </w:t>
      </w:r>
      <w:r w:rsidRPr="005B2AC2">
        <w:rPr>
          <w:rFonts w:ascii="GHEA Mariam" w:hAnsi="GHEA Mariam"/>
          <w:spacing w:val="-2"/>
          <w:lang w:val="hy-AM"/>
        </w:rPr>
        <w:t xml:space="preserve">առևտրային կազմակերպությանը </w:t>
      </w:r>
      <w:r w:rsidRPr="005B2AC2">
        <w:rPr>
          <w:rFonts w:ascii="GHEA Mariam" w:hAnsi="GHEA Mariam"/>
          <w:color w:val="000000"/>
          <w:spacing w:val="-2"/>
          <w:shd w:val="clear" w:color="auto" w:fill="FFFFFF"/>
          <w:lang w:val="hy-AM"/>
        </w:rPr>
        <w:t></w:t>
      </w:r>
      <w:r w:rsidRPr="005B2AC2">
        <w:rPr>
          <w:rFonts w:ascii="GHEA Mariam" w:hAnsi="GHEA Mariam"/>
          <w:spacing w:val="-2"/>
          <w:lang w:val="hy-AM"/>
        </w:rPr>
        <w:t>այսուհետ</w:t>
      </w:r>
      <w:r w:rsidRPr="005B2AC2">
        <w:rPr>
          <w:rFonts w:ascii="GHEA Mariam" w:hAnsi="GHEA Mariam"/>
          <w:color w:val="000000"/>
          <w:spacing w:val="-2"/>
          <w:shd w:val="clear" w:color="auto" w:fill="FFFFFF"/>
          <w:lang w:val="hy-AM"/>
        </w:rPr>
        <w:t>՝ կազմակերպություն՝</w:t>
      </w:r>
      <w:bookmarkStart w:id="9" w:name="_GoBack"/>
      <w:bookmarkEnd w:id="9"/>
      <w:r w:rsidRPr="005B2AC2">
        <w:rPr>
          <w:rFonts w:ascii="GHEA Mariam" w:hAnsi="GHEA Mariam"/>
          <w:color w:val="000000"/>
          <w:spacing w:val="-2"/>
          <w:shd w:val="clear" w:color="auto" w:fill="FFFFFF"/>
          <w:lang w:val="hy-AM"/>
        </w:rPr>
        <w:t xml:space="preserve"> </w:t>
      </w:r>
      <w:r w:rsidRPr="00F57C7D">
        <w:rPr>
          <w:rFonts w:ascii="GHEA Mariam" w:hAnsi="GHEA Mariam"/>
          <w:color w:val="000000"/>
          <w:shd w:val="clear" w:color="auto" w:fill="FFFFFF"/>
          <w:lang w:val="hy-AM"/>
        </w:rPr>
        <w:t>կանոնադրական գործառույթներին համապատասխան գործունեություն իրակա</w:t>
      </w:r>
      <w:r w:rsidR="005B2AC2">
        <w:rPr>
          <w:rFonts w:ascii="GHEA Mariam" w:hAnsi="GHEA Mariam"/>
          <w:color w:val="000000"/>
          <w:shd w:val="clear" w:color="auto" w:fill="FFFFFF"/>
          <w:lang w:val="hy-AM"/>
        </w:rPr>
        <w:softHyphen/>
      </w:r>
      <w:r w:rsidRPr="00F57C7D">
        <w:rPr>
          <w:rFonts w:ascii="GHEA Mariam" w:hAnsi="GHEA Mariam"/>
          <w:color w:val="000000"/>
          <w:shd w:val="clear" w:color="auto" w:fill="FFFFFF"/>
          <w:lang w:val="hy-AM"/>
        </w:rPr>
        <w:t>նաց</w:t>
      </w:r>
      <w:r w:rsidR="005B2AC2">
        <w:rPr>
          <w:rFonts w:ascii="GHEA Mariam" w:hAnsi="GHEA Mariam"/>
          <w:color w:val="000000"/>
          <w:shd w:val="clear" w:color="auto" w:fill="FFFFFF"/>
          <w:lang w:val="hy-AM"/>
        </w:rPr>
        <w:softHyphen/>
      </w:r>
      <w:r w:rsidRPr="00F57C7D">
        <w:rPr>
          <w:rFonts w:ascii="GHEA Mariam" w:hAnsi="GHEA Mariam"/>
          <w:color w:val="000000"/>
          <w:shd w:val="clear" w:color="auto" w:fill="FFFFFF"/>
          <w:lang w:val="hy-AM"/>
        </w:rPr>
        <w:t>նելու համար։</w:t>
      </w:r>
    </w:p>
    <w:p w:rsidR="00F57C7D" w:rsidRPr="00F57C7D" w:rsidRDefault="00F57C7D" w:rsidP="00F57C7D">
      <w:pPr>
        <w:pStyle w:val="NormalWeb"/>
        <w:tabs>
          <w:tab w:val="left" w:pos="709"/>
        </w:tabs>
        <w:spacing w:before="0" w:beforeAutospacing="0" w:after="0" w:afterAutospacing="0" w:line="360" w:lineRule="auto"/>
        <w:ind w:firstLine="708"/>
        <w:jc w:val="both"/>
        <w:rPr>
          <w:rFonts w:ascii="GHEA Mariam" w:hAnsi="GHEA Mariam" w:cs="Sylfaen"/>
          <w:bCs/>
          <w:kern w:val="32"/>
          <w:lang w:val="hy-AM"/>
        </w:rPr>
      </w:pPr>
      <w:r w:rsidRPr="00F57C7D">
        <w:rPr>
          <w:rFonts w:ascii="GHEA Mariam" w:hAnsi="GHEA Mariam"/>
          <w:color w:val="000000"/>
          <w:shd w:val="clear" w:color="auto" w:fill="FFFFFF"/>
          <w:lang w:val="hy-AM"/>
        </w:rPr>
        <w:t>4</w:t>
      </w:r>
      <w:r w:rsidRPr="00F57C7D">
        <w:rPr>
          <w:rFonts w:ascii="Cambria Math" w:eastAsia="MS Mincho" w:hAnsi="Cambria Math" w:cs="Cambria Math"/>
          <w:color w:val="000000"/>
          <w:shd w:val="clear" w:color="auto" w:fill="FFFFFF"/>
          <w:lang w:val="hy-AM"/>
        </w:rPr>
        <w:t>․</w:t>
      </w:r>
      <w:r w:rsidRPr="00F57C7D">
        <w:rPr>
          <w:rFonts w:ascii="GHEA Mariam" w:eastAsia="MS Mincho" w:hAnsi="GHEA Mariam" w:cs="MS Mincho"/>
          <w:color w:val="000000"/>
          <w:shd w:val="clear" w:color="auto" w:fill="FFFFFF"/>
          <w:lang w:val="hy-AM"/>
        </w:rPr>
        <w:t xml:space="preserve"> </w:t>
      </w:r>
      <w:r w:rsidRPr="00F57C7D">
        <w:rPr>
          <w:rFonts w:ascii="GHEA Mariam" w:eastAsia="Calibri" w:hAnsi="GHEA Mariam"/>
          <w:color w:val="000000"/>
          <w:lang w:val="hy-AM"/>
        </w:rPr>
        <w:t>Հայաստանի Հանրապետության տարածքային կառավարման և ենթա</w:t>
      </w:r>
      <w:r>
        <w:rPr>
          <w:rFonts w:ascii="GHEA Mariam" w:eastAsia="Calibri" w:hAnsi="GHEA Mariam"/>
          <w:color w:val="000000"/>
          <w:lang w:val="hy-AM"/>
        </w:rPr>
        <w:softHyphen/>
      </w:r>
      <w:r w:rsidRPr="00F57C7D">
        <w:rPr>
          <w:rFonts w:ascii="GHEA Mariam" w:eastAsia="Calibri" w:hAnsi="GHEA Mariam"/>
          <w:color w:val="000000"/>
          <w:lang w:val="hy-AM"/>
        </w:rPr>
        <w:t>կառուցվածքների նախարարության պետական գույքի կառավարման կոմիտեի նա</w:t>
      </w:r>
      <w:r>
        <w:rPr>
          <w:rFonts w:ascii="GHEA Mariam" w:eastAsia="Calibri" w:hAnsi="GHEA Mariam"/>
          <w:color w:val="000000"/>
          <w:lang w:val="hy-AM"/>
        </w:rPr>
        <w:softHyphen/>
      </w:r>
      <w:r w:rsidRPr="00F57C7D">
        <w:rPr>
          <w:rFonts w:ascii="GHEA Mariam" w:eastAsia="Calibri" w:hAnsi="GHEA Mariam"/>
          <w:color w:val="000000"/>
          <w:lang w:val="hy-AM"/>
        </w:rPr>
        <w:t xml:space="preserve">խագահին՝ </w:t>
      </w:r>
      <w:r w:rsidRPr="00F57C7D">
        <w:rPr>
          <w:rFonts w:ascii="GHEA Mariam" w:hAnsi="GHEA Mariam"/>
          <w:color w:val="000000"/>
          <w:shd w:val="clear" w:color="auto" w:fill="FFFFFF"/>
          <w:lang w:val="hy-AM"/>
        </w:rPr>
        <w:t>սույն որոշման 2-րդ կետում նշված աշխատանքների ավարտից հետո երկամսյա ժամկետում</w:t>
      </w:r>
      <w:r w:rsidRPr="00F57C7D">
        <w:rPr>
          <w:rFonts w:ascii="GHEA Mariam" w:eastAsia="Calibri" w:hAnsi="GHEA Mariam"/>
          <w:color w:val="000000"/>
          <w:lang w:val="hy-AM"/>
        </w:rPr>
        <w:t xml:space="preserve"> </w:t>
      </w:r>
      <w:bookmarkStart w:id="10" w:name="_Hlk162537701"/>
      <w:r>
        <w:rPr>
          <w:rFonts w:ascii="GHEA Mariam" w:eastAsia="Calibri" w:hAnsi="GHEA Mariam"/>
          <w:color w:val="000000"/>
          <w:lang w:val="hy-AM"/>
        </w:rPr>
        <w:t>կ</w:t>
      </w:r>
      <w:r w:rsidRPr="00F57C7D">
        <w:rPr>
          <w:rFonts w:ascii="GHEA Mariam" w:eastAsia="Calibri" w:hAnsi="GHEA Mariam"/>
          <w:color w:val="000000"/>
          <w:lang w:val="hy-AM"/>
        </w:rPr>
        <w:t>ազմակերպության</w:t>
      </w:r>
      <w:r w:rsidRPr="00F57C7D">
        <w:rPr>
          <w:rFonts w:ascii="GHEA Mariam" w:hAnsi="GHEA Mariam"/>
          <w:color w:val="000000"/>
          <w:shd w:val="clear" w:color="auto" w:fill="FFFFFF"/>
          <w:lang w:val="hy-AM"/>
        </w:rPr>
        <w:t xml:space="preserve"> </w:t>
      </w:r>
      <w:bookmarkEnd w:id="10"/>
      <w:r w:rsidRPr="00F57C7D">
        <w:rPr>
          <w:rFonts w:ascii="GHEA Mariam" w:hAnsi="GHEA Mariam"/>
          <w:color w:val="000000"/>
          <w:shd w:val="clear" w:color="auto" w:fill="FFFFFF"/>
          <w:lang w:val="hy-AM"/>
        </w:rPr>
        <w:t xml:space="preserve">հետ կնքել սույն որոշման 1-ին կետում նշված </w:t>
      </w:r>
      <w:r>
        <w:rPr>
          <w:rFonts w:ascii="GHEA Mariam" w:hAnsi="GHEA Mariam"/>
          <w:color w:val="000000"/>
          <w:shd w:val="clear" w:color="auto" w:fill="FFFFFF"/>
          <w:lang w:val="hy-AM"/>
        </w:rPr>
        <w:t>ա</w:t>
      </w:r>
      <w:r w:rsidRPr="00F57C7D">
        <w:rPr>
          <w:rFonts w:ascii="GHEA Mariam" w:hAnsi="GHEA Mariam"/>
          <w:color w:val="000000"/>
          <w:shd w:val="clear" w:color="auto" w:fill="FFFFFF"/>
          <w:lang w:val="hy-AM"/>
        </w:rPr>
        <w:t>նշարժ գույքի անհատույց օգտագործման պայմանագիր այսուհետ՝ պայ</w:t>
      </w:r>
      <w:r w:rsidR="005B2AC2">
        <w:rPr>
          <w:rFonts w:ascii="GHEA Mariam" w:hAnsi="GHEA Mariam"/>
          <w:color w:val="000000"/>
          <w:shd w:val="clear" w:color="auto" w:fill="FFFFFF"/>
          <w:lang w:val="hy-AM"/>
        </w:rPr>
        <w:softHyphen/>
      </w:r>
      <w:r w:rsidRPr="00F57C7D">
        <w:rPr>
          <w:rFonts w:ascii="GHEA Mariam" w:hAnsi="GHEA Mariam"/>
          <w:color w:val="000000"/>
          <w:shd w:val="clear" w:color="auto" w:fill="FFFFFF"/>
          <w:lang w:val="hy-AM"/>
        </w:rPr>
        <w:t xml:space="preserve">մանագիր </w:t>
      </w:r>
      <w:r w:rsidRPr="00F57C7D">
        <w:rPr>
          <w:rFonts w:ascii="GHEA Mariam" w:hAnsi="GHEA Mariam" w:cs="Sylfaen"/>
          <w:bCs/>
          <w:kern w:val="32"/>
          <w:lang w:val="hy-AM"/>
        </w:rPr>
        <w:t>դրանում նախատեսելով, որ</w:t>
      </w:r>
      <w:r>
        <w:rPr>
          <w:rFonts w:ascii="GHEA Mariam" w:hAnsi="GHEA Mariam" w:cs="Sylfaen"/>
          <w:bCs/>
          <w:kern w:val="32"/>
          <w:lang w:val="hy-AM"/>
        </w:rPr>
        <w:t>՝</w:t>
      </w:r>
    </w:p>
    <w:p w:rsidR="00F57C7D" w:rsidRPr="00F57C7D" w:rsidRDefault="00F57C7D" w:rsidP="00F57C7D">
      <w:pPr>
        <w:pStyle w:val="NormalWeb"/>
        <w:spacing w:before="0" w:beforeAutospacing="0" w:after="0" w:afterAutospacing="0" w:line="360" w:lineRule="auto"/>
        <w:ind w:firstLine="708"/>
        <w:jc w:val="both"/>
        <w:rPr>
          <w:rFonts w:ascii="GHEA Mariam" w:hAnsi="GHEA Mariam"/>
          <w:color w:val="000000"/>
          <w:shd w:val="clear" w:color="auto" w:fill="FFFFFF"/>
          <w:lang w:val="hy-AM"/>
        </w:rPr>
      </w:pPr>
      <w:r w:rsidRPr="00F57C7D">
        <w:rPr>
          <w:rFonts w:ascii="GHEA Mariam" w:hAnsi="GHEA Mariam"/>
          <w:color w:val="000000"/>
          <w:shd w:val="clear" w:color="auto" w:fill="FFFFFF"/>
          <w:lang w:val="hy-AM"/>
        </w:rPr>
        <w:t>1) անհատույց օգտագործման տրամադրված գույքը կամ դրա մասն օգտա</w:t>
      </w:r>
      <w:r>
        <w:rPr>
          <w:rFonts w:ascii="GHEA Mariam" w:hAnsi="GHEA Mariam"/>
          <w:color w:val="000000"/>
          <w:shd w:val="clear" w:color="auto" w:fill="FFFFFF"/>
          <w:lang w:val="hy-AM"/>
        </w:rPr>
        <w:softHyphen/>
      </w:r>
      <w:r w:rsidRPr="00F57C7D">
        <w:rPr>
          <w:rFonts w:ascii="GHEA Mariam" w:hAnsi="GHEA Mariam"/>
          <w:color w:val="000000"/>
          <w:shd w:val="clear" w:color="auto" w:fill="FFFFFF"/>
          <w:lang w:val="hy-AM"/>
        </w:rPr>
        <w:t>գործողի կողմից որևէ գույքային իրավունքով չի կարող տրամադրվել այլ անձի</w:t>
      </w:r>
      <w:r>
        <w:rPr>
          <w:rFonts w:ascii="GHEA Mariam" w:hAnsi="GHEA Mariam"/>
          <w:color w:val="000000"/>
          <w:shd w:val="clear" w:color="auto" w:fill="FFFFFF"/>
          <w:lang w:val="hy-AM"/>
        </w:rPr>
        <w:t>.</w:t>
      </w:r>
      <w:r w:rsidRPr="00F57C7D">
        <w:rPr>
          <w:rFonts w:ascii="GHEA Mariam" w:hAnsi="GHEA Mariam"/>
          <w:color w:val="000000"/>
          <w:shd w:val="clear" w:color="auto" w:fill="FFFFFF"/>
          <w:lang w:val="hy-AM"/>
        </w:rPr>
        <w:t xml:space="preserve"> </w:t>
      </w:r>
    </w:p>
    <w:p w:rsidR="00F57C7D" w:rsidRPr="00F57C7D" w:rsidRDefault="00F57C7D" w:rsidP="00F57C7D">
      <w:pPr>
        <w:pStyle w:val="NormalWeb"/>
        <w:spacing w:before="0" w:beforeAutospacing="0" w:after="0" w:afterAutospacing="0" w:line="360" w:lineRule="auto"/>
        <w:ind w:firstLine="708"/>
        <w:jc w:val="both"/>
        <w:rPr>
          <w:rFonts w:ascii="GHEA Mariam" w:hAnsi="GHEA Mariam"/>
          <w:color w:val="000000"/>
          <w:shd w:val="clear" w:color="auto" w:fill="FFFFFF"/>
          <w:lang w:val="hy-AM"/>
        </w:rPr>
      </w:pPr>
      <w:r w:rsidRPr="00F57C7D">
        <w:rPr>
          <w:rFonts w:ascii="GHEA Mariam" w:hAnsi="GHEA Mariam"/>
          <w:color w:val="000000"/>
          <w:shd w:val="clear" w:color="auto" w:fill="FFFFFF"/>
          <w:lang w:val="hy-AM"/>
        </w:rPr>
        <w:t xml:space="preserve">2) պայմանագրի նոտարական վավերացման և պայմանագրից ծագող գույքային իրավունքների պետական գրանցման ծախսերը ենթակա են իրականացման </w:t>
      </w:r>
      <w:r>
        <w:rPr>
          <w:rFonts w:ascii="GHEA Mariam" w:hAnsi="GHEA Mariam"/>
          <w:color w:val="000000"/>
          <w:shd w:val="clear" w:color="auto" w:fill="FFFFFF"/>
          <w:lang w:val="hy-AM"/>
        </w:rPr>
        <w:t>կ</w:t>
      </w:r>
      <w:r w:rsidRPr="00F57C7D">
        <w:rPr>
          <w:rFonts w:ascii="GHEA Mariam" w:hAnsi="GHEA Mariam"/>
          <w:color w:val="000000"/>
          <w:shd w:val="clear" w:color="auto" w:fill="FFFFFF"/>
          <w:lang w:val="hy-AM"/>
        </w:rPr>
        <w:t>ազմա</w:t>
      </w:r>
      <w:r w:rsidR="005B2AC2">
        <w:rPr>
          <w:rFonts w:ascii="GHEA Mariam" w:hAnsi="GHEA Mariam"/>
          <w:color w:val="000000"/>
          <w:shd w:val="clear" w:color="auto" w:fill="FFFFFF"/>
          <w:lang w:val="hy-AM"/>
        </w:rPr>
        <w:softHyphen/>
      </w:r>
      <w:r w:rsidRPr="00F57C7D">
        <w:rPr>
          <w:rFonts w:ascii="GHEA Mariam" w:hAnsi="GHEA Mariam"/>
          <w:color w:val="000000"/>
          <w:shd w:val="clear" w:color="auto" w:fill="FFFFFF"/>
          <w:lang w:val="hy-AM"/>
        </w:rPr>
        <w:t>կերպության միջոցների հաշվին։</w:t>
      </w:r>
    </w:p>
    <w:p w:rsidR="00F57C7D" w:rsidRPr="00F57C7D" w:rsidRDefault="00F57C7D" w:rsidP="00F57C7D">
      <w:pPr>
        <w:pStyle w:val="NormalWeb"/>
        <w:spacing w:before="0" w:beforeAutospacing="0" w:after="0" w:afterAutospacing="0" w:line="360" w:lineRule="auto"/>
        <w:ind w:firstLine="708"/>
        <w:jc w:val="both"/>
        <w:rPr>
          <w:rFonts w:ascii="GHEA Mariam" w:hAnsi="GHEA Mariam" w:cs="Sylfaen"/>
          <w:noProof/>
          <w:color w:val="000000"/>
          <w:lang w:val="hy-AM"/>
        </w:rPr>
      </w:pPr>
      <w:r w:rsidRPr="00F57C7D">
        <w:rPr>
          <w:rFonts w:ascii="GHEA Mariam" w:eastAsia="Calibri" w:hAnsi="GHEA Mariam" w:cs="Cambria"/>
          <w:bCs/>
          <w:kern w:val="32"/>
          <w:lang w:val="hy-AM"/>
        </w:rPr>
        <w:t>5</w:t>
      </w:r>
      <w:r w:rsidRPr="00F57C7D">
        <w:rPr>
          <w:rFonts w:ascii="Cambria Math" w:eastAsia="MS Mincho" w:hAnsi="Cambria Math" w:cs="Cambria Math"/>
          <w:bCs/>
          <w:kern w:val="32"/>
          <w:lang w:val="hy-AM"/>
        </w:rPr>
        <w:t>․</w:t>
      </w:r>
      <w:r w:rsidRPr="00F57C7D">
        <w:rPr>
          <w:rFonts w:ascii="GHEA Mariam" w:eastAsia="MS Mincho" w:hAnsi="GHEA Mariam" w:cs="MS Mincho"/>
          <w:bCs/>
          <w:kern w:val="32"/>
          <w:lang w:val="hy-AM"/>
        </w:rPr>
        <w:t xml:space="preserve"> </w:t>
      </w:r>
      <w:r w:rsidRPr="00F57C7D">
        <w:rPr>
          <w:rFonts w:ascii="GHEA Mariam" w:hAnsi="GHEA Mariam" w:cs="Sylfaen"/>
          <w:noProof/>
          <w:color w:val="000000"/>
          <w:lang w:val="hy-AM"/>
        </w:rPr>
        <w:t xml:space="preserve">Հայաստանի Հանրապետության </w:t>
      </w:r>
      <w:r w:rsidRPr="00F57C7D">
        <w:rPr>
          <w:rFonts w:ascii="GHEA Mariam" w:hAnsi="GHEA Mariam" w:cs="Sylfaen"/>
          <w:lang w:val="hy-AM"/>
        </w:rPr>
        <w:t xml:space="preserve">շրջակա </w:t>
      </w:r>
      <w:r w:rsidRPr="00F57C7D">
        <w:rPr>
          <w:rFonts w:ascii="GHEA Mariam" w:hAnsi="GHEA Mariam" w:cs="Sylfaen"/>
          <w:noProof/>
          <w:color w:val="000000"/>
          <w:lang w:val="hy-AM"/>
        </w:rPr>
        <w:t xml:space="preserve">միջավայրի նախարարին՝ սույն որոշման 2-րդ և 4-րդ կետերում նշված աշխատանքների ավարտից հետո երկամսյա ժամկետում նախաձեռնել օրենսդրությամբ սահմանված կարգով սույն որոշման 1-ին կետում նշված </w:t>
      </w:r>
      <w:r>
        <w:rPr>
          <w:rFonts w:ascii="GHEA Mariam" w:hAnsi="GHEA Mariam" w:cs="Sylfaen"/>
          <w:noProof/>
          <w:color w:val="000000"/>
          <w:lang w:val="hy-AM"/>
        </w:rPr>
        <w:t>ա</w:t>
      </w:r>
      <w:r w:rsidRPr="00F57C7D">
        <w:rPr>
          <w:rFonts w:ascii="GHEA Mariam" w:hAnsi="GHEA Mariam" w:cs="Sylfaen"/>
          <w:noProof/>
          <w:color w:val="000000"/>
          <w:lang w:val="hy-AM"/>
        </w:rPr>
        <w:t>նշարժ գույքի նպատակային և գործառնական նշանակությունների փոփոխությունը՝ նախատեսելով նպատակային նշանակությունը՝ անտառային, գոր</w:t>
      </w:r>
      <w:r w:rsidR="005B2AC2">
        <w:rPr>
          <w:rFonts w:ascii="GHEA Mariam" w:hAnsi="GHEA Mariam" w:cs="Sylfaen"/>
          <w:noProof/>
          <w:color w:val="000000"/>
          <w:lang w:val="hy-AM"/>
        </w:rPr>
        <w:softHyphen/>
      </w:r>
      <w:r w:rsidRPr="00F57C7D">
        <w:rPr>
          <w:rFonts w:ascii="GHEA Mariam" w:hAnsi="GHEA Mariam" w:cs="Sylfaen"/>
          <w:noProof/>
          <w:color w:val="000000"/>
          <w:lang w:val="hy-AM"/>
        </w:rPr>
        <w:t>ծառ</w:t>
      </w:r>
      <w:r w:rsidR="005B2AC2">
        <w:rPr>
          <w:rFonts w:ascii="GHEA Mariam" w:hAnsi="GHEA Mariam" w:cs="Sylfaen"/>
          <w:noProof/>
          <w:color w:val="000000"/>
          <w:lang w:val="hy-AM"/>
        </w:rPr>
        <w:softHyphen/>
      </w:r>
      <w:r w:rsidRPr="00F57C7D">
        <w:rPr>
          <w:rFonts w:ascii="GHEA Mariam" w:hAnsi="GHEA Mariam" w:cs="Sylfaen"/>
          <w:noProof/>
          <w:color w:val="000000"/>
          <w:lang w:val="hy-AM"/>
        </w:rPr>
        <w:t xml:space="preserve">նական նշանակությունը կամ հողատեսքը՝ անտառ: </w:t>
      </w:r>
    </w:p>
    <w:p w:rsidR="00296E5B" w:rsidRPr="004A36D4" w:rsidRDefault="00296E5B" w:rsidP="00477447">
      <w:pPr>
        <w:rPr>
          <w:lang w:val="hy-AM"/>
        </w:rPr>
      </w:pPr>
    </w:p>
    <w:p w:rsidR="00296E5B" w:rsidRPr="004A36D4" w:rsidRDefault="00296E5B" w:rsidP="00477447">
      <w:pPr>
        <w:rPr>
          <w:lang w:val="hy-AM"/>
        </w:rPr>
      </w:pPr>
    </w:p>
    <w:p w:rsidR="00250F28" w:rsidRPr="008A5CB4" w:rsidRDefault="00B0584E" w:rsidP="008A5CB4">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250F28" w:rsidRPr="008A5CB4">
        <w:rPr>
          <w:rFonts w:ascii="GHEA Mariam" w:hAnsi="GHEA Mariam" w:cs="Sylfaen"/>
          <w:sz w:val="24"/>
          <w:szCs w:val="24"/>
          <w:lang w:val="hy-AM"/>
        </w:rPr>
        <w:t>ՀԱՅԱՍՏԱՆԻ</w:t>
      </w:r>
      <w:r w:rsidR="00250F28">
        <w:rPr>
          <w:rFonts w:ascii="GHEA Mariam" w:hAnsi="GHEA Mariam" w:cs="Arial Armenian"/>
          <w:sz w:val="24"/>
          <w:szCs w:val="24"/>
          <w:lang w:val="hy-AM"/>
        </w:rPr>
        <w:t xml:space="preserve"> </w:t>
      </w:r>
      <w:r w:rsidR="00250F28" w:rsidRPr="008A5CB4">
        <w:rPr>
          <w:rFonts w:ascii="GHEA Mariam" w:hAnsi="GHEA Mariam" w:cs="Sylfaen"/>
          <w:sz w:val="24"/>
          <w:szCs w:val="24"/>
          <w:lang w:val="hy-AM"/>
        </w:rPr>
        <w:t>ՀԱՆՐԱՊԵՏՈՒԹՅԱՆ</w:t>
      </w:r>
    </w:p>
    <w:p w:rsidR="00250F28" w:rsidRPr="008A5CB4" w:rsidRDefault="00250F28" w:rsidP="00B85E8A">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w:t>
      </w:r>
      <w:r w:rsidRPr="008A5CB4">
        <w:rPr>
          <w:rFonts w:ascii="GHEA Mariam" w:hAnsi="GHEA Mariam"/>
          <w:sz w:val="24"/>
          <w:szCs w:val="24"/>
          <w:lang w:val="hy-AM"/>
        </w:rPr>
        <w:t>ՓՈԽ</w:t>
      </w:r>
      <w:r w:rsidRPr="008A5CB4">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8A5CB4">
        <w:rPr>
          <w:rFonts w:ascii="GHEA Mariam" w:hAnsi="GHEA Mariam" w:cs="Arial Armenian"/>
          <w:sz w:val="24"/>
          <w:szCs w:val="24"/>
          <w:lang w:val="hy-AM"/>
        </w:rPr>
        <w:t>Մ</w:t>
      </w:r>
      <w:r w:rsidRPr="008A5CB4">
        <w:rPr>
          <w:rFonts w:ascii="GHEA Mariam" w:hAnsi="GHEA Mariam" w:cs="Sylfaen"/>
          <w:sz w:val="24"/>
          <w:szCs w:val="24"/>
          <w:lang w:val="hy-AM"/>
        </w:rPr>
        <w:t>.</w:t>
      </w:r>
      <w:r w:rsidRPr="008A5CB4">
        <w:rPr>
          <w:rFonts w:ascii="GHEA Mariam" w:hAnsi="GHEA Mariam" w:cs="Arial Armenian"/>
          <w:sz w:val="24"/>
          <w:szCs w:val="24"/>
          <w:lang w:val="hy-AM"/>
        </w:rPr>
        <w:t xml:space="preserve"> ԳՐԻԳՈՐ</w:t>
      </w:r>
      <w:r w:rsidRPr="008A5CB4">
        <w:rPr>
          <w:rFonts w:ascii="GHEA Mariam" w:hAnsi="GHEA Mariam" w:cs="Sylfaen"/>
          <w:sz w:val="24"/>
          <w:szCs w:val="24"/>
          <w:lang w:val="hy-AM"/>
        </w:rPr>
        <w:t>ՅԱՆ</w:t>
      </w:r>
    </w:p>
    <w:p w:rsidR="00615DCC" w:rsidRPr="00FA0163" w:rsidRDefault="00250F28" w:rsidP="00250F28">
      <w:pPr>
        <w:pStyle w:val="mechtex"/>
        <w:jc w:val="left"/>
        <w:rPr>
          <w:rFonts w:ascii="GHEA Mariam" w:hAnsi="GHEA Mariam" w:cs="Sylfaen"/>
          <w:sz w:val="24"/>
          <w:szCs w:val="24"/>
          <w:lang w:val="hy-AM"/>
        </w:rPr>
      </w:pPr>
      <w:r w:rsidRPr="008A5CB4">
        <w:rPr>
          <w:rFonts w:ascii="GHEA Mariam" w:hAnsi="GHEA Mariam" w:cs="Arial"/>
          <w:sz w:val="24"/>
          <w:szCs w:val="24"/>
          <w:lang w:val="hy-AM"/>
        </w:rPr>
        <w:t>Երևան</w:t>
      </w:r>
    </w:p>
    <w:sectPr w:rsidR="00615DCC" w:rsidRPr="00FA0163" w:rsidSect="00F57C7D">
      <w:headerReference w:type="even" r:id="rId8"/>
      <w:headerReference w:type="default" r:id="rId9"/>
      <w:footerReference w:type="even" r:id="rId10"/>
      <w:pgSz w:w="11909" w:h="16834" w:code="9"/>
      <w:pgMar w:top="1276" w:right="994" w:bottom="567"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039E" w:rsidRDefault="007A039E">
      <w:r>
        <w:separator/>
      </w:r>
    </w:p>
  </w:endnote>
  <w:endnote w:type="continuationSeparator" w:id="0">
    <w:p w:rsidR="007A039E" w:rsidRDefault="007A0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C5299">
      <w:rPr>
        <w:noProof/>
        <w:sz w:val="18"/>
      </w:rPr>
      <w:t>KA-232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039E" w:rsidRDefault="007A039E">
      <w:r>
        <w:separator/>
      </w:r>
    </w:p>
  </w:footnote>
  <w:footnote w:type="continuationSeparator" w:id="0">
    <w:p w:rsidR="007A039E" w:rsidRDefault="007A03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259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0F28"/>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BB"/>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59D"/>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4A5"/>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AC2"/>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299"/>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2C3"/>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39E"/>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A73"/>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57C7D"/>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34"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34"/>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6C5299"/>
    <w:rPr>
      <w:rFonts w:ascii="Segoe UI" w:hAnsi="Segoe UI" w:cs="Segoe UI"/>
      <w:sz w:val="18"/>
      <w:szCs w:val="18"/>
    </w:rPr>
  </w:style>
  <w:style w:type="character" w:customStyle="1" w:styleId="BalloonTextChar">
    <w:name w:val="Balloon Text Char"/>
    <w:basedOn w:val="DefaultParagraphFont"/>
    <w:link w:val="BalloonText"/>
    <w:rsid w:val="006C529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448</Words>
  <Characters>2556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211</cp:revision>
  <cp:lastPrinted>2025-09-01T07:34:00Z</cp:lastPrinted>
  <dcterms:created xsi:type="dcterms:W3CDTF">2022-03-23T13:26:00Z</dcterms:created>
  <dcterms:modified xsi:type="dcterms:W3CDTF">2025-09-03T05:22:00Z</dcterms:modified>
</cp:coreProperties>
</file>