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6F850" w14:textId="77777777" w:rsidR="008B5080" w:rsidRPr="000137B8" w:rsidRDefault="008B5080" w:rsidP="008B5080">
      <w:pPr>
        <w:pStyle w:val="NoSpacing"/>
        <w:ind w:left="-360" w:right="-360" w:firstLine="540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 w:rsidRPr="000137B8"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3540F2A6" w14:textId="77777777" w:rsidR="008B5080" w:rsidRPr="000137B8" w:rsidRDefault="008B5080" w:rsidP="008B5080">
      <w:pPr>
        <w:shd w:val="clear" w:color="auto" w:fill="FFFFFF"/>
        <w:spacing w:after="0" w:line="276" w:lineRule="auto"/>
        <w:ind w:left="-360" w:right="-360" w:firstLine="540"/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  <w:r w:rsidRPr="000137B8">
        <w:rPr>
          <w:rFonts w:ascii="GHEA Grapalat" w:eastAsia="Sylfaen" w:hAnsi="GHEA Grapalat" w:cs="Sylfaen"/>
          <w:sz w:val="24"/>
          <w:szCs w:val="24"/>
          <w:lang w:val="hy-AM"/>
        </w:rPr>
        <w:t>«</w:t>
      </w:r>
      <w:r w:rsidRPr="000137B8">
        <w:rPr>
          <w:rStyle w:val="Strong"/>
          <w:rFonts w:ascii="GHEA Grapalat" w:eastAsiaTheme="majorEastAsia" w:hAnsi="GHEA Grapalat"/>
          <w:sz w:val="24"/>
          <w:szCs w:val="24"/>
          <w:lang w:val="hy-AM"/>
        </w:rPr>
        <w:t>Հ</w:t>
      </w:r>
      <w:r w:rsidRPr="000137B8">
        <w:rPr>
          <w:rStyle w:val="Strong"/>
          <w:rFonts w:ascii="GHEA Grapalat" w:eastAsiaTheme="majorEastAsia" w:hAnsi="GHEA Grapalat"/>
          <w:sz w:val="24"/>
          <w:szCs w:val="24"/>
        </w:rPr>
        <w:t>ԱՅԱՍՏԱՆԻ</w:t>
      </w:r>
      <w:r w:rsidRPr="000137B8">
        <w:rPr>
          <w:rStyle w:val="Strong"/>
          <w:rFonts w:ascii="GHEA Grapalat" w:eastAsiaTheme="majorEastAsia" w:hAnsi="GHEA Grapalat"/>
          <w:sz w:val="24"/>
          <w:szCs w:val="24"/>
          <w:lang w:val="fr-FR"/>
        </w:rPr>
        <w:t xml:space="preserve"> </w:t>
      </w:r>
      <w:r w:rsidRPr="000137B8">
        <w:rPr>
          <w:rStyle w:val="Strong"/>
          <w:rFonts w:ascii="GHEA Grapalat" w:eastAsiaTheme="majorEastAsia" w:hAnsi="GHEA Grapalat"/>
          <w:sz w:val="24"/>
          <w:szCs w:val="24"/>
          <w:lang w:val="hy-AM"/>
        </w:rPr>
        <w:t>Հ</w:t>
      </w:r>
      <w:r w:rsidRPr="000137B8">
        <w:rPr>
          <w:rStyle w:val="Strong"/>
          <w:rFonts w:ascii="GHEA Grapalat" w:eastAsiaTheme="majorEastAsia" w:hAnsi="GHEA Grapalat"/>
          <w:sz w:val="24"/>
          <w:szCs w:val="24"/>
        </w:rPr>
        <w:t>ԱՆՐԱՊԵՏՈՒԹՅԱՆ</w:t>
      </w:r>
      <w:r w:rsidRPr="000137B8">
        <w:rPr>
          <w:rStyle w:val="Strong"/>
          <w:rFonts w:ascii="GHEA Grapalat" w:eastAsiaTheme="majorEastAsia" w:hAnsi="GHEA Grapalat"/>
          <w:sz w:val="24"/>
          <w:szCs w:val="24"/>
          <w:lang w:val="fr-FR"/>
        </w:rPr>
        <w:t xml:space="preserve"> </w:t>
      </w:r>
      <w:r w:rsidRPr="000137B8">
        <w:rPr>
          <w:rStyle w:val="Strong"/>
          <w:rFonts w:ascii="GHEA Grapalat" w:eastAsiaTheme="majorEastAsia" w:hAnsi="GHEA Grapalat"/>
          <w:sz w:val="24"/>
          <w:szCs w:val="24"/>
        </w:rPr>
        <w:t>ԿԱՌԱՎԱՐՈՒԹՅ</w:t>
      </w:r>
      <w:r w:rsidRPr="000137B8">
        <w:rPr>
          <w:rStyle w:val="Strong"/>
          <w:rFonts w:ascii="GHEA Grapalat" w:eastAsiaTheme="majorEastAsia" w:hAnsi="GHEA Grapalat"/>
          <w:sz w:val="24"/>
          <w:szCs w:val="24"/>
          <w:lang w:val="hy-AM"/>
        </w:rPr>
        <w:t>Ա</w:t>
      </w:r>
      <w:r w:rsidRPr="000137B8">
        <w:rPr>
          <w:rStyle w:val="Strong"/>
          <w:rFonts w:ascii="GHEA Grapalat" w:eastAsiaTheme="majorEastAsia" w:hAnsi="GHEA Grapalat"/>
          <w:sz w:val="24"/>
          <w:szCs w:val="24"/>
        </w:rPr>
        <w:t>Ն</w:t>
      </w:r>
      <w:r w:rsidRPr="000137B8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2020 </w:t>
      </w:r>
      <w:r w:rsidRPr="000137B8">
        <w:rPr>
          <w:rFonts w:ascii="GHEA Grapalat" w:hAnsi="GHEA Grapalat" w:cs="Sylfaen"/>
          <w:b/>
          <w:bCs/>
          <w:color w:val="000000"/>
          <w:sz w:val="24"/>
          <w:szCs w:val="24"/>
        </w:rPr>
        <w:t>ԹՎԱԿԱՆԻ</w:t>
      </w:r>
      <w:r w:rsidRPr="000137B8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0137B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ՄԱՐՏԻ 26</w:t>
      </w:r>
      <w:r w:rsidRPr="000137B8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>-</w:t>
      </w:r>
      <w:r w:rsidRPr="000137B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Ի</w:t>
      </w:r>
      <w:r w:rsidRPr="000137B8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N </w:t>
      </w:r>
      <w:r w:rsidRPr="000137B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385</w:t>
      </w:r>
      <w:r w:rsidRPr="000137B8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>-</w:t>
      </w:r>
      <w:r w:rsidRPr="000137B8">
        <w:rPr>
          <w:rFonts w:ascii="GHEA Grapalat" w:hAnsi="GHEA Grapalat" w:cs="Sylfaen"/>
          <w:b/>
          <w:bCs/>
          <w:color w:val="000000"/>
          <w:sz w:val="24"/>
          <w:szCs w:val="24"/>
        </w:rPr>
        <w:t>Ն</w:t>
      </w:r>
      <w:r w:rsidRPr="000137B8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0137B8">
        <w:rPr>
          <w:rFonts w:ascii="GHEA Grapalat" w:hAnsi="GHEA Grapalat" w:cs="Sylfaen"/>
          <w:b/>
          <w:bCs/>
          <w:color w:val="000000"/>
          <w:sz w:val="24"/>
          <w:szCs w:val="24"/>
        </w:rPr>
        <w:t>ՈՐՈՇՄԱՆ</w:t>
      </w:r>
      <w:r w:rsidRPr="000137B8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0137B8">
        <w:rPr>
          <w:rFonts w:ascii="GHEA Grapalat" w:hAnsi="GHEA Grapalat" w:cs="Sylfaen"/>
          <w:b/>
          <w:bCs/>
          <w:color w:val="000000"/>
          <w:sz w:val="24"/>
          <w:szCs w:val="24"/>
        </w:rPr>
        <w:t>ՄԵՋ</w:t>
      </w:r>
      <w:r w:rsidRPr="000137B8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0137B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ԼՐԱՑՈՒՄՆԵՐ և </w:t>
      </w:r>
      <w:r w:rsidRPr="000137B8">
        <w:rPr>
          <w:rFonts w:ascii="GHEA Grapalat" w:hAnsi="GHEA Grapalat" w:cs="Sylfaen"/>
          <w:b/>
          <w:bCs/>
          <w:color w:val="000000"/>
          <w:sz w:val="24"/>
          <w:szCs w:val="24"/>
        </w:rPr>
        <w:t>ՓՈՓՈԽՈՒԹՅՈՒՆՆԵՐ</w:t>
      </w:r>
      <w:r w:rsidRPr="000137B8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</w:t>
      </w:r>
      <w:r w:rsidRPr="000137B8">
        <w:rPr>
          <w:rFonts w:ascii="GHEA Grapalat" w:hAnsi="GHEA Grapalat" w:cs="Sylfaen"/>
          <w:b/>
          <w:bCs/>
          <w:color w:val="000000"/>
          <w:sz w:val="24"/>
          <w:szCs w:val="24"/>
        </w:rPr>
        <w:t>ԿԱՏԱՐԵԼՈՒ</w:t>
      </w:r>
      <w:r w:rsidRPr="000137B8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0137B8">
        <w:rPr>
          <w:rFonts w:ascii="GHEA Grapalat" w:hAnsi="GHEA Grapalat" w:cs="Sylfaen"/>
          <w:b/>
          <w:bCs/>
          <w:color w:val="000000"/>
          <w:sz w:val="24"/>
          <w:szCs w:val="24"/>
        </w:rPr>
        <w:t>ՄԱՍԻՆ</w:t>
      </w:r>
      <w:r w:rsidRPr="000137B8">
        <w:rPr>
          <w:rFonts w:ascii="GHEA Grapalat" w:hAnsi="GHEA Grapalat" w:cs="Sylfaen"/>
          <w:b/>
          <w:bCs/>
          <w:sz w:val="24"/>
          <w:szCs w:val="24"/>
          <w:lang w:val="hy-AM"/>
        </w:rPr>
        <w:t>»</w:t>
      </w:r>
      <w:r w:rsidRPr="000137B8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0137B8">
        <w:rPr>
          <w:rFonts w:ascii="GHEA Grapalat" w:hAnsi="GHEA Grapalat" w:cs="Sylfaen"/>
          <w:b/>
          <w:bCs/>
          <w:sz w:val="24"/>
          <w:szCs w:val="24"/>
        </w:rPr>
        <w:t>ՀՀ</w:t>
      </w:r>
      <w:r w:rsidRPr="000137B8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0137B8">
        <w:rPr>
          <w:rFonts w:ascii="GHEA Grapalat" w:hAnsi="GHEA Grapalat" w:cs="Sylfaen"/>
          <w:b/>
          <w:bCs/>
          <w:sz w:val="24"/>
          <w:szCs w:val="24"/>
        </w:rPr>
        <w:t>ԿԱՌԱՎԱՐՈՒԹՅԱՆ</w:t>
      </w:r>
      <w:r w:rsidRPr="000137B8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0137B8">
        <w:rPr>
          <w:rFonts w:ascii="GHEA Grapalat" w:hAnsi="GHEA Grapalat" w:cs="Sylfaen"/>
          <w:b/>
          <w:bCs/>
          <w:sz w:val="24"/>
          <w:szCs w:val="24"/>
        </w:rPr>
        <w:t>ՈՐՈՇՄԱՆ</w:t>
      </w:r>
      <w:r w:rsidRPr="000137B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 w:rsidRPr="000137B8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0137B8">
        <w:rPr>
          <w:rFonts w:ascii="GHEA Grapalat" w:hAnsi="GHEA Grapalat" w:cs="Sylfaen"/>
          <w:b/>
          <w:bCs/>
          <w:sz w:val="24"/>
          <w:szCs w:val="24"/>
        </w:rPr>
        <w:t>ԸՆԴՈՒՄԱՆ</w:t>
      </w:r>
    </w:p>
    <w:p w14:paraId="17A99F20" w14:textId="77777777" w:rsidR="008B5080" w:rsidRPr="000137B8" w:rsidRDefault="008B5080" w:rsidP="008B5080">
      <w:pPr>
        <w:spacing w:line="276" w:lineRule="auto"/>
        <w:ind w:left="-360" w:right="-360" w:firstLine="540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14:paraId="614A59C7" w14:textId="77777777" w:rsidR="008B5080" w:rsidRPr="000137B8" w:rsidRDefault="008B5080" w:rsidP="008B5080">
      <w:pPr>
        <w:numPr>
          <w:ilvl w:val="0"/>
          <w:numId w:val="1"/>
        </w:numPr>
        <w:spacing w:after="0" w:line="276" w:lineRule="auto"/>
        <w:ind w:left="-360" w:right="-360" w:firstLine="540"/>
        <w:jc w:val="both"/>
        <w:rPr>
          <w:rFonts w:ascii="GHEA Grapalat" w:hAnsi="GHEA Grapalat" w:cs="Sylfaen"/>
          <w:b/>
          <w:sz w:val="24"/>
          <w:szCs w:val="24"/>
          <w:u w:val="single"/>
          <w:lang w:val="fr-FR"/>
        </w:rPr>
      </w:pPr>
      <w:proofErr w:type="spellStart"/>
      <w:r w:rsidRPr="000137B8">
        <w:rPr>
          <w:rFonts w:ascii="GHEA Grapalat" w:hAnsi="GHEA Grapalat" w:cs="Sylfaen"/>
          <w:b/>
          <w:sz w:val="24"/>
          <w:szCs w:val="24"/>
          <w:u w:val="single"/>
          <w:lang w:val="fr-FR"/>
        </w:rPr>
        <w:t>Ընթացիկ</w:t>
      </w:r>
      <w:proofErr w:type="spellEnd"/>
      <w:r w:rsidRPr="000137B8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0137B8">
        <w:rPr>
          <w:rFonts w:ascii="GHEA Grapalat" w:hAnsi="GHEA Grapalat" w:cs="Sylfaen"/>
          <w:b/>
          <w:sz w:val="24"/>
          <w:szCs w:val="24"/>
          <w:u w:val="single"/>
          <w:lang w:val="fr-FR"/>
        </w:rPr>
        <w:t>իրավիճակը</w:t>
      </w:r>
      <w:proofErr w:type="spellEnd"/>
      <w:r w:rsidRPr="000137B8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և </w:t>
      </w:r>
      <w:proofErr w:type="spellStart"/>
      <w:r w:rsidRPr="000137B8">
        <w:rPr>
          <w:rFonts w:ascii="GHEA Grapalat" w:hAnsi="GHEA Grapalat" w:cs="Sylfaen"/>
          <w:b/>
          <w:sz w:val="24"/>
          <w:szCs w:val="24"/>
          <w:u w:val="single"/>
          <w:lang w:val="fr-FR"/>
        </w:rPr>
        <w:t>իրավական</w:t>
      </w:r>
      <w:proofErr w:type="spellEnd"/>
      <w:r w:rsidRPr="000137B8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0137B8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ակտի</w:t>
      </w:r>
      <w:proofErr w:type="spellEnd"/>
      <w:r w:rsidRPr="000137B8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0137B8">
        <w:rPr>
          <w:rFonts w:ascii="GHEA Grapalat" w:hAnsi="GHEA Grapalat" w:cs="Sylfaen"/>
          <w:b/>
          <w:sz w:val="24"/>
          <w:szCs w:val="24"/>
          <w:u w:val="single"/>
          <w:lang w:val="fr-FR"/>
        </w:rPr>
        <w:t>ընդունման</w:t>
      </w:r>
      <w:proofErr w:type="spellEnd"/>
      <w:r w:rsidRPr="000137B8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0137B8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անհրաժեշտությունը</w:t>
      </w:r>
      <w:proofErr w:type="spellEnd"/>
      <w:r w:rsidRPr="000137B8">
        <w:rPr>
          <w:rFonts w:ascii="Microsoft JhengHei" w:eastAsia="Microsoft JhengHei" w:hAnsi="Microsoft JhengHei" w:cs="Microsoft JhengHei" w:hint="eastAsia"/>
          <w:b/>
          <w:sz w:val="24"/>
          <w:szCs w:val="24"/>
          <w:u w:val="single"/>
          <w:lang w:val="fr-FR"/>
        </w:rPr>
        <w:t>․</w:t>
      </w:r>
    </w:p>
    <w:p w14:paraId="7C63083F" w14:textId="50ED2B90" w:rsidR="008B5080" w:rsidRPr="000137B8" w:rsidRDefault="008B5080" w:rsidP="008B5080">
      <w:pPr>
        <w:spacing w:after="0" w:line="276" w:lineRule="auto"/>
        <w:ind w:left="-360" w:right="-360" w:firstLine="54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137B8">
        <w:rPr>
          <w:rFonts w:ascii="GHEA Grapalat" w:hAnsi="GHEA Grapalat"/>
          <w:sz w:val="24"/>
          <w:szCs w:val="24"/>
          <w:lang w:val="hy-AM"/>
        </w:rPr>
        <w:t>Նախագծի ընդունումը պայմանավորված է տրանսպորտային միջոց վարելու իրավունքի վկայականի թվայնացման գործընթացի լավարկման անհրաժեշտությամբ։ Մասնավորապես, 03</w:t>
      </w:r>
      <w:r w:rsidRPr="000137B8">
        <w:rPr>
          <w:rFonts w:ascii="GHEA Grapalat" w:hAnsi="GHEA Grapalat"/>
          <w:sz w:val="24"/>
          <w:szCs w:val="24"/>
          <w:lang w:val="fr-FR"/>
        </w:rPr>
        <w:t>.0</w:t>
      </w:r>
      <w:r w:rsidRPr="000137B8">
        <w:rPr>
          <w:rFonts w:ascii="GHEA Grapalat" w:hAnsi="GHEA Grapalat"/>
          <w:sz w:val="24"/>
          <w:szCs w:val="24"/>
          <w:lang w:val="hy-AM"/>
        </w:rPr>
        <w:t>7</w:t>
      </w:r>
      <w:r w:rsidRPr="000137B8">
        <w:rPr>
          <w:rFonts w:ascii="GHEA Grapalat" w:hAnsi="GHEA Grapalat"/>
          <w:sz w:val="24"/>
          <w:szCs w:val="24"/>
          <w:lang w:val="fr-FR"/>
        </w:rPr>
        <w:t>.2025</w:t>
      </w:r>
      <w:r w:rsidRPr="000137B8">
        <w:rPr>
          <w:rFonts w:ascii="GHEA Grapalat" w:hAnsi="GHEA Grapalat"/>
          <w:sz w:val="24"/>
          <w:szCs w:val="24"/>
          <w:lang w:val="hy-AM"/>
        </w:rPr>
        <w:t xml:space="preserve"> թվականին ընդունվել է </w:t>
      </w:r>
      <w:r w:rsidRPr="000137B8">
        <w:rPr>
          <w:rFonts w:ascii="GHEA Grapalat" w:hAnsi="GHEA Grapalat" w:cs="GHEA Grapalat"/>
          <w:color w:val="000000"/>
          <w:sz w:val="24"/>
          <w:szCs w:val="24"/>
          <w:bdr w:val="none" w:sz="0" w:space="0" w:color="auto" w:frame="1"/>
          <w:lang w:val="hy-AM"/>
        </w:rPr>
        <w:t xml:space="preserve">«Ճանապարհային երթևեկության անվտանգության ապահովման մասին» օրենքում լրացումներ և փոփոխություն կատարելու մասին», «Վարչական իրավախախտումների վերաբերյալ Հայաստանի Հանրապետության օրենսգրքում լրացումներ կատարելու մասին» և «Պետական տուրքի մասին» օրենքում լրացումներ կատարելու մասին» </w:t>
      </w:r>
      <w:r w:rsidRPr="000137B8">
        <w:rPr>
          <w:rFonts w:ascii="GHEA Grapalat" w:eastAsia="Calibri" w:hAnsi="GHEA Grapalat" w:cs="Calibri"/>
          <w:noProof/>
          <w:color w:val="000000"/>
          <w:sz w:val="24"/>
          <w:szCs w:val="24"/>
          <w:lang w:val="hy-AM" w:eastAsia="en-GB"/>
        </w:rPr>
        <w:t>օրենքների նախագ</w:t>
      </w:r>
      <w:r w:rsidRPr="000137B8">
        <w:rPr>
          <w:rFonts w:ascii="GHEA Grapalat" w:hAnsi="GHEA Grapalat"/>
          <w:sz w:val="24"/>
          <w:szCs w:val="24"/>
          <w:lang w:val="hy-AM"/>
        </w:rPr>
        <w:t>ծերի փաթեթը, որով սահմանվում են օրենսդրական հիմքեր թվային վարորդական վկայականի և հաշվառման վկայագրի համար</w:t>
      </w:r>
      <w:r w:rsidR="008A33EB">
        <w:rPr>
          <w:rFonts w:ascii="GHEA Grapalat" w:hAnsi="GHEA Grapalat"/>
          <w:sz w:val="24"/>
          <w:szCs w:val="24"/>
          <w:lang w:val="hy-AM"/>
        </w:rPr>
        <w:t>,</w:t>
      </w:r>
      <w:r w:rsidRPr="000137B8">
        <w:rPr>
          <w:rFonts w:ascii="GHEA Grapalat" w:hAnsi="GHEA Grapalat"/>
          <w:sz w:val="24"/>
          <w:szCs w:val="24"/>
          <w:lang w:val="hy-AM"/>
        </w:rPr>
        <w:t xml:space="preserve"> և կարգավորում են վերոնշյալի առնչությամբ իրավահարաբերությունները։ Միաժամանակ, սույն օրենքների ուժի մեջ մտնելու ժամկետ է նախատեսված </w:t>
      </w:r>
      <w:r w:rsidRPr="000137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2025 թվականի սեպտեմբերի 1-ը։ </w:t>
      </w:r>
    </w:p>
    <w:p w14:paraId="7E405ABC" w14:textId="014CB8C6" w:rsidR="008B5080" w:rsidRPr="000137B8" w:rsidRDefault="008B5080" w:rsidP="008B5080">
      <w:pPr>
        <w:spacing w:after="0" w:line="276" w:lineRule="auto"/>
        <w:ind w:left="-360" w:right="-360" w:firstLine="54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0137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վերոնշյալը, ինչպես նաև՝ սույն օրենքների կիրարկումն ապահովելու անհրաժեշտությունը՝ առաջարկվում է համապատասխան </w:t>
      </w:r>
      <w:r w:rsidR="008A33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լրացումներ և </w:t>
      </w:r>
      <w:r w:rsidRPr="000137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փոփոխություններ կատարել նաև </w:t>
      </w:r>
      <w:r w:rsidRPr="000137B8">
        <w:rPr>
          <w:rStyle w:val="Strong"/>
          <w:rFonts w:ascii="GHEA Grapalat" w:eastAsiaTheme="majorEastAsia" w:hAnsi="GHEA Grapalat"/>
          <w:b w:val="0"/>
          <w:bCs w:val="0"/>
          <w:sz w:val="24"/>
          <w:szCs w:val="24"/>
          <w:lang w:val="hy-AM"/>
        </w:rPr>
        <w:t>ՀՀ կառավարության</w:t>
      </w:r>
      <w:r w:rsidRPr="000137B8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0137B8">
        <w:rPr>
          <w:rFonts w:ascii="GHEA Grapalat" w:hAnsi="GHEA Grapalat"/>
          <w:color w:val="000000"/>
          <w:sz w:val="24"/>
          <w:szCs w:val="24"/>
          <w:lang w:val="fr-FR"/>
        </w:rPr>
        <w:t xml:space="preserve">2020 </w:t>
      </w:r>
      <w:r w:rsidRPr="000137B8">
        <w:rPr>
          <w:rFonts w:ascii="GHEA Grapalat" w:hAnsi="GHEA Grapalat" w:cs="Sylfaen"/>
          <w:color w:val="000000"/>
          <w:sz w:val="24"/>
          <w:szCs w:val="24"/>
          <w:lang w:val="hy-AM"/>
        </w:rPr>
        <w:t>թվականի</w:t>
      </w:r>
      <w:r w:rsidRPr="000137B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0137B8">
        <w:rPr>
          <w:rFonts w:ascii="GHEA Grapalat" w:hAnsi="GHEA Grapalat"/>
          <w:color w:val="000000"/>
          <w:sz w:val="24"/>
          <w:szCs w:val="24"/>
          <w:lang w:val="hy-AM"/>
        </w:rPr>
        <w:t>մարտի 26</w:t>
      </w:r>
      <w:r w:rsidRPr="000137B8">
        <w:rPr>
          <w:rFonts w:ascii="GHEA Grapalat" w:hAnsi="GHEA Grapalat"/>
          <w:color w:val="000000"/>
          <w:sz w:val="24"/>
          <w:szCs w:val="24"/>
          <w:lang w:val="fr-FR"/>
        </w:rPr>
        <w:t>-</w:t>
      </w:r>
      <w:r w:rsidRPr="000137B8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0137B8">
        <w:rPr>
          <w:rFonts w:ascii="GHEA Grapalat" w:hAnsi="GHEA Grapalat"/>
          <w:color w:val="000000"/>
          <w:sz w:val="24"/>
          <w:szCs w:val="24"/>
          <w:lang w:val="fr-FR"/>
        </w:rPr>
        <w:t xml:space="preserve"> N </w:t>
      </w:r>
      <w:r w:rsidRPr="000137B8">
        <w:rPr>
          <w:rFonts w:ascii="GHEA Grapalat" w:hAnsi="GHEA Grapalat"/>
          <w:color w:val="000000"/>
          <w:sz w:val="24"/>
          <w:szCs w:val="24"/>
          <w:lang w:val="hy-AM"/>
        </w:rPr>
        <w:t>385</w:t>
      </w:r>
      <w:r w:rsidRPr="000137B8">
        <w:rPr>
          <w:rFonts w:ascii="GHEA Grapalat" w:hAnsi="GHEA Grapalat"/>
          <w:color w:val="000000"/>
          <w:sz w:val="24"/>
          <w:szCs w:val="24"/>
          <w:lang w:val="fr-FR"/>
        </w:rPr>
        <w:t>-</w:t>
      </w:r>
      <w:r w:rsidR="008A33EB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  <w:r w:rsidRPr="000137B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0137B8">
        <w:rPr>
          <w:rFonts w:ascii="GHEA Grapalat" w:hAnsi="GHEA Grapalat" w:cs="Sylfaen"/>
          <w:color w:val="000000"/>
          <w:sz w:val="24"/>
          <w:szCs w:val="24"/>
          <w:lang w:val="hy-AM"/>
        </w:rPr>
        <w:t>որոշման</w:t>
      </w:r>
      <w:r w:rsidRPr="000137B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0137B8">
        <w:rPr>
          <w:rFonts w:ascii="GHEA Grapalat" w:hAnsi="GHEA Grapalat"/>
          <w:sz w:val="24"/>
          <w:szCs w:val="24"/>
          <w:lang w:val="hy-AM"/>
        </w:rPr>
        <w:t xml:space="preserve">(այսուհետ՝ Որոշում) </w:t>
      </w:r>
      <w:r w:rsidRPr="000137B8">
        <w:rPr>
          <w:rFonts w:ascii="GHEA Grapalat" w:hAnsi="GHEA Grapalat" w:cs="Sylfaen"/>
          <w:color w:val="000000"/>
          <w:sz w:val="24"/>
          <w:szCs w:val="24"/>
          <w:lang w:val="hy-AM"/>
        </w:rPr>
        <w:t>մեջ</w:t>
      </w:r>
      <w:r w:rsidRPr="000137B8">
        <w:rPr>
          <w:rFonts w:ascii="GHEA Grapalat" w:hAnsi="GHEA Grapalat"/>
          <w:color w:val="000000"/>
          <w:sz w:val="24"/>
          <w:szCs w:val="24"/>
          <w:lang w:val="hy-AM"/>
        </w:rPr>
        <w:t>, որով կարգավորվում են վարորդական վկայականին վերաբերող իրավահարաբերությունները։</w:t>
      </w:r>
    </w:p>
    <w:p w14:paraId="05E5D643" w14:textId="77777777" w:rsidR="008B5080" w:rsidRPr="000137B8" w:rsidRDefault="008B5080" w:rsidP="008B5080">
      <w:pPr>
        <w:spacing w:after="0" w:line="276" w:lineRule="auto"/>
        <w:ind w:left="-360" w:right="-360" w:firstLine="540"/>
        <w:contextualSpacing/>
        <w:jc w:val="both"/>
        <w:rPr>
          <w:rStyle w:val="Strong"/>
          <w:rFonts w:ascii="GHEA Grapalat" w:eastAsiaTheme="majorEastAsia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0137B8">
        <w:rPr>
          <w:rFonts w:ascii="GHEA Grapalat" w:hAnsi="GHEA Grapalat"/>
          <w:sz w:val="24"/>
          <w:szCs w:val="24"/>
          <w:lang w:val="hy-AM"/>
        </w:rPr>
        <w:t xml:space="preserve">Այսպես, «Ճանապարհային երթևեկության անվտանգության ապահովման մասին» օրենքով (այսուհետ՝ Օրենք) և Որոշմամբ սահմանված է, որ տրանսպորտային միջոց վարելու համար նախատեսված որակավորման քննությունները դրական հանձնած անձին հատկացվող (այդ թվում՝ փոխանակման կամ կրկնօրինակի տրամադրման) վարորդական վկայականը հանդիսանում է </w:t>
      </w:r>
      <w:r w:rsidRPr="000137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պոլիկորբոնատե նյութից պատրաստված քարտ</w:t>
      </w:r>
      <w:r w:rsidRPr="000137B8">
        <w:rPr>
          <w:rStyle w:val="Strong"/>
          <w:rFonts w:ascii="GHEA Grapalat" w:eastAsiaTheme="majorEastAsia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5D597479" w14:textId="5FE2E753" w:rsidR="008B5080" w:rsidRPr="000137B8" w:rsidRDefault="008B5080" w:rsidP="008B5080">
      <w:pPr>
        <w:spacing w:after="0" w:line="276" w:lineRule="auto"/>
        <w:ind w:left="-360" w:right="-360" w:firstLine="540"/>
        <w:contextualSpacing/>
        <w:jc w:val="both"/>
        <w:rPr>
          <w:rStyle w:val="Strong"/>
          <w:rFonts w:ascii="GHEA Grapalat" w:eastAsiaTheme="majorEastAsia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0137B8">
        <w:rPr>
          <w:rStyle w:val="Strong"/>
          <w:rFonts w:ascii="GHEA Grapalat" w:eastAsiaTheme="majorEastAsia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Արդի ծրագրատեխնիկական զարգացման ժամանակաշրջանում ՀՀ քաղաքացու համար ՀՀ տարածքում վարորդական վկայականի ֆիզիկական առկայությունը կորցրել է իր արդիականությունը, քանի որ դրա ստուգման իրավասություն ունեցող պաշտոնատար անձինք ապահովված են տեխնիկական միջոցներով, այդ թվում՝ ՀՀ ՆԳՆ համակարգերին հասանելիության հնարավորություններով, ինչը լայն հնարավորություն է տալիս՝ անձի վարորդական վկայականի հետ կապված հարցերը պարզելու անմիջապես ցանցային ստուգման (կարգավորումը նախատեսված է «</w:t>
      </w:r>
      <w:r w:rsidRPr="000137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Վարչական իրավախախտումների վերաբերյալ Հայաստանի Հանրապետության օրենսգրքում փոփոխություններ և լրացումներ կատարելու մասին»</w:t>
      </w:r>
      <w:r w:rsidRPr="000137B8">
        <w:rPr>
          <w:rStyle w:val="Strong"/>
          <w:rFonts w:ascii="GHEA Grapalat" w:eastAsiaTheme="majorEastAsia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2025թ</w:t>
      </w:r>
      <w:r w:rsidR="008A33EB" w:rsidRPr="008A33EB">
        <w:rPr>
          <w:rStyle w:val="Strong"/>
          <w:rFonts w:ascii="GHEA Grapalat" w:eastAsiaTheme="majorEastAsia" w:hAnsi="GHEA Grapalat"/>
          <w:b w:val="0"/>
          <w:color w:val="000000"/>
          <w:sz w:val="24"/>
          <w:szCs w:val="24"/>
          <w:shd w:val="clear" w:color="auto" w:fill="FFFFFF"/>
          <w:lang w:val="hy-AM"/>
        </w:rPr>
        <w:t>.</w:t>
      </w:r>
      <w:r w:rsidRPr="000137B8">
        <w:rPr>
          <w:rStyle w:val="Strong"/>
          <w:rFonts w:ascii="GHEA Grapalat" w:eastAsia="Microsoft JhengHei" w:hAnsi="GHEA Grapalat" w:cs="Microsoft JhengHei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հուլիսի 3-ի </w:t>
      </w:r>
      <w:r w:rsidRPr="000137B8">
        <w:rPr>
          <w:rFonts w:ascii="GHEA Grapalat" w:eastAsia="Microsoft JhengHei" w:hAnsi="GHEA Grapalat" w:cs="Microsoft JhengHei"/>
          <w:bCs/>
          <w:color w:val="000000"/>
          <w:sz w:val="24"/>
          <w:szCs w:val="24"/>
          <w:shd w:val="clear" w:color="auto" w:fill="FFFFFF"/>
          <w:lang w:val="hy-AM"/>
        </w:rPr>
        <w:t>ՀՕ-252-Ն օրենքի 1-ին հոդվածի 4-րդ կետով և ուժի մեջ է մտել 2025թ</w:t>
      </w:r>
      <w:r w:rsidR="008A33EB">
        <w:rPr>
          <w:rFonts w:asciiTheme="minorHAnsi" w:eastAsia="Microsoft JhengHei" w:hAnsiTheme="minorHAnsi" w:cs="Microsoft JhengHei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0137B8">
        <w:rPr>
          <w:rFonts w:ascii="GHEA Grapalat" w:eastAsia="Microsoft YaHei" w:hAnsi="GHEA Grapalat" w:cs="Microsoft YaHei"/>
          <w:bCs/>
          <w:color w:val="000000"/>
          <w:sz w:val="24"/>
          <w:szCs w:val="24"/>
          <w:shd w:val="clear" w:color="auto" w:fill="FFFFFF"/>
          <w:lang w:val="hy-AM"/>
        </w:rPr>
        <w:t xml:space="preserve"> օգոստոսի 2-ից</w:t>
      </w:r>
      <w:r w:rsidRPr="000137B8">
        <w:rPr>
          <w:rStyle w:val="Strong"/>
          <w:rFonts w:ascii="GHEA Grapalat" w:eastAsiaTheme="majorEastAsia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), իսկ ցանցային անհասանելիության դեպքում՝ այդ փաստաթուղթը ՀՀ ՆԳՆ թվային հարթակի միջոցով արտացոլված տարբերակի ստուգման արդյունքում, եթե վարորդն ունենա այդ փաստաթղթերի թվային տարբերակը։  </w:t>
      </w:r>
    </w:p>
    <w:p w14:paraId="4BD61F45" w14:textId="77777777" w:rsidR="008B5080" w:rsidRPr="000137B8" w:rsidRDefault="008B5080" w:rsidP="008B5080">
      <w:pPr>
        <w:spacing w:after="0" w:line="276" w:lineRule="auto"/>
        <w:ind w:left="-360" w:right="-360" w:firstLine="540"/>
        <w:contextualSpacing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0137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</w:t>
      </w:r>
    </w:p>
    <w:p w14:paraId="707A87AF" w14:textId="77777777" w:rsidR="008B5080" w:rsidRPr="000137B8" w:rsidRDefault="008B5080" w:rsidP="008B5080">
      <w:pPr>
        <w:numPr>
          <w:ilvl w:val="0"/>
          <w:numId w:val="1"/>
        </w:numPr>
        <w:shd w:val="clear" w:color="auto" w:fill="FFFFFF"/>
        <w:spacing w:after="0" w:line="276" w:lineRule="auto"/>
        <w:ind w:left="-360" w:right="-360" w:firstLine="540"/>
        <w:jc w:val="both"/>
        <w:rPr>
          <w:rFonts w:ascii="GHEA Grapalat" w:hAnsi="GHEA Grapalat"/>
          <w:b/>
          <w:sz w:val="24"/>
          <w:szCs w:val="24"/>
          <w:u w:val="single"/>
        </w:rPr>
      </w:pPr>
      <w:proofErr w:type="spellStart"/>
      <w:r w:rsidRPr="000137B8">
        <w:rPr>
          <w:rFonts w:ascii="GHEA Grapalat" w:hAnsi="GHEA Grapalat"/>
          <w:b/>
          <w:sz w:val="24"/>
          <w:szCs w:val="24"/>
          <w:u w:val="single"/>
        </w:rPr>
        <w:t>Առաջարկվող</w:t>
      </w:r>
      <w:proofErr w:type="spellEnd"/>
      <w:r w:rsidRPr="000137B8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0137B8">
        <w:rPr>
          <w:rFonts w:ascii="GHEA Grapalat" w:hAnsi="GHEA Grapalat"/>
          <w:b/>
          <w:sz w:val="24"/>
          <w:szCs w:val="24"/>
          <w:u w:val="single"/>
        </w:rPr>
        <w:t>կարգավորման</w:t>
      </w:r>
      <w:proofErr w:type="spellEnd"/>
      <w:r w:rsidRPr="000137B8">
        <w:rPr>
          <w:rFonts w:ascii="GHEA Grapalat" w:hAnsi="GHEA Grapalat"/>
          <w:b/>
          <w:sz w:val="24"/>
          <w:szCs w:val="24"/>
          <w:u w:val="single"/>
        </w:rPr>
        <w:t xml:space="preserve"> </w:t>
      </w:r>
      <w:proofErr w:type="spellStart"/>
      <w:r w:rsidRPr="000137B8">
        <w:rPr>
          <w:rFonts w:ascii="GHEA Grapalat" w:hAnsi="GHEA Grapalat"/>
          <w:b/>
          <w:sz w:val="24"/>
          <w:szCs w:val="24"/>
          <w:u w:val="single"/>
        </w:rPr>
        <w:t>բնույթը</w:t>
      </w:r>
      <w:proofErr w:type="spellEnd"/>
      <w:r w:rsidRPr="000137B8">
        <w:rPr>
          <w:rFonts w:ascii="Microsoft JhengHei" w:eastAsia="Microsoft JhengHei" w:hAnsi="Microsoft JhengHei" w:cs="Microsoft JhengHei" w:hint="eastAsia"/>
          <w:b/>
          <w:sz w:val="24"/>
          <w:szCs w:val="24"/>
          <w:u w:val="single"/>
        </w:rPr>
        <w:t>․</w:t>
      </w:r>
    </w:p>
    <w:p w14:paraId="27B43AD0" w14:textId="77777777" w:rsidR="008B5080" w:rsidRPr="000137B8" w:rsidRDefault="008B5080" w:rsidP="008B5080">
      <w:pPr>
        <w:shd w:val="clear" w:color="auto" w:fill="FFFFFF"/>
        <w:autoSpaceDE w:val="0"/>
        <w:autoSpaceDN w:val="0"/>
        <w:adjustRightInd w:val="0"/>
        <w:spacing w:after="0" w:line="276" w:lineRule="auto"/>
        <w:ind w:left="-360" w:right="-36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0137B8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Նախագծով առաջարկվում է նախատեսել </w:t>
      </w:r>
      <w:r w:rsidRPr="000137B8">
        <w:rPr>
          <w:rFonts w:ascii="GHEA Grapalat" w:hAnsi="GHEA Grapalat"/>
          <w:sz w:val="24"/>
          <w:szCs w:val="24"/>
          <w:lang w:val="hy-AM"/>
        </w:rPr>
        <w:t xml:space="preserve">տրանսպորտային միջոց վարելու իրավունքի վկայականի թվային տարբերակը, ինչն </w:t>
      </w:r>
      <w:r w:rsidRPr="000137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ազգային վարորդական վկայականի</w:t>
      </w:r>
      <w:r w:rsidRPr="000137B8">
        <w:rPr>
          <w:rFonts w:ascii="GHEA Grapalat" w:hAnsi="GHEA Grapalat"/>
          <w:sz w:val="24"/>
          <w:szCs w:val="24"/>
          <w:lang w:val="hy-AM"/>
        </w:rPr>
        <w:t xml:space="preserve"> փոխարեն </w:t>
      </w:r>
      <w:r w:rsidRPr="000137B8">
        <w:rPr>
          <w:rFonts w:ascii="GHEA Grapalat" w:hAnsi="GHEA Grapalat"/>
          <w:color w:val="000000"/>
          <w:sz w:val="24"/>
          <w:szCs w:val="24"/>
          <w:lang w:val="hy-AM"/>
        </w:rPr>
        <w:t>կամ այն տրամադրելու հետ միաժամանակ հասանելի կդարձվի՝</w:t>
      </w:r>
      <w:r w:rsidRPr="000137B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8410951" w14:textId="77777777" w:rsidR="008B5080" w:rsidRPr="000137B8" w:rsidRDefault="008B5080" w:rsidP="008B5080">
      <w:pPr>
        <w:shd w:val="clear" w:color="auto" w:fill="FFFFFF"/>
        <w:autoSpaceDE w:val="0"/>
        <w:autoSpaceDN w:val="0"/>
        <w:adjustRightInd w:val="0"/>
        <w:spacing w:after="0" w:line="276" w:lineRule="auto"/>
        <w:ind w:left="-360" w:right="-360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137B8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0137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վարորդական իրավունքի վկայական ստանալու որակավորման քննությունների դրական արդյունքների հիման վրա վարորդական վկայական ստացող անձին,</w:t>
      </w:r>
    </w:p>
    <w:p w14:paraId="020F3468" w14:textId="5DD90B46" w:rsidR="008B5080" w:rsidRPr="000137B8" w:rsidRDefault="008B5080" w:rsidP="008B5080">
      <w:pPr>
        <w:spacing w:after="0" w:line="276" w:lineRule="auto"/>
        <w:ind w:left="-360" w:right="-360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137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2. գործող ազգային վարորդական վկայականներ ունեցող անձանց</w:t>
      </w:r>
      <w:r w:rsidR="00041D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դեպքում՝ </w:t>
      </w:r>
      <w:r w:rsidR="00041D19" w:rsidRPr="00041D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մտնելու օրվա դրությամբ</w:t>
      </w:r>
      <w:r w:rsidRPr="000137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</w:p>
    <w:p w14:paraId="1C5A344E" w14:textId="77777777" w:rsidR="008B5080" w:rsidRPr="000137B8" w:rsidRDefault="008B5080" w:rsidP="008B5080">
      <w:pPr>
        <w:spacing w:after="0" w:line="276" w:lineRule="auto"/>
        <w:ind w:left="-360" w:right="-360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137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3. այլ պետություններում ստացած և 1968 թվականի նոյեմբերի 8-ի «Ճանապարհային երթևեկության մասին» կոնվենցիայով և դրա հետագա փոփոխություններով ու լրացումներով վարորդական վկայականներին ներկայացվող պահանջներին համապատասխանող վարորդական վկայականների հիման վրա Հայաստանի Հանրապետության ազգային վարորդական վկայական տալու կամ փոխանակելու դեպքում։</w:t>
      </w:r>
    </w:p>
    <w:p w14:paraId="4B95427E" w14:textId="77777777" w:rsidR="008B5080" w:rsidRPr="000137B8" w:rsidRDefault="008B5080" w:rsidP="008B5080">
      <w:pPr>
        <w:spacing w:after="0" w:line="276" w:lineRule="auto"/>
        <w:ind w:left="-360" w:right="-360" w:firstLine="54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0137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Առաջարկվում է վկայականի թվային տարբերակները հասանելի դարձնել ՀՀ ՆԳՆ </w:t>
      </w:r>
      <w:r w:rsidRPr="000137B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պաշտոնական կայքում՝ </w:t>
      </w:r>
      <w:r w:rsidRPr="000137B8">
        <w:rPr>
          <w:rFonts w:ascii="GHEA Grapalat" w:hAnsi="GHEA Grapalat" w:cs="Calibri"/>
          <w:color w:val="000000"/>
          <w:sz w:val="24"/>
          <w:szCs w:val="24"/>
          <w:lang w:val="hy-AM"/>
        </w:rPr>
        <w:t>նույնականացման քարտի (ID) կամ բջջային նույնականացման քարտի (Mobile ID) միջոցով (</w:t>
      </w:r>
      <w:r w:rsidRPr="000137B8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խիստ նույնականացում</w:t>
      </w:r>
      <w:r w:rsidRPr="000137B8">
        <w:rPr>
          <w:rFonts w:ascii="GHEA Grapalat" w:hAnsi="GHEA Grapalat" w:cs="Calibri"/>
          <w:color w:val="000000"/>
          <w:sz w:val="24"/>
          <w:szCs w:val="24"/>
          <w:lang w:val="hy-AM"/>
        </w:rPr>
        <w:t>)` «ԵսԵմ» ազգային նույնականացման հարթակում նույնականացում անցնելուց հետո կամ ծառայությունների մատուցման համար ստեղծված պետական բջջային հավելվածի միջոցով։</w:t>
      </w:r>
    </w:p>
    <w:p w14:paraId="3824C86C" w14:textId="77777777" w:rsidR="008B5080" w:rsidRPr="000137B8" w:rsidRDefault="008B5080" w:rsidP="008B5080">
      <w:pPr>
        <w:spacing w:after="0" w:line="276" w:lineRule="auto"/>
        <w:ind w:left="-360" w:right="-360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137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Նախագծով առաջարկվող կարգավորումները բոլորովին չեն սահմանափակի անձի կողմից ազգային վկայական ստանալու իրավունքը, և </w:t>
      </w:r>
      <w:r w:rsidRPr="000137B8">
        <w:rPr>
          <w:rFonts w:ascii="GHEA Grapalat" w:hAnsi="GHEA Grapalat"/>
          <w:color w:val="000000"/>
          <w:sz w:val="24"/>
          <w:szCs w:val="24"/>
          <w:lang w:val="hy-AM"/>
        </w:rPr>
        <w:t xml:space="preserve">անձը ցանկացած ժամանակ կարող է </w:t>
      </w:r>
      <w:r w:rsidRPr="000137B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ՀՀ ՆԳՆ հաշվառման-քննական գործառույթ իրականացնող քննական ցանկացած ստորաբաժանումից </w:t>
      </w:r>
      <w:r w:rsidRPr="000137B8">
        <w:rPr>
          <w:rFonts w:ascii="GHEA Grapalat" w:hAnsi="GHEA Grapalat"/>
          <w:color w:val="000000"/>
          <w:sz w:val="24"/>
          <w:szCs w:val="24"/>
          <w:lang w:val="hy-AM"/>
        </w:rPr>
        <w:t xml:space="preserve">ստանալ Որոշման N 3-րդ հավելվածով սահմանված ազգային </w:t>
      </w:r>
      <w:r w:rsidRPr="000137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վարորդական վկայական։</w:t>
      </w:r>
    </w:p>
    <w:p w14:paraId="7629993E" w14:textId="77777777" w:rsidR="008B5080" w:rsidRPr="000137B8" w:rsidRDefault="008B5080" w:rsidP="008B5080">
      <w:pPr>
        <w:spacing w:after="0" w:line="276" w:lineRule="auto"/>
        <w:ind w:left="-360" w:right="-360" w:firstLine="540"/>
        <w:jc w:val="both"/>
        <w:rPr>
          <w:rFonts w:ascii="GHEA Grapalat" w:eastAsia="Calibri" w:hAnsi="GHEA Grapalat" w:cs="Sylfaen"/>
          <w:color w:val="000000"/>
          <w:sz w:val="24"/>
          <w:szCs w:val="24"/>
          <w:lang w:val="hy-AM"/>
        </w:rPr>
      </w:pPr>
    </w:p>
    <w:p w14:paraId="34E8E0B3" w14:textId="77777777" w:rsidR="008B5080" w:rsidRPr="000137B8" w:rsidRDefault="008B5080" w:rsidP="008B5080">
      <w:pPr>
        <w:numPr>
          <w:ilvl w:val="0"/>
          <w:numId w:val="2"/>
        </w:numPr>
        <w:spacing w:after="0" w:line="276" w:lineRule="auto"/>
        <w:ind w:left="-360" w:right="-360" w:firstLine="540"/>
        <w:jc w:val="both"/>
        <w:rPr>
          <w:rFonts w:ascii="GHEA Grapalat" w:hAnsi="GHEA Grapalat" w:cs="Sylfaen"/>
          <w:sz w:val="24"/>
          <w:szCs w:val="24"/>
          <w:u w:val="single"/>
          <w:lang w:val="fr-FR"/>
        </w:rPr>
      </w:pPr>
      <w:proofErr w:type="spellStart"/>
      <w:r w:rsidRPr="000137B8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Նախագծի</w:t>
      </w:r>
      <w:proofErr w:type="spellEnd"/>
      <w:r w:rsidRPr="000137B8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0137B8"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proofErr w:type="spellEnd"/>
      <w:r w:rsidRPr="000137B8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0137B8"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proofErr w:type="spellEnd"/>
      <w:r w:rsidRPr="000137B8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0137B8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proofErr w:type="spellEnd"/>
      <w:r w:rsidRPr="000137B8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0137B8"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proofErr w:type="spellEnd"/>
      <w:r w:rsidRPr="000137B8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և </w:t>
      </w:r>
      <w:proofErr w:type="spellStart"/>
      <w:r w:rsidRPr="000137B8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</w:t>
      </w:r>
      <w:proofErr w:type="spellEnd"/>
      <w:r w:rsidRPr="000137B8">
        <w:rPr>
          <w:rFonts w:ascii="Microsoft JhengHei" w:eastAsia="Microsoft JhengHei" w:hAnsi="Microsoft JhengHei" w:cs="Microsoft JhengHei" w:hint="eastAsia"/>
          <w:b/>
          <w:sz w:val="24"/>
          <w:szCs w:val="24"/>
          <w:u w:val="single"/>
          <w:lang w:val="fr-FR"/>
        </w:rPr>
        <w:t>․</w:t>
      </w:r>
    </w:p>
    <w:p w14:paraId="6501128F" w14:textId="77777777" w:rsidR="008B5080" w:rsidRPr="000137B8" w:rsidRDefault="008B5080" w:rsidP="008B5080">
      <w:pPr>
        <w:spacing w:after="0" w:line="276" w:lineRule="auto"/>
        <w:ind w:left="-360" w:right="-360"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0137B8"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 w:rsidRPr="000137B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137B8">
        <w:rPr>
          <w:rFonts w:ascii="GHEA Grapalat" w:hAnsi="GHEA Grapalat" w:cs="Sylfaen"/>
          <w:sz w:val="24"/>
          <w:szCs w:val="24"/>
          <w:lang w:val="fr-FR"/>
        </w:rPr>
        <w:t>մշակվել</w:t>
      </w:r>
      <w:proofErr w:type="spellEnd"/>
      <w:r w:rsidRPr="000137B8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r w:rsidRPr="000137B8">
        <w:rPr>
          <w:rFonts w:ascii="GHEA Grapalat" w:hAnsi="GHEA Grapalat" w:cs="Arian AMU"/>
          <w:sz w:val="24"/>
          <w:szCs w:val="24"/>
          <w:lang w:val="hy-AM"/>
        </w:rPr>
        <w:t>ՀՀ</w:t>
      </w:r>
      <w:r w:rsidRPr="000137B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137B8">
        <w:rPr>
          <w:rFonts w:ascii="GHEA Grapalat" w:hAnsi="GHEA Grapalat" w:cs="Sylfaen"/>
          <w:sz w:val="24"/>
          <w:szCs w:val="24"/>
          <w:lang w:val="hy-AM"/>
        </w:rPr>
        <w:t xml:space="preserve">ներքին գործերի նախարարության </w:t>
      </w:r>
      <w:proofErr w:type="spellStart"/>
      <w:r w:rsidRPr="000137B8">
        <w:rPr>
          <w:rFonts w:ascii="GHEA Grapalat" w:hAnsi="GHEA Grapalat" w:cs="Sylfaen"/>
          <w:sz w:val="24"/>
          <w:szCs w:val="24"/>
          <w:lang w:val="fr-FR"/>
        </w:rPr>
        <w:t>կողմից</w:t>
      </w:r>
      <w:proofErr w:type="spellEnd"/>
      <w:r w:rsidRPr="000137B8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7531E87D" w14:textId="77777777" w:rsidR="008B5080" w:rsidRPr="000137B8" w:rsidRDefault="008B5080" w:rsidP="008B5080">
      <w:pPr>
        <w:spacing w:after="0" w:line="276" w:lineRule="auto"/>
        <w:ind w:left="-360" w:right="-360"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16B0FCDF" w14:textId="77777777" w:rsidR="008B5080" w:rsidRPr="000137B8" w:rsidRDefault="008B5080" w:rsidP="008B5080">
      <w:pPr>
        <w:shd w:val="clear" w:color="auto" w:fill="FFFFFF"/>
        <w:autoSpaceDE w:val="0"/>
        <w:autoSpaceDN w:val="0"/>
        <w:adjustRightInd w:val="0"/>
        <w:spacing w:after="0" w:line="276" w:lineRule="auto"/>
        <w:ind w:left="-360" w:right="-36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137B8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Pr="000137B8">
        <w:rPr>
          <w:rFonts w:ascii="GHEA Grapalat" w:hAnsi="GHEA Grapalat"/>
          <w:b/>
          <w:sz w:val="24"/>
          <w:szCs w:val="24"/>
          <w:u w:val="single"/>
          <w:lang w:val="hy-AM"/>
        </w:rPr>
        <w:t>Կապը ռազմավարական փաստաթղթերի հետ</w:t>
      </w:r>
      <w:r w:rsidRPr="000137B8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1EE1BB6C" w14:textId="77777777" w:rsidR="008B5080" w:rsidRPr="000137B8" w:rsidRDefault="008B5080" w:rsidP="008B5080">
      <w:pPr>
        <w:spacing w:after="0" w:line="276" w:lineRule="auto"/>
        <w:ind w:left="-360" w:right="-360" w:firstLine="54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137B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Նախագիծը կապված է </w:t>
      </w:r>
      <w:r w:rsidRPr="000137B8">
        <w:rPr>
          <w:rStyle w:val="Strong"/>
          <w:rFonts w:ascii="GHEA Grapalat" w:eastAsiaTheme="majorEastAsia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>2023-2025 թվականների</w:t>
      </w:r>
      <w:r w:rsidRPr="000137B8">
        <w:rPr>
          <w:rFonts w:ascii="GHEA Grapalat" w:hAnsi="GHEA Grapalat"/>
          <w:bCs/>
          <w:sz w:val="24"/>
          <w:szCs w:val="24"/>
          <w:lang w:val="hy-AM"/>
        </w:rPr>
        <w:t xml:space="preserve"> հ</w:t>
      </w:r>
      <w:r w:rsidRPr="000137B8">
        <w:rPr>
          <w:rStyle w:val="Strong"/>
          <w:rFonts w:ascii="GHEA Grapalat" w:eastAsiaTheme="majorEastAsia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>անրային կառավարման բարեփոխումների ռազմավարությ</w:t>
      </w:r>
      <w:r w:rsidRPr="000137B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ան</w:t>
      </w:r>
      <w:r w:rsidRPr="000137B8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հետ</w:t>
      </w:r>
      <w:r w:rsidRPr="000137B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</w:t>
      </w:r>
    </w:p>
    <w:p w14:paraId="54DFF1DA" w14:textId="77777777" w:rsidR="008B5080" w:rsidRPr="000137B8" w:rsidRDefault="008B5080" w:rsidP="008B5080">
      <w:pPr>
        <w:spacing w:after="0" w:line="276" w:lineRule="auto"/>
        <w:ind w:left="-360" w:right="-360" w:firstLine="54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0137B8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Նախագիծը բխում</w:t>
      </w:r>
      <w:r w:rsidRPr="000137B8">
        <w:rPr>
          <w:rFonts w:ascii="GHEA Grapalat" w:hAnsi="GHEA Grapalat" w:cs="Sylfaen"/>
          <w:color w:val="000000"/>
          <w:sz w:val="24"/>
          <w:szCs w:val="24"/>
          <w:lang w:val="fr-FR" w:eastAsia="ru-RU"/>
        </w:rPr>
        <w:t xml:space="preserve"> </w:t>
      </w:r>
      <w:r w:rsidRPr="000137B8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է և վերջինիս ընդունումը պայմանավորված է</w:t>
      </w:r>
      <w:r w:rsidRPr="000137B8">
        <w:rPr>
          <w:rFonts w:ascii="GHEA Grapalat" w:hAnsi="GHEA Grapalat"/>
          <w:sz w:val="24"/>
          <w:szCs w:val="24"/>
          <w:lang w:val="hy-AM"/>
        </w:rPr>
        <w:t xml:space="preserve"> ՀՀ կառավարության 2022 թվականի մայիսի 20-ի </w:t>
      </w:r>
      <w:r w:rsidRPr="000137B8">
        <w:rPr>
          <w:rFonts w:ascii="GHEA Grapalat" w:hAnsi="GHEA Grapalat"/>
          <w:b/>
          <w:bCs/>
          <w:sz w:val="24"/>
          <w:szCs w:val="24"/>
          <w:lang w:val="hy-AM"/>
        </w:rPr>
        <w:t>«Հ</w:t>
      </w:r>
      <w:r w:rsidRPr="000137B8">
        <w:rPr>
          <w:rStyle w:val="Strong"/>
          <w:rFonts w:ascii="GHEA Grapalat" w:eastAsiaTheme="majorEastAsia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անրային կառավարման բարեփոխումների ռազմավարությունը, 2023-2025 թվականների ճանապարհային քարտեզը և արդյունքային շրջանակը հաստատելու մասին</w:t>
      </w:r>
      <w:r w:rsidRPr="000137B8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Pr="000137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37B8">
        <w:rPr>
          <w:rFonts w:ascii="GHEA Grapalat" w:hAnsi="GHEA Grapalat"/>
          <w:b/>
          <w:bCs/>
          <w:sz w:val="24"/>
          <w:szCs w:val="24"/>
          <w:lang w:val="hy-AM"/>
        </w:rPr>
        <w:t>թիվ 691-Լ</w:t>
      </w:r>
      <w:r w:rsidRPr="000137B8">
        <w:rPr>
          <w:rFonts w:ascii="GHEA Grapalat" w:hAnsi="GHEA Grapalat"/>
          <w:sz w:val="24"/>
          <w:szCs w:val="24"/>
          <w:lang w:val="hy-AM"/>
        </w:rPr>
        <w:t xml:space="preserve"> որոշմամբ հաստատված </w:t>
      </w:r>
      <w:r w:rsidRPr="000137B8">
        <w:rPr>
          <w:rFonts w:ascii="GHEA Grapalat" w:hAnsi="GHEA Grapalat"/>
          <w:b/>
          <w:bCs/>
          <w:sz w:val="24"/>
          <w:szCs w:val="24"/>
          <w:lang w:val="hy-AM"/>
        </w:rPr>
        <w:t>1-ին հավելվածի 27-րդ կետի 3-րդ ենթակետով նախատեսված՝</w:t>
      </w:r>
      <w:r w:rsidRPr="000137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37B8">
        <w:rPr>
          <w:rFonts w:ascii="GHEA Grapalat" w:hAnsi="GHEA Grapalat"/>
          <w:b/>
          <w:bCs/>
          <w:sz w:val="24"/>
          <w:szCs w:val="24"/>
          <w:lang w:val="hy-AM"/>
        </w:rPr>
        <w:t>տրանսպորտային միջոց վարելու իրավունքի վկայականի թվայանացման գործընթացի լավարկման անհրաժեշտությամբ</w:t>
      </w:r>
      <w:r w:rsidRPr="000137B8">
        <w:rPr>
          <w:rFonts w:ascii="GHEA Grapalat" w:hAnsi="GHEA Grapalat"/>
          <w:sz w:val="24"/>
          <w:szCs w:val="24"/>
          <w:lang w:val="hy-AM"/>
        </w:rPr>
        <w:t>։</w:t>
      </w:r>
    </w:p>
    <w:p w14:paraId="2E4E2D4F" w14:textId="77777777" w:rsidR="008B5080" w:rsidRPr="000137B8" w:rsidRDefault="008B5080" w:rsidP="008B5080">
      <w:pPr>
        <w:spacing w:after="0" w:line="276" w:lineRule="auto"/>
        <w:ind w:left="-360" w:right="-360" w:firstLine="54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82D05DF" w14:textId="77777777" w:rsidR="008B5080" w:rsidRPr="000137B8" w:rsidRDefault="008B5080" w:rsidP="008B5080">
      <w:pPr>
        <w:spacing w:after="0" w:line="276" w:lineRule="auto"/>
        <w:ind w:left="-360" w:right="-360" w:firstLine="54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4246EB24" w14:textId="77777777" w:rsidR="008B5080" w:rsidRPr="000137B8" w:rsidRDefault="008B5080" w:rsidP="008B5080">
      <w:pPr>
        <w:pStyle w:val="NormalWeb"/>
        <w:spacing w:before="0" w:beforeAutospacing="0" w:after="0" w:afterAutospacing="0" w:line="276" w:lineRule="auto"/>
        <w:ind w:left="-360" w:right="-360" w:firstLine="540"/>
        <w:jc w:val="both"/>
        <w:rPr>
          <w:rFonts w:ascii="GHEA Grapalat" w:eastAsia="Microsoft JhengHei" w:hAnsi="GHEA Grapalat" w:cs="Microsoft JhengHei"/>
          <w:b/>
          <w:color w:val="000000"/>
          <w:lang w:val="hy-AM"/>
        </w:rPr>
      </w:pPr>
      <w:r w:rsidRPr="000137B8">
        <w:rPr>
          <w:rFonts w:ascii="GHEA Grapalat" w:hAnsi="GHEA Grapalat"/>
          <w:b/>
          <w:color w:val="000000"/>
          <w:lang w:val="hy-AM"/>
        </w:rPr>
        <w:t xml:space="preserve">5. </w:t>
      </w:r>
      <w:r w:rsidRPr="000137B8">
        <w:rPr>
          <w:rFonts w:ascii="GHEA Grapalat" w:hAnsi="GHEA Grapalat"/>
          <w:b/>
          <w:color w:val="000000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Pr="000137B8">
        <w:rPr>
          <w:rFonts w:ascii="Microsoft JhengHei" w:eastAsia="Microsoft JhengHei" w:hAnsi="Microsoft JhengHei" w:cs="Microsoft JhengHei" w:hint="eastAsia"/>
          <w:b/>
          <w:color w:val="000000"/>
          <w:u w:val="single"/>
          <w:lang w:val="hy-AM"/>
        </w:rPr>
        <w:t>․</w:t>
      </w:r>
    </w:p>
    <w:p w14:paraId="35B7A795" w14:textId="77777777" w:rsidR="008B5080" w:rsidRPr="000137B8" w:rsidRDefault="008B5080" w:rsidP="008B5080">
      <w:pPr>
        <w:spacing w:after="0" w:line="276" w:lineRule="auto"/>
        <w:ind w:left="-360" w:right="-360"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0137B8">
        <w:rPr>
          <w:rFonts w:ascii="GHEA Grapalat" w:hAnsi="GHEA Grapalat"/>
          <w:bCs/>
          <w:sz w:val="24"/>
          <w:szCs w:val="24"/>
          <w:lang w:val="hy-AM"/>
        </w:rPr>
        <w:lastRenderedPageBreak/>
        <w:t>Որոշման</w:t>
      </w:r>
      <w:r w:rsidRPr="000137B8">
        <w:rPr>
          <w:rFonts w:ascii="GHEA Grapalat" w:hAnsi="GHEA Grapalat" w:cs="Sylfaen"/>
          <w:sz w:val="24"/>
          <w:szCs w:val="24"/>
          <w:lang w:val="hy-AM"/>
        </w:rPr>
        <w:t xml:space="preserve"> ընդունմամբ</w:t>
      </w:r>
      <w:r w:rsidRPr="000137B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137B8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0137B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137B8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Pr="000137B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137B8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0137B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137B8">
        <w:rPr>
          <w:rFonts w:ascii="GHEA Grapalat" w:hAnsi="GHEA Grapalat" w:cs="Sylfaen"/>
          <w:sz w:val="24"/>
          <w:szCs w:val="24"/>
          <w:lang w:val="hy-AM"/>
        </w:rPr>
        <w:t>և</w:t>
      </w:r>
      <w:r w:rsidRPr="000137B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137B8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Pr="000137B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137B8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Pr="000137B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137B8">
        <w:rPr>
          <w:rFonts w:ascii="GHEA Grapalat" w:hAnsi="GHEA Grapalat" w:cs="Sylfaen"/>
          <w:sz w:val="24"/>
          <w:szCs w:val="24"/>
          <w:lang w:val="hy-AM"/>
        </w:rPr>
        <w:t>կամ</w:t>
      </w:r>
      <w:r w:rsidRPr="000137B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137B8">
        <w:rPr>
          <w:rFonts w:ascii="GHEA Grapalat" w:hAnsi="GHEA Grapalat" w:cs="Sylfaen"/>
          <w:sz w:val="24"/>
          <w:szCs w:val="24"/>
          <w:lang w:val="hy-AM"/>
        </w:rPr>
        <w:t>նվազեցում</w:t>
      </w:r>
      <w:r w:rsidRPr="000137B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137B8">
        <w:rPr>
          <w:rFonts w:ascii="GHEA Grapalat" w:hAnsi="GHEA Grapalat" w:cs="Sylfaen"/>
          <w:sz w:val="24"/>
          <w:szCs w:val="24"/>
          <w:lang w:val="hy-AM"/>
        </w:rPr>
        <w:t>չի</w:t>
      </w:r>
      <w:r w:rsidRPr="000137B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137B8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0137B8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61A4E15C" w14:textId="77777777" w:rsidR="008B5080" w:rsidRPr="000137B8" w:rsidRDefault="008B5080" w:rsidP="008B5080">
      <w:pPr>
        <w:spacing w:after="0" w:line="276" w:lineRule="auto"/>
        <w:ind w:left="-360" w:right="-36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137B8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արդյունքում անհրաժեշտ ծրագրատեխնիկական լուծումները և այդ համակարգի սպասարկումը չի իրականացվի ծառայությունների գնման միջոցով, քանի որ այդ մասով գործընթացներն ապահովվելու են </w:t>
      </w:r>
      <w:r w:rsidRPr="000137B8">
        <w:rPr>
          <w:rFonts w:ascii="GHEA Grapalat" w:hAnsi="GHEA Grapalat" w:cs="Arial"/>
          <w:sz w:val="24"/>
          <w:szCs w:val="24"/>
          <w:shd w:val="clear" w:color="auto" w:fill="FCFCFC"/>
          <w:lang w:val="hy-AM"/>
        </w:rPr>
        <w:t>Հայաստանի տեղեկատվական համակարգերի գործակալությ</w:t>
      </w:r>
      <w:r w:rsidRPr="000137B8">
        <w:rPr>
          <w:rFonts w:ascii="GHEA Grapalat" w:hAnsi="GHEA Grapalat" w:cs="Sylfaen"/>
          <w:sz w:val="24"/>
          <w:szCs w:val="24"/>
          <w:lang w:val="hy-AM"/>
        </w:rPr>
        <w:t xml:space="preserve">ան և ՀՀ ՆԳՆ </w:t>
      </w:r>
      <w:r w:rsidRPr="000137B8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տեղեկատվական տեխնոլոգիաների և կապի վարչության ռեսուրսներով</w:t>
      </w:r>
      <w:r w:rsidRPr="000137B8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0D666549" w14:textId="77777777" w:rsidR="008B5080" w:rsidRPr="000137B8" w:rsidRDefault="008B5080" w:rsidP="008B5080">
      <w:pPr>
        <w:spacing w:after="0" w:line="276" w:lineRule="auto"/>
        <w:ind w:left="-360" w:right="-360" w:firstLine="54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2C485359" w14:textId="77777777" w:rsidR="008B5080" w:rsidRPr="000137B8" w:rsidRDefault="008B5080" w:rsidP="008B5080">
      <w:pPr>
        <w:spacing w:after="0" w:line="276" w:lineRule="auto"/>
        <w:ind w:left="-360" w:right="-360" w:firstLine="540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0137B8">
        <w:rPr>
          <w:rFonts w:ascii="GHEA Grapalat" w:hAnsi="GHEA Grapalat" w:cs="Sylfaen"/>
          <w:b/>
          <w:bCs/>
          <w:sz w:val="24"/>
          <w:szCs w:val="24"/>
          <w:lang w:val="hy-AM"/>
        </w:rPr>
        <w:t>6</w:t>
      </w:r>
      <w:r w:rsidRPr="000137B8">
        <w:rPr>
          <w:rFonts w:ascii="GHEA Grapalat" w:hAnsi="GHEA Grapalat" w:cs="Sylfaen"/>
          <w:b/>
          <w:bCs/>
          <w:sz w:val="24"/>
          <w:szCs w:val="24"/>
          <w:lang w:val="fr-FR"/>
        </w:rPr>
        <w:t>.</w:t>
      </w:r>
      <w:r w:rsidRPr="000137B8">
        <w:rPr>
          <w:rFonts w:ascii="GHEA Grapalat" w:hAnsi="GHEA Grapalat" w:cs="Sylfaen"/>
          <w:b/>
          <w:sz w:val="24"/>
          <w:szCs w:val="24"/>
          <w:lang w:val="fr-FR"/>
        </w:rPr>
        <w:t xml:space="preserve">   </w:t>
      </w:r>
      <w:proofErr w:type="spellStart"/>
      <w:r w:rsidRPr="000137B8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Ակնկալվող</w:t>
      </w:r>
      <w:proofErr w:type="spellEnd"/>
      <w:r w:rsidRPr="000137B8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0137B8">
        <w:rPr>
          <w:rFonts w:ascii="GHEA Grapalat" w:hAnsi="GHEA Grapalat" w:cs="Sylfaen"/>
          <w:b/>
          <w:sz w:val="24"/>
          <w:szCs w:val="24"/>
          <w:u w:val="single"/>
          <w:lang w:val="fr-FR"/>
        </w:rPr>
        <w:t>արդյունքը</w:t>
      </w:r>
      <w:proofErr w:type="spellEnd"/>
      <w:r w:rsidRPr="000137B8">
        <w:rPr>
          <w:rFonts w:ascii="Microsoft JhengHei" w:eastAsia="Microsoft JhengHei" w:hAnsi="Microsoft JhengHei" w:cs="Microsoft JhengHei" w:hint="eastAsia"/>
          <w:b/>
          <w:sz w:val="24"/>
          <w:szCs w:val="24"/>
          <w:u w:val="single"/>
          <w:lang w:val="fr-FR"/>
        </w:rPr>
        <w:t>․</w:t>
      </w:r>
    </w:p>
    <w:p w14:paraId="6DB24F27" w14:textId="77777777" w:rsidR="008B5080" w:rsidRPr="000137B8" w:rsidRDefault="008B5080" w:rsidP="008B5080">
      <w:pPr>
        <w:spacing w:after="0" w:line="276" w:lineRule="auto"/>
        <w:ind w:left="-360" w:right="-36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0137B8">
        <w:rPr>
          <w:rFonts w:ascii="GHEA Grapalat" w:hAnsi="GHEA Grapalat" w:cs="Times Armenian"/>
          <w:sz w:val="24"/>
          <w:szCs w:val="24"/>
          <w:lang w:val="hy-AM"/>
        </w:rPr>
        <w:t>Նախագծի</w:t>
      </w:r>
      <w:r w:rsidRPr="000137B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137B8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Pr="000137B8">
        <w:rPr>
          <w:rFonts w:ascii="GHEA Grapalat" w:hAnsi="GHEA Grapalat"/>
          <w:sz w:val="24"/>
          <w:szCs w:val="24"/>
          <w:lang w:val="hy-AM"/>
        </w:rPr>
        <w:t xml:space="preserve"> ակնկալվում է անձանց համար թվային հնարավորությունների կիրառմամբ պարզեցնել վարորդական վկայականների ստացման, տիրապետման գործընթացը, ինչպես նաև՝ կրճատել ճանապարհային երթևեկության անվտանգության ապահովման բնագավառի վարչարարությունը։</w:t>
      </w:r>
    </w:p>
    <w:p w14:paraId="6C93727E" w14:textId="77777777" w:rsidR="008B5080" w:rsidRPr="000137B8" w:rsidRDefault="008B5080" w:rsidP="008B5080">
      <w:pPr>
        <w:spacing w:after="0" w:line="276" w:lineRule="auto"/>
        <w:ind w:left="-360" w:right="-360" w:firstLine="540"/>
        <w:jc w:val="both"/>
        <w:rPr>
          <w:rStyle w:val="Strong"/>
          <w:rFonts w:ascii="GHEA Grapalat" w:eastAsiaTheme="majorEastAsia" w:hAnsi="GHEA Grapalat" w:cs="Sylfaen"/>
          <w:b w:val="0"/>
          <w:bCs w:val="0"/>
          <w:color w:val="FF0000"/>
          <w:sz w:val="24"/>
          <w:szCs w:val="24"/>
          <w:lang w:val="hy-AM"/>
        </w:rPr>
      </w:pPr>
    </w:p>
    <w:p w14:paraId="6F9C3831" w14:textId="77777777" w:rsidR="008B5080" w:rsidRPr="000137B8" w:rsidRDefault="008B5080" w:rsidP="008B5080">
      <w:pPr>
        <w:spacing w:after="0" w:line="276" w:lineRule="auto"/>
        <w:ind w:left="-360" w:right="-360"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5724A9B5" w14:textId="77777777" w:rsidR="008B5080" w:rsidRPr="000137B8" w:rsidRDefault="008B5080" w:rsidP="008B5080">
      <w:pPr>
        <w:spacing w:after="0" w:line="276" w:lineRule="auto"/>
        <w:ind w:left="-360" w:right="-360" w:firstLine="540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 w:rsidRPr="000137B8">
        <w:rPr>
          <w:rFonts w:ascii="GHEA Grapalat" w:hAnsi="GHEA Grapalat" w:cs="Sylfaen"/>
          <w:b/>
          <w:sz w:val="24"/>
          <w:szCs w:val="24"/>
        </w:rPr>
        <w:t>ՀՀ</w:t>
      </w:r>
      <w:r w:rsidRPr="000137B8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0137B8">
        <w:rPr>
          <w:rFonts w:ascii="GHEA Grapalat" w:hAnsi="GHEA Grapalat" w:cs="Sylfaen"/>
          <w:b/>
          <w:sz w:val="24"/>
          <w:szCs w:val="24"/>
          <w:lang w:val="hy-AM"/>
        </w:rPr>
        <w:t>ներքին գործերի նախարարություն</w:t>
      </w:r>
    </w:p>
    <w:p w14:paraId="7E3BC19C" w14:textId="77777777" w:rsidR="00C12E08" w:rsidRDefault="00C12E08"/>
    <w:sectPr w:rsidR="00C12E08" w:rsidSect="008B5080">
      <w:pgSz w:w="12240" w:h="15840"/>
      <w:pgMar w:top="426" w:right="900" w:bottom="568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n AMU">
    <w:charset w:val="00"/>
    <w:family w:val="auto"/>
    <w:pitch w:val="variable"/>
    <w:sig w:usb0="A1003E8F" w:usb1="10000008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E00DE"/>
    <w:multiLevelType w:val="hybridMultilevel"/>
    <w:tmpl w:val="4A480B0E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B779F"/>
    <w:multiLevelType w:val="hybridMultilevel"/>
    <w:tmpl w:val="7C16BB90"/>
    <w:lvl w:ilvl="0" w:tplc="F3664D9C">
      <w:start w:val="3"/>
      <w:numFmt w:val="decimal"/>
      <w:lvlText w:val="%1."/>
      <w:lvlJc w:val="left"/>
      <w:pPr>
        <w:ind w:left="45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 w16cid:durableId="2004048215">
    <w:abstractNumId w:val="0"/>
  </w:num>
  <w:num w:numId="2" w16cid:durableId="6305498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712"/>
    <w:rsid w:val="00041D19"/>
    <w:rsid w:val="003249F1"/>
    <w:rsid w:val="005A05E7"/>
    <w:rsid w:val="0064086A"/>
    <w:rsid w:val="007E1712"/>
    <w:rsid w:val="008860B8"/>
    <w:rsid w:val="008A33EB"/>
    <w:rsid w:val="008B5080"/>
    <w:rsid w:val="00977772"/>
    <w:rsid w:val="00A31D54"/>
    <w:rsid w:val="00A676A0"/>
    <w:rsid w:val="00C12E08"/>
    <w:rsid w:val="00FE2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53AD6"/>
  <w15:chartTrackingRefBased/>
  <w15:docId w15:val="{2F8C3326-4B9B-4474-A82F-57F3F5062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080"/>
    <w:pPr>
      <w:spacing w:line="259" w:lineRule="auto"/>
    </w:pPr>
    <w:rPr>
      <w:rFonts w:ascii="Calibri" w:eastAsia="Times New Roman" w:hAnsi="Calibri" w:cs="Times New Roman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17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17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17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17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17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17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17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17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17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17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17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17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171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171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17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17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17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17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17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17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17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17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17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17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17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171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17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171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1712"/>
    <w:rPr>
      <w:b/>
      <w:bCs/>
      <w:smallCaps/>
      <w:color w:val="2F5496" w:themeColor="accent1" w:themeShade="BF"/>
      <w:spacing w:val="5"/>
    </w:rPr>
  </w:style>
  <w:style w:type="character" w:styleId="Strong">
    <w:name w:val="Strong"/>
    <w:uiPriority w:val="22"/>
    <w:qFormat/>
    <w:rsid w:val="008B5080"/>
    <w:rPr>
      <w:b/>
      <w:bCs/>
    </w:rPr>
  </w:style>
  <w:style w:type="paragraph" w:styleId="NormalWeb">
    <w:name w:val="Normal (Web)"/>
    <w:basedOn w:val="Normal"/>
    <w:uiPriority w:val="99"/>
    <w:unhideWhenUsed/>
    <w:rsid w:val="008B508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Spacing">
    <w:name w:val="No Spacing"/>
    <w:uiPriority w:val="1"/>
    <w:qFormat/>
    <w:rsid w:val="008B5080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632</Words>
  <Characters>4853</Characters>
  <Application>Microsoft Office Word</Application>
  <DocSecurity>0</DocSecurity>
  <Lines>91</Lines>
  <Paragraphs>25</Paragraphs>
  <ScaleCrop>false</ScaleCrop>
  <Company/>
  <LinksUpToDate>false</LinksUpToDate>
  <CharactersWithSpaces>5468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 Marandyan</dc:creator>
  <cp:keywords>https://mul2.gov.am/tasks/1205613/oneclick?token=65f252b589b58ced2f16423ba754d7f4</cp:keywords>
  <dc:description/>
  <cp:lastModifiedBy>Ruslan Marandyan</cp:lastModifiedBy>
  <cp:revision>5</cp:revision>
  <dcterms:created xsi:type="dcterms:W3CDTF">2025-08-25T07:00:00Z</dcterms:created>
  <dcterms:modified xsi:type="dcterms:W3CDTF">2025-09-02T08:48:00Z</dcterms:modified>
</cp:coreProperties>
</file>