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EE8" w:rsidRDefault="003F6EE8"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F6EE8" w:rsidRDefault="003F6EE8" w:rsidP="00206B53">
      <w:pPr>
        <w:jc w:val="center"/>
      </w:pPr>
    </w:p>
    <w:p w:rsidR="003F6EE8" w:rsidRDefault="003F6EE8"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F6EE8" w:rsidRDefault="003F6EE8" w:rsidP="00206B53">
      <w:pPr>
        <w:pStyle w:val="mechtex"/>
        <w:rPr>
          <w:rFonts w:ascii="GHEA Mariam" w:hAnsi="GHEA Mariam"/>
          <w:b/>
        </w:rPr>
      </w:pPr>
    </w:p>
    <w:p w:rsidR="003F6EE8" w:rsidRDefault="003F6EE8"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F6EE8" w:rsidRPr="008E1B5A" w:rsidRDefault="003F6EE8" w:rsidP="00206B53">
      <w:pPr>
        <w:jc w:val="center"/>
        <w:rPr>
          <w:rFonts w:ascii="GHEA Mariam" w:hAnsi="GHEA Mariam"/>
          <w:sz w:val="24"/>
          <w:szCs w:val="24"/>
        </w:rPr>
      </w:pPr>
    </w:p>
    <w:p w:rsidR="003F6EE8" w:rsidRPr="008E1B5A" w:rsidRDefault="003F6EE8" w:rsidP="00206B53">
      <w:pPr>
        <w:jc w:val="center"/>
        <w:rPr>
          <w:rFonts w:ascii="GHEA Mariam" w:hAnsi="GHEA Mariam"/>
          <w:sz w:val="24"/>
          <w:szCs w:val="24"/>
        </w:rPr>
      </w:pPr>
    </w:p>
    <w:p w:rsidR="003F6EE8" w:rsidRPr="008E1B5A" w:rsidRDefault="003F6EE8" w:rsidP="00206B53">
      <w:pPr>
        <w:jc w:val="center"/>
        <w:rPr>
          <w:rFonts w:ascii="GHEA Mariam" w:hAnsi="GHEA Mariam"/>
          <w:sz w:val="24"/>
          <w:szCs w:val="24"/>
        </w:rPr>
      </w:pPr>
    </w:p>
    <w:p w:rsidR="003F6EE8" w:rsidRPr="003F6EE8" w:rsidRDefault="003F6EE8" w:rsidP="00206B53">
      <w:pPr>
        <w:jc w:val="center"/>
        <w:rPr>
          <w:rFonts w:ascii="GHEA Mariam" w:hAnsi="GHEA Mariam"/>
          <w:sz w:val="24"/>
          <w:szCs w:val="24"/>
          <w:lang w:val="hy-AM"/>
        </w:rPr>
      </w:pPr>
      <w:r>
        <w:rPr>
          <w:rFonts w:ascii="GHEA Mariam" w:hAnsi="GHEA Mariam"/>
          <w:sz w:val="24"/>
          <w:szCs w:val="24"/>
          <w:lang w:val="hy-AM"/>
        </w:rPr>
        <w:t>4</w:t>
      </w:r>
      <w:r w:rsidRPr="00000A81">
        <w:rPr>
          <w:rFonts w:ascii="GHEA Mariam" w:hAnsi="GHEA Mariam"/>
          <w:sz w:val="24"/>
          <w:szCs w:val="24"/>
        </w:rPr>
        <w:t xml:space="preserve"> </w:t>
      </w:r>
      <w:r>
        <w:rPr>
          <w:rFonts w:ascii="GHEA Mariam" w:hAnsi="GHEA Mariam" w:cs="Sylfaen"/>
          <w:spacing w:val="-4"/>
          <w:sz w:val="24"/>
          <w:szCs w:val="24"/>
          <w:lang w:val="hy-AM"/>
        </w:rPr>
        <w:t>սեպտեմբեր</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Լ</w:t>
      </w:r>
    </w:p>
    <w:p w:rsidR="003F6EE8" w:rsidRPr="00000A81" w:rsidRDefault="003F6EE8" w:rsidP="00206B53">
      <w:pPr>
        <w:jc w:val="center"/>
        <w:rPr>
          <w:rFonts w:ascii="GHEA Mariam" w:hAnsi="GHEA Mariam"/>
          <w:sz w:val="24"/>
          <w:szCs w:val="24"/>
        </w:rPr>
      </w:pPr>
    </w:p>
    <w:p w:rsidR="003F6EE8" w:rsidRPr="00000A81" w:rsidRDefault="003F6EE8" w:rsidP="00206B53">
      <w:pPr>
        <w:jc w:val="center"/>
        <w:rPr>
          <w:rFonts w:ascii="GHEA Mariam" w:hAnsi="GHEA Mariam"/>
          <w:sz w:val="24"/>
          <w:szCs w:val="24"/>
        </w:rPr>
      </w:pPr>
    </w:p>
    <w:p w:rsidR="003F6EE8" w:rsidRPr="008E1B5A" w:rsidRDefault="003F6EE8" w:rsidP="00206B53">
      <w:pPr>
        <w:jc w:val="center"/>
        <w:rPr>
          <w:rFonts w:ascii="GHEA Mariam" w:hAnsi="GHEA Mariam"/>
          <w:sz w:val="24"/>
          <w:szCs w:val="24"/>
        </w:rPr>
      </w:pPr>
    </w:p>
    <w:p w:rsidR="003F6EE8" w:rsidRPr="003F6EE8" w:rsidRDefault="003F6EE8" w:rsidP="003F6EE8">
      <w:pPr>
        <w:pStyle w:val="mechtex"/>
        <w:rPr>
          <w:rFonts w:ascii="GHEA Mariam" w:eastAsia="Tahoma" w:hAnsi="GHEA Mariam"/>
          <w:b/>
          <w:sz w:val="24"/>
          <w:szCs w:val="24"/>
          <w:lang w:val="hy-AM"/>
        </w:rPr>
      </w:pPr>
      <w:r w:rsidRPr="003F6EE8">
        <w:rPr>
          <w:rStyle w:val="Strong"/>
          <w:rFonts w:ascii="GHEA Mariam" w:hAnsi="GHEA Mariam"/>
          <w:b w:val="0"/>
          <w:sz w:val="24"/>
          <w:szCs w:val="24"/>
          <w:shd w:val="clear" w:color="auto" w:fill="FFFFFF"/>
          <w:lang w:val="hy-AM"/>
        </w:rPr>
        <w:t xml:space="preserve">ՀԱՅԱՍՏԱՆԻ ՀԱՆՐԱՊԵՏՈՒԹՅԱՆ ԿԱՌԱՎԱՐՈՒԹՅԱՆ 2020 ԹՎԱԿԱՆԻ ԴԵԿՏԵՄԲԵՐԻ 3-Ի N 1924-Լ ՈՐՈՇՄԱՆ ՄԵՋ ՓՈՓՈԽՈՒԹՅՈՒՆՆԵՐ ԿԱՏԱՐԵԼՈՒ ՄԱՍԻՆ </w:t>
      </w:r>
    </w:p>
    <w:p w:rsidR="003F6EE8" w:rsidRDefault="003F6EE8" w:rsidP="003F6EE8">
      <w:pPr>
        <w:pStyle w:val="mechtex"/>
        <w:rPr>
          <w:rFonts w:ascii="GHEA Mariam" w:eastAsia="Tahoma" w:hAnsi="GHEA Mariam"/>
          <w:sz w:val="24"/>
          <w:szCs w:val="24"/>
          <w:lang w:val="hy-AM"/>
        </w:rPr>
      </w:pPr>
      <w:r w:rsidRPr="003F6EE8">
        <w:rPr>
          <w:rFonts w:ascii="GHEA Mariam" w:eastAsia="Tahoma" w:hAnsi="GHEA Mariam"/>
          <w:sz w:val="24"/>
          <w:szCs w:val="24"/>
          <w:lang w:val="hy-AM"/>
        </w:rPr>
        <w:t>-------------------------------------------------------------------------------------------</w:t>
      </w:r>
      <w:r>
        <w:rPr>
          <w:rFonts w:ascii="GHEA Mariam" w:eastAsia="Tahoma" w:hAnsi="GHEA Mariam"/>
          <w:sz w:val="24"/>
          <w:szCs w:val="24"/>
          <w:lang w:val="hy-AM"/>
        </w:rPr>
        <w:t>-----------------</w:t>
      </w:r>
    </w:p>
    <w:p w:rsidR="003F6EE8" w:rsidRPr="003F6EE8" w:rsidRDefault="003F6EE8" w:rsidP="003F6EE8">
      <w:pPr>
        <w:pStyle w:val="mechtex"/>
        <w:rPr>
          <w:rFonts w:ascii="GHEA Mariam" w:eastAsia="Tahoma" w:hAnsi="GHEA Mariam"/>
          <w:sz w:val="24"/>
          <w:szCs w:val="24"/>
          <w:lang w:val="hy-AM"/>
        </w:rPr>
      </w:pPr>
    </w:p>
    <w:p w:rsidR="003F6EE8" w:rsidRPr="003F6EE8" w:rsidRDefault="003F6EE8" w:rsidP="003F6EE8">
      <w:pPr>
        <w:pStyle w:val="mechtex"/>
        <w:rPr>
          <w:rFonts w:ascii="GHEA Mariam" w:eastAsia="Tahoma" w:hAnsi="GHEA Mariam"/>
          <w:sz w:val="24"/>
          <w:szCs w:val="24"/>
          <w:lang w:val="hy-AM"/>
        </w:rPr>
      </w:pPr>
    </w:p>
    <w:p w:rsidR="003F6EE8" w:rsidRPr="003F6EE8" w:rsidRDefault="003F6EE8" w:rsidP="003F6EE8">
      <w:pPr>
        <w:pStyle w:val="norm"/>
        <w:spacing w:line="360" w:lineRule="auto"/>
        <w:ind w:firstLine="720"/>
        <w:rPr>
          <w:rFonts w:ascii="GHEA Mariam" w:hAnsi="GHEA Mariam"/>
          <w:sz w:val="24"/>
          <w:szCs w:val="24"/>
          <w:lang w:val="de-DE"/>
        </w:rPr>
      </w:pPr>
      <w:r w:rsidRPr="003F6EE8">
        <w:rPr>
          <w:rFonts w:ascii="GHEA Mariam" w:hAnsi="GHEA Mariam"/>
          <w:sz w:val="24"/>
          <w:szCs w:val="24"/>
          <w:lang w:val="hy-AM"/>
        </w:rPr>
        <w:t>Համաձայն «Նորմատիվ իրավական ակտերի մասին» Հայաստանի Հան</w:t>
      </w:r>
      <w:r>
        <w:rPr>
          <w:rFonts w:ascii="GHEA Mariam" w:hAnsi="GHEA Mariam"/>
          <w:sz w:val="24"/>
          <w:szCs w:val="24"/>
          <w:lang w:val="hy-AM"/>
        </w:rPr>
        <w:softHyphen/>
      </w:r>
      <w:r w:rsidRPr="003F6EE8">
        <w:rPr>
          <w:rFonts w:ascii="GHEA Mariam" w:hAnsi="GHEA Mariam"/>
          <w:sz w:val="24"/>
          <w:szCs w:val="24"/>
          <w:lang w:val="hy-AM"/>
        </w:rPr>
        <w:t>րա</w:t>
      </w:r>
      <w:r>
        <w:rPr>
          <w:rFonts w:ascii="GHEA Mariam" w:hAnsi="GHEA Mariam"/>
          <w:sz w:val="24"/>
          <w:szCs w:val="24"/>
          <w:lang w:val="hy-AM"/>
        </w:rPr>
        <w:softHyphen/>
      </w:r>
      <w:r w:rsidRPr="003F6EE8">
        <w:rPr>
          <w:rFonts w:ascii="GHEA Mariam" w:hAnsi="GHEA Mariam"/>
          <w:sz w:val="24"/>
          <w:szCs w:val="24"/>
          <w:lang w:val="hy-AM"/>
        </w:rPr>
        <w:t xml:space="preserve">պետության օրենքի 33-րդ և 34-րդ հոդվածների 1-ին մասերի` </w:t>
      </w:r>
      <w:r w:rsidRPr="003F6EE8">
        <w:rPr>
          <w:rFonts w:ascii="GHEA Mariam" w:hAnsi="GHEA Mariam" w:cs="Sylfaen"/>
          <w:sz w:val="24"/>
          <w:szCs w:val="24"/>
          <w:lang w:val="de-DE"/>
        </w:rPr>
        <w:t>Հայաստանի</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Հանրապետության</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կառավարությունը</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ո</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ր</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ո</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շ</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ու</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մ</w:t>
      </w:r>
      <w:r w:rsidRPr="003F6EE8">
        <w:rPr>
          <w:rFonts w:ascii="GHEA Mariam" w:hAnsi="GHEA Mariam" w:cs="Arial Armenian"/>
          <w:sz w:val="24"/>
          <w:szCs w:val="24"/>
          <w:lang w:val="de-DE"/>
        </w:rPr>
        <w:t xml:space="preserve">     </w:t>
      </w:r>
      <w:r w:rsidRPr="003F6EE8">
        <w:rPr>
          <w:rFonts w:ascii="GHEA Mariam" w:hAnsi="GHEA Mariam" w:cs="Sylfaen"/>
          <w:sz w:val="24"/>
          <w:szCs w:val="24"/>
          <w:lang w:val="de-DE"/>
        </w:rPr>
        <w:t>է</w:t>
      </w:r>
      <w:r w:rsidRPr="003F6EE8">
        <w:rPr>
          <w:rFonts w:ascii="GHEA Mariam" w:hAnsi="GHEA Mariam" w:cs="Arial Armenian"/>
          <w:sz w:val="24"/>
          <w:szCs w:val="24"/>
          <w:lang w:val="de-DE"/>
        </w:rPr>
        <w:t>.</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1. Հայաստանի Հանրապետության կառավարության 2020 թվականի դեկ</w:t>
      </w:r>
      <w:r>
        <w:rPr>
          <w:rFonts w:ascii="GHEA Mariam" w:hAnsi="GHEA Mariam"/>
          <w:lang w:val="hy-AM"/>
        </w:rPr>
        <w:softHyphen/>
      </w:r>
      <w:r w:rsidRPr="003F6EE8">
        <w:rPr>
          <w:rFonts w:ascii="GHEA Mariam" w:hAnsi="GHEA Mariam"/>
          <w:lang w:val="hy-AM"/>
        </w:rPr>
        <w:t>տեմ</w:t>
      </w:r>
      <w:r>
        <w:rPr>
          <w:rFonts w:ascii="GHEA Mariam" w:hAnsi="GHEA Mariam"/>
          <w:lang w:val="hy-AM"/>
        </w:rPr>
        <w:softHyphen/>
      </w:r>
      <w:r w:rsidRPr="003F6EE8">
        <w:rPr>
          <w:rFonts w:ascii="GHEA Mariam" w:hAnsi="GHEA Mariam"/>
          <w:lang w:val="hy-AM"/>
        </w:rPr>
        <w:t>բերի 3-ի «</w:t>
      </w:r>
      <w:r w:rsidRPr="003F6EE8">
        <w:rPr>
          <w:rFonts w:ascii="GHEA Mariam" w:hAnsi="GHEA Mariam"/>
          <w:bCs/>
          <w:lang w:val="hy-AM"/>
        </w:rPr>
        <w:t>2020 թվականի սեպտեմբերի 27-ից Ադրբեջանի Հանրապետության կողմից Լեռնային Ղարաբաղի ուղղությամբ սկսված պատերազմական գործո</w:t>
      </w:r>
      <w:r>
        <w:rPr>
          <w:rFonts w:ascii="GHEA Mariam" w:hAnsi="GHEA Mariam"/>
          <w:bCs/>
          <w:lang w:val="hy-AM"/>
        </w:rPr>
        <w:softHyphen/>
      </w:r>
      <w:r w:rsidRPr="003F6EE8">
        <w:rPr>
          <w:rFonts w:ascii="GHEA Mariam" w:hAnsi="GHEA Mariam"/>
          <w:bCs/>
          <w:lang w:val="hy-AM"/>
        </w:rPr>
        <w:t>ղու</w:t>
      </w:r>
      <w:r>
        <w:rPr>
          <w:rFonts w:ascii="GHEA Mariam" w:hAnsi="GHEA Mariam"/>
          <w:bCs/>
          <w:lang w:val="hy-AM"/>
        </w:rPr>
        <w:softHyphen/>
      </w:r>
      <w:r w:rsidRPr="003F6EE8">
        <w:rPr>
          <w:rFonts w:ascii="GHEA Mariam" w:hAnsi="GHEA Mariam"/>
          <w:bCs/>
          <w:lang w:val="hy-AM"/>
        </w:rPr>
        <w:t xml:space="preserve">թյունների հետևանքով քաղաքացիական անձանց շրջանում անհայտ կորածների </w:t>
      </w:r>
      <w:r w:rsidRPr="003F6EE8">
        <w:rPr>
          <w:rFonts w:ascii="GHEA Mariam" w:hAnsi="GHEA Mariam"/>
          <w:bCs/>
          <w:spacing w:val="-4"/>
          <w:lang w:val="hy-AM"/>
        </w:rPr>
        <w:t>ընտանիքներին սոցիալական աջակցության միջոցառումը և տրամադրման կարգ</w:t>
      </w:r>
      <w:r w:rsidRPr="003F6EE8">
        <w:rPr>
          <w:rFonts w:ascii="GHEA Mariam" w:hAnsi="GHEA Mariam"/>
          <w:bCs/>
          <w:lang w:val="hy-AM"/>
        </w:rPr>
        <w:t>ը հաստատելու մասին</w:t>
      </w:r>
      <w:r w:rsidRPr="003F6EE8">
        <w:rPr>
          <w:rFonts w:ascii="GHEA Mariam" w:hAnsi="GHEA Mariam"/>
          <w:lang w:val="hy-AM"/>
        </w:rPr>
        <w:t xml:space="preserve">» N 1924-Լ որոշման </w:t>
      </w:r>
      <w:r w:rsidR="00437900" w:rsidRPr="003F6EE8">
        <w:rPr>
          <w:rFonts w:ascii="GHEA Mariam" w:hAnsi="GHEA Mariam"/>
          <w:lang w:val="hy-AM"/>
        </w:rPr>
        <w:t>N</w:t>
      </w:r>
      <w:r w:rsidR="00437900" w:rsidRPr="003F6EE8">
        <w:rPr>
          <w:rFonts w:ascii="GHEA Mariam" w:hAnsi="GHEA Mariam"/>
          <w:lang w:val="hy-AM"/>
        </w:rPr>
        <w:t xml:space="preserve"> </w:t>
      </w:r>
      <w:r w:rsidR="00437900">
        <w:rPr>
          <w:rFonts w:ascii="GHEA Mariam" w:hAnsi="GHEA Mariam"/>
          <w:lang w:val="hy-AM"/>
        </w:rPr>
        <w:t>2</w:t>
      </w:r>
      <w:r w:rsidRPr="003F6EE8">
        <w:rPr>
          <w:rFonts w:ascii="GHEA Mariam" w:hAnsi="GHEA Mariam"/>
          <w:lang w:val="hy-AM"/>
        </w:rPr>
        <w:t xml:space="preserve"> հավելվածում կատարել հետևյալ փոփոխությունները</w:t>
      </w:r>
      <w:r>
        <w:rPr>
          <w:rFonts w:ascii="GHEA Mariam" w:hAnsi="GHEA Mariam"/>
          <w:lang w:val="hy-AM"/>
        </w:rPr>
        <w:t>՝</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 xml:space="preserve">1) 3-րդ կետում «հուլիսի» բառը փոխարինել «սեպտեմբերի» բառով. </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2) 6-րդ կետի 1-ին ենթակետում «հուլիս» բառը փոխարինել «</w:t>
      </w:r>
      <w:r w:rsidRPr="003F6EE8">
        <w:rPr>
          <w:rFonts w:ascii="GHEA Mariam" w:hAnsi="GHEA Mariam"/>
          <w:shd w:val="clear" w:color="auto" w:fill="FFFFFF"/>
          <w:lang w:val="hy-AM"/>
        </w:rPr>
        <w:t>սեպտեմբեր</w:t>
      </w:r>
      <w:r w:rsidRPr="003F6EE8">
        <w:rPr>
          <w:rFonts w:ascii="GHEA Mariam" w:hAnsi="GHEA Mariam"/>
          <w:lang w:val="hy-AM"/>
        </w:rPr>
        <w:t xml:space="preserve">» բառով. </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lastRenderedPageBreak/>
        <w:t xml:space="preserve">3) 6-րդ կետի 1-ին ենթակետի «բ» պարբերությունում «հուլիսի» բառը փոխարինել «սեպտեմբերի» բառով. </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4) 10-րդ կետում «հուլիսի» բոլոր բառերը փոխարինել «սեպտեմբերի բառով:</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eastAsia="en-US"/>
        </w:rPr>
      </w:pPr>
      <w:r w:rsidRPr="003F6EE8">
        <w:rPr>
          <w:rFonts w:ascii="GHEA Mariam" w:hAnsi="GHEA Mariam"/>
          <w:lang w:val="hy-AM"/>
        </w:rPr>
        <w:t>2. Սահմանել, որ քաղաքացիական անձանց շրջանում անհայտ կորածների ընտանիքների այն անդամները, որոնց համար մինչև սույն որոշումն ուժի մեջ մտնելն առկա է ամսական աջակցության հաստատված դիմում, ներկայացնում են միայն Հայաստանի Հանրապետության կառավարության 2020 թվականի դեկ</w:t>
      </w:r>
      <w:r>
        <w:rPr>
          <w:rFonts w:ascii="GHEA Mariam" w:hAnsi="GHEA Mariam"/>
          <w:lang w:val="hy-AM"/>
        </w:rPr>
        <w:softHyphen/>
      </w:r>
      <w:r w:rsidRPr="003F6EE8">
        <w:rPr>
          <w:rFonts w:ascii="GHEA Mariam" w:hAnsi="GHEA Mariam"/>
          <w:lang w:val="hy-AM"/>
        </w:rPr>
        <w:t>տեմբերի 3-ի N 1924-Լ որոշման N 2 հավելվածի 3-րդ կետի 6-րդ ենթակետով սահմանված տեղեկությունը (փաստաթղթերը)։</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3. Առաջարկել Հայաստանի Հանրապետության քննչական կոմիտեի նախա</w:t>
      </w:r>
      <w:r>
        <w:rPr>
          <w:rFonts w:ascii="GHEA Mariam" w:hAnsi="GHEA Mariam"/>
          <w:lang w:val="hy-AM"/>
        </w:rPr>
        <w:softHyphen/>
      </w:r>
      <w:r w:rsidRPr="003F6EE8">
        <w:rPr>
          <w:rFonts w:ascii="GHEA Mariam" w:hAnsi="GHEA Mariam"/>
          <w:lang w:val="hy-AM"/>
        </w:rPr>
        <w:t>գահին</w:t>
      </w:r>
      <w:bookmarkStart w:id="0" w:name="_GoBack"/>
      <w:bookmarkEnd w:id="0"/>
      <w:r w:rsidRPr="003F6EE8">
        <w:rPr>
          <w:rFonts w:ascii="GHEA Mariam" w:hAnsi="GHEA Mariam"/>
          <w:lang w:val="hy-AM"/>
        </w:rPr>
        <w:t xml:space="preserve">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w:t>
      </w:r>
      <w:r>
        <w:rPr>
          <w:rFonts w:ascii="GHEA Mariam" w:hAnsi="GHEA Mariam"/>
          <w:lang w:val="hy-AM"/>
        </w:rPr>
        <w:softHyphen/>
      </w:r>
      <w:r w:rsidRPr="003F6EE8">
        <w:rPr>
          <w:rFonts w:ascii="GHEA Mariam" w:hAnsi="GHEA Mariam"/>
          <w:lang w:val="hy-AM"/>
        </w:rPr>
        <w:t>յության դեպքում՝ եռօրյա ժամկետում թարմացնելով տվյալները:</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w:t>
      </w:r>
      <w:r>
        <w:rPr>
          <w:rFonts w:ascii="GHEA Mariam" w:hAnsi="GHEA Mariam"/>
          <w:lang w:val="hy-AM"/>
        </w:rPr>
        <w:softHyphen/>
      </w:r>
      <w:r w:rsidRPr="003F6EE8">
        <w:rPr>
          <w:rFonts w:ascii="GHEA Mariam" w:hAnsi="GHEA Mariam"/>
          <w:lang w:val="hy-AM"/>
        </w:rPr>
        <w:t>թյուն սույն որոշմամբ նախատեսված սոցիալական աջակցության տրամադրման ֆինանսավորման նպատակով Հայաստանի Հանրապետության 2025 թվականի պետական բյուջեում վերաբաշխում կատարելու վերաբերյալ:</w:t>
      </w:r>
    </w:p>
    <w:p w:rsidR="003F6EE8" w:rsidRPr="003F6EE8" w:rsidRDefault="003F6EE8" w:rsidP="003F6EE8">
      <w:pPr>
        <w:pStyle w:val="NormalWeb"/>
        <w:shd w:val="clear" w:color="auto" w:fill="FFFFFF"/>
        <w:spacing w:before="0" w:beforeAutospacing="0" w:after="0" w:afterAutospacing="0" w:line="360" w:lineRule="auto"/>
        <w:ind w:firstLine="720"/>
        <w:jc w:val="both"/>
        <w:rPr>
          <w:rFonts w:ascii="GHEA Mariam" w:hAnsi="GHEA Mariam"/>
          <w:lang w:val="hy-AM"/>
        </w:rPr>
      </w:pPr>
      <w:r w:rsidRPr="003F6EE8">
        <w:rPr>
          <w:rFonts w:ascii="GHEA Mariam" w:hAnsi="GHEA Mariam"/>
          <w:lang w:val="hy-AM"/>
        </w:rPr>
        <w:t>5. Սույն որոշումն ուժի մեջ է մտնում հրապարակմանը հաջորդող օրվանից:</w:t>
      </w:r>
    </w:p>
    <w:p w:rsidR="001F225D" w:rsidRDefault="001F225D">
      <w:pPr>
        <w:pStyle w:val="mechtex"/>
        <w:rPr>
          <w:rFonts w:ascii="Arial" w:hAnsi="Arial" w:cs="Arial"/>
          <w:lang w:val="hy-AM"/>
        </w:rPr>
      </w:pPr>
    </w:p>
    <w:p w:rsidR="003F6EE8" w:rsidRDefault="003F6EE8">
      <w:pPr>
        <w:pStyle w:val="mechtex"/>
        <w:rPr>
          <w:rFonts w:ascii="Arial" w:hAnsi="Arial" w:cs="Arial"/>
          <w:lang w:val="hy-AM"/>
        </w:rPr>
      </w:pPr>
    </w:p>
    <w:p w:rsidR="003F6EE8" w:rsidRDefault="003F6EE8">
      <w:pPr>
        <w:pStyle w:val="mechtex"/>
        <w:rPr>
          <w:rFonts w:ascii="Arial" w:hAnsi="Arial" w:cs="Arial"/>
          <w:lang w:val="hy-AM"/>
        </w:rPr>
      </w:pPr>
    </w:p>
    <w:p w:rsidR="003F6EE8" w:rsidRPr="003F6EE8" w:rsidRDefault="003F6EE8" w:rsidP="00DB758E">
      <w:pPr>
        <w:pStyle w:val="mechtex"/>
        <w:ind w:firstLine="720"/>
        <w:jc w:val="left"/>
        <w:rPr>
          <w:rFonts w:ascii="GHEA Mariam" w:hAnsi="GHEA Mariam" w:cs="Arial Armenian"/>
          <w:sz w:val="24"/>
          <w:szCs w:val="24"/>
          <w:lang w:val="hy-AM"/>
        </w:rPr>
      </w:pPr>
      <w:r w:rsidRPr="003F6EE8">
        <w:rPr>
          <w:rFonts w:ascii="GHEA Mariam" w:hAnsi="GHEA Mariam" w:cs="Sylfaen"/>
          <w:sz w:val="24"/>
          <w:szCs w:val="24"/>
          <w:lang w:val="hy-AM"/>
        </w:rPr>
        <w:t>ՀԱՅԱՍՏԱՆԻ</w:t>
      </w:r>
      <w:r w:rsidRPr="003F6EE8">
        <w:rPr>
          <w:rFonts w:ascii="GHEA Mariam" w:hAnsi="GHEA Mariam" w:cs="Arial Armenian"/>
          <w:sz w:val="24"/>
          <w:szCs w:val="24"/>
          <w:lang w:val="hy-AM"/>
        </w:rPr>
        <w:t xml:space="preserve">  </w:t>
      </w:r>
      <w:r w:rsidRPr="003F6EE8">
        <w:rPr>
          <w:rFonts w:ascii="GHEA Mariam" w:hAnsi="GHEA Mariam" w:cs="Sylfaen"/>
          <w:sz w:val="24"/>
          <w:szCs w:val="24"/>
          <w:lang w:val="hy-AM"/>
        </w:rPr>
        <w:t>ՀԱՆՐԱՊԵՏՈՒԹՅԱՆ</w:t>
      </w:r>
    </w:p>
    <w:p w:rsidR="003F6EE8" w:rsidRPr="003F6EE8" w:rsidRDefault="003F6EE8" w:rsidP="00DB758E">
      <w:pPr>
        <w:pStyle w:val="norm"/>
        <w:spacing w:line="240" w:lineRule="auto"/>
        <w:rPr>
          <w:rFonts w:ascii="GHEA Mariam" w:hAnsi="GHEA Mariam" w:cs="Sylfaen"/>
          <w:sz w:val="24"/>
          <w:szCs w:val="24"/>
          <w:lang w:val="hy-AM"/>
        </w:rPr>
      </w:pPr>
      <w:r w:rsidRPr="003F6EE8">
        <w:rPr>
          <w:rFonts w:ascii="GHEA Mariam" w:hAnsi="GHEA Mariam"/>
          <w:sz w:val="24"/>
          <w:szCs w:val="24"/>
          <w:lang w:val="hy-AM"/>
        </w:rPr>
        <w:t xml:space="preserve">               </w:t>
      </w:r>
      <w:r>
        <w:rPr>
          <w:rFonts w:ascii="GHEA Mariam" w:hAnsi="GHEA Mariam"/>
          <w:sz w:val="24"/>
          <w:szCs w:val="24"/>
          <w:lang w:val="hy-AM"/>
        </w:rPr>
        <w:t>ՓՈԽ</w:t>
      </w:r>
      <w:r w:rsidRPr="003F6EE8">
        <w:rPr>
          <w:rFonts w:ascii="GHEA Mariam" w:hAnsi="GHEA Mariam" w:cs="Sylfaen"/>
          <w:sz w:val="24"/>
          <w:szCs w:val="24"/>
          <w:lang w:val="hy-AM"/>
        </w:rPr>
        <w:t>ՎԱՐՉԱՊԵՏ</w:t>
      </w:r>
      <w:r w:rsidRPr="003F6EE8">
        <w:rPr>
          <w:rFonts w:ascii="GHEA Mariam" w:hAnsi="GHEA Mariam" w:cs="Arial Armenian"/>
          <w:sz w:val="24"/>
          <w:szCs w:val="24"/>
          <w:lang w:val="hy-AM"/>
        </w:rPr>
        <w:tab/>
      </w:r>
      <w:r w:rsidRPr="003F6EE8">
        <w:rPr>
          <w:rFonts w:ascii="GHEA Mariam" w:hAnsi="GHEA Mariam" w:cs="Arial Armenian"/>
          <w:sz w:val="24"/>
          <w:szCs w:val="24"/>
          <w:lang w:val="hy-AM"/>
        </w:rPr>
        <w:tab/>
      </w:r>
      <w:r w:rsidRPr="003F6EE8">
        <w:rPr>
          <w:rFonts w:ascii="GHEA Mariam" w:hAnsi="GHEA Mariam" w:cs="Arial Armenian"/>
          <w:sz w:val="24"/>
          <w:szCs w:val="24"/>
          <w:lang w:val="hy-AM"/>
        </w:rPr>
        <w:tab/>
      </w:r>
      <w:r w:rsidRPr="003F6EE8">
        <w:rPr>
          <w:rFonts w:ascii="GHEA Mariam" w:hAnsi="GHEA Mariam" w:cs="Arial Armenian"/>
          <w:sz w:val="24"/>
          <w:szCs w:val="24"/>
          <w:lang w:val="hy-AM"/>
        </w:rPr>
        <w:tab/>
        <w:t xml:space="preserve">        </w:t>
      </w:r>
      <w:r>
        <w:rPr>
          <w:rFonts w:ascii="GHEA Mariam" w:hAnsi="GHEA Mariam" w:cs="Arial Armenian"/>
          <w:sz w:val="24"/>
          <w:szCs w:val="24"/>
          <w:lang w:val="hy-AM"/>
        </w:rPr>
        <w:t>Մ</w:t>
      </w:r>
      <w:r w:rsidRPr="003F6EE8">
        <w:rPr>
          <w:rFonts w:ascii="GHEA Mariam" w:hAnsi="GHEA Mariam" w:cs="Sylfaen"/>
          <w:sz w:val="24"/>
          <w:szCs w:val="24"/>
          <w:lang w:val="hy-AM"/>
        </w:rPr>
        <w:t>.</w:t>
      </w:r>
      <w:r>
        <w:rPr>
          <w:rFonts w:ascii="GHEA Mariam" w:hAnsi="GHEA Mariam" w:cs="Arial Armenian"/>
          <w:sz w:val="24"/>
          <w:szCs w:val="24"/>
          <w:lang w:val="hy-AM"/>
        </w:rPr>
        <w:t xml:space="preserve"> ԳՐԻԳՈՐՅ</w:t>
      </w:r>
      <w:r w:rsidRPr="003F6EE8">
        <w:rPr>
          <w:rFonts w:ascii="GHEA Mariam" w:hAnsi="GHEA Mariam" w:cs="Sylfaen"/>
          <w:sz w:val="24"/>
          <w:szCs w:val="24"/>
          <w:lang w:val="hy-AM"/>
        </w:rPr>
        <w:t>ԱՆ</w:t>
      </w:r>
    </w:p>
    <w:p w:rsidR="003F6EE8" w:rsidRPr="003F6EE8" w:rsidRDefault="003F6EE8" w:rsidP="00DB758E">
      <w:pPr>
        <w:pStyle w:val="norm"/>
        <w:spacing w:line="240" w:lineRule="auto"/>
        <w:ind w:firstLine="0"/>
        <w:rPr>
          <w:rFonts w:ascii="GHEA Mariam" w:hAnsi="GHEA Mariam" w:cs="Arial"/>
          <w:sz w:val="24"/>
          <w:szCs w:val="24"/>
          <w:lang w:val="hy-AM"/>
        </w:rPr>
      </w:pPr>
    </w:p>
    <w:p w:rsidR="003F6EE8" w:rsidRPr="003F6EE8" w:rsidRDefault="003F6EE8" w:rsidP="003F6EE8">
      <w:pPr>
        <w:pStyle w:val="norm"/>
        <w:spacing w:line="240" w:lineRule="auto"/>
        <w:ind w:firstLine="0"/>
        <w:rPr>
          <w:rFonts w:ascii="Arial" w:hAnsi="Arial" w:cs="Arial"/>
          <w:lang w:val="hy-AM"/>
        </w:rPr>
      </w:pPr>
      <w:r w:rsidRPr="003F6EE8">
        <w:rPr>
          <w:rFonts w:ascii="GHEA Mariam" w:hAnsi="GHEA Mariam" w:cs="Arial"/>
          <w:sz w:val="24"/>
          <w:szCs w:val="24"/>
          <w:lang w:val="hy-AM"/>
        </w:rPr>
        <w:t xml:space="preserve">  Երևան</w:t>
      </w:r>
    </w:p>
    <w:sectPr w:rsidR="003F6EE8" w:rsidRPr="003F6EE8"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2E4" w:rsidRDefault="003132E4">
      <w:r>
        <w:separator/>
      </w:r>
    </w:p>
  </w:endnote>
  <w:endnote w:type="continuationSeparator" w:id="0">
    <w:p w:rsidR="003132E4" w:rsidRDefault="0031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17A97" w:rsidRDefault="003132E4" w:rsidP="00417A97">
    <w:pPr>
      <w:pStyle w:val="Footer"/>
    </w:pPr>
    <w:r>
      <w:fldChar w:fldCharType="begin"/>
    </w:r>
    <w:r>
      <w:instrText xml:space="preserve"> FILENAME   \* MERGEFORMAT </w:instrText>
    </w:r>
    <w:r>
      <w:fldChar w:fldCharType="separate"/>
    </w:r>
    <w:r w:rsidR="00417A97">
      <w:rPr>
        <w:noProof/>
      </w:rPr>
      <w:t>TK252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2E4" w:rsidRDefault="003132E4">
      <w:r>
        <w:separator/>
      </w:r>
    </w:p>
  </w:footnote>
  <w:footnote w:type="continuationSeparator" w:id="0">
    <w:p w:rsidR="003132E4" w:rsidRDefault="003132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790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EE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2E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EE8"/>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A97"/>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900"/>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5E42"/>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C9FF7"/>
  <w15:chartTrackingRefBased/>
  <w15:docId w15:val="{409E7DC1-F203-4860-8B8B-DC9584301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F6EE8"/>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6EE8"/>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F6EE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F6EE8"/>
    <w:rPr>
      <w:sz w:val="24"/>
      <w:szCs w:val="24"/>
      <w:lang w:val="ru-RU" w:eastAsia="ru-RU"/>
    </w:rPr>
  </w:style>
  <w:style w:type="character" w:customStyle="1" w:styleId="normChar">
    <w:name w:val="norm Char"/>
    <w:link w:val="norm"/>
    <w:rsid w:val="003F6EE8"/>
    <w:rPr>
      <w:rFonts w:ascii="Arial Armenian" w:hAnsi="Arial Armenian"/>
      <w:sz w:val="22"/>
      <w:lang w:eastAsia="ru-RU"/>
    </w:rPr>
  </w:style>
  <w:style w:type="character" w:customStyle="1" w:styleId="HeaderChar">
    <w:name w:val="Header Char"/>
    <w:link w:val="Header"/>
    <w:rsid w:val="003F6EE8"/>
    <w:rPr>
      <w:rFonts w:ascii="Arial Armenian" w:hAnsi="Arial Armenian"/>
      <w:lang w:eastAsia="ru-RU"/>
    </w:rPr>
  </w:style>
  <w:style w:type="character" w:customStyle="1" w:styleId="FooterChar">
    <w:name w:val="Footer Char"/>
    <w:link w:val="Footer"/>
    <w:locked/>
    <w:rsid w:val="003F6EE8"/>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374</Words>
  <Characters>2136</Characters>
  <Application>Microsoft Office Word</Application>
  <DocSecurity>0</DocSecurity>
  <Lines>17</Lines>
  <Paragraphs>5</Paragraphs>
  <ScaleCrop>false</ScaleCrop>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2025-09-02T06:21:00Z</dcterms:created>
  <dcterms:modified xsi:type="dcterms:W3CDTF">2025-09-02T12:13:00Z</dcterms:modified>
</cp:coreProperties>
</file>