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4945F" w14:textId="77777777" w:rsidR="00BA022C" w:rsidRPr="00C517CF" w:rsidRDefault="00BA022C" w:rsidP="00BA022C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C517CF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14:paraId="4D3CDE2C" w14:textId="77777777" w:rsidR="00BA022C" w:rsidRPr="00C517CF" w:rsidRDefault="00BA022C" w:rsidP="00BA02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32419C6" w14:textId="77777777" w:rsidR="00BA022C" w:rsidRPr="002C4B99" w:rsidRDefault="00BA022C" w:rsidP="00BA02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4B9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14:paraId="0AFD87F7" w14:textId="77777777" w:rsidR="00BA022C" w:rsidRPr="002C4B99" w:rsidRDefault="00BA022C" w:rsidP="00BA02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4B99">
        <w:rPr>
          <w:rFonts w:ascii="GHEA Grapalat" w:hAnsi="GHEA Grapalat"/>
          <w:b/>
          <w:sz w:val="24"/>
          <w:szCs w:val="24"/>
          <w:lang w:val="hy-AM"/>
        </w:rPr>
        <w:t xml:space="preserve">«ՊԵՏԱԿԱՆ ՏՈՒՐՔԻ ՄԱՍԻՆ» ՕՐԵՆՔՈՒՄ </w:t>
      </w:r>
      <w:r w:rsidR="00716AB1" w:rsidRPr="002C4B99">
        <w:rPr>
          <w:rFonts w:ascii="GHEA Grapalat" w:hAnsi="GHEA Grapalat"/>
          <w:b/>
          <w:sz w:val="24"/>
          <w:szCs w:val="24"/>
          <w:lang w:val="hy-AM"/>
        </w:rPr>
        <w:t xml:space="preserve">ԼՐԱՑՈՒՄ ԵՎ </w:t>
      </w:r>
      <w:r w:rsidRPr="002C4B99">
        <w:rPr>
          <w:rFonts w:ascii="GHEA Grapalat" w:hAnsi="GHEA Grapalat"/>
          <w:b/>
          <w:sz w:val="24"/>
          <w:szCs w:val="24"/>
          <w:lang w:val="hy-AM"/>
        </w:rPr>
        <w:t>ՓՈՓՈԽՈՒԹՅՈՒՆՆԵՐ ԿԱՏԱՐԵԼՈՒ ՄԱՍԻՆ</w:t>
      </w:r>
    </w:p>
    <w:p w14:paraId="3B55C9B3" w14:textId="77777777" w:rsidR="00BA022C" w:rsidRPr="002C4B99" w:rsidRDefault="00BA022C" w:rsidP="00BA022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6527AFFE" w14:textId="77777777" w:rsidR="006E703B" w:rsidRPr="002C4B99" w:rsidRDefault="00BA022C" w:rsidP="006E703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4B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1.</w:t>
      </w:r>
      <w:r w:rsidRPr="002C4B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«Պետական տուրքի մասին» 1997 թվականի դեկտեմբերի 27-ի ՀՕ-186 օրենքի</w:t>
      </w:r>
      <w:r w:rsidR="003B4520" w:rsidRPr="002C4B99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3E97868E" w14:textId="77777777" w:rsidR="006E703B" w:rsidRPr="002C4B99" w:rsidRDefault="006E703B" w:rsidP="006E703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4B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2C4B99">
        <w:rPr>
          <w:rFonts w:ascii="GHEA Grapalat" w:hAnsi="GHEA Grapalat"/>
          <w:sz w:val="24"/>
          <w:szCs w:val="24"/>
          <w:lang w:val="hy-AM"/>
        </w:rPr>
        <w:t>19.9-րդ հոդվածի 1-ին մասի 3-րդ կետ</w:t>
      </w:r>
      <w:r w:rsidR="00716AB1" w:rsidRPr="002C4B99">
        <w:rPr>
          <w:rFonts w:ascii="GHEA Grapalat" w:hAnsi="GHEA Grapalat"/>
          <w:sz w:val="24"/>
          <w:szCs w:val="24"/>
          <w:lang w:val="hy-AM"/>
        </w:rPr>
        <w:t>ում «հայտարարգվող» բառից հետո լրացնել «(բացառությամբ՝ ժամանման վայրի մաքսային մարմնից մինչև ներքին մաքսային մարմին տեղափոխելու նպատակով հայտարարագրման դեպքի)» բառերը, «</w:t>
      </w:r>
      <w:r w:rsidR="00716AB1" w:rsidRPr="002C4B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4-րդ, 14-րդ և 15-րդ կետերի</w:t>
      </w:r>
      <w:r w:rsidR="00716AB1" w:rsidRPr="002C4B99">
        <w:rPr>
          <w:rFonts w:ascii="GHEA Grapalat" w:hAnsi="GHEA Grapalat"/>
          <w:sz w:val="24"/>
          <w:szCs w:val="24"/>
          <w:lang w:val="hy-AM"/>
        </w:rPr>
        <w:t>» բառերը փոխարինել «14-րդ և 15-րդ կետերի» բառերով</w:t>
      </w:r>
      <w:r w:rsidRPr="002C4B99">
        <w:rPr>
          <w:rFonts w:ascii="GHEA Grapalat" w:hAnsi="GHEA Grapalat"/>
          <w:sz w:val="24"/>
          <w:szCs w:val="24"/>
          <w:lang w:val="hy-AM"/>
        </w:rPr>
        <w:t>.</w:t>
      </w:r>
    </w:p>
    <w:p w14:paraId="5611C2E9" w14:textId="77777777" w:rsidR="00BA022C" w:rsidRPr="00140CDD" w:rsidRDefault="006E703B" w:rsidP="00140C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4B99">
        <w:rPr>
          <w:rFonts w:ascii="GHEA Grapalat" w:hAnsi="GHEA Grapalat"/>
          <w:sz w:val="24"/>
          <w:szCs w:val="24"/>
          <w:lang w:val="hy-AM"/>
        </w:rPr>
        <w:t>2</w:t>
      </w:r>
      <w:r w:rsidR="00BA022C" w:rsidRPr="002C4B99">
        <w:rPr>
          <w:rFonts w:ascii="GHEA Grapalat" w:hAnsi="GHEA Grapalat"/>
          <w:sz w:val="24"/>
          <w:szCs w:val="24"/>
          <w:lang w:val="hy-AM"/>
        </w:rPr>
        <w:t xml:space="preserve">) </w:t>
      </w:r>
      <w:r w:rsidR="008B761B" w:rsidRPr="002C4B99">
        <w:rPr>
          <w:rFonts w:ascii="GHEA Grapalat" w:eastAsia="Times New Roman" w:hAnsi="GHEA Grapalat" w:cs="Times New Roman"/>
          <w:sz w:val="24"/>
          <w:szCs w:val="24"/>
          <w:lang w:val="hy-AM"/>
        </w:rPr>
        <w:t>19.9-րդ հոդվածի 1-ին մասի</w:t>
      </w:r>
      <w:r w:rsidR="008B761B" w:rsidRPr="002C4B99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520" w:rsidRPr="002C4B99">
        <w:rPr>
          <w:rFonts w:ascii="GHEA Grapalat" w:hAnsi="GHEA Grapalat"/>
          <w:sz w:val="24"/>
          <w:szCs w:val="24"/>
          <w:lang w:val="hy-AM"/>
        </w:rPr>
        <w:t>4-րդ կետը ուժը կորցրած ճանաչել</w:t>
      </w:r>
      <w:r w:rsidR="00BA022C" w:rsidRPr="002C4B99">
        <w:rPr>
          <w:rFonts w:ascii="GHEA Grapalat" w:hAnsi="GHEA Grapalat"/>
          <w:sz w:val="24"/>
          <w:szCs w:val="24"/>
          <w:lang w:val="hy-AM"/>
        </w:rPr>
        <w:t>.</w:t>
      </w:r>
    </w:p>
    <w:p w14:paraId="026F4FDF" w14:textId="77777777" w:rsidR="00CF6F47" w:rsidRPr="00140CDD" w:rsidRDefault="006E703B" w:rsidP="00140C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58C0">
        <w:rPr>
          <w:rFonts w:ascii="GHEA Grapalat" w:hAnsi="GHEA Grapalat"/>
          <w:sz w:val="24"/>
          <w:szCs w:val="24"/>
          <w:lang w:val="hy-AM"/>
        </w:rPr>
        <w:t>3</w:t>
      </w:r>
      <w:r w:rsidR="00BA022C" w:rsidRPr="00140CDD">
        <w:rPr>
          <w:rFonts w:ascii="GHEA Grapalat" w:hAnsi="GHEA Grapalat"/>
          <w:sz w:val="24"/>
          <w:szCs w:val="24"/>
          <w:lang w:val="hy-AM"/>
        </w:rPr>
        <w:t xml:space="preserve">) </w:t>
      </w:r>
      <w:r w:rsidR="008B761B" w:rsidRPr="00140CDD">
        <w:rPr>
          <w:rFonts w:ascii="GHEA Grapalat" w:eastAsia="Times New Roman" w:hAnsi="GHEA Grapalat" w:cs="Times New Roman"/>
          <w:sz w:val="24"/>
          <w:szCs w:val="24"/>
          <w:lang w:val="hy-AM"/>
        </w:rPr>
        <w:t>19.9-րդ հոդվածի 1-ին մասի</w:t>
      </w:r>
      <w:r w:rsidR="008B761B" w:rsidRPr="00140CD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F47" w:rsidRPr="00140CDD">
        <w:rPr>
          <w:rFonts w:ascii="GHEA Grapalat" w:hAnsi="GHEA Grapalat"/>
          <w:sz w:val="24"/>
          <w:szCs w:val="24"/>
          <w:lang w:val="hy-AM"/>
        </w:rPr>
        <w:t>5-րդ կետը շարադրել հետևյալ խմբագրությամբ</w:t>
      </w:r>
      <w:r w:rsidR="00721478" w:rsidRPr="00140CDD">
        <w:rPr>
          <w:rFonts w:ascii="GHEA Grapalat" w:hAnsi="GHEA Grapalat"/>
          <w:sz w:val="24"/>
          <w:szCs w:val="24"/>
          <w:lang w:val="hy-AM"/>
        </w:rPr>
        <w:t>`</w:t>
      </w:r>
    </w:p>
    <w:tbl>
      <w:tblPr>
        <w:tblW w:w="10121" w:type="dxa"/>
        <w:tblLook w:val="04A0" w:firstRow="1" w:lastRow="0" w:firstColumn="1" w:lastColumn="0" w:noHBand="0" w:noVBand="1"/>
      </w:tblPr>
      <w:tblGrid>
        <w:gridCol w:w="6663"/>
        <w:gridCol w:w="3458"/>
      </w:tblGrid>
      <w:tr w:rsidR="003F7703" w:rsidRPr="00F34292" w14:paraId="11D79B58" w14:textId="77777777" w:rsidTr="00030B8B">
        <w:tc>
          <w:tcPr>
            <w:tcW w:w="6663" w:type="dxa"/>
            <w:shd w:val="clear" w:color="auto" w:fill="auto"/>
            <w:hideMark/>
          </w:tcPr>
          <w:p w14:paraId="0357CEB8" w14:textId="77777777" w:rsidR="003F7703" w:rsidRPr="00140CDD" w:rsidRDefault="00140CDD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3F7703"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5) մեկ ապրանքային հայտարարագրով հայտարարագրվող ապրանքների բացթողմանն ուղղված մաքսային գործառնությունների իրականացման համար, բացառությամբ սույն մասի 14-րդ և 15-րդ կետերի՝</w:t>
            </w:r>
          </w:p>
          <w:p w14:paraId="5AA21EDE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140CDD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/>
              </w:rPr>
              <w:t> </w:t>
            </w:r>
          </w:p>
        </w:tc>
        <w:tc>
          <w:tcPr>
            <w:tcW w:w="3458" w:type="dxa"/>
            <w:shd w:val="clear" w:color="auto" w:fill="auto"/>
            <w:hideMark/>
          </w:tcPr>
          <w:p w14:paraId="18871A0F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  <w:p w14:paraId="11FF7FD4" w14:textId="77777777" w:rsidR="003F7703" w:rsidRPr="00140CDD" w:rsidRDefault="003F7703" w:rsidP="00140CDD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3F7703" w:rsidRPr="00140CDD" w14:paraId="626843D3" w14:textId="77777777" w:rsidTr="00030B8B">
        <w:tc>
          <w:tcPr>
            <w:tcW w:w="6663" w:type="dxa"/>
            <w:shd w:val="clear" w:color="auto" w:fill="auto"/>
            <w:hideMark/>
          </w:tcPr>
          <w:p w14:paraId="176F42B5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</w:t>
            </w:r>
            <w:r w:rsidRPr="00140CDD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մինչև 3 տոննա ներառյալ բրուտտո քաշով ապրանքների համար</w:t>
            </w:r>
          </w:p>
        </w:tc>
        <w:tc>
          <w:tcPr>
            <w:tcW w:w="3458" w:type="dxa"/>
            <w:shd w:val="clear" w:color="auto" w:fill="auto"/>
            <w:hideMark/>
          </w:tcPr>
          <w:p w14:paraId="225ED506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բազային տուրքի 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7-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ապատիկի չափով</w:t>
            </w:r>
          </w:p>
          <w:p w14:paraId="2B1F14A8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  <w:tr w:rsidR="003F7703" w:rsidRPr="00140CDD" w14:paraId="31EA1312" w14:textId="77777777" w:rsidTr="00030B8B">
        <w:tc>
          <w:tcPr>
            <w:tcW w:w="6663" w:type="dxa"/>
            <w:shd w:val="clear" w:color="auto" w:fill="auto"/>
            <w:hideMark/>
          </w:tcPr>
          <w:p w14:paraId="54FEEAD7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բ</w:t>
            </w:r>
            <w:r w:rsidRPr="00140CDD">
              <w:rPr>
                <w:rFonts w:ascii="Cambria Math" w:eastAsia="Times New Roman" w:hAnsi="Cambria Math" w:cs="Cambria Math"/>
                <w:color w:val="333333"/>
                <w:sz w:val="24"/>
                <w:szCs w:val="24"/>
              </w:rPr>
              <w:t>․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3-ից ավելի մինչև 10 տոննա ներառյալ բրուտտո քաշով ապրանքների համար</w:t>
            </w:r>
          </w:p>
        </w:tc>
        <w:tc>
          <w:tcPr>
            <w:tcW w:w="3458" w:type="dxa"/>
            <w:shd w:val="clear" w:color="auto" w:fill="auto"/>
            <w:hideMark/>
          </w:tcPr>
          <w:p w14:paraId="5284173E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բազային տուրքի 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13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-ապատիկի չափով</w:t>
            </w:r>
          </w:p>
          <w:p w14:paraId="307C76E6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  <w:tr w:rsidR="003F7703" w:rsidRPr="00140CDD" w14:paraId="673B819E" w14:textId="77777777" w:rsidTr="00030B8B">
        <w:tc>
          <w:tcPr>
            <w:tcW w:w="6663" w:type="dxa"/>
            <w:shd w:val="clear" w:color="auto" w:fill="auto"/>
            <w:hideMark/>
          </w:tcPr>
          <w:p w14:paraId="7BEA783F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գ</w:t>
            </w:r>
            <w:r w:rsidRPr="00140CDD">
              <w:rPr>
                <w:rFonts w:ascii="Cambria Math" w:eastAsia="Times New Roman" w:hAnsi="Cambria Math" w:cs="Cambria Math"/>
                <w:color w:val="333333"/>
                <w:sz w:val="24"/>
                <w:szCs w:val="24"/>
              </w:rPr>
              <w:t>․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10-ից ավելի մինչև 25 տոննա ներառյալ բրուտտո քաշով ապրանքների համար</w:t>
            </w:r>
          </w:p>
        </w:tc>
        <w:tc>
          <w:tcPr>
            <w:tcW w:w="3458" w:type="dxa"/>
            <w:shd w:val="clear" w:color="auto" w:fill="auto"/>
            <w:hideMark/>
          </w:tcPr>
          <w:p w14:paraId="6D13F980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բազային տուրքի 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18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-ապատիկի չափով</w:t>
            </w:r>
          </w:p>
          <w:p w14:paraId="3257A401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  <w:tr w:rsidR="003F7703" w:rsidRPr="00140CDD" w14:paraId="754B7582" w14:textId="77777777" w:rsidTr="00030B8B">
        <w:tc>
          <w:tcPr>
            <w:tcW w:w="6663" w:type="dxa"/>
            <w:shd w:val="clear" w:color="auto" w:fill="auto"/>
            <w:hideMark/>
          </w:tcPr>
          <w:p w14:paraId="70E880A2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դ</w:t>
            </w:r>
            <w:r w:rsidRPr="00140CDD">
              <w:rPr>
                <w:rFonts w:ascii="Cambria Math" w:eastAsia="Times New Roman" w:hAnsi="Cambria Math" w:cs="Cambria Math"/>
                <w:color w:val="333333"/>
                <w:sz w:val="24"/>
                <w:szCs w:val="24"/>
              </w:rPr>
              <w:t>․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25-ից ավելի մինչև 60 տոննա ներառյալ բրուտտո քաշով ապրանքների համար</w:t>
            </w:r>
          </w:p>
        </w:tc>
        <w:tc>
          <w:tcPr>
            <w:tcW w:w="3458" w:type="dxa"/>
            <w:shd w:val="clear" w:color="auto" w:fill="auto"/>
            <w:hideMark/>
          </w:tcPr>
          <w:p w14:paraId="229BB8D2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բազային տուրքի 2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4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-ապատիկի չափով</w:t>
            </w:r>
          </w:p>
          <w:p w14:paraId="4B0E0E67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  <w:tr w:rsidR="003F7703" w:rsidRPr="00140CDD" w14:paraId="7203940E" w14:textId="77777777" w:rsidTr="00030B8B">
        <w:tc>
          <w:tcPr>
            <w:tcW w:w="6663" w:type="dxa"/>
            <w:shd w:val="clear" w:color="auto" w:fill="auto"/>
            <w:hideMark/>
          </w:tcPr>
          <w:p w14:paraId="6AE7F23D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lastRenderedPageBreak/>
              <w:t>ե. 60 տոննայից ավելի բրուտտո քաշով ապրանքների համար</w:t>
            </w:r>
          </w:p>
        </w:tc>
        <w:tc>
          <w:tcPr>
            <w:tcW w:w="3458" w:type="dxa"/>
            <w:shd w:val="clear" w:color="auto" w:fill="auto"/>
            <w:hideMark/>
          </w:tcPr>
          <w:p w14:paraId="5F44EB4B" w14:textId="77777777" w:rsidR="003F7703" w:rsidRPr="00140CDD" w:rsidRDefault="003F7703" w:rsidP="00140CDD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ru-RU"/>
              </w:rPr>
            </w:pP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բազային տուրքի 3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5</w:t>
            </w:r>
            <w:r w:rsidRP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-ապատիկի չափով»</w:t>
            </w:r>
            <w:r w:rsidR="00140CD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ru-RU"/>
              </w:rPr>
              <w:t>.</w:t>
            </w:r>
          </w:p>
        </w:tc>
      </w:tr>
    </w:tbl>
    <w:p w14:paraId="0E53C7F0" w14:textId="77777777" w:rsidR="00140CDD" w:rsidRDefault="006E703B" w:rsidP="00140CDD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058C0">
        <w:rPr>
          <w:rFonts w:ascii="GHEA Grapalat" w:eastAsia="MS Mincho" w:hAnsi="GHEA Grapalat" w:cs="MS Mincho"/>
          <w:sz w:val="24"/>
          <w:szCs w:val="24"/>
        </w:rPr>
        <w:t>4</w:t>
      </w:r>
      <w:r w:rsidR="008B761B" w:rsidRPr="00140CDD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="00891135" w:rsidRPr="00140CDD">
        <w:rPr>
          <w:rFonts w:ascii="GHEA Grapalat" w:eastAsia="MS Mincho" w:hAnsi="GHEA Grapalat" w:cs="MS Mincho"/>
          <w:sz w:val="24"/>
          <w:szCs w:val="24"/>
          <w:lang w:val="hy-AM"/>
        </w:rPr>
        <w:t xml:space="preserve"> 32-րդ հոդվածի</w:t>
      </w:r>
      <w:r w:rsidR="00721478" w:rsidRPr="00140CDD">
        <w:rPr>
          <w:rFonts w:ascii="GHEA Grapalat" w:eastAsia="MS Mincho" w:hAnsi="GHEA Grapalat" w:cs="MS Mincho"/>
          <w:sz w:val="24"/>
          <w:szCs w:val="24"/>
          <w:lang w:val="hy-AM"/>
        </w:rPr>
        <w:t xml:space="preserve"> 11</w:t>
      </w:r>
      <w:r w:rsidR="00891135" w:rsidRPr="00140CDD">
        <w:rPr>
          <w:rFonts w:ascii="GHEA Grapalat" w:eastAsia="MS Mincho" w:hAnsi="GHEA Grapalat" w:cs="MS Mincho"/>
          <w:sz w:val="24"/>
          <w:szCs w:val="24"/>
          <w:lang w:val="hy-AM"/>
        </w:rPr>
        <w:t>-րդ պարբերության 2-րդ կետում «</w:t>
      </w:r>
      <w:r w:rsidR="00721478" w:rsidRPr="00140CDD">
        <w:rPr>
          <w:rFonts w:ascii="GHEA Grapalat" w:eastAsia="MS Mincho" w:hAnsi="GHEA Grapalat" w:cs="MS Mincho"/>
          <w:sz w:val="24"/>
          <w:szCs w:val="24"/>
          <w:lang w:val="hy-AM"/>
        </w:rPr>
        <w:t>և 4-րդ կետերով</w:t>
      </w:r>
      <w:r w:rsidR="00891135" w:rsidRPr="00140CDD">
        <w:rPr>
          <w:rFonts w:ascii="GHEA Grapalat" w:eastAsia="MS Mincho" w:hAnsi="GHEA Grapalat" w:cs="MS Mincho"/>
          <w:sz w:val="24"/>
          <w:szCs w:val="24"/>
          <w:lang w:val="hy-AM"/>
        </w:rPr>
        <w:t>»</w:t>
      </w:r>
      <w:r w:rsidR="00721478" w:rsidRPr="00140CDD">
        <w:rPr>
          <w:rFonts w:ascii="GHEA Grapalat" w:eastAsia="MS Mincho" w:hAnsi="GHEA Grapalat" w:cs="MS Mincho"/>
          <w:sz w:val="24"/>
          <w:szCs w:val="24"/>
          <w:lang w:val="hy-AM"/>
        </w:rPr>
        <w:t xml:space="preserve"> բառերը փոխարինել «կետով» </w:t>
      </w:r>
      <w:r w:rsidR="0008671B">
        <w:rPr>
          <w:rFonts w:ascii="GHEA Grapalat" w:eastAsia="MS Mincho" w:hAnsi="GHEA Grapalat" w:cs="MS Mincho"/>
          <w:sz w:val="24"/>
          <w:szCs w:val="24"/>
          <w:lang w:val="hy-AM"/>
        </w:rPr>
        <w:t>բառ</w:t>
      </w:r>
      <w:r w:rsidR="00721478" w:rsidRPr="00140CDD">
        <w:rPr>
          <w:rFonts w:ascii="GHEA Grapalat" w:eastAsia="MS Mincho" w:hAnsi="GHEA Grapalat" w:cs="MS Mincho"/>
          <w:sz w:val="24"/>
          <w:szCs w:val="24"/>
          <w:lang w:val="hy-AM"/>
        </w:rPr>
        <w:t>ով:</w:t>
      </w:r>
    </w:p>
    <w:p w14:paraId="09914B68" w14:textId="77777777" w:rsidR="007200D7" w:rsidRDefault="007200D7" w:rsidP="00140CDD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3B094E8C" w14:textId="6EB22ED6" w:rsidR="00FD664B" w:rsidRPr="00F34292" w:rsidRDefault="00BA022C" w:rsidP="00F3429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fr-FR"/>
        </w:rPr>
      </w:pPr>
      <w:r w:rsidRPr="002C4B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2. </w:t>
      </w:r>
      <w:r w:rsidRPr="002C4B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</w:t>
      </w:r>
      <w:r w:rsidR="00657C5E" w:rsidRPr="002C4B99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պաշտոնական հրապարակման օրը ներառող ամսվան հաջորդող յոթերորդ ամսվա մեկից։</w:t>
      </w:r>
      <w:bookmarkStart w:id="0" w:name="_GoBack"/>
      <w:bookmarkEnd w:id="0"/>
    </w:p>
    <w:sectPr w:rsidR="00FD664B" w:rsidRPr="00F34292" w:rsidSect="00654ECD">
      <w:pgSz w:w="11907" w:h="16840" w:code="9"/>
      <w:pgMar w:top="1021" w:right="1021" w:bottom="85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1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5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1E2044"/>
    <w:multiLevelType w:val="hybridMultilevel"/>
    <w:tmpl w:val="21EE3294"/>
    <w:lvl w:ilvl="0" w:tplc="2738D3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2" w15:restartNumberingAfterBreak="0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3002FB"/>
    <w:multiLevelType w:val="hybridMultilevel"/>
    <w:tmpl w:val="FAE0F35A"/>
    <w:lvl w:ilvl="0" w:tplc="92F2CF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21"/>
  </w:num>
  <w:num w:numId="4">
    <w:abstractNumId w:val="5"/>
  </w:num>
  <w:num w:numId="5">
    <w:abstractNumId w:val="17"/>
  </w:num>
  <w:num w:numId="6">
    <w:abstractNumId w:val="10"/>
  </w:num>
  <w:num w:numId="7">
    <w:abstractNumId w:val="0"/>
  </w:num>
  <w:num w:numId="8">
    <w:abstractNumId w:val="20"/>
  </w:num>
  <w:num w:numId="9">
    <w:abstractNumId w:val="1"/>
  </w:num>
  <w:num w:numId="10">
    <w:abstractNumId w:val="15"/>
  </w:num>
  <w:num w:numId="11">
    <w:abstractNumId w:val="4"/>
  </w:num>
  <w:num w:numId="12">
    <w:abstractNumId w:val="6"/>
  </w:num>
  <w:num w:numId="13">
    <w:abstractNumId w:val="13"/>
  </w:num>
  <w:num w:numId="14">
    <w:abstractNumId w:val="11"/>
  </w:num>
  <w:num w:numId="15">
    <w:abstractNumId w:val="14"/>
  </w:num>
  <w:num w:numId="16">
    <w:abstractNumId w:val="7"/>
  </w:num>
  <w:num w:numId="17">
    <w:abstractNumId w:val="8"/>
  </w:num>
  <w:num w:numId="18">
    <w:abstractNumId w:val="12"/>
  </w:num>
  <w:num w:numId="19">
    <w:abstractNumId w:val="16"/>
  </w:num>
  <w:num w:numId="20">
    <w:abstractNumId w:val="9"/>
  </w:num>
  <w:num w:numId="21">
    <w:abstractNumId w:val="22"/>
  </w:num>
  <w:num w:numId="22">
    <w:abstractNumId w:val="2"/>
  </w:num>
  <w:num w:numId="23">
    <w:abstractNumId w:val="2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02806"/>
    <w:rsid w:val="00003823"/>
    <w:rsid w:val="00010F20"/>
    <w:rsid w:val="00011A63"/>
    <w:rsid w:val="00013841"/>
    <w:rsid w:val="00013AEA"/>
    <w:rsid w:val="0001539B"/>
    <w:rsid w:val="00016DB8"/>
    <w:rsid w:val="0003240A"/>
    <w:rsid w:val="0004567C"/>
    <w:rsid w:val="000567DE"/>
    <w:rsid w:val="00071913"/>
    <w:rsid w:val="00071940"/>
    <w:rsid w:val="00071B6B"/>
    <w:rsid w:val="00072DF7"/>
    <w:rsid w:val="00077D7C"/>
    <w:rsid w:val="0008142B"/>
    <w:rsid w:val="00082E7A"/>
    <w:rsid w:val="0008671B"/>
    <w:rsid w:val="00087083"/>
    <w:rsid w:val="000977B6"/>
    <w:rsid w:val="000A226B"/>
    <w:rsid w:val="000A235C"/>
    <w:rsid w:val="000A24C7"/>
    <w:rsid w:val="000A39BB"/>
    <w:rsid w:val="000A7496"/>
    <w:rsid w:val="000B04E6"/>
    <w:rsid w:val="000D331D"/>
    <w:rsid w:val="000E4816"/>
    <w:rsid w:val="000F64E2"/>
    <w:rsid w:val="00100BCD"/>
    <w:rsid w:val="00103875"/>
    <w:rsid w:val="001038FA"/>
    <w:rsid w:val="00103F35"/>
    <w:rsid w:val="00107122"/>
    <w:rsid w:val="0010758F"/>
    <w:rsid w:val="00111434"/>
    <w:rsid w:val="001203DF"/>
    <w:rsid w:val="00122160"/>
    <w:rsid w:val="00125129"/>
    <w:rsid w:val="00126908"/>
    <w:rsid w:val="00132A9F"/>
    <w:rsid w:val="00134362"/>
    <w:rsid w:val="00134AF1"/>
    <w:rsid w:val="00134D4A"/>
    <w:rsid w:val="00140CDD"/>
    <w:rsid w:val="00144404"/>
    <w:rsid w:val="00150239"/>
    <w:rsid w:val="00151251"/>
    <w:rsid w:val="00160D0F"/>
    <w:rsid w:val="0016456F"/>
    <w:rsid w:val="001730E9"/>
    <w:rsid w:val="00177A56"/>
    <w:rsid w:val="00177D41"/>
    <w:rsid w:val="00191951"/>
    <w:rsid w:val="001921F4"/>
    <w:rsid w:val="0019521E"/>
    <w:rsid w:val="001A6129"/>
    <w:rsid w:val="001B1DE6"/>
    <w:rsid w:val="001B1F77"/>
    <w:rsid w:val="001C5930"/>
    <w:rsid w:val="001C6AAC"/>
    <w:rsid w:val="001C7B3D"/>
    <w:rsid w:val="001D1A8E"/>
    <w:rsid w:val="001E05F4"/>
    <w:rsid w:val="001E455F"/>
    <w:rsid w:val="001E7B51"/>
    <w:rsid w:val="001F1635"/>
    <w:rsid w:val="001F677E"/>
    <w:rsid w:val="00201D60"/>
    <w:rsid w:val="0020461E"/>
    <w:rsid w:val="002107C2"/>
    <w:rsid w:val="00210B49"/>
    <w:rsid w:val="00213B19"/>
    <w:rsid w:val="00217CB2"/>
    <w:rsid w:val="0022635D"/>
    <w:rsid w:val="00230180"/>
    <w:rsid w:val="002319E2"/>
    <w:rsid w:val="0024669A"/>
    <w:rsid w:val="00246DE8"/>
    <w:rsid w:val="00257633"/>
    <w:rsid w:val="002631C2"/>
    <w:rsid w:val="00264830"/>
    <w:rsid w:val="0026733E"/>
    <w:rsid w:val="002820EE"/>
    <w:rsid w:val="002A414E"/>
    <w:rsid w:val="002B56B5"/>
    <w:rsid w:val="002B61A8"/>
    <w:rsid w:val="002C4B99"/>
    <w:rsid w:val="002C4E8E"/>
    <w:rsid w:val="002C67B3"/>
    <w:rsid w:val="002C6938"/>
    <w:rsid w:val="002D1169"/>
    <w:rsid w:val="002D1696"/>
    <w:rsid w:val="002D5294"/>
    <w:rsid w:val="002D5C57"/>
    <w:rsid w:val="002E0B70"/>
    <w:rsid w:val="002E272F"/>
    <w:rsid w:val="002E2CFA"/>
    <w:rsid w:val="002F08EF"/>
    <w:rsid w:val="002F53D2"/>
    <w:rsid w:val="002F6B72"/>
    <w:rsid w:val="00304D55"/>
    <w:rsid w:val="003111FA"/>
    <w:rsid w:val="00314CD9"/>
    <w:rsid w:val="00322193"/>
    <w:rsid w:val="003267E3"/>
    <w:rsid w:val="00326B1E"/>
    <w:rsid w:val="003316B1"/>
    <w:rsid w:val="00331B86"/>
    <w:rsid w:val="00332EDD"/>
    <w:rsid w:val="00335898"/>
    <w:rsid w:val="0034117B"/>
    <w:rsid w:val="003418B2"/>
    <w:rsid w:val="00345E6E"/>
    <w:rsid w:val="0035165D"/>
    <w:rsid w:val="00352820"/>
    <w:rsid w:val="003534A1"/>
    <w:rsid w:val="00365CBB"/>
    <w:rsid w:val="00370D11"/>
    <w:rsid w:val="0038185C"/>
    <w:rsid w:val="00381D2E"/>
    <w:rsid w:val="00383BC7"/>
    <w:rsid w:val="00395E89"/>
    <w:rsid w:val="00397399"/>
    <w:rsid w:val="0039786A"/>
    <w:rsid w:val="003A1423"/>
    <w:rsid w:val="003A217B"/>
    <w:rsid w:val="003A2B21"/>
    <w:rsid w:val="003A4B2C"/>
    <w:rsid w:val="003A4DD8"/>
    <w:rsid w:val="003A73D5"/>
    <w:rsid w:val="003A769B"/>
    <w:rsid w:val="003B2A0D"/>
    <w:rsid w:val="003B38D0"/>
    <w:rsid w:val="003B4520"/>
    <w:rsid w:val="003B7324"/>
    <w:rsid w:val="003B7330"/>
    <w:rsid w:val="003C5590"/>
    <w:rsid w:val="003C5A44"/>
    <w:rsid w:val="003D4258"/>
    <w:rsid w:val="003D4ED3"/>
    <w:rsid w:val="003D60D2"/>
    <w:rsid w:val="003E0196"/>
    <w:rsid w:val="003E0A77"/>
    <w:rsid w:val="003E1033"/>
    <w:rsid w:val="003E1D0C"/>
    <w:rsid w:val="003E4257"/>
    <w:rsid w:val="003E6144"/>
    <w:rsid w:val="003E69F9"/>
    <w:rsid w:val="003F01EA"/>
    <w:rsid w:val="003F1D7B"/>
    <w:rsid w:val="003F21BA"/>
    <w:rsid w:val="003F6A94"/>
    <w:rsid w:val="003F7703"/>
    <w:rsid w:val="003F7AC6"/>
    <w:rsid w:val="0041672C"/>
    <w:rsid w:val="00416DCC"/>
    <w:rsid w:val="00416E55"/>
    <w:rsid w:val="004173B5"/>
    <w:rsid w:val="00422BE5"/>
    <w:rsid w:val="004240EC"/>
    <w:rsid w:val="00430992"/>
    <w:rsid w:val="00433CBD"/>
    <w:rsid w:val="00440391"/>
    <w:rsid w:val="00456955"/>
    <w:rsid w:val="00462CFB"/>
    <w:rsid w:val="0046627F"/>
    <w:rsid w:val="00471A40"/>
    <w:rsid w:val="00472533"/>
    <w:rsid w:val="00477BF8"/>
    <w:rsid w:val="004835AA"/>
    <w:rsid w:val="00485C01"/>
    <w:rsid w:val="00492DE1"/>
    <w:rsid w:val="004A0F31"/>
    <w:rsid w:val="004A1ECB"/>
    <w:rsid w:val="004A3048"/>
    <w:rsid w:val="004A7F2A"/>
    <w:rsid w:val="004B2F1A"/>
    <w:rsid w:val="004B519E"/>
    <w:rsid w:val="004C43BA"/>
    <w:rsid w:val="004C790B"/>
    <w:rsid w:val="004D22A4"/>
    <w:rsid w:val="004D5509"/>
    <w:rsid w:val="004D696D"/>
    <w:rsid w:val="004D776A"/>
    <w:rsid w:val="004E3398"/>
    <w:rsid w:val="004E3AE1"/>
    <w:rsid w:val="004E3DEB"/>
    <w:rsid w:val="004E606D"/>
    <w:rsid w:val="004E7AAF"/>
    <w:rsid w:val="004E7D3C"/>
    <w:rsid w:val="004F0725"/>
    <w:rsid w:val="004F258D"/>
    <w:rsid w:val="004F4D61"/>
    <w:rsid w:val="004F7E46"/>
    <w:rsid w:val="00516C38"/>
    <w:rsid w:val="005239CE"/>
    <w:rsid w:val="00524935"/>
    <w:rsid w:val="00526775"/>
    <w:rsid w:val="00530868"/>
    <w:rsid w:val="00531C92"/>
    <w:rsid w:val="0053488A"/>
    <w:rsid w:val="0053600C"/>
    <w:rsid w:val="005419E8"/>
    <w:rsid w:val="005422BB"/>
    <w:rsid w:val="005423F5"/>
    <w:rsid w:val="00542CFA"/>
    <w:rsid w:val="00550615"/>
    <w:rsid w:val="005531F9"/>
    <w:rsid w:val="00556EBB"/>
    <w:rsid w:val="00561852"/>
    <w:rsid w:val="005647B2"/>
    <w:rsid w:val="005649FB"/>
    <w:rsid w:val="005727E1"/>
    <w:rsid w:val="0057354A"/>
    <w:rsid w:val="0057481A"/>
    <w:rsid w:val="00577AC6"/>
    <w:rsid w:val="00581E83"/>
    <w:rsid w:val="00583C5A"/>
    <w:rsid w:val="005A2B42"/>
    <w:rsid w:val="005A3497"/>
    <w:rsid w:val="005A45C3"/>
    <w:rsid w:val="005A705B"/>
    <w:rsid w:val="005B0A49"/>
    <w:rsid w:val="005B0FEA"/>
    <w:rsid w:val="005B17C4"/>
    <w:rsid w:val="005C0E4C"/>
    <w:rsid w:val="005C3FE3"/>
    <w:rsid w:val="005C7096"/>
    <w:rsid w:val="005D0371"/>
    <w:rsid w:val="005D23D7"/>
    <w:rsid w:val="005D4664"/>
    <w:rsid w:val="005D4904"/>
    <w:rsid w:val="005D5AB1"/>
    <w:rsid w:val="005E2CE0"/>
    <w:rsid w:val="005E50DB"/>
    <w:rsid w:val="005E73D8"/>
    <w:rsid w:val="005F07F3"/>
    <w:rsid w:val="005F6209"/>
    <w:rsid w:val="005F7327"/>
    <w:rsid w:val="005F7556"/>
    <w:rsid w:val="00600B69"/>
    <w:rsid w:val="00604E8B"/>
    <w:rsid w:val="006058C0"/>
    <w:rsid w:val="00610F43"/>
    <w:rsid w:val="00610F88"/>
    <w:rsid w:val="006119F5"/>
    <w:rsid w:val="00614F9E"/>
    <w:rsid w:val="00616F98"/>
    <w:rsid w:val="006225BC"/>
    <w:rsid w:val="0062411A"/>
    <w:rsid w:val="006257BC"/>
    <w:rsid w:val="00627B73"/>
    <w:rsid w:val="006332CF"/>
    <w:rsid w:val="00636111"/>
    <w:rsid w:val="0063675B"/>
    <w:rsid w:val="00637936"/>
    <w:rsid w:val="00643394"/>
    <w:rsid w:val="0064780B"/>
    <w:rsid w:val="00654EA6"/>
    <w:rsid w:val="00654ECD"/>
    <w:rsid w:val="0065525D"/>
    <w:rsid w:val="00657C5E"/>
    <w:rsid w:val="00662824"/>
    <w:rsid w:val="00663D73"/>
    <w:rsid w:val="0067153F"/>
    <w:rsid w:val="00673079"/>
    <w:rsid w:val="006743E8"/>
    <w:rsid w:val="00675734"/>
    <w:rsid w:val="00677048"/>
    <w:rsid w:val="006773B2"/>
    <w:rsid w:val="006800C0"/>
    <w:rsid w:val="00680514"/>
    <w:rsid w:val="0068251A"/>
    <w:rsid w:val="0068402B"/>
    <w:rsid w:val="0068503B"/>
    <w:rsid w:val="00686841"/>
    <w:rsid w:val="00686FDC"/>
    <w:rsid w:val="006950EF"/>
    <w:rsid w:val="006B4759"/>
    <w:rsid w:val="006B7799"/>
    <w:rsid w:val="006B7C9C"/>
    <w:rsid w:val="006C123D"/>
    <w:rsid w:val="006C3602"/>
    <w:rsid w:val="006C5F7A"/>
    <w:rsid w:val="006D1DAE"/>
    <w:rsid w:val="006E377A"/>
    <w:rsid w:val="006E703B"/>
    <w:rsid w:val="006E7E16"/>
    <w:rsid w:val="006F3A66"/>
    <w:rsid w:val="006F3AB0"/>
    <w:rsid w:val="006F430F"/>
    <w:rsid w:val="00704A3D"/>
    <w:rsid w:val="007066BF"/>
    <w:rsid w:val="00711699"/>
    <w:rsid w:val="00712716"/>
    <w:rsid w:val="00713C8A"/>
    <w:rsid w:val="0071442B"/>
    <w:rsid w:val="00715CC5"/>
    <w:rsid w:val="00716AB1"/>
    <w:rsid w:val="007174B9"/>
    <w:rsid w:val="007200D7"/>
    <w:rsid w:val="00720630"/>
    <w:rsid w:val="00721478"/>
    <w:rsid w:val="007217F5"/>
    <w:rsid w:val="00723C25"/>
    <w:rsid w:val="007240A4"/>
    <w:rsid w:val="00725699"/>
    <w:rsid w:val="00726841"/>
    <w:rsid w:val="007300E7"/>
    <w:rsid w:val="00733ABF"/>
    <w:rsid w:val="00734564"/>
    <w:rsid w:val="007402B9"/>
    <w:rsid w:val="00741EDB"/>
    <w:rsid w:val="00746699"/>
    <w:rsid w:val="00747BDB"/>
    <w:rsid w:val="00751C06"/>
    <w:rsid w:val="00751E91"/>
    <w:rsid w:val="00752C57"/>
    <w:rsid w:val="00754338"/>
    <w:rsid w:val="00761098"/>
    <w:rsid w:val="007631B5"/>
    <w:rsid w:val="00766044"/>
    <w:rsid w:val="007761F9"/>
    <w:rsid w:val="00780B75"/>
    <w:rsid w:val="00781164"/>
    <w:rsid w:val="007812F7"/>
    <w:rsid w:val="0078597B"/>
    <w:rsid w:val="00787BC6"/>
    <w:rsid w:val="00790539"/>
    <w:rsid w:val="00790722"/>
    <w:rsid w:val="00791C3A"/>
    <w:rsid w:val="0079249D"/>
    <w:rsid w:val="00797C09"/>
    <w:rsid w:val="007A42C5"/>
    <w:rsid w:val="007A68D6"/>
    <w:rsid w:val="007A7120"/>
    <w:rsid w:val="007B050C"/>
    <w:rsid w:val="007B2D06"/>
    <w:rsid w:val="007C0E61"/>
    <w:rsid w:val="007C38AE"/>
    <w:rsid w:val="007C715F"/>
    <w:rsid w:val="007D0124"/>
    <w:rsid w:val="007D265C"/>
    <w:rsid w:val="007D42CF"/>
    <w:rsid w:val="007F4460"/>
    <w:rsid w:val="0080465A"/>
    <w:rsid w:val="0080573F"/>
    <w:rsid w:val="00814C10"/>
    <w:rsid w:val="00821E53"/>
    <w:rsid w:val="00824672"/>
    <w:rsid w:val="008262D7"/>
    <w:rsid w:val="00837465"/>
    <w:rsid w:val="00853B10"/>
    <w:rsid w:val="0085651B"/>
    <w:rsid w:val="00863198"/>
    <w:rsid w:val="008666DA"/>
    <w:rsid w:val="00870E47"/>
    <w:rsid w:val="00871D46"/>
    <w:rsid w:val="00880CCF"/>
    <w:rsid w:val="008835BD"/>
    <w:rsid w:val="00884783"/>
    <w:rsid w:val="008850C7"/>
    <w:rsid w:val="00886DFE"/>
    <w:rsid w:val="00891135"/>
    <w:rsid w:val="0089156F"/>
    <w:rsid w:val="00893453"/>
    <w:rsid w:val="008B0C85"/>
    <w:rsid w:val="008B1F22"/>
    <w:rsid w:val="008B4A81"/>
    <w:rsid w:val="008B5131"/>
    <w:rsid w:val="008B761B"/>
    <w:rsid w:val="008C0172"/>
    <w:rsid w:val="008C2089"/>
    <w:rsid w:val="008C2DF6"/>
    <w:rsid w:val="008C34BB"/>
    <w:rsid w:val="008C39FF"/>
    <w:rsid w:val="008D339D"/>
    <w:rsid w:val="008D7987"/>
    <w:rsid w:val="008E4C57"/>
    <w:rsid w:val="008F1719"/>
    <w:rsid w:val="008F3DD0"/>
    <w:rsid w:val="00902BC1"/>
    <w:rsid w:val="009063BE"/>
    <w:rsid w:val="00906AFC"/>
    <w:rsid w:val="009079E9"/>
    <w:rsid w:val="009134D1"/>
    <w:rsid w:val="00920FB8"/>
    <w:rsid w:val="00922D40"/>
    <w:rsid w:val="00923F60"/>
    <w:rsid w:val="00924C32"/>
    <w:rsid w:val="00930E16"/>
    <w:rsid w:val="00936C89"/>
    <w:rsid w:val="00946B50"/>
    <w:rsid w:val="00953A42"/>
    <w:rsid w:val="009545AA"/>
    <w:rsid w:val="0095529E"/>
    <w:rsid w:val="00964D22"/>
    <w:rsid w:val="00967EDE"/>
    <w:rsid w:val="00973AB4"/>
    <w:rsid w:val="009750F6"/>
    <w:rsid w:val="00977D7D"/>
    <w:rsid w:val="009813A4"/>
    <w:rsid w:val="00981575"/>
    <w:rsid w:val="00985767"/>
    <w:rsid w:val="009929E8"/>
    <w:rsid w:val="009964C4"/>
    <w:rsid w:val="009973F7"/>
    <w:rsid w:val="009A2482"/>
    <w:rsid w:val="009A5B11"/>
    <w:rsid w:val="009B24D1"/>
    <w:rsid w:val="009B3112"/>
    <w:rsid w:val="009B6E1D"/>
    <w:rsid w:val="009C03F4"/>
    <w:rsid w:val="009C17AB"/>
    <w:rsid w:val="009D00F0"/>
    <w:rsid w:val="009D6798"/>
    <w:rsid w:val="009E4421"/>
    <w:rsid w:val="009E7F47"/>
    <w:rsid w:val="009F2063"/>
    <w:rsid w:val="00A026E2"/>
    <w:rsid w:val="00A05F4B"/>
    <w:rsid w:val="00A06671"/>
    <w:rsid w:val="00A2238A"/>
    <w:rsid w:val="00A22F21"/>
    <w:rsid w:val="00A24B9A"/>
    <w:rsid w:val="00A261F5"/>
    <w:rsid w:val="00A27B75"/>
    <w:rsid w:val="00A30940"/>
    <w:rsid w:val="00A311E5"/>
    <w:rsid w:val="00A41691"/>
    <w:rsid w:val="00A45993"/>
    <w:rsid w:val="00A50193"/>
    <w:rsid w:val="00A55817"/>
    <w:rsid w:val="00A60380"/>
    <w:rsid w:val="00A61E97"/>
    <w:rsid w:val="00A65082"/>
    <w:rsid w:val="00A668D2"/>
    <w:rsid w:val="00A67B63"/>
    <w:rsid w:val="00A7334F"/>
    <w:rsid w:val="00A74ED2"/>
    <w:rsid w:val="00A755A9"/>
    <w:rsid w:val="00A91B92"/>
    <w:rsid w:val="00AA0C8D"/>
    <w:rsid w:val="00AA7F5A"/>
    <w:rsid w:val="00AB2389"/>
    <w:rsid w:val="00AC1883"/>
    <w:rsid w:val="00AC64D5"/>
    <w:rsid w:val="00AC68C2"/>
    <w:rsid w:val="00AE0E8B"/>
    <w:rsid w:val="00AE385B"/>
    <w:rsid w:val="00AE645A"/>
    <w:rsid w:val="00AE764D"/>
    <w:rsid w:val="00B11CC5"/>
    <w:rsid w:val="00B17544"/>
    <w:rsid w:val="00B2546D"/>
    <w:rsid w:val="00B2713E"/>
    <w:rsid w:val="00B276C0"/>
    <w:rsid w:val="00B30956"/>
    <w:rsid w:val="00B30DA4"/>
    <w:rsid w:val="00B31374"/>
    <w:rsid w:val="00B35B15"/>
    <w:rsid w:val="00B3743D"/>
    <w:rsid w:val="00B41575"/>
    <w:rsid w:val="00B42979"/>
    <w:rsid w:val="00B47B80"/>
    <w:rsid w:val="00B55BB2"/>
    <w:rsid w:val="00B56A80"/>
    <w:rsid w:val="00B632C4"/>
    <w:rsid w:val="00B656BF"/>
    <w:rsid w:val="00B7096C"/>
    <w:rsid w:val="00B77ABF"/>
    <w:rsid w:val="00B92A3B"/>
    <w:rsid w:val="00BA022C"/>
    <w:rsid w:val="00BA222A"/>
    <w:rsid w:val="00BA7C50"/>
    <w:rsid w:val="00BB00EB"/>
    <w:rsid w:val="00BB37BB"/>
    <w:rsid w:val="00BB5E51"/>
    <w:rsid w:val="00BD46A3"/>
    <w:rsid w:val="00BD7F36"/>
    <w:rsid w:val="00BE5FA0"/>
    <w:rsid w:val="00BE7870"/>
    <w:rsid w:val="00BF76B5"/>
    <w:rsid w:val="00C0391F"/>
    <w:rsid w:val="00C03967"/>
    <w:rsid w:val="00C12B6D"/>
    <w:rsid w:val="00C145A8"/>
    <w:rsid w:val="00C17F62"/>
    <w:rsid w:val="00C24ED6"/>
    <w:rsid w:val="00C27155"/>
    <w:rsid w:val="00C517CF"/>
    <w:rsid w:val="00C5219C"/>
    <w:rsid w:val="00C553A0"/>
    <w:rsid w:val="00C64F76"/>
    <w:rsid w:val="00C66E14"/>
    <w:rsid w:val="00C72E74"/>
    <w:rsid w:val="00C732CE"/>
    <w:rsid w:val="00C76635"/>
    <w:rsid w:val="00C77091"/>
    <w:rsid w:val="00C81942"/>
    <w:rsid w:val="00C83C72"/>
    <w:rsid w:val="00C85C46"/>
    <w:rsid w:val="00C867EC"/>
    <w:rsid w:val="00C87966"/>
    <w:rsid w:val="00C909A9"/>
    <w:rsid w:val="00C9129A"/>
    <w:rsid w:val="00C91347"/>
    <w:rsid w:val="00CA10AA"/>
    <w:rsid w:val="00CA55C8"/>
    <w:rsid w:val="00CA55E1"/>
    <w:rsid w:val="00CA69D7"/>
    <w:rsid w:val="00CA715B"/>
    <w:rsid w:val="00CB09F8"/>
    <w:rsid w:val="00CB1B38"/>
    <w:rsid w:val="00CB4037"/>
    <w:rsid w:val="00CB457B"/>
    <w:rsid w:val="00CC25B7"/>
    <w:rsid w:val="00CD1C8C"/>
    <w:rsid w:val="00CD2E7B"/>
    <w:rsid w:val="00CD3D1F"/>
    <w:rsid w:val="00CD584D"/>
    <w:rsid w:val="00CE003F"/>
    <w:rsid w:val="00CF0470"/>
    <w:rsid w:val="00CF21AC"/>
    <w:rsid w:val="00CF2705"/>
    <w:rsid w:val="00CF6F47"/>
    <w:rsid w:val="00D104D1"/>
    <w:rsid w:val="00D1148F"/>
    <w:rsid w:val="00D11C95"/>
    <w:rsid w:val="00D2153F"/>
    <w:rsid w:val="00D2219F"/>
    <w:rsid w:val="00D23C4F"/>
    <w:rsid w:val="00D25B56"/>
    <w:rsid w:val="00D26EC8"/>
    <w:rsid w:val="00D310BB"/>
    <w:rsid w:val="00D42059"/>
    <w:rsid w:val="00D47A14"/>
    <w:rsid w:val="00D51F24"/>
    <w:rsid w:val="00D541F7"/>
    <w:rsid w:val="00D555BF"/>
    <w:rsid w:val="00D606F3"/>
    <w:rsid w:val="00D60886"/>
    <w:rsid w:val="00D61F22"/>
    <w:rsid w:val="00D636EB"/>
    <w:rsid w:val="00D6591C"/>
    <w:rsid w:val="00D65D4F"/>
    <w:rsid w:val="00D675A0"/>
    <w:rsid w:val="00D675F6"/>
    <w:rsid w:val="00D720E6"/>
    <w:rsid w:val="00D73D39"/>
    <w:rsid w:val="00D74104"/>
    <w:rsid w:val="00D75802"/>
    <w:rsid w:val="00D82BA6"/>
    <w:rsid w:val="00D96CBE"/>
    <w:rsid w:val="00DA021F"/>
    <w:rsid w:val="00DA2059"/>
    <w:rsid w:val="00DB4D32"/>
    <w:rsid w:val="00DD018E"/>
    <w:rsid w:val="00DD0B5D"/>
    <w:rsid w:val="00DD4713"/>
    <w:rsid w:val="00DE6DF3"/>
    <w:rsid w:val="00DF17B7"/>
    <w:rsid w:val="00E03837"/>
    <w:rsid w:val="00E16C64"/>
    <w:rsid w:val="00E22CE1"/>
    <w:rsid w:val="00E230F6"/>
    <w:rsid w:val="00E24591"/>
    <w:rsid w:val="00E2781A"/>
    <w:rsid w:val="00E3065A"/>
    <w:rsid w:val="00E35CFA"/>
    <w:rsid w:val="00E366A6"/>
    <w:rsid w:val="00E37CBF"/>
    <w:rsid w:val="00E42188"/>
    <w:rsid w:val="00E4360B"/>
    <w:rsid w:val="00E4630B"/>
    <w:rsid w:val="00E531E1"/>
    <w:rsid w:val="00E60C98"/>
    <w:rsid w:val="00E6523C"/>
    <w:rsid w:val="00E813B9"/>
    <w:rsid w:val="00E816FA"/>
    <w:rsid w:val="00E81FDB"/>
    <w:rsid w:val="00E8737A"/>
    <w:rsid w:val="00E925F7"/>
    <w:rsid w:val="00E95326"/>
    <w:rsid w:val="00E97CF2"/>
    <w:rsid w:val="00EA18F7"/>
    <w:rsid w:val="00EA1A75"/>
    <w:rsid w:val="00EA25F9"/>
    <w:rsid w:val="00EA4988"/>
    <w:rsid w:val="00EA648E"/>
    <w:rsid w:val="00EB2B52"/>
    <w:rsid w:val="00EB44CA"/>
    <w:rsid w:val="00EB63A2"/>
    <w:rsid w:val="00EC02AF"/>
    <w:rsid w:val="00EC23E4"/>
    <w:rsid w:val="00EC526A"/>
    <w:rsid w:val="00ED1E9B"/>
    <w:rsid w:val="00ED6D7B"/>
    <w:rsid w:val="00EE3F3F"/>
    <w:rsid w:val="00EE57B5"/>
    <w:rsid w:val="00EE715F"/>
    <w:rsid w:val="00EF2409"/>
    <w:rsid w:val="00F0247E"/>
    <w:rsid w:val="00F03626"/>
    <w:rsid w:val="00F06066"/>
    <w:rsid w:val="00F10418"/>
    <w:rsid w:val="00F10FC2"/>
    <w:rsid w:val="00F11292"/>
    <w:rsid w:val="00F1616A"/>
    <w:rsid w:val="00F20F37"/>
    <w:rsid w:val="00F21202"/>
    <w:rsid w:val="00F23106"/>
    <w:rsid w:val="00F25E37"/>
    <w:rsid w:val="00F303CF"/>
    <w:rsid w:val="00F32582"/>
    <w:rsid w:val="00F34292"/>
    <w:rsid w:val="00F37B96"/>
    <w:rsid w:val="00F438C9"/>
    <w:rsid w:val="00F43EF1"/>
    <w:rsid w:val="00F45B3A"/>
    <w:rsid w:val="00F47C8A"/>
    <w:rsid w:val="00F513E2"/>
    <w:rsid w:val="00F54C11"/>
    <w:rsid w:val="00F56A0A"/>
    <w:rsid w:val="00F623BC"/>
    <w:rsid w:val="00F65D43"/>
    <w:rsid w:val="00F669DE"/>
    <w:rsid w:val="00F72288"/>
    <w:rsid w:val="00F73EC4"/>
    <w:rsid w:val="00F74AAB"/>
    <w:rsid w:val="00F74E86"/>
    <w:rsid w:val="00F821F8"/>
    <w:rsid w:val="00F907F7"/>
    <w:rsid w:val="00F92DE1"/>
    <w:rsid w:val="00F94658"/>
    <w:rsid w:val="00F94976"/>
    <w:rsid w:val="00F94AB6"/>
    <w:rsid w:val="00F96A0D"/>
    <w:rsid w:val="00F9701D"/>
    <w:rsid w:val="00F97D9F"/>
    <w:rsid w:val="00FA0BA2"/>
    <w:rsid w:val="00FA2546"/>
    <w:rsid w:val="00FD664B"/>
    <w:rsid w:val="00FE2DAC"/>
    <w:rsid w:val="00FE3D18"/>
    <w:rsid w:val="00FE50F4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60F71"/>
  <w15:docId w15:val="{D85B4E80-3C9B-41EA-A109-5E69A1094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D41"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138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7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3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39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15" w:color="EAEAEA"/>
                            <w:right w:val="none" w:sz="0" w:space="0" w:color="EAEAEA"/>
                          </w:divBdr>
                          <w:divsChild>
                            <w:div w:id="796263363">
                              <w:marLeft w:val="93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20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412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490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531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682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719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0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1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15" w:color="EAEAEA"/>
                            <w:right w:val="none" w:sz="0" w:space="0" w:color="EAEAEA"/>
                          </w:divBdr>
                          <w:divsChild>
                            <w:div w:id="48578892">
                              <w:marLeft w:val="93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530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97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39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3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91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237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26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4198F-784D-4949-A8AB-196824B1C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https://mul2.gov.am/tasks/1204573/oneclick?token=84cacba66a9f789b37616a5c53167383</cp:keywords>
  <cp:lastModifiedBy>Tatshat Hovhannisyan</cp:lastModifiedBy>
  <cp:revision>9</cp:revision>
  <cp:lastPrinted>2025-06-10T11:25:00Z</cp:lastPrinted>
  <dcterms:created xsi:type="dcterms:W3CDTF">2025-08-26T07:26:00Z</dcterms:created>
  <dcterms:modified xsi:type="dcterms:W3CDTF">2025-09-01T11:44:00Z</dcterms:modified>
</cp:coreProperties>
</file>