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73313" w14:textId="47E3C1AA" w:rsidR="00C54FC0" w:rsidRPr="00CB2970" w:rsidRDefault="00C54FC0" w:rsidP="00CB2970">
      <w:pPr>
        <w:tabs>
          <w:tab w:val="left" w:pos="709"/>
          <w:tab w:val="left" w:pos="851"/>
        </w:tabs>
        <w:spacing w:line="360" w:lineRule="auto"/>
        <w:ind w:firstLine="270"/>
        <w:jc w:val="center"/>
        <w:rPr>
          <w:rFonts w:ascii="GHEA Grapalat" w:hAnsi="GHEA Grapalat" w:cs="Sylfaen"/>
          <w:b/>
          <w:bCs/>
          <w:sz w:val="24"/>
          <w:szCs w:val="24"/>
          <w:lang w:val="af-ZA" w:eastAsia="en-US"/>
        </w:rPr>
      </w:pPr>
      <w:r w:rsidRPr="00CB2970">
        <w:rPr>
          <w:rFonts w:ascii="GHEA Grapalat" w:hAnsi="GHEA Grapalat" w:cs="Sylfaen"/>
          <w:b/>
          <w:bCs/>
          <w:sz w:val="24"/>
          <w:szCs w:val="24"/>
          <w:lang w:val="af-ZA" w:eastAsia="en-US"/>
        </w:rPr>
        <w:t>ՀԻՄՆԱՎՈՐՈՒՄ</w:t>
      </w:r>
    </w:p>
    <w:p w14:paraId="34C7C47E" w14:textId="14D44387" w:rsidR="003B7ECE" w:rsidRPr="00CB2970" w:rsidRDefault="00332247" w:rsidP="00CB2970">
      <w:pPr>
        <w:pStyle w:val="NormalWeb"/>
        <w:shd w:val="clear" w:color="auto" w:fill="FFFFFF"/>
        <w:spacing w:before="0" w:beforeAutospacing="0" w:after="0" w:afterAutospacing="0" w:line="360" w:lineRule="auto"/>
        <w:ind w:firstLine="375"/>
        <w:jc w:val="center"/>
        <w:rPr>
          <w:rStyle w:val="Strong"/>
          <w:rFonts w:ascii="GHEA Grapalat" w:hAnsi="GHEA Grapalat"/>
          <w:shd w:val="clear" w:color="auto" w:fill="FFFFFF"/>
          <w:lang w:val="hy-AM"/>
        </w:rPr>
      </w:pPr>
      <w:r w:rsidRPr="00332247">
        <w:rPr>
          <w:rFonts w:ascii="GHEA Grapalat" w:hAnsi="GHEA Grapalat"/>
          <w:b/>
          <w:bCs/>
          <w:shd w:val="clear" w:color="auto" w:fill="FFFFFF"/>
          <w:lang w:val="af-ZA"/>
        </w:rPr>
        <w:t xml:space="preserve">«ՀԱՅԱՍՏԱՆԻ ՀԱՆՐԱՊԵՏՈՒԹՅԱՆ 2025 ԹՎԱԿԱՆԻ ՊԵՏԱԿԱՆ ԲՅՈՒՋԵԻ ՄԱՍԻՆ» </w:t>
      </w:r>
      <w:r w:rsidRPr="00332247">
        <w:rPr>
          <w:rFonts w:ascii="GHEA Grapalat" w:hAnsi="GHEA Grapalat"/>
          <w:b/>
          <w:bCs/>
          <w:shd w:val="clear" w:color="auto" w:fill="FFFFFF"/>
          <w:lang w:val="hy-AM"/>
        </w:rPr>
        <w:t>ՕՐԵՆՔՈՒՄ ՎԵՐԱԲԱՇԽՈՒՄ, ԼՐԱՑՈՒՄՆԵՐ ՈՒ</w:t>
      </w:r>
      <w:r w:rsidRPr="00332247">
        <w:rPr>
          <w:rFonts w:ascii="GHEA Grapalat" w:hAnsi="GHEA Grapalat"/>
          <w:b/>
          <w:bCs/>
          <w:shd w:val="clear" w:color="auto" w:fill="FFFFFF"/>
          <w:lang w:val="af-ZA"/>
        </w:rPr>
        <w:t xml:space="preserve"> ՓՈՓՈԽՈՒԹՅՈՒՆՆԵՐ</w:t>
      </w:r>
      <w:r w:rsidRPr="00332247">
        <w:rPr>
          <w:rFonts w:ascii="GHEA Grapalat" w:hAnsi="GHEA Grapalat"/>
          <w:b/>
          <w:bCs/>
          <w:shd w:val="clear" w:color="auto" w:fill="FFFFFF"/>
          <w:lang w:val="hy-AM"/>
        </w:rPr>
        <w:t xml:space="preserve"> ԵՎ</w:t>
      </w:r>
      <w:r w:rsidRPr="00332247">
        <w:rPr>
          <w:rFonts w:ascii="GHEA Grapalat" w:hAnsi="GHEA Grapalat"/>
          <w:b/>
          <w:bCs/>
          <w:shd w:val="clear" w:color="auto" w:fill="FFFFFF"/>
          <w:lang w:val="af-ZA"/>
        </w:rPr>
        <w:t xml:space="preserve"> ՀԱՅԱՍՏԱՆԻ ՀԱՆՐԱՊԵՏՈՒԹՅԱՆ ԿԱՌԱՎԱՐՈՒԹՅԱՆ 2024 ԹՎԱԿԱՆԻ ԴԵԿՏԵՄԲԵՐԻ 27-Ի N 2060-Ն ՈՐՈՇՄԱՆ ՄԵՋ</w:t>
      </w:r>
      <w:r w:rsidRPr="00332247">
        <w:rPr>
          <w:rFonts w:ascii="GHEA Grapalat" w:hAnsi="GHEA Grapalat"/>
          <w:b/>
          <w:bCs/>
          <w:shd w:val="clear" w:color="auto" w:fill="FFFFFF"/>
          <w:lang w:val="hy-AM"/>
        </w:rPr>
        <w:t xml:space="preserve"> ԼՐԱՑՈՒՄՆԵՐ ՈՒ ՓՈՓՈԽՈՒԹՅՈՒՆՆԵՐ </w:t>
      </w:r>
      <w:r w:rsidRPr="00332247">
        <w:rPr>
          <w:rFonts w:ascii="GHEA Grapalat" w:hAnsi="GHEA Grapalat"/>
          <w:b/>
          <w:bCs/>
          <w:shd w:val="clear" w:color="auto" w:fill="FFFFFF"/>
          <w:lang w:val="af-ZA"/>
        </w:rPr>
        <w:t>ԿԱՏԱՐԵԼՈՒ</w:t>
      </w:r>
      <w:r w:rsidRPr="00332247">
        <w:rPr>
          <w:rFonts w:ascii="GHEA Grapalat" w:hAnsi="GHEA Grapalat"/>
          <w:b/>
          <w:bCs/>
          <w:shd w:val="clear" w:color="auto" w:fill="FFFFFF"/>
          <w:lang w:val="hy-AM"/>
        </w:rPr>
        <w:t xml:space="preserve"> </w:t>
      </w:r>
      <w:r w:rsidR="003B7ECE" w:rsidRPr="00CB2970">
        <w:rPr>
          <w:rFonts w:ascii="GHEA Grapalat" w:hAnsi="GHEA Grapalat"/>
          <w:b/>
          <w:bCs/>
          <w:lang w:val="hy-AM"/>
        </w:rPr>
        <w:t xml:space="preserve"> ԵՎ ԷԿՈՆՈՄԻԿԱՅԻ ՆԱԽԱՐԱՐՈՒԹՅԱՆԸ ԳՈՒՄԱՐ ՀԱՏԿԱՑՆԵԼՈՒ </w:t>
      </w:r>
      <w:r w:rsidR="003B7ECE" w:rsidRPr="00CB2970">
        <w:rPr>
          <w:rStyle w:val="Strong"/>
          <w:rFonts w:ascii="GHEA Grapalat" w:hAnsi="GHEA Grapalat"/>
          <w:shd w:val="clear" w:color="auto" w:fill="FFFFFF"/>
          <w:lang w:val="hy-AM"/>
        </w:rPr>
        <w:t>ՄԱՍԻՆ»</w:t>
      </w:r>
    </w:p>
    <w:p w14:paraId="4ECDAECC" w14:textId="5B570781" w:rsidR="00DB014E" w:rsidRPr="00CB2970" w:rsidRDefault="009F4BC2" w:rsidP="00CB2970">
      <w:pPr>
        <w:shd w:val="clear" w:color="auto" w:fill="FFFFFF"/>
        <w:spacing w:line="360" w:lineRule="auto"/>
        <w:ind w:firstLine="720"/>
        <w:jc w:val="center"/>
        <w:rPr>
          <w:rFonts w:ascii="GHEA Grapalat" w:hAnsi="GHEA Grapalat"/>
          <w:b/>
          <w:sz w:val="24"/>
          <w:szCs w:val="24"/>
          <w:lang w:val="af-ZA" w:eastAsia="x-none"/>
        </w:rPr>
      </w:pPr>
      <w:r w:rsidRPr="00CB2970">
        <w:rPr>
          <w:rFonts w:ascii="GHEA Grapalat" w:eastAsia="Calibri" w:hAnsi="GHEA Grapalat"/>
          <w:b/>
          <w:bCs/>
          <w:sz w:val="24"/>
          <w:szCs w:val="24"/>
          <w:lang w:val="af-ZA" w:eastAsia="en-US"/>
        </w:rPr>
        <w:t xml:space="preserve"> </w:t>
      </w:r>
      <w:r w:rsidR="00DB014E" w:rsidRPr="00CB2970">
        <w:rPr>
          <w:rFonts w:ascii="GHEA Grapalat" w:hAnsi="GHEA Grapalat"/>
          <w:b/>
          <w:bCs/>
          <w:sz w:val="24"/>
          <w:szCs w:val="24"/>
          <w:lang w:val="hy-AM"/>
        </w:rPr>
        <w:t xml:space="preserve">ՀԱՅԱՍՏԱՆԻ ՀԱՆՐԱՊԵՏՈՒԹՅԱՆ ԿԱՌԱՎԱՐՈՒԹՅԱՆ ՈՐՈՇՄԱՆ </w:t>
      </w:r>
      <w:r w:rsidR="00DB014E" w:rsidRPr="00CB2970">
        <w:rPr>
          <w:rFonts w:ascii="GHEA Grapalat" w:hAnsi="GHEA Grapalat" w:cs="Sylfaen"/>
          <w:b/>
          <w:sz w:val="24"/>
          <w:szCs w:val="24"/>
          <w:lang w:val="hy-AM"/>
        </w:rPr>
        <w:t>ՆԱԽԱԳԾԻ</w:t>
      </w:r>
      <w:r w:rsidR="00DB014E" w:rsidRPr="00CB2970">
        <w:rPr>
          <w:rFonts w:ascii="GHEA Grapalat" w:hAnsi="GHEA Grapalat" w:cs="Sylfaen"/>
          <w:b/>
          <w:sz w:val="24"/>
          <w:szCs w:val="24"/>
          <w:lang w:val="af-ZA"/>
        </w:rPr>
        <w:t xml:space="preserve"> </w:t>
      </w:r>
      <w:r w:rsidR="00DB014E" w:rsidRPr="00CB2970">
        <w:rPr>
          <w:rFonts w:ascii="GHEA Grapalat" w:hAnsi="GHEA Grapalat" w:cs="Sylfaen"/>
          <w:b/>
          <w:sz w:val="24"/>
          <w:szCs w:val="24"/>
          <w:lang w:val="hy-AM"/>
        </w:rPr>
        <w:t>ԸՆԴՈՒՆՄԱՆ</w:t>
      </w:r>
      <w:r w:rsidR="00DB014E" w:rsidRPr="00CB2970">
        <w:rPr>
          <w:rFonts w:ascii="GHEA Grapalat" w:hAnsi="GHEA Grapalat" w:cs="Sylfaen"/>
          <w:b/>
          <w:sz w:val="24"/>
          <w:szCs w:val="24"/>
          <w:lang w:val="af-ZA"/>
        </w:rPr>
        <w:t xml:space="preserve"> </w:t>
      </w:r>
      <w:r w:rsidR="00DB014E" w:rsidRPr="00CB2970">
        <w:rPr>
          <w:rFonts w:ascii="GHEA Grapalat" w:hAnsi="GHEA Grapalat"/>
          <w:b/>
          <w:sz w:val="24"/>
          <w:szCs w:val="24"/>
          <w:lang w:val="af-ZA" w:eastAsia="x-none"/>
        </w:rPr>
        <w:t xml:space="preserve">ԻՐԱՎԱԿԱՆ ԱԿՏԻ ԸՆԴՈՒՆՄԱՆ </w:t>
      </w:r>
    </w:p>
    <w:p w14:paraId="7902FF78" w14:textId="77777777" w:rsidR="00DB014E" w:rsidRPr="00CB2970" w:rsidRDefault="00DB014E" w:rsidP="00CB2970">
      <w:pPr>
        <w:pStyle w:val="norm"/>
        <w:spacing w:line="360" w:lineRule="auto"/>
        <w:ind w:left="630" w:firstLine="0"/>
        <w:jc w:val="center"/>
        <w:rPr>
          <w:rFonts w:ascii="GHEA Grapalat" w:hAnsi="GHEA Grapalat"/>
          <w:b/>
          <w:sz w:val="24"/>
          <w:szCs w:val="24"/>
          <w:lang w:val="af-ZA" w:eastAsia="x-none"/>
        </w:rPr>
      </w:pPr>
    </w:p>
    <w:p w14:paraId="2514581C" w14:textId="72842440" w:rsidR="005B6E3A" w:rsidRPr="00CB2970" w:rsidRDefault="00DB014E" w:rsidP="0054148F">
      <w:pPr>
        <w:pStyle w:val="norm"/>
        <w:numPr>
          <w:ilvl w:val="0"/>
          <w:numId w:val="32"/>
        </w:numPr>
        <w:tabs>
          <w:tab w:val="left" w:pos="990"/>
        </w:tabs>
        <w:spacing w:line="360" w:lineRule="auto"/>
        <w:ind w:hanging="90"/>
        <w:rPr>
          <w:rFonts w:ascii="GHEA Grapalat" w:hAnsi="GHEA Grapalat"/>
          <w:b/>
          <w:sz w:val="24"/>
          <w:szCs w:val="24"/>
          <w:lang w:val="af-ZA" w:eastAsia="x-none"/>
        </w:rPr>
      </w:pPr>
      <w:r w:rsidRPr="00CB2970">
        <w:rPr>
          <w:rFonts w:ascii="GHEA Grapalat" w:hAnsi="GHEA Grapalat"/>
          <w:b/>
          <w:sz w:val="24"/>
          <w:szCs w:val="24"/>
          <w:lang w:val="af-ZA" w:eastAsia="x-none"/>
        </w:rPr>
        <w:t xml:space="preserve">Իրավական ակտի ընդունման անհրաժեշտությունը. </w:t>
      </w:r>
    </w:p>
    <w:p w14:paraId="08C1E89B" w14:textId="3B0E64D6" w:rsidR="001203C2" w:rsidRPr="00CB2970" w:rsidRDefault="00C54FC0" w:rsidP="00CB2970">
      <w:pPr>
        <w:spacing w:line="360" w:lineRule="auto"/>
        <w:ind w:firstLine="567"/>
        <w:jc w:val="both"/>
        <w:rPr>
          <w:rFonts w:ascii="GHEA Grapalat" w:hAnsi="GHEA Grapalat"/>
          <w:sz w:val="24"/>
          <w:szCs w:val="24"/>
        </w:rPr>
      </w:pPr>
      <w:r w:rsidRPr="00CB2970">
        <w:rPr>
          <w:rFonts w:ascii="GHEA Grapalat" w:hAnsi="GHEA Grapalat"/>
          <w:sz w:val="24"/>
          <w:szCs w:val="24"/>
          <w:lang w:val="hy-AM"/>
        </w:rPr>
        <w:t>««Հայաստանի Հանրապետության 202</w:t>
      </w:r>
      <w:r w:rsidR="00726CDD" w:rsidRPr="00CB2970">
        <w:rPr>
          <w:rFonts w:ascii="GHEA Grapalat" w:hAnsi="GHEA Grapalat"/>
          <w:sz w:val="24"/>
          <w:szCs w:val="24"/>
          <w:lang w:val="hy-AM"/>
        </w:rPr>
        <w:t>5</w:t>
      </w:r>
      <w:r w:rsidRPr="00CB2970">
        <w:rPr>
          <w:rFonts w:ascii="GHEA Grapalat" w:hAnsi="GHEA Grapalat"/>
          <w:sz w:val="24"/>
          <w:szCs w:val="24"/>
          <w:lang w:val="hy-AM"/>
        </w:rPr>
        <w:t xml:space="preserve"> թվականի պետական բյուջեի մասին» օրենքում վերաբաշխում</w:t>
      </w:r>
      <w:r w:rsidR="00332247">
        <w:rPr>
          <w:rFonts w:ascii="GHEA Grapalat" w:hAnsi="GHEA Grapalat"/>
          <w:sz w:val="24"/>
          <w:szCs w:val="24"/>
          <w:lang w:val="hy-AM"/>
        </w:rPr>
        <w:t>, լրացումներ ու փոփոխություններ</w:t>
      </w:r>
      <w:r w:rsidRPr="00CB2970">
        <w:rPr>
          <w:rFonts w:ascii="GHEA Grapalat" w:hAnsi="GHEA Grapalat"/>
          <w:sz w:val="24"/>
          <w:szCs w:val="24"/>
          <w:lang w:val="hy-AM"/>
        </w:rPr>
        <w:t xml:space="preserve"> և Հայաստանի Հանրապետության կառավարության 202</w:t>
      </w:r>
      <w:r w:rsidR="00726CDD" w:rsidRPr="00CB2970">
        <w:rPr>
          <w:rFonts w:ascii="GHEA Grapalat" w:hAnsi="GHEA Grapalat"/>
          <w:sz w:val="24"/>
          <w:szCs w:val="24"/>
          <w:lang w:val="hy-AM"/>
        </w:rPr>
        <w:t>4</w:t>
      </w:r>
      <w:r w:rsidRPr="00CB2970">
        <w:rPr>
          <w:rFonts w:ascii="GHEA Grapalat" w:hAnsi="GHEA Grapalat"/>
          <w:sz w:val="24"/>
          <w:szCs w:val="24"/>
          <w:lang w:val="hy-AM"/>
        </w:rPr>
        <w:t xml:space="preserve"> թվականի դեկտեմբերի 2</w:t>
      </w:r>
      <w:r w:rsidR="00726CDD" w:rsidRPr="00CB2970">
        <w:rPr>
          <w:rFonts w:ascii="GHEA Grapalat" w:hAnsi="GHEA Grapalat"/>
          <w:sz w:val="24"/>
          <w:szCs w:val="24"/>
          <w:lang w:val="hy-AM"/>
        </w:rPr>
        <w:t>7</w:t>
      </w:r>
      <w:r w:rsidRPr="00CB2970">
        <w:rPr>
          <w:rFonts w:ascii="GHEA Grapalat" w:hAnsi="GHEA Grapalat"/>
          <w:sz w:val="24"/>
          <w:szCs w:val="24"/>
          <w:lang w:val="hy-AM"/>
        </w:rPr>
        <w:t xml:space="preserve">-ի N </w:t>
      </w:r>
      <w:r w:rsidR="00726CDD" w:rsidRPr="00CB2970">
        <w:rPr>
          <w:rFonts w:ascii="GHEA Grapalat" w:hAnsi="GHEA Grapalat"/>
          <w:sz w:val="24"/>
          <w:szCs w:val="24"/>
          <w:lang w:val="hy-AM"/>
        </w:rPr>
        <w:t>2060</w:t>
      </w:r>
      <w:r w:rsidRPr="00CB2970">
        <w:rPr>
          <w:rFonts w:ascii="GHEA Grapalat" w:hAnsi="GHEA Grapalat"/>
          <w:sz w:val="24"/>
          <w:szCs w:val="24"/>
          <w:lang w:val="hy-AM"/>
        </w:rPr>
        <w:t>-Ն որոշման մեջ</w:t>
      </w:r>
      <w:r w:rsidR="00332247">
        <w:rPr>
          <w:rFonts w:ascii="GHEA Grapalat" w:hAnsi="GHEA Grapalat"/>
          <w:sz w:val="24"/>
          <w:szCs w:val="24"/>
          <w:lang w:val="hy-AM"/>
        </w:rPr>
        <w:t xml:space="preserve"> լրացումներ ու</w:t>
      </w:r>
      <w:r w:rsidRPr="00CB2970">
        <w:rPr>
          <w:rFonts w:ascii="GHEA Grapalat" w:hAnsi="GHEA Grapalat"/>
          <w:sz w:val="24"/>
          <w:szCs w:val="24"/>
          <w:lang w:val="hy-AM"/>
        </w:rPr>
        <w:t xml:space="preserve"> փոփոխություններ</w:t>
      </w:r>
      <w:r w:rsidR="00150829" w:rsidRPr="00CB2970">
        <w:rPr>
          <w:rFonts w:ascii="GHEA Grapalat" w:hAnsi="GHEA Grapalat"/>
          <w:sz w:val="24"/>
          <w:szCs w:val="24"/>
          <w:lang w:val="hy-AM"/>
        </w:rPr>
        <w:t xml:space="preserve"> </w:t>
      </w:r>
      <w:r w:rsidRPr="00CB2970">
        <w:rPr>
          <w:rFonts w:ascii="GHEA Grapalat" w:hAnsi="GHEA Grapalat"/>
          <w:sz w:val="24"/>
          <w:szCs w:val="24"/>
          <w:lang w:val="hy-AM"/>
        </w:rPr>
        <w:t>կատարելու մասին»</w:t>
      </w:r>
      <w:r w:rsidRPr="00CB2970">
        <w:rPr>
          <w:rFonts w:ascii="GHEA Grapalat" w:hAnsi="GHEA Grapalat"/>
          <w:sz w:val="24"/>
          <w:szCs w:val="24"/>
          <w:lang w:val="hy-AM" w:eastAsia="x-none"/>
        </w:rPr>
        <w:t xml:space="preserve"> ՀՀ կառավարության որոշման նախագծի ընդունումը</w:t>
      </w:r>
      <w:r w:rsidR="001203C2" w:rsidRPr="00CB2970">
        <w:rPr>
          <w:rFonts w:ascii="GHEA Grapalat" w:hAnsi="GHEA Grapalat"/>
          <w:sz w:val="24"/>
          <w:szCs w:val="24"/>
          <w:lang w:val="hy-AM" w:eastAsia="x-none"/>
        </w:rPr>
        <w:t>։</w:t>
      </w:r>
      <w:r w:rsidR="009F6F04" w:rsidRPr="00CB2970">
        <w:rPr>
          <w:rFonts w:ascii="GHEA Grapalat" w:hAnsi="GHEA Grapalat"/>
          <w:sz w:val="24"/>
          <w:szCs w:val="24"/>
          <w:lang w:val="hy-AM" w:eastAsia="x-none"/>
        </w:rPr>
        <w:t xml:space="preserve"> </w:t>
      </w:r>
      <w:r w:rsidR="001203C2" w:rsidRPr="00CB2970">
        <w:rPr>
          <w:rFonts w:ascii="GHEA Grapalat" w:hAnsi="GHEA Grapalat"/>
          <w:sz w:val="24"/>
          <w:szCs w:val="24"/>
          <w:lang w:val="hy-AM"/>
        </w:rPr>
        <w:t xml:space="preserve">Հիմք ընդունելով ՀՀ կառավարության 2025 թվականի հունիսի 20-ի N803-Ա որոշման 2-րդ կետը, որով նախատեսվում է 50,000 դրամի ներդրում նորաստեղծ «Արևային էներգետիկայի զարգացման» փակ բաժնետիրական ընկերության կանոնադրական կապիտալում՝ բաժանված 50 անվանական բաժնետոմսերի, յուրաքանչյուրն՝ 1000 դրամ անվանական արժեքով, ինչպես նաև հաշվի առնելով նույն որոշման 5-րդ կետի 1-ին ենթակետի արդյունքում ձևավորված ընկերության գործունեության ապահովման անհրաժեշտությունը և հիմք ընդունելով 5-րդ կետի 3-րդ ենթակետը՝ խնդրում ենք նախատեսել նորաստեղծ </w:t>
      </w:r>
      <w:r w:rsidR="009F6F04" w:rsidRPr="00CB2970">
        <w:rPr>
          <w:rFonts w:ascii="GHEA Grapalat" w:hAnsi="GHEA Grapalat"/>
          <w:sz w:val="24"/>
          <w:szCs w:val="24"/>
          <w:lang w:val="hy-AM"/>
        </w:rPr>
        <w:t xml:space="preserve">«Արևային էներգետիկայի զարգացման» փակ բաժնետիրական ընկերության </w:t>
      </w:r>
      <w:r w:rsidR="001203C2" w:rsidRPr="00CB2970">
        <w:rPr>
          <w:rFonts w:ascii="GHEA Grapalat" w:hAnsi="GHEA Grapalat"/>
          <w:sz w:val="24"/>
          <w:szCs w:val="24"/>
          <w:lang w:val="hy-AM"/>
        </w:rPr>
        <w:t>պահպանման ծախսերի ֆինանսավորումը</w:t>
      </w:r>
      <w:r w:rsidR="009F6F04" w:rsidRPr="00CB2970">
        <w:rPr>
          <w:rFonts w:ascii="GHEA Grapalat" w:hAnsi="GHEA Grapalat"/>
          <w:sz w:val="24"/>
          <w:szCs w:val="24"/>
          <w:lang w:val="hy-AM"/>
        </w:rPr>
        <w:t xml:space="preserve">։ Ծախսերի բացվածքը </w:t>
      </w:r>
      <w:r w:rsidR="009F6F04" w:rsidRPr="00CB2970">
        <w:rPr>
          <w:rFonts w:ascii="GHEA Grapalat" w:hAnsi="GHEA Grapalat"/>
          <w:sz w:val="24"/>
          <w:szCs w:val="24"/>
        </w:rPr>
        <w:t>(</w:t>
      </w:r>
      <w:r w:rsidR="009F6F04" w:rsidRPr="00CB2970">
        <w:rPr>
          <w:rFonts w:ascii="GHEA Grapalat" w:hAnsi="GHEA Grapalat"/>
          <w:sz w:val="24"/>
          <w:szCs w:val="24"/>
          <w:lang w:val="hy-AM"/>
        </w:rPr>
        <w:t>նախահաշիվը</w:t>
      </w:r>
      <w:r w:rsidR="009F6F04" w:rsidRPr="00CB2970">
        <w:rPr>
          <w:rFonts w:ascii="GHEA Grapalat" w:hAnsi="GHEA Grapalat"/>
          <w:sz w:val="24"/>
          <w:szCs w:val="24"/>
        </w:rPr>
        <w:t>) կից ներկայացվում է։</w:t>
      </w:r>
    </w:p>
    <w:p w14:paraId="15BE3E5A" w14:textId="12052AD9" w:rsidR="00CC0995" w:rsidRPr="00CB2970" w:rsidRDefault="00CC0995" w:rsidP="00CB2970">
      <w:pPr>
        <w:pStyle w:val="norm"/>
        <w:spacing w:line="360" w:lineRule="auto"/>
        <w:ind w:firstLine="0"/>
        <w:jc w:val="left"/>
        <w:rPr>
          <w:rFonts w:ascii="GHEA Grapalat" w:hAnsi="GHEA Grapalat"/>
          <w:sz w:val="24"/>
          <w:szCs w:val="24"/>
          <w:lang w:val="hy-AM"/>
        </w:rPr>
      </w:pPr>
    </w:p>
    <w:p w14:paraId="40EE8BD4" w14:textId="4284EEB0" w:rsidR="00CB2970" w:rsidRPr="00CB2970" w:rsidRDefault="00C54FC0" w:rsidP="0054148F">
      <w:pPr>
        <w:pStyle w:val="norm"/>
        <w:numPr>
          <w:ilvl w:val="0"/>
          <w:numId w:val="32"/>
        </w:numPr>
        <w:tabs>
          <w:tab w:val="left" w:pos="990"/>
        </w:tabs>
        <w:spacing w:line="360" w:lineRule="auto"/>
        <w:ind w:hanging="90"/>
        <w:jc w:val="left"/>
        <w:rPr>
          <w:rFonts w:ascii="GHEA Grapalat" w:hAnsi="GHEA Grapalat"/>
          <w:b/>
          <w:sz w:val="24"/>
          <w:szCs w:val="24"/>
          <w:lang w:val="hy-AM" w:eastAsia="en-US"/>
        </w:rPr>
      </w:pPr>
      <w:r w:rsidRPr="00CB2970">
        <w:rPr>
          <w:rFonts w:ascii="GHEA Grapalat" w:hAnsi="GHEA Grapalat"/>
          <w:b/>
          <w:sz w:val="24"/>
          <w:szCs w:val="24"/>
          <w:lang w:val="hy-AM" w:eastAsia="en-US"/>
        </w:rPr>
        <w:t>Ընթացիկ իրավիճակը և խնդիրները.</w:t>
      </w:r>
    </w:p>
    <w:p w14:paraId="5F85E9F8" w14:textId="05297CA3" w:rsidR="001D7882" w:rsidRPr="00CB2970" w:rsidRDefault="001203C2" w:rsidP="00CB2970">
      <w:pPr>
        <w:spacing w:line="360" w:lineRule="auto"/>
        <w:ind w:firstLine="567"/>
        <w:jc w:val="both"/>
        <w:rPr>
          <w:rFonts w:ascii="GHEA Grapalat" w:hAnsi="GHEA Grapalat"/>
          <w:sz w:val="24"/>
          <w:szCs w:val="24"/>
          <w:lang w:val="hy-AM"/>
        </w:rPr>
      </w:pPr>
      <w:r w:rsidRPr="00CB2970">
        <w:rPr>
          <w:rFonts w:ascii="GHEA Grapalat" w:hAnsi="GHEA Grapalat"/>
          <w:sz w:val="24"/>
          <w:szCs w:val="24"/>
          <w:lang w:val="hy-AM"/>
        </w:rPr>
        <w:t>2025 թվականի հունիսի 20-ին ընդունվել է N</w:t>
      </w:r>
      <w:r w:rsidR="009F6F04" w:rsidRPr="00CB2970">
        <w:rPr>
          <w:rFonts w:ascii="GHEA Grapalat" w:hAnsi="GHEA Grapalat"/>
          <w:sz w:val="24"/>
          <w:szCs w:val="24"/>
          <w:lang w:val="hy-AM"/>
        </w:rPr>
        <w:t xml:space="preserve"> </w:t>
      </w:r>
      <w:r w:rsidRPr="00CB2970">
        <w:rPr>
          <w:rFonts w:ascii="GHEA Grapalat" w:hAnsi="GHEA Grapalat"/>
          <w:sz w:val="24"/>
          <w:szCs w:val="24"/>
          <w:lang w:val="hy-AM"/>
        </w:rPr>
        <w:t>803-Ա որոշումը</w:t>
      </w:r>
      <w:r w:rsidR="005B6E3A" w:rsidRPr="00CB2970">
        <w:rPr>
          <w:rFonts w:ascii="GHEA Grapalat" w:hAnsi="GHEA Grapalat"/>
          <w:sz w:val="24"/>
          <w:szCs w:val="24"/>
          <w:lang w:val="hy-AM"/>
        </w:rPr>
        <w:t>,</w:t>
      </w:r>
      <w:r w:rsidRPr="00CB2970">
        <w:rPr>
          <w:rFonts w:ascii="GHEA Grapalat" w:hAnsi="GHEA Grapalat"/>
          <w:sz w:val="24"/>
          <w:szCs w:val="24"/>
          <w:lang w:val="hy-AM"/>
        </w:rPr>
        <w:t xml:space="preserve"> </w:t>
      </w:r>
      <w:r w:rsidR="001D7882" w:rsidRPr="00CB2970">
        <w:rPr>
          <w:rFonts w:ascii="GHEA Grapalat" w:hAnsi="GHEA Grapalat"/>
          <w:sz w:val="24"/>
          <w:szCs w:val="24"/>
          <w:lang w:val="hy-AM"/>
        </w:rPr>
        <w:t xml:space="preserve">որի համաձայն ստեղծվում է «Արևային էներգետիկայի զարգացման» փակ բաժնետիրական ընկերությունը </w:t>
      </w:r>
      <w:r w:rsidR="009F6F04" w:rsidRPr="00CB2970">
        <w:rPr>
          <w:rFonts w:ascii="GHEA Grapalat" w:hAnsi="GHEA Grapalat"/>
          <w:sz w:val="24"/>
          <w:szCs w:val="24"/>
          <w:lang w:val="hy-AM"/>
        </w:rPr>
        <w:t xml:space="preserve">(այսուհետ՝ Ընկերություն) </w:t>
      </w:r>
      <w:r w:rsidR="001D7882" w:rsidRPr="00CB2970">
        <w:rPr>
          <w:rFonts w:ascii="GHEA Grapalat" w:hAnsi="GHEA Grapalat"/>
          <w:sz w:val="24"/>
          <w:szCs w:val="24"/>
          <w:lang w:val="hy-AM"/>
        </w:rPr>
        <w:t xml:space="preserve">տվյալ որոշման 2-րդ կետով, նախատեսվում է 50,000 դրամի ներդրում նորաստեղծ «Արևային էներգետիկայի զարգացման» փակ բաժնետիրական ընկերության կանոնադրական կապիտալում՝ բաժանված 50 անվանական բաժնետոմսերի, յուրաքանչյուրն՝ 1000 դրամ անվանական արժեքով, ինչպես նաև հաշվի առնելով նույն որոշման 5-րդ կետի 1-ին </w:t>
      </w:r>
      <w:r w:rsidR="001D7882" w:rsidRPr="00CB2970">
        <w:rPr>
          <w:rFonts w:ascii="GHEA Grapalat" w:hAnsi="GHEA Grapalat"/>
          <w:sz w:val="24"/>
          <w:szCs w:val="24"/>
          <w:lang w:val="hy-AM"/>
        </w:rPr>
        <w:lastRenderedPageBreak/>
        <w:t>ենթակետի արդյունքում ձևավորված ընկերության գործունեության ապահովման անհրաժեշտությունը և հիմք ընդունելով 5-րդ կետի 3-րդ ենթակետը՝ խնդրում ենք նախատեսել նորաստեղծ «Արևային էներգետիկայի զարգացման» ՓԲԸ-ի պահպանման ծախսերի ֆինանսավորումը</w:t>
      </w:r>
      <w:r w:rsidR="009F6F04" w:rsidRPr="00CB2970">
        <w:rPr>
          <w:rFonts w:ascii="GHEA Grapalat" w:hAnsi="GHEA Grapalat"/>
          <w:sz w:val="24"/>
          <w:szCs w:val="24"/>
          <w:lang w:val="hy-AM"/>
        </w:rPr>
        <w:t>։</w:t>
      </w:r>
    </w:p>
    <w:p w14:paraId="13130EA9" w14:textId="77777777" w:rsidR="00790329" w:rsidRPr="00CB2970" w:rsidRDefault="00790329" w:rsidP="00CB2970">
      <w:pPr>
        <w:pStyle w:val="norm"/>
        <w:spacing w:line="360" w:lineRule="auto"/>
        <w:ind w:firstLine="567"/>
        <w:jc w:val="left"/>
        <w:rPr>
          <w:rFonts w:ascii="GHEA Grapalat" w:hAnsi="GHEA Grapalat"/>
          <w:b/>
          <w:sz w:val="24"/>
          <w:szCs w:val="24"/>
          <w:lang w:val="hy-AM" w:eastAsia="en-US"/>
        </w:rPr>
      </w:pPr>
    </w:p>
    <w:p w14:paraId="1D1E0074" w14:textId="19A543EB" w:rsidR="003B2A96" w:rsidRPr="00CB2970" w:rsidRDefault="003B2A96" w:rsidP="00CB2970">
      <w:pPr>
        <w:tabs>
          <w:tab w:val="left" w:pos="851"/>
          <w:tab w:val="left" w:pos="993"/>
        </w:tabs>
        <w:spacing w:line="360" w:lineRule="auto"/>
        <w:ind w:firstLine="567"/>
        <w:rPr>
          <w:rFonts w:ascii="GHEA Grapalat" w:hAnsi="GHEA Grapalat" w:cs="Sylfaen"/>
          <w:sz w:val="24"/>
          <w:szCs w:val="24"/>
          <w:lang w:val="hy-AM"/>
        </w:rPr>
      </w:pPr>
      <w:r w:rsidRPr="0033262D">
        <w:rPr>
          <w:rFonts w:ascii="GHEA Grapalat" w:hAnsi="GHEA Grapalat"/>
          <w:b/>
          <w:sz w:val="24"/>
          <w:szCs w:val="24"/>
          <w:lang w:val="hy-AM"/>
        </w:rPr>
        <w:t>3</w:t>
      </w:r>
      <w:r w:rsidR="0033262D" w:rsidRPr="00361007">
        <w:rPr>
          <w:rFonts w:ascii="GHEA Grapalat" w:eastAsia="Microsoft JhengHei" w:hAnsi="GHEA Grapalat" w:cs="Microsoft JhengHei"/>
          <w:b/>
          <w:sz w:val="24"/>
          <w:szCs w:val="24"/>
          <w:lang w:val="hy-AM"/>
        </w:rPr>
        <w:t>.</w:t>
      </w:r>
      <w:r w:rsidRPr="0033262D">
        <w:rPr>
          <w:rFonts w:ascii="GHEA Grapalat" w:eastAsia="Microsoft JhengHei" w:hAnsi="GHEA Grapalat" w:cs="Microsoft JhengHei"/>
          <w:b/>
          <w:sz w:val="24"/>
          <w:szCs w:val="24"/>
          <w:lang w:val="hy-AM"/>
        </w:rPr>
        <w:t xml:space="preserve"> </w:t>
      </w:r>
      <w:r w:rsidR="00C54FC0" w:rsidRPr="00CB2970">
        <w:rPr>
          <w:rFonts w:ascii="GHEA Grapalat" w:hAnsi="GHEA Grapalat"/>
          <w:b/>
          <w:sz w:val="24"/>
          <w:szCs w:val="24"/>
          <w:lang w:val="hy-AM"/>
        </w:rPr>
        <w:t>Կարգավորման</w:t>
      </w:r>
      <w:r w:rsidR="00C54FC0" w:rsidRPr="00CB2970">
        <w:rPr>
          <w:rFonts w:ascii="GHEA Grapalat" w:hAnsi="GHEA Grapalat"/>
          <w:b/>
          <w:sz w:val="24"/>
          <w:szCs w:val="24"/>
          <w:lang w:val="af-ZA"/>
        </w:rPr>
        <w:t xml:space="preserve"> </w:t>
      </w:r>
      <w:r w:rsidR="00C54FC0" w:rsidRPr="00CB2970">
        <w:rPr>
          <w:rFonts w:ascii="GHEA Grapalat" w:hAnsi="GHEA Grapalat"/>
          <w:b/>
          <w:sz w:val="24"/>
          <w:szCs w:val="24"/>
          <w:lang w:val="hy-AM"/>
        </w:rPr>
        <w:t>նպատակը</w:t>
      </w:r>
      <w:r w:rsidR="00C54FC0" w:rsidRPr="00CB2970">
        <w:rPr>
          <w:rFonts w:ascii="GHEA Grapalat" w:hAnsi="GHEA Grapalat"/>
          <w:b/>
          <w:sz w:val="24"/>
          <w:szCs w:val="24"/>
          <w:lang w:val="af-ZA"/>
        </w:rPr>
        <w:t xml:space="preserve"> </w:t>
      </w:r>
      <w:r w:rsidR="00C54FC0" w:rsidRPr="00CB2970">
        <w:rPr>
          <w:rFonts w:ascii="GHEA Grapalat" w:hAnsi="GHEA Grapalat"/>
          <w:b/>
          <w:sz w:val="24"/>
          <w:szCs w:val="24"/>
          <w:lang w:val="hy-AM"/>
        </w:rPr>
        <w:t>և</w:t>
      </w:r>
      <w:r w:rsidR="00C54FC0" w:rsidRPr="00CB2970">
        <w:rPr>
          <w:rFonts w:ascii="GHEA Grapalat" w:hAnsi="GHEA Grapalat"/>
          <w:b/>
          <w:sz w:val="24"/>
          <w:szCs w:val="24"/>
          <w:lang w:val="af-ZA"/>
        </w:rPr>
        <w:t xml:space="preserve"> </w:t>
      </w:r>
      <w:r w:rsidR="00C54FC0" w:rsidRPr="00CB2970">
        <w:rPr>
          <w:rFonts w:ascii="GHEA Grapalat" w:hAnsi="GHEA Grapalat"/>
          <w:b/>
          <w:sz w:val="24"/>
          <w:szCs w:val="24"/>
          <w:lang w:val="hy-AM"/>
        </w:rPr>
        <w:t>բնույթը.</w:t>
      </w:r>
      <w:r w:rsidRPr="00CB2970">
        <w:rPr>
          <w:rFonts w:ascii="GHEA Grapalat" w:hAnsi="GHEA Grapalat" w:cs="Sylfaen"/>
          <w:sz w:val="24"/>
          <w:szCs w:val="24"/>
          <w:lang w:val="hy-AM"/>
        </w:rPr>
        <w:t xml:space="preserve"> </w:t>
      </w:r>
    </w:p>
    <w:p w14:paraId="718CBFBC" w14:textId="594A4CA4" w:rsidR="003B2A96" w:rsidRPr="00CB2970" w:rsidRDefault="00D808E7" w:rsidP="00CB2970">
      <w:pPr>
        <w:tabs>
          <w:tab w:val="left" w:pos="851"/>
          <w:tab w:val="left" w:pos="993"/>
        </w:tabs>
        <w:spacing w:line="360" w:lineRule="auto"/>
        <w:ind w:firstLine="567"/>
        <w:jc w:val="both"/>
        <w:rPr>
          <w:rFonts w:ascii="GHEA Grapalat" w:hAnsi="GHEA Grapalat"/>
          <w:iCs/>
          <w:sz w:val="24"/>
          <w:szCs w:val="24"/>
          <w:lang w:val="hy-AM"/>
        </w:rPr>
      </w:pPr>
      <w:r w:rsidRPr="00CB2970">
        <w:rPr>
          <w:rFonts w:ascii="GHEA Grapalat" w:hAnsi="GHEA Grapalat"/>
          <w:iCs/>
          <w:sz w:val="24"/>
          <w:szCs w:val="24"/>
          <w:lang w:val="hy-AM"/>
        </w:rPr>
        <w:t xml:space="preserve">Կարգավորման նպատակն է </w:t>
      </w:r>
      <w:r w:rsidR="00C577C4">
        <w:rPr>
          <w:rFonts w:ascii="GHEA Grapalat" w:hAnsi="GHEA Grapalat"/>
          <w:iCs/>
          <w:sz w:val="24"/>
          <w:szCs w:val="24"/>
          <w:lang w:val="hy-AM"/>
        </w:rPr>
        <w:t>«</w:t>
      </w:r>
      <w:r w:rsidR="003B2A96" w:rsidRPr="00CB2970">
        <w:rPr>
          <w:rFonts w:ascii="GHEA Grapalat" w:hAnsi="GHEA Grapalat"/>
          <w:iCs/>
          <w:sz w:val="24"/>
          <w:szCs w:val="24"/>
          <w:lang w:val="hy-AM"/>
        </w:rPr>
        <w:t>ԱՅԳ-1</w:t>
      </w:r>
      <w:r w:rsidR="00C577C4">
        <w:rPr>
          <w:rFonts w:ascii="GHEA Grapalat" w:hAnsi="GHEA Grapalat"/>
          <w:iCs/>
          <w:sz w:val="24"/>
          <w:szCs w:val="24"/>
          <w:lang w:val="hy-AM"/>
        </w:rPr>
        <w:t>»</w:t>
      </w:r>
      <w:r w:rsidR="003B2A96" w:rsidRPr="00CB2970">
        <w:rPr>
          <w:rFonts w:ascii="GHEA Grapalat" w:hAnsi="GHEA Grapalat"/>
          <w:iCs/>
          <w:sz w:val="24"/>
          <w:szCs w:val="24"/>
          <w:lang w:val="hy-AM"/>
        </w:rPr>
        <w:t xml:space="preserve"> ծրագրի իրականացումը։</w:t>
      </w:r>
      <w:r w:rsidR="00E01B99" w:rsidRPr="00CB2970">
        <w:rPr>
          <w:rFonts w:ascii="GHEA Grapalat" w:hAnsi="GHEA Grapalat"/>
          <w:iCs/>
          <w:sz w:val="24"/>
          <w:szCs w:val="24"/>
          <w:lang w:val="hy-AM"/>
        </w:rPr>
        <w:t xml:space="preserve"> </w:t>
      </w:r>
    </w:p>
    <w:p w14:paraId="14F1840C" w14:textId="77777777" w:rsidR="009F6F04" w:rsidRPr="00CB2970" w:rsidRDefault="009F6F04" w:rsidP="00CB2970">
      <w:pPr>
        <w:tabs>
          <w:tab w:val="left" w:pos="851"/>
          <w:tab w:val="left" w:pos="993"/>
        </w:tabs>
        <w:spacing w:line="360" w:lineRule="auto"/>
        <w:ind w:firstLine="567"/>
        <w:jc w:val="both"/>
        <w:rPr>
          <w:rFonts w:ascii="GHEA Grapalat" w:hAnsi="GHEA Grapalat"/>
          <w:iCs/>
          <w:sz w:val="24"/>
          <w:szCs w:val="24"/>
          <w:lang w:val="hy-AM"/>
        </w:rPr>
      </w:pPr>
      <w:r w:rsidRPr="00CB2970">
        <w:rPr>
          <w:rFonts w:ascii="GHEA Grapalat" w:hAnsi="GHEA Grapalat"/>
          <w:iCs/>
          <w:sz w:val="24"/>
          <w:szCs w:val="24"/>
          <w:lang w:val="hy-AM"/>
        </w:rPr>
        <w:t>Նշված ծրագրի իրականացման համար 2025 թվականին նախատեսվում են հետևյալ աշխատանքները՝</w:t>
      </w:r>
    </w:p>
    <w:p w14:paraId="69CD081F" w14:textId="50D47786" w:rsidR="009F6F04" w:rsidRPr="00CB2970" w:rsidRDefault="009F6F04" w:rsidP="0054148F">
      <w:pPr>
        <w:pStyle w:val="ListParagraph"/>
        <w:numPr>
          <w:ilvl w:val="0"/>
          <w:numId w:val="29"/>
        </w:numPr>
        <w:tabs>
          <w:tab w:val="left" w:pos="851"/>
          <w:tab w:val="left" w:pos="927"/>
          <w:tab w:val="left" w:pos="993"/>
        </w:tabs>
        <w:spacing w:after="0" w:line="360" w:lineRule="auto"/>
        <w:jc w:val="both"/>
        <w:rPr>
          <w:rFonts w:ascii="GHEA Grapalat" w:hAnsi="GHEA Grapalat"/>
          <w:iCs/>
          <w:sz w:val="24"/>
          <w:szCs w:val="24"/>
          <w:lang w:val="hy-AM"/>
        </w:rPr>
      </w:pPr>
      <w:r w:rsidRPr="00CB2970">
        <w:rPr>
          <w:rFonts w:ascii="GHEA Grapalat" w:eastAsia="Times New Roman" w:hAnsi="GHEA Grapalat"/>
          <w:iCs/>
          <w:sz w:val="24"/>
          <w:szCs w:val="24"/>
          <w:lang w:val="hy-AM"/>
        </w:rPr>
        <w:t>իրականացնել Հայաստանի պետական հետաքրքրությունների ֆոնդ</w:t>
      </w:r>
      <w:r w:rsidRPr="00CB2970">
        <w:rPr>
          <w:rFonts w:ascii="GHEA Grapalat" w:hAnsi="GHEA Grapalat"/>
          <w:iCs/>
          <w:sz w:val="24"/>
          <w:szCs w:val="24"/>
          <w:lang w:val="hy-AM"/>
        </w:rPr>
        <w:t>ի (այսուհետ՝ ԱՆԻՖ) 15% բաժնեմասի ընդունման գործընթացը Ընկերության հաշվեկշռում,</w:t>
      </w:r>
    </w:p>
    <w:p w14:paraId="183FDDBE" w14:textId="77777777" w:rsidR="009F6F04" w:rsidRPr="00CB2970" w:rsidRDefault="009F6F04" w:rsidP="00CB2970">
      <w:pPr>
        <w:pStyle w:val="ListParagraph"/>
        <w:numPr>
          <w:ilvl w:val="0"/>
          <w:numId w:val="29"/>
        </w:numPr>
        <w:tabs>
          <w:tab w:val="left" w:pos="851"/>
          <w:tab w:val="left" w:pos="993"/>
        </w:tabs>
        <w:spacing w:after="0" w:line="360" w:lineRule="auto"/>
        <w:jc w:val="both"/>
        <w:rPr>
          <w:rFonts w:ascii="GHEA Grapalat" w:hAnsi="GHEA Grapalat"/>
          <w:iCs/>
          <w:sz w:val="24"/>
          <w:szCs w:val="24"/>
          <w:lang w:val="hy-AM"/>
        </w:rPr>
      </w:pPr>
      <w:r w:rsidRPr="00CB2970">
        <w:rPr>
          <w:rFonts w:ascii="GHEA Grapalat" w:hAnsi="GHEA Grapalat"/>
          <w:iCs/>
          <w:sz w:val="24"/>
          <w:szCs w:val="24"/>
          <w:lang w:val="hy-AM"/>
        </w:rPr>
        <w:t>իրականացնել Կառավարության աջակցության համաձայնագրի (GSA) երրորդ խմբագրության ժամանակին ստորագրումը և ուժի մեջ մտնելը՝ սերտ համագործակցությամբ Էկոնոմիկայի նախարարության և այլ լիազոր մարմինների հետ,</w:t>
      </w:r>
    </w:p>
    <w:p w14:paraId="61068BAC" w14:textId="652A78CB" w:rsidR="009F6F04" w:rsidRPr="00CB2970" w:rsidRDefault="009F6F04" w:rsidP="00CB2970">
      <w:pPr>
        <w:pStyle w:val="ListParagraph"/>
        <w:numPr>
          <w:ilvl w:val="0"/>
          <w:numId w:val="29"/>
        </w:numPr>
        <w:tabs>
          <w:tab w:val="left" w:pos="851"/>
          <w:tab w:val="left" w:pos="993"/>
        </w:tabs>
        <w:spacing w:after="0" w:line="360" w:lineRule="auto"/>
        <w:jc w:val="both"/>
        <w:rPr>
          <w:rFonts w:ascii="GHEA Grapalat" w:hAnsi="GHEA Grapalat"/>
          <w:iCs/>
          <w:sz w:val="24"/>
          <w:szCs w:val="24"/>
          <w:lang w:val="hy-AM"/>
        </w:rPr>
      </w:pPr>
      <w:r w:rsidRPr="00CB2970">
        <w:rPr>
          <w:rFonts w:ascii="GHEA Grapalat" w:hAnsi="GHEA Grapalat"/>
          <w:iCs/>
          <w:sz w:val="24"/>
          <w:szCs w:val="24"/>
          <w:lang w:val="hy-AM"/>
        </w:rPr>
        <w:t>ապահովել ԱՆԻՖ-ի հողատարածքների փաստացի ընդունումը և գրանցումը՝ Ընկերության կողմից կառավարելու նպատակով։</w:t>
      </w:r>
    </w:p>
    <w:p w14:paraId="64CF05A5" w14:textId="568A6FFC" w:rsidR="00E01B99" w:rsidRPr="00CB2970" w:rsidRDefault="00E01B99" w:rsidP="0054148F">
      <w:pPr>
        <w:tabs>
          <w:tab w:val="left" w:pos="851"/>
          <w:tab w:val="left" w:pos="993"/>
        </w:tabs>
        <w:spacing w:line="360" w:lineRule="auto"/>
        <w:ind w:firstLine="630"/>
        <w:jc w:val="both"/>
        <w:rPr>
          <w:rFonts w:ascii="GHEA Grapalat" w:hAnsi="GHEA Grapalat"/>
          <w:iCs/>
          <w:sz w:val="24"/>
          <w:szCs w:val="24"/>
          <w:lang w:val="hy-AM"/>
        </w:rPr>
      </w:pPr>
      <w:r w:rsidRPr="00CB2970">
        <w:rPr>
          <w:rFonts w:ascii="GHEA Grapalat" w:hAnsi="GHEA Grapalat"/>
          <w:iCs/>
          <w:sz w:val="24"/>
          <w:szCs w:val="24"/>
          <w:lang w:val="hy-AM"/>
        </w:rPr>
        <w:t>Անհրաժեշտ ֆինանսական միջոցներն առաջարկվում է հատկացնել 1165 Ներդրումների և արտահանման խթանման ծրագրի 12008 «Ենթակառուցվածքներ ներդրումների դիմաց ծրագրի շրջանակներում աջակցության տրամադրում» միջոցառմանը հատկացված միջոց</w:t>
      </w:r>
      <w:r w:rsidR="00094CDD">
        <w:rPr>
          <w:rFonts w:ascii="GHEA Grapalat" w:hAnsi="GHEA Grapalat"/>
          <w:iCs/>
          <w:sz w:val="24"/>
          <w:szCs w:val="24"/>
          <w:lang w:val="hy-AM"/>
        </w:rPr>
        <w:t>ներից</w:t>
      </w:r>
      <w:r w:rsidRPr="00CB2970">
        <w:rPr>
          <w:rFonts w:ascii="GHEA Grapalat" w:hAnsi="GHEA Grapalat"/>
          <w:iCs/>
          <w:sz w:val="24"/>
          <w:szCs w:val="24"/>
          <w:lang w:val="hy-AM"/>
        </w:rPr>
        <w:t xml:space="preserve">: </w:t>
      </w:r>
      <w:r w:rsidR="00C570A1" w:rsidRPr="00CB2970">
        <w:rPr>
          <w:rFonts w:ascii="GHEA Grapalat" w:hAnsi="GHEA Grapalat"/>
          <w:iCs/>
          <w:sz w:val="24"/>
          <w:szCs w:val="24"/>
          <w:lang w:val="hy-AM"/>
        </w:rPr>
        <w:t>Շահառու ընկերությունների աուդիտորական հաշվետվությունները հաստատելու համար Միջգերատեսչական հանձնաժողովի նիստ</w:t>
      </w:r>
      <w:r w:rsidR="00094CDD">
        <w:rPr>
          <w:rFonts w:ascii="GHEA Grapalat" w:hAnsi="GHEA Grapalat"/>
          <w:iCs/>
          <w:sz w:val="24"/>
          <w:szCs w:val="24"/>
          <w:lang w:val="hy-AM"/>
        </w:rPr>
        <w:t>ում</w:t>
      </w:r>
      <w:r w:rsidR="00C570A1" w:rsidRPr="00CB2970">
        <w:rPr>
          <w:rFonts w:ascii="GHEA Grapalat" w:hAnsi="GHEA Grapalat"/>
          <w:iCs/>
          <w:sz w:val="24"/>
          <w:szCs w:val="24"/>
          <w:lang w:val="hy-AM"/>
        </w:rPr>
        <w:t xml:space="preserve"> հաշվետվությունները դեռ չեն հաստատվել և հաշվետու ժամանակաշրջանում փոխհատուցում  չի տրամադրվել։</w:t>
      </w:r>
    </w:p>
    <w:p w14:paraId="27E56A74" w14:textId="77777777" w:rsidR="003B2A96" w:rsidRPr="00CB2970" w:rsidRDefault="003B2A96" w:rsidP="00CB2970">
      <w:pPr>
        <w:tabs>
          <w:tab w:val="left" w:pos="851"/>
          <w:tab w:val="left" w:pos="993"/>
        </w:tabs>
        <w:spacing w:line="360" w:lineRule="auto"/>
        <w:ind w:firstLine="567"/>
        <w:rPr>
          <w:rFonts w:ascii="GHEA Grapalat" w:hAnsi="GHEA Grapalat"/>
          <w:b/>
          <w:sz w:val="24"/>
          <w:szCs w:val="24"/>
          <w:lang w:val="hy-AM"/>
        </w:rPr>
      </w:pPr>
    </w:p>
    <w:p w14:paraId="5F93FDF2" w14:textId="143FE523" w:rsidR="003B2A96" w:rsidRPr="0054148F" w:rsidRDefault="003B2A96" w:rsidP="00CB2970">
      <w:pPr>
        <w:tabs>
          <w:tab w:val="left" w:pos="851"/>
          <w:tab w:val="left" w:pos="993"/>
        </w:tabs>
        <w:spacing w:line="360" w:lineRule="auto"/>
        <w:ind w:firstLine="567"/>
        <w:rPr>
          <w:rFonts w:ascii="GHEA Grapalat" w:hAnsi="GHEA Grapalat"/>
          <w:b/>
          <w:sz w:val="24"/>
          <w:szCs w:val="24"/>
          <w:lang w:val="hy-AM"/>
        </w:rPr>
      </w:pPr>
      <w:r w:rsidRPr="0054148F">
        <w:rPr>
          <w:rFonts w:ascii="GHEA Grapalat" w:hAnsi="GHEA Grapalat"/>
          <w:b/>
          <w:sz w:val="24"/>
          <w:szCs w:val="24"/>
          <w:lang w:val="hy-AM"/>
        </w:rPr>
        <w:t>4</w:t>
      </w:r>
      <w:r w:rsidR="0054148F" w:rsidRPr="00361007">
        <w:rPr>
          <w:rFonts w:ascii="GHEA Grapalat" w:eastAsia="Microsoft JhengHei" w:hAnsi="GHEA Grapalat" w:cs="Microsoft JhengHei"/>
          <w:b/>
          <w:sz w:val="24"/>
          <w:szCs w:val="24"/>
          <w:lang w:val="hy-AM"/>
        </w:rPr>
        <w:t>.</w:t>
      </w:r>
      <w:r w:rsidRPr="0054148F">
        <w:rPr>
          <w:rFonts w:ascii="GHEA Grapalat" w:eastAsia="Microsoft JhengHei" w:hAnsi="GHEA Grapalat" w:cs="Microsoft JhengHei"/>
          <w:b/>
          <w:sz w:val="24"/>
          <w:szCs w:val="24"/>
          <w:lang w:val="hy-AM"/>
        </w:rPr>
        <w:t xml:space="preserve"> </w:t>
      </w:r>
      <w:r w:rsidRPr="0054148F">
        <w:rPr>
          <w:rFonts w:ascii="GHEA Grapalat" w:hAnsi="GHEA Grapalat"/>
          <w:b/>
          <w:sz w:val="24"/>
          <w:szCs w:val="24"/>
          <w:lang w:val="hy-AM"/>
        </w:rPr>
        <w:t>Նախագծի մշակման գործընթացում ներգրավված ինստիտուտները և անձինք.</w:t>
      </w:r>
    </w:p>
    <w:p w14:paraId="4B8225D9" w14:textId="77777777" w:rsidR="003B2A96" w:rsidRPr="0054148F" w:rsidRDefault="003B2A96" w:rsidP="00CB2970">
      <w:pPr>
        <w:tabs>
          <w:tab w:val="left" w:pos="709"/>
          <w:tab w:val="left" w:pos="851"/>
        </w:tabs>
        <w:spacing w:line="360" w:lineRule="auto"/>
        <w:ind w:firstLine="567"/>
        <w:rPr>
          <w:rFonts w:ascii="GHEA Grapalat" w:hAnsi="GHEA Grapalat"/>
          <w:sz w:val="24"/>
          <w:szCs w:val="24"/>
          <w:lang w:val="af-ZA"/>
        </w:rPr>
      </w:pPr>
      <w:r w:rsidRPr="0054148F">
        <w:rPr>
          <w:rFonts w:ascii="GHEA Grapalat" w:hAnsi="GHEA Grapalat" w:cs="Sylfaen"/>
          <w:sz w:val="24"/>
          <w:szCs w:val="24"/>
          <w:lang w:val="hy-AM" w:eastAsia="x-none"/>
        </w:rPr>
        <w:t>Սույն նախագիծը</w:t>
      </w:r>
      <w:r w:rsidRPr="0054148F">
        <w:rPr>
          <w:rFonts w:ascii="GHEA Grapalat" w:hAnsi="GHEA Grapalat" w:cs="Sylfaen"/>
          <w:sz w:val="24"/>
          <w:szCs w:val="24"/>
          <w:lang w:val="af-ZA" w:eastAsia="x-none"/>
        </w:rPr>
        <w:t xml:space="preserve"> </w:t>
      </w:r>
      <w:r w:rsidRPr="0054148F">
        <w:rPr>
          <w:rFonts w:ascii="GHEA Grapalat" w:hAnsi="GHEA Grapalat" w:cs="Sylfaen"/>
          <w:sz w:val="24"/>
          <w:szCs w:val="24"/>
          <w:lang w:val="hy-AM" w:eastAsia="x-none"/>
        </w:rPr>
        <w:t>մշակվել</w:t>
      </w:r>
      <w:r w:rsidRPr="0054148F">
        <w:rPr>
          <w:rFonts w:ascii="GHEA Grapalat" w:hAnsi="GHEA Grapalat" w:cs="Sylfaen"/>
          <w:sz w:val="24"/>
          <w:szCs w:val="24"/>
          <w:lang w:val="af-ZA" w:eastAsia="x-none"/>
        </w:rPr>
        <w:t xml:space="preserve"> </w:t>
      </w:r>
      <w:r w:rsidRPr="0054148F">
        <w:rPr>
          <w:rFonts w:ascii="GHEA Grapalat" w:hAnsi="GHEA Grapalat" w:cs="Sylfaen"/>
          <w:sz w:val="24"/>
          <w:szCs w:val="24"/>
          <w:lang w:val="hy-AM" w:eastAsia="x-none"/>
        </w:rPr>
        <w:t>է</w:t>
      </w:r>
      <w:r w:rsidRPr="0054148F">
        <w:rPr>
          <w:rFonts w:ascii="GHEA Grapalat" w:hAnsi="GHEA Grapalat" w:cs="Sylfaen"/>
          <w:sz w:val="24"/>
          <w:szCs w:val="24"/>
          <w:lang w:val="af-ZA" w:eastAsia="x-none"/>
        </w:rPr>
        <w:t xml:space="preserve"> ՀՀ է</w:t>
      </w:r>
      <w:r w:rsidRPr="0054148F">
        <w:rPr>
          <w:rFonts w:ascii="GHEA Grapalat" w:hAnsi="GHEA Grapalat" w:cs="Sylfaen"/>
          <w:sz w:val="24"/>
          <w:szCs w:val="24"/>
          <w:lang w:val="hy-AM" w:eastAsia="x-none"/>
        </w:rPr>
        <w:t>կոնոմիկայի նախարարության</w:t>
      </w:r>
      <w:r w:rsidRPr="0054148F">
        <w:rPr>
          <w:rFonts w:ascii="GHEA Grapalat" w:hAnsi="GHEA Grapalat" w:cs="Sylfaen"/>
          <w:sz w:val="24"/>
          <w:szCs w:val="24"/>
          <w:lang w:val="af-ZA" w:eastAsia="x-none"/>
        </w:rPr>
        <w:t xml:space="preserve"> </w:t>
      </w:r>
      <w:r w:rsidRPr="0054148F">
        <w:rPr>
          <w:rFonts w:ascii="GHEA Grapalat" w:hAnsi="GHEA Grapalat"/>
          <w:sz w:val="24"/>
          <w:szCs w:val="24"/>
          <w:lang w:val="hy-AM"/>
        </w:rPr>
        <w:t>կողմից</w:t>
      </w:r>
      <w:r w:rsidRPr="0054148F">
        <w:rPr>
          <w:rFonts w:ascii="GHEA Grapalat" w:hAnsi="GHEA Grapalat"/>
          <w:sz w:val="24"/>
          <w:szCs w:val="24"/>
          <w:lang w:val="af-ZA"/>
        </w:rPr>
        <w:t xml:space="preserve">: </w:t>
      </w:r>
    </w:p>
    <w:p w14:paraId="3220A046" w14:textId="77777777" w:rsidR="0054148F" w:rsidRPr="00094CDD" w:rsidRDefault="0054148F" w:rsidP="00094CDD">
      <w:pPr>
        <w:tabs>
          <w:tab w:val="left" w:pos="709"/>
          <w:tab w:val="left" w:pos="851"/>
        </w:tabs>
        <w:spacing w:line="360" w:lineRule="auto"/>
        <w:rPr>
          <w:rFonts w:ascii="GHEA Grapalat" w:hAnsi="GHEA Grapalat"/>
          <w:b/>
          <w:sz w:val="24"/>
          <w:szCs w:val="24"/>
          <w:lang w:val="hy-AM"/>
        </w:rPr>
      </w:pPr>
    </w:p>
    <w:p w14:paraId="70134EAB" w14:textId="52EBC9D8" w:rsidR="00BF26D6" w:rsidRPr="00CB2970" w:rsidRDefault="0054148F" w:rsidP="0054148F">
      <w:pPr>
        <w:tabs>
          <w:tab w:val="left" w:pos="540"/>
          <w:tab w:val="left" w:pos="851"/>
        </w:tabs>
        <w:spacing w:line="360" w:lineRule="auto"/>
        <w:rPr>
          <w:rFonts w:ascii="GHEA Grapalat" w:hAnsi="GHEA Grapalat" w:cstheme="minorBidi"/>
          <w:b/>
          <w:sz w:val="24"/>
          <w:szCs w:val="24"/>
          <w:lang w:val="hy-AM"/>
        </w:rPr>
      </w:pPr>
      <w:r>
        <w:rPr>
          <w:rFonts w:ascii="GHEA Grapalat" w:hAnsi="GHEA Grapalat" w:cs="Sylfaen"/>
          <w:b/>
          <w:bCs/>
          <w:sz w:val="24"/>
          <w:szCs w:val="24"/>
          <w:lang w:val="hy-AM"/>
        </w:rPr>
        <w:tab/>
      </w:r>
      <w:r w:rsidR="003B2A96" w:rsidRPr="0054148F">
        <w:rPr>
          <w:rFonts w:ascii="GHEA Grapalat" w:hAnsi="GHEA Grapalat" w:cs="Sylfaen"/>
          <w:b/>
          <w:bCs/>
          <w:sz w:val="24"/>
          <w:szCs w:val="24"/>
          <w:lang w:val="hy-AM"/>
        </w:rPr>
        <w:t>5</w:t>
      </w:r>
      <w:r w:rsidRPr="00361007">
        <w:rPr>
          <w:rFonts w:ascii="GHEA Grapalat" w:eastAsia="Microsoft JhengHei" w:hAnsi="GHEA Grapalat" w:cs="Microsoft JhengHei"/>
          <w:b/>
          <w:bCs/>
          <w:sz w:val="24"/>
          <w:szCs w:val="24"/>
          <w:lang w:val="hy-AM"/>
        </w:rPr>
        <w:t xml:space="preserve">. </w:t>
      </w:r>
      <w:r w:rsidR="00BF26D6" w:rsidRPr="0054148F">
        <w:rPr>
          <w:rFonts w:ascii="GHEA Grapalat" w:hAnsi="GHEA Grapalat" w:cs="Sylfaen"/>
          <w:b/>
          <w:bCs/>
          <w:sz w:val="24"/>
          <w:szCs w:val="24"/>
          <w:lang w:val="hy-AM"/>
        </w:rPr>
        <w:t>ՀՀ պետական բյուջեում ծախսերի</w:t>
      </w:r>
      <w:r w:rsidR="00BF26D6" w:rsidRPr="00CB2970">
        <w:rPr>
          <w:rFonts w:ascii="GHEA Grapalat" w:hAnsi="GHEA Grapalat" w:cs="Sylfaen"/>
          <w:b/>
          <w:bCs/>
          <w:sz w:val="24"/>
          <w:szCs w:val="24"/>
          <w:lang w:val="hy-AM"/>
        </w:rPr>
        <w:t xml:space="preserve"> և եկամուտների փոփոխությունները</w:t>
      </w:r>
    </w:p>
    <w:p w14:paraId="0BCF05E4" w14:textId="1B7E1529" w:rsidR="00E01B99" w:rsidRPr="00CB2970" w:rsidRDefault="00BF26D6" w:rsidP="00CB2970">
      <w:pPr>
        <w:pStyle w:val="ListParagraph"/>
        <w:shd w:val="clear" w:color="auto" w:fill="FFFFFF"/>
        <w:spacing w:after="0" w:line="360" w:lineRule="auto"/>
        <w:ind w:left="0" w:firstLine="567"/>
        <w:jc w:val="both"/>
        <w:rPr>
          <w:rFonts w:ascii="GHEA Grapalat" w:hAnsi="GHEA Grapalat"/>
          <w:sz w:val="24"/>
          <w:szCs w:val="24"/>
          <w:lang w:val="hy-AM"/>
        </w:rPr>
      </w:pPr>
      <w:r w:rsidRPr="00CB2970">
        <w:rPr>
          <w:rFonts w:ascii="GHEA Grapalat" w:hAnsi="GHEA Grapalat" w:cs="Sylfaen"/>
          <w:bCs/>
          <w:sz w:val="24"/>
          <w:szCs w:val="24"/>
          <w:lang w:val="hy-AM"/>
        </w:rPr>
        <w:t xml:space="preserve">«Հայաստանի Հանրապետության 2025 թվականի պետական բյուջեի մասին» օրենքում վերաբաշխում և լրացումներ և Հայաստանի Հանրապետության կառավարության 2024 թվականի դեկտեմբերի 27-ի N 2060-Ն որոշման մեջ փոփոխություններ և լրացումներ </w:t>
      </w:r>
      <w:r w:rsidRPr="00CB2970">
        <w:rPr>
          <w:rFonts w:ascii="GHEA Grapalat" w:hAnsi="GHEA Grapalat" w:cs="Sylfaen"/>
          <w:bCs/>
          <w:sz w:val="24"/>
          <w:szCs w:val="24"/>
          <w:lang w:val="hy-AM"/>
        </w:rPr>
        <w:lastRenderedPageBreak/>
        <w:t xml:space="preserve">կատարելու մասին» Հայաստանի Հանրապետության կառավարության որոշման նախագծի </w:t>
      </w:r>
      <w:r w:rsidR="00361007" w:rsidRPr="008A2B88">
        <w:rPr>
          <w:rFonts w:ascii="GHEA Grapalat" w:hAnsi="GHEA Grapalat"/>
          <w:sz w:val="24"/>
          <w:szCs w:val="24"/>
          <w:lang w:val="hy-AM"/>
        </w:rPr>
        <w:t>ընդունումը չի հանգեցնի ՀՀ պետական բյուջեի եկամուտների նվազեցման և ծախսերի ավելացման:</w:t>
      </w:r>
    </w:p>
    <w:p w14:paraId="6C343E90" w14:textId="7B0FA90E" w:rsidR="009115C8" w:rsidRDefault="00BF26D6" w:rsidP="00CB2970">
      <w:pPr>
        <w:pStyle w:val="ListParagraph"/>
        <w:shd w:val="clear" w:color="auto" w:fill="FFFFFF"/>
        <w:spacing w:after="0" w:line="360" w:lineRule="auto"/>
        <w:ind w:left="0" w:firstLine="567"/>
        <w:jc w:val="both"/>
        <w:rPr>
          <w:rFonts w:ascii="GHEA Grapalat" w:hAnsi="GHEA Grapalat" w:cs="Sylfaen"/>
          <w:bCs/>
          <w:sz w:val="24"/>
          <w:szCs w:val="24"/>
          <w:lang w:val="hy-AM"/>
        </w:rPr>
      </w:pPr>
      <w:r w:rsidRPr="00CB2970">
        <w:rPr>
          <w:rFonts w:ascii="GHEA Grapalat" w:hAnsi="GHEA Grapalat" w:cs="Sylfaen"/>
          <w:bCs/>
          <w:sz w:val="24"/>
          <w:szCs w:val="24"/>
          <w:lang w:val="hy-AM"/>
        </w:rPr>
        <w:t>Նվազեցվող միջոցառումների գծով ֆինանսական միջոցների վերականգնման անհրաժեշտությունը ընթացիկ տարվա բյուջեով բացակայում է:</w:t>
      </w:r>
    </w:p>
    <w:p w14:paraId="0C10F04B" w14:textId="77777777" w:rsidR="0054148F" w:rsidRDefault="0054148F" w:rsidP="00CB2970">
      <w:pPr>
        <w:shd w:val="clear" w:color="auto" w:fill="FFFFFF"/>
        <w:spacing w:line="360" w:lineRule="auto"/>
        <w:ind w:firstLine="567"/>
        <w:rPr>
          <w:rFonts w:ascii="GHEA Grapalat" w:hAnsi="GHEA Grapalat"/>
          <w:b/>
          <w:sz w:val="24"/>
          <w:szCs w:val="24"/>
          <w:lang w:val="hy-AM"/>
        </w:rPr>
      </w:pPr>
    </w:p>
    <w:p w14:paraId="4FAD402D" w14:textId="69D64FBD" w:rsidR="009F6F04" w:rsidRPr="00CB2970" w:rsidRDefault="0054148F" w:rsidP="0054148F">
      <w:pPr>
        <w:shd w:val="clear" w:color="auto" w:fill="FFFFFF"/>
        <w:spacing w:line="360" w:lineRule="auto"/>
        <w:ind w:firstLine="567"/>
        <w:rPr>
          <w:rFonts w:ascii="GHEA Grapalat" w:hAnsi="GHEA Grapalat"/>
          <w:b/>
          <w:sz w:val="24"/>
          <w:szCs w:val="24"/>
          <w:lang w:val="af-ZA"/>
        </w:rPr>
      </w:pPr>
      <w:r>
        <w:rPr>
          <w:rFonts w:ascii="GHEA Grapalat" w:hAnsi="GHEA Grapalat"/>
          <w:b/>
          <w:sz w:val="24"/>
          <w:szCs w:val="24"/>
          <w:lang w:val="hy-AM"/>
        </w:rPr>
        <w:t>6</w:t>
      </w:r>
      <w:r w:rsidR="003B2A96" w:rsidRPr="00CB2970">
        <w:rPr>
          <w:rFonts w:ascii="Microsoft JhengHei" w:eastAsia="Microsoft JhengHei" w:hAnsi="Microsoft JhengHei" w:cs="Microsoft JhengHei" w:hint="eastAsia"/>
          <w:b/>
          <w:sz w:val="24"/>
          <w:szCs w:val="24"/>
          <w:lang w:val="hy-AM"/>
        </w:rPr>
        <w:t>․</w:t>
      </w:r>
      <w:r w:rsidR="003B2A96" w:rsidRPr="00CB2970">
        <w:rPr>
          <w:rFonts w:ascii="GHEA Grapalat" w:eastAsia="Microsoft JhengHei" w:hAnsi="GHEA Grapalat" w:cs="Microsoft JhengHei"/>
          <w:b/>
          <w:sz w:val="24"/>
          <w:szCs w:val="24"/>
          <w:lang w:val="hy-AM"/>
        </w:rPr>
        <w:t xml:space="preserve"> </w:t>
      </w:r>
      <w:r w:rsidR="00C54FC0" w:rsidRPr="00CB2970">
        <w:rPr>
          <w:rFonts w:ascii="GHEA Grapalat" w:hAnsi="GHEA Grapalat"/>
          <w:b/>
          <w:sz w:val="24"/>
          <w:szCs w:val="24"/>
          <w:lang w:val="hy-AM"/>
        </w:rPr>
        <w:t>Ակնկալվող</w:t>
      </w:r>
      <w:r w:rsidR="00C54FC0" w:rsidRPr="00CB2970">
        <w:rPr>
          <w:rFonts w:ascii="GHEA Grapalat" w:hAnsi="GHEA Grapalat"/>
          <w:b/>
          <w:sz w:val="24"/>
          <w:szCs w:val="24"/>
          <w:lang w:val="af-ZA"/>
        </w:rPr>
        <w:t xml:space="preserve"> </w:t>
      </w:r>
      <w:r w:rsidR="00C54FC0" w:rsidRPr="00CB2970">
        <w:rPr>
          <w:rFonts w:ascii="GHEA Grapalat" w:hAnsi="GHEA Grapalat"/>
          <w:b/>
          <w:sz w:val="24"/>
          <w:szCs w:val="24"/>
          <w:lang w:val="hy-AM"/>
        </w:rPr>
        <w:t>արդյունքը</w:t>
      </w:r>
      <w:r w:rsidR="00C54FC0" w:rsidRPr="00CB2970">
        <w:rPr>
          <w:rFonts w:ascii="GHEA Grapalat" w:hAnsi="GHEA Grapalat"/>
          <w:b/>
          <w:sz w:val="24"/>
          <w:szCs w:val="24"/>
          <w:lang w:val="af-ZA"/>
        </w:rPr>
        <w:t>.</w:t>
      </w:r>
    </w:p>
    <w:p w14:paraId="6DDD8E1D" w14:textId="31186B3D" w:rsidR="00FD7033" w:rsidRPr="00CB2970" w:rsidRDefault="004E4069" w:rsidP="00CB2970">
      <w:pPr>
        <w:spacing w:line="360" w:lineRule="auto"/>
        <w:ind w:firstLine="567"/>
        <w:jc w:val="both"/>
        <w:rPr>
          <w:rFonts w:ascii="GHEA Grapalat" w:hAnsi="GHEA Grapalat"/>
          <w:sz w:val="24"/>
          <w:szCs w:val="24"/>
          <w:lang w:val="hy-AM"/>
        </w:rPr>
      </w:pPr>
      <w:r w:rsidRPr="00CB2970">
        <w:rPr>
          <w:rFonts w:ascii="GHEA Grapalat" w:hAnsi="GHEA Grapalat"/>
          <w:sz w:val="24"/>
          <w:szCs w:val="24"/>
          <w:lang w:val="hy-AM"/>
        </w:rPr>
        <w:t>Նախագծի ընդունման արդյունքում կապահովվի</w:t>
      </w:r>
      <w:r w:rsidR="00FD7033" w:rsidRPr="00CB2970">
        <w:rPr>
          <w:rFonts w:ascii="GHEA Grapalat" w:hAnsi="GHEA Grapalat"/>
          <w:sz w:val="24"/>
          <w:szCs w:val="24"/>
          <w:lang w:val="hy-AM"/>
        </w:rPr>
        <w:t xml:space="preserve"> </w:t>
      </w:r>
      <w:r w:rsidR="00C577C4">
        <w:rPr>
          <w:rFonts w:ascii="GHEA Grapalat" w:hAnsi="GHEA Grapalat"/>
          <w:sz w:val="24"/>
          <w:szCs w:val="24"/>
          <w:lang w:val="hy-AM"/>
        </w:rPr>
        <w:t>«</w:t>
      </w:r>
      <w:r w:rsidR="00FD7033" w:rsidRPr="00CB2970">
        <w:rPr>
          <w:rFonts w:ascii="GHEA Grapalat" w:hAnsi="GHEA Grapalat"/>
          <w:sz w:val="24"/>
          <w:szCs w:val="24"/>
          <w:lang w:val="hy-AM"/>
        </w:rPr>
        <w:t>ԱՅԳ-1</w:t>
      </w:r>
      <w:r w:rsidR="00C577C4">
        <w:rPr>
          <w:rFonts w:ascii="GHEA Grapalat" w:hAnsi="GHEA Grapalat"/>
          <w:sz w:val="24"/>
          <w:szCs w:val="24"/>
          <w:lang w:val="hy-AM"/>
        </w:rPr>
        <w:t>»</w:t>
      </w:r>
      <w:r w:rsidRPr="00CB2970">
        <w:rPr>
          <w:rFonts w:ascii="GHEA Grapalat" w:hAnsi="GHEA Grapalat"/>
          <w:sz w:val="24"/>
          <w:szCs w:val="24"/>
          <w:lang w:val="hy-AM"/>
        </w:rPr>
        <w:t xml:space="preserve"> </w:t>
      </w:r>
      <w:r w:rsidR="00FD7033" w:rsidRPr="00CB2970">
        <w:rPr>
          <w:rFonts w:ascii="GHEA Grapalat" w:hAnsi="GHEA Grapalat"/>
          <w:sz w:val="24"/>
          <w:szCs w:val="24"/>
          <w:lang w:val="hy-AM"/>
        </w:rPr>
        <w:t>ծ</w:t>
      </w:r>
      <w:r w:rsidRPr="00CB2970">
        <w:rPr>
          <w:rFonts w:ascii="GHEA Grapalat" w:hAnsi="GHEA Grapalat"/>
          <w:sz w:val="24"/>
          <w:szCs w:val="24"/>
          <w:lang w:val="hy-AM"/>
        </w:rPr>
        <w:t xml:space="preserve">րագրի </w:t>
      </w:r>
      <w:r w:rsidR="002E3840" w:rsidRPr="00CB2970">
        <w:rPr>
          <w:rFonts w:ascii="GHEA Grapalat" w:hAnsi="GHEA Grapalat"/>
          <w:sz w:val="24"/>
          <w:szCs w:val="24"/>
          <w:lang w:val="hy-AM"/>
        </w:rPr>
        <w:t>իրականացումը</w:t>
      </w:r>
      <w:r w:rsidR="00FD7033" w:rsidRPr="00CB2970">
        <w:rPr>
          <w:rFonts w:ascii="GHEA Grapalat" w:hAnsi="GHEA Grapalat"/>
          <w:sz w:val="24"/>
          <w:szCs w:val="24"/>
          <w:lang w:val="hy-AM"/>
        </w:rPr>
        <w:t xml:space="preserve">։ </w:t>
      </w:r>
    </w:p>
    <w:p w14:paraId="4FA36A11" w14:textId="77777777" w:rsidR="003B2A96" w:rsidRPr="00CB2970" w:rsidRDefault="003B2A96" w:rsidP="00CB2970">
      <w:pPr>
        <w:spacing w:line="360" w:lineRule="auto"/>
        <w:ind w:firstLine="567"/>
        <w:rPr>
          <w:rFonts w:ascii="GHEA Grapalat" w:hAnsi="GHEA Grapalat"/>
          <w:sz w:val="24"/>
          <w:szCs w:val="24"/>
          <w:lang w:val="hy-AM"/>
        </w:rPr>
      </w:pPr>
    </w:p>
    <w:p w14:paraId="02DDF85B" w14:textId="0E3BA540" w:rsidR="004E4069" w:rsidRPr="00CB2970" w:rsidRDefault="0054148F" w:rsidP="0054148F">
      <w:pPr>
        <w:spacing w:line="360" w:lineRule="auto"/>
        <w:ind w:firstLine="567"/>
        <w:jc w:val="both"/>
        <w:rPr>
          <w:rFonts w:ascii="GHEA Grapalat" w:hAnsi="GHEA Grapalat"/>
          <w:b/>
          <w:sz w:val="24"/>
          <w:szCs w:val="24"/>
          <w:lang w:val="hy-AM"/>
        </w:rPr>
      </w:pPr>
      <w:r>
        <w:rPr>
          <w:rFonts w:ascii="GHEA Grapalat" w:hAnsi="GHEA Grapalat"/>
          <w:b/>
          <w:sz w:val="24"/>
          <w:szCs w:val="24"/>
          <w:lang w:val="hy-AM"/>
        </w:rPr>
        <w:t>7</w:t>
      </w:r>
      <w:r w:rsidRPr="00361007">
        <w:rPr>
          <w:rFonts w:ascii="GHEA Grapalat" w:eastAsia="Microsoft JhengHei" w:hAnsi="GHEA Grapalat" w:cs="Microsoft JhengHei"/>
          <w:b/>
          <w:sz w:val="24"/>
          <w:szCs w:val="24"/>
          <w:lang w:val="hy-AM"/>
        </w:rPr>
        <w:t>.</w:t>
      </w:r>
      <w:r w:rsidRPr="00361007">
        <w:rPr>
          <w:rFonts w:ascii="Microsoft JhengHei" w:eastAsia="Microsoft JhengHei" w:hAnsi="Microsoft JhengHei" w:cs="Microsoft JhengHei"/>
          <w:b/>
          <w:sz w:val="24"/>
          <w:szCs w:val="24"/>
          <w:lang w:val="hy-AM"/>
        </w:rPr>
        <w:t xml:space="preserve"> </w:t>
      </w:r>
      <w:r w:rsidR="00C54FC0" w:rsidRPr="00CB2970">
        <w:rPr>
          <w:rFonts w:ascii="GHEA Grapalat" w:hAnsi="GHEA Grapalat"/>
          <w:b/>
          <w:sz w:val="24"/>
          <w:szCs w:val="24"/>
          <w:lang w:val="hy-AM"/>
        </w:rPr>
        <w:t>Կապը ռազմավարական փաստաթղթերի հետ.</w:t>
      </w:r>
      <w:r w:rsidR="000D5807" w:rsidRPr="00CB2970">
        <w:rPr>
          <w:rFonts w:ascii="GHEA Grapalat" w:hAnsi="GHEA Grapalat"/>
          <w:b/>
          <w:sz w:val="24"/>
          <w:szCs w:val="24"/>
          <w:lang w:val="hy-AM"/>
        </w:rPr>
        <w:t xml:space="preserve"> </w:t>
      </w:r>
      <w:r w:rsidR="00C54FC0" w:rsidRPr="00CB2970">
        <w:rPr>
          <w:rFonts w:ascii="GHEA Grapalat" w:hAnsi="GHEA Grapalat"/>
          <w:b/>
          <w:sz w:val="24"/>
          <w:szCs w:val="24"/>
          <w:lang w:val="hy-AM"/>
        </w:rPr>
        <w:t>Հայաստանի վերափոխման</w:t>
      </w:r>
      <w:r w:rsidR="000D5807" w:rsidRPr="00CB2970">
        <w:rPr>
          <w:rFonts w:ascii="GHEA Grapalat" w:hAnsi="GHEA Grapalat"/>
          <w:b/>
          <w:sz w:val="24"/>
          <w:szCs w:val="24"/>
          <w:lang w:val="hy-AM"/>
        </w:rPr>
        <w:t xml:space="preserve"> </w:t>
      </w:r>
      <w:r w:rsidR="00C54FC0" w:rsidRPr="00CB2970">
        <w:rPr>
          <w:rFonts w:ascii="GHEA Grapalat" w:hAnsi="GHEA Grapalat"/>
          <w:b/>
          <w:sz w:val="24"/>
          <w:szCs w:val="24"/>
          <w:lang w:val="hy-AM"/>
        </w:rPr>
        <w:t>ռազմավարություն 2050, Կառավարության 202</w:t>
      </w:r>
      <w:r w:rsidR="000D5807" w:rsidRPr="00CB2970">
        <w:rPr>
          <w:rFonts w:ascii="GHEA Grapalat" w:hAnsi="GHEA Grapalat"/>
          <w:b/>
          <w:sz w:val="24"/>
          <w:szCs w:val="24"/>
          <w:lang w:val="hy-AM"/>
        </w:rPr>
        <w:t>1-</w:t>
      </w:r>
      <w:r w:rsidR="00C54FC0" w:rsidRPr="00CB2970">
        <w:rPr>
          <w:rFonts w:ascii="GHEA Grapalat" w:hAnsi="GHEA Grapalat"/>
          <w:b/>
          <w:sz w:val="24"/>
          <w:szCs w:val="24"/>
          <w:lang w:val="hy-AM"/>
        </w:rPr>
        <w:t>2026թթ. ծրագիր, ոլորտային և/կամ այլ ռազմավարություններ:</w:t>
      </w:r>
    </w:p>
    <w:p w14:paraId="23C174FF" w14:textId="77777777" w:rsidR="003B2A96" w:rsidRPr="00CB2970" w:rsidRDefault="003B2A96" w:rsidP="00CB2970">
      <w:pPr>
        <w:spacing w:line="360" w:lineRule="auto"/>
        <w:ind w:firstLine="567"/>
        <w:rPr>
          <w:rFonts w:ascii="GHEA Grapalat" w:hAnsi="GHEA Grapalat"/>
          <w:b/>
          <w:sz w:val="24"/>
          <w:szCs w:val="24"/>
          <w:lang w:val="hy-AM"/>
        </w:rPr>
      </w:pPr>
    </w:p>
    <w:p w14:paraId="3CF93B8C" w14:textId="10539DB9" w:rsidR="003B2A96" w:rsidRPr="00CB2970" w:rsidRDefault="0054148F" w:rsidP="00CB2970">
      <w:pPr>
        <w:tabs>
          <w:tab w:val="left" w:pos="709"/>
          <w:tab w:val="left" w:pos="851"/>
        </w:tabs>
        <w:spacing w:line="360" w:lineRule="auto"/>
        <w:ind w:firstLine="567"/>
        <w:rPr>
          <w:rFonts w:ascii="GHEA Grapalat" w:hAnsi="GHEA Grapalat"/>
          <w:b/>
          <w:bCs/>
          <w:sz w:val="24"/>
          <w:szCs w:val="24"/>
          <w:lang w:val="hy-AM"/>
        </w:rPr>
      </w:pPr>
      <w:r>
        <w:rPr>
          <w:rFonts w:ascii="GHEA Grapalat" w:hAnsi="GHEA Grapalat"/>
          <w:b/>
          <w:bCs/>
          <w:sz w:val="24"/>
          <w:szCs w:val="24"/>
          <w:lang w:val="hy-AM"/>
        </w:rPr>
        <w:t>7</w:t>
      </w:r>
      <w:r w:rsidR="00C10076" w:rsidRPr="00CB2970">
        <w:rPr>
          <w:rFonts w:ascii="GHEA Grapalat" w:hAnsi="GHEA Grapalat"/>
          <w:b/>
          <w:bCs/>
          <w:sz w:val="24"/>
          <w:szCs w:val="24"/>
          <w:lang w:val="hy-AM"/>
        </w:rPr>
        <w:t xml:space="preserve">.1 </w:t>
      </w:r>
      <w:r w:rsidR="003B2A96" w:rsidRPr="00CB2970">
        <w:rPr>
          <w:rFonts w:ascii="GHEA Grapalat" w:hAnsi="GHEA Grapalat"/>
          <w:b/>
          <w:bCs/>
          <w:sz w:val="24"/>
          <w:szCs w:val="24"/>
          <w:lang w:val="hy-AM"/>
        </w:rPr>
        <w:t>Կապը «Հայաստանի վերափոխման ռազմավարություն 2050»-ի հետ</w:t>
      </w:r>
    </w:p>
    <w:p w14:paraId="406E50D0" w14:textId="14ECA1FE" w:rsidR="003B2A96" w:rsidRPr="00CB2970" w:rsidRDefault="003B2A96" w:rsidP="00CB2970">
      <w:pPr>
        <w:tabs>
          <w:tab w:val="left" w:pos="709"/>
          <w:tab w:val="left" w:pos="851"/>
        </w:tabs>
        <w:spacing w:line="360" w:lineRule="auto"/>
        <w:ind w:firstLine="567"/>
        <w:jc w:val="both"/>
        <w:rPr>
          <w:rFonts w:ascii="GHEA Grapalat" w:hAnsi="GHEA Grapalat"/>
          <w:sz w:val="24"/>
          <w:szCs w:val="24"/>
          <w:lang w:val="hy-AM"/>
        </w:rPr>
      </w:pPr>
      <w:r w:rsidRPr="00CB2970">
        <w:rPr>
          <w:rFonts w:ascii="GHEA Grapalat" w:hAnsi="GHEA Grapalat"/>
          <w:sz w:val="24"/>
          <w:szCs w:val="24"/>
          <w:lang w:val="hy-AM"/>
        </w:rPr>
        <w:t>Այս ռազմավարության շրջանակում Հայաստանը նախատեսում է</w:t>
      </w:r>
      <w:r w:rsidR="009F6F04" w:rsidRPr="00CB2970">
        <w:rPr>
          <w:rFonts w:ascii="GHEA Grapalat" w:hAnsi="GHEA Grapalat"/>
          <w:sz w:val="24"/>
          <w:szCs w:val="24"/>
          <w:lang w:val="hy-AM"/>
        </w:rPr>
        <w:t>՝</w:t>
      </w:r>
    </w:p>
    <w:p w14:paraId="631F0511" w14:textId="025A4497" w:rsidR="003B2A96" w:rsidRPr="00CB2970" w:rsidRDefault="009F6F04" w:rsidP="00CB2970">
      <w:pPr>
        <w:numPr>
          <w:ilvl w:val="0"/>
          <w:numId w:val="25"/>
        </w:numPr>
        <w:tabs>
          <w:tab w:val="clear" w:pos="720"/>
          <w:tab w:val="left" w:pos="709"/>
          <w:tab w:val="left" w:pos="851"/>
        </w:tabs>
        <w:spacing w:line="360" w:lineRule="auto"/>
        <w:ind w:left="0" w:firstLine="567"/>
        <w:jc w:val="both"/>
        <w:rPr>
          <w:rFonts w:ascii="GHEA Grapalat" w:hAnsi="GHEA Grapalat"/>
          <w:sz w:val="24"/>
          <w:szCs w:val="24"/>
          <w:lang w:val="hy-AM"/>
        </w:rPr>
      </w:pPr>
      <w:r w:rsidRPr="00CB2970">
        <w:rPr>
          <w:rFonts w:ascii="GHEA Grapalat" w:hAnsi="GHEA Grapalat"/>
          <w:sz w:val="24"/>
          <w:szCs w:val="24"/>
          <w:lang w:val="hy-AM"/>
        </w:rPr>
        <w:t xml:space="preserve">վերականգնվող էներգետիկայի ոլորտում </w:t>
      </w:r>
      <w:r w:rsidR="003B2A96" w:rsidRPr="00CB2970">
        <w:rPr>
          <w:rFonts w:ascii="GHEA Grapalat" w:hAnsi="GHEA Grapalat"/>
          <w:sz w:val="24"/>
          <w:szCs w:val="24"/>
          <w:lang w:val="hy-AM"/>
        </w:rPr>
        <w:t>դառնալ տարածաշրջան</w:t>
      </w:r>
      <w:r w:rsidRPr="00CB2970">
        <w:rPr>
          <w:rFonts w:ascii="GHEA Grapalat" w:hAnsi="GHEA Grapalat"/>
          <w:sz w:val="24"/>
          <w:szCs w:val="24"/>
          <w:lang w:val="hy-AM"/>
        </w:rPr>
        <w:t>ում</w:t>
      </w:r>
      <w:r w:rsidR="003B2A96" w:rsidRPr="00CB2970">
        <w:rPr>
          <w:rFonts w:ascii="GHEA Grapalat" w:hAnsi="GHEA Grapalat"/>
          <w:sz w:val="24"/>
          <w:szCs w:val="24"/>
          <w:lang w:val="hy-AM"/>
        </w:rPr>
        <w:t xml:space="preserve"> առաջատար</w:t>
      </w:r>
      <w:r w:rsidRPr="00CB2970">
        <w:rPr>
          <w:rFonts w:ascii="GHEA Grapalat" w:hAnsi="GHEA Grapalat"/>
          <w:sz w:val="24"/>
          <w:szCs w:val="24"/>
          <w:lang w:val="hy-AM"/>
        </w:rPr>
        <w:t>ը</w:t>
      </w:r>
      <w:r w:rsidR="00DF535E" w:rsidRPr="00CB2970">
        <w:rPr>
          <w:rFonts w:ascii="GHEA Grapalat" w:hAnsi="GHEA Grapalat"/>
          <w:sz w:val="24"/>
          <w:szCs w:val="24"/>
          <w:lang w:val="hy-AM"/>
        </w:rPr>
        <w:t>,</w:t>
      </w:r>
    </w:p>
    <w:p w14:paraId="38123E49" w14:textId="5C060F60" w:rsidR="003B2A96" w:rsidRPr="00CB2970" w:rsidRDefault="003B2A96" w:rsidP="00CB2970">
      <w:pPr>
        <w:numPr>
          <w:ilvl w:val="0"/>
          <w:numId w:val="25"/>
        </w:numPr>
        <w:tabs>
          <w:tab w:val="clear" w:pos="720"/>
          <w:tab w:val="left" w:pos="709"/>
          <w:tab w:val="left" w:pos="851"/>
        </w:tabs>
        <w:spacing w:line="360" w:lineRule="auto"/>
        <w:ind w:left="0" w:firstLine="567"/>
        <w:jc w:val="both"/>
        <w:rPr>
          <w:rFonts w:ascii="GHEA Grapalat" w:hAnsi="GHEA Grapalat"/>
          <w:sz w:val="24"/>
          <w:szCs w:val="24"/>
          <w:lang w:val="hy-AM"/>
        </w:rPr>
      </w:pPr>
      <w:r w:rsidRPr="00CB2970">
        <w:rPr>
          <w:rFonts w:ascii="GHEA Grapalat" w:hAnsi="GHEA Grapalat"/>
          <w:sz w:val="24"/>
          <w:szCs w:val="24"/>
          <w:lang w:val="hy-AM"/>
        </w:rPr>
        <w:t>արտադրել 5 ԳՎտ վերականգնվող էներգիա մինչև 2050 թվականը</w:t>
      </w:r>
      <w:r w:rsidR="00DF535E" w:rsidRPr="00CB2970">
        <w:rPr>
          <w:rFonts w:ascii="GHEA Grapalat" w:hAnsi="GHEA Grapalat"/>
          <w:sz w:val="24"/>
          <w:szCs w:val="24"/>
          <w:lang w:val="hy-AM"/>
        </w:rPr>
        <w:t>,</w:t>
      </w:r>
    </w:p>
    <w:p w14:paraId="13240095" w14:textId="77777777" w:rsidR="007B4D03" w:rsidRPr="00CB2970" w:rsidRDefault="003B2A96" w:rsidP="00CB2970">
      <w:pPr>
        <w:numPr>
          <w:ilvl w:val="0"/>
          <w:numId w:val="25"/>
        </w:numPr>
        <w:tabs>
          <w:tab w:val="clear" w:pos="720"/>
          <w:tab w:val="left" w:pos="709"/>
          <w:tab w:val="left" w:pos="851"/>
        </w:tabs>
        <w:spacing w:line="360" w:lineRule="auto"/>
        <w:ind w:left="0" w:firstLine="567"/>
        <w:jc w:val="both"/>
        <w:rPr>
          <w:rFonts w:ascii="GHEA Grapalat" w:hAnsi="GHEA Grapalat"/>
          <w:sz w:val="24"/>
          <w:szCs w:val="24"/>
          <w:lang w:val="hy-AM"/>
        </w:rPr>
      </w:pPr>
      <w:r w:rsidRPr="00CB2970">
        <w:rPr>
          <w:rFonts w:ascii="GHEA Grapalat" w:hAnsi="GHEA Grapalat"/>
          <w:sz w:val="24"/>
          <w:szCs w:val="24"/>
          <w:lang w:val="hy-AM"/>
        </w:rPr>
        <w:t>արտահանել մաքուր էներգիա</w:t>
      </w:r>
      <w:r w:rsidR="00DF535E" w:rsidRPr="00CB2970">
        <w:rPr>
          <w:rFonts w:ascii="GHEA Grapalat" w:hAnsi="GHEA Grapalat"/>
          <w:sz w:val="24"/>
          <w:szCs w:val="24"/>
          <w:lang w:val="hy-AM"/>
        </w:rPr>
        <w:t>,</w:t>
      </w:r>
    </w:p>
    <w:p w14:paraId="7A34A9FC" w14:textId="1E9E3287" w:rsidR="003B2A96" w:rsidRPr="00CB2970" w:rsidRDefault="007B4D03" w:rsidP="00CB2970">
      <w:pPr>
        <w:tabs>
          <w:tab w:val="left" w:pos="851"/>
        </w:tabs>
        <w:spacing w:line="360" w:lineRule="auto"/>
        <w:jc w:val="both"/>
        <w:rPr>
          <w:rFonts w:ascii="GHEA Grapalat" w:hAnsi="GHEA Grapalat"/>
          <w:sz w:val="24"/>
          <w:szCs w:val="24"/>
          <w:lang w:val="hy-AM"/>
        </w:rPr>
      </w:pPr>
      <w:r w:rsidRPr="00CB2970">
        <w:rPr>
          <w:rFonts w:ascii="GHEA Grapalat" w:hAnsi="GHEA Grapalat"/>
          <w:sz w:val="24"/>
          <w:szCs w:val="24"/>
          <w:lang w:val="hy-AM"/>
        </w:rPr>
        <w:tab/>
      </w:r>
      <w:r w:rsidR="00C577C4">
        <w:rPr>
          <w:rFonts w:ascii="GHEA Grapalat" w:hAnsi="GHEA Grapalat"/>
          <w:sz w:val="24"/>
          <w:szCs w:val="24"/>
          <w:lang w:val="hy-AM"/>
        </w:rPr>
        <w:t>«</w:t>
      </w:r>
      <w:r w:rsidR="003B2A96" w:rsidRPr="00CB2970">
        <w:rPr>
          <w:rFonts w:ascii="GHEA Grapalat" w:hAnsi="GHEA Grapalat"/>
          <w:sz w:val="24"/>
          <w:szCs w:val="24"/>
          <w:lang w:val="hy-AM"/>
        </w:rPr>
        <w:t>ԱՅԳ-1</w:t>
      </w:r>
      <w:r w:rsidR="00C577C4">
        <w:rPr>
          <w:rFonts w:ascii="GHEA Grapalat" w:hAnsi="GHEA Grapalat"/>
          <w:sz w:val="24"/>
          <w:szCs w:val="24"/>
          <w:lang w:val="hy-AM"/>
        </w:rPr>
        <w:t>»</w:t>
      </w:r>
      <w:r w:rsidR="003B2A96" w:rsidRPr="00CB2970">
        <w:rPr>
          <w:rFonts w:ascii="GHEA Grapalat" w:hAnsi="GHEA Grapalat"/>
          <w:sz w:val="24"/>
          <w:szCs w:val="24"/>
          <w:lang w:val="hy-AM"/>
        </w:rPr>
        <w:t xml:space="preserve"> նախագիծը, որը ներառում է մինչև 200 ՄՎտ հզորությամբ արևային էլեկտրակայանի կառուցում, միջնաժամկետ և երկարաժամկետ փուլերում ուղղակի նպաստում է վերոնշյալ նպատակների իրականացմանը։</w:t>
      </w:r>
    </w:p>
    <w:p w14:paraId="5E55F1C5" w14:textId="2A29A844" w:rsidR="007828EB" w:rsidRPr="00CB2970" w:rsidRDefault="003B2A96" w:rsidP="00CB2970">
      <w:pPr>
        <w:spacing w:line="360" w:lineRule="auto"/>
        <w:ind w:left="630" w:firstLine="630"/>
        <w:jc w:val="both"/>
        <w:rPr>
          <w:rFonts w:ascii="GHEA Grapalat" w:hAnsi="GHEA Grapalat"/>
          <w:b/>
          <w:bCs/>
          <w:sz w:val="24"/>
          <w:szCs w:val="24"/>
          <w:lang w:val="hy-AM"/>
        </w:rPr>
      </w:pPr>
      <w:r w:rsidRPr="00CB2970">
        <w:rPr>
          <w:rFonts w:ascii="GHEA Grapalat" w:hAnsi="GHEA Grapalat"/>
          <w:sz w:val="24"/>
          <w:szCs w:val="24"/>
          <w:lang w:val="hy-AM"/>
        </w:rPr>
        <w:br/>
      </w:r>
      <w:r w:rsidR="0054148F">
        <w:rPr>
          <w:rFonts w:ascii="GHEA Grapalat" w:hAnsi="GHEA Grapalat"/>
          <w:b/>
          <w:bCs/>
          <w:sz w:val="24"/>
          <w:szCs w:val="24"/>
          <w:lang w:val="hy-AM"/>
        </w:rPr>
        <w:t>7</w:t>
      </w:r>
      <w:r w:rsidR="00C10076" w:rsidRPr="00CB2970">
        <w:rPr>
          <w:rFonts w:ascii="GHEA Grapalat" w:hAnsi="GHEA Grapalat"/>
          <w:b/>
          <w:bCs/>
          <w:sz w:val="24"/>
          <w:szCs w:val="24"/>
          <w:lang w:val="hy-AM"/>
        </w:rPr>
        <w:t xml:space="preserve">.2 </w:t>
      </w:r>
      <w:r w:rsidRPr="00CB2970">
        <w:rPr>
          <w:rFonts w:ascii="GHEA Grapalat" w:hAnsi="GHEA Grapalat"/>
          <w:b/>
          <w:bCs/>
          <w:sz w:val="24"/>
          <w:szCs w:val="24"/>
          <w:lang w:val="hy-AM"/>
        </w:rPr>
        <w:t>Կապը ՀՀ կառավարության 2021-2026թթ. ծրագրի հետ</w:t>
      </w:r>
    </w:p>
    <w:p w14:paraId="7ACB898F" w14:textId="7DCF495F" w:rsidR="003B2A96" w:rsidRPr="00CB2970" w:rsidRDefault="00DF535E" w:rsidP="00CB2970">
      <w:pPr>
        <w:spacing w:line="360" w:lineRule="auto"/>
        <w:ind w:firstLine="567"/>
        <w:jc w:val="both"/>
        <w:rPr>
          <w:rFonts w:ascii="GHEA Grapalat" w:hAnsi="GHEA Grapalat"/>
          <w:b/>
          <w:bCs/>
          <w:sz w:val="24"/>
          <w:szCs w:val="24"/>
          <w:lang w:val="hy-AM"/>
        </w:rPr>
      </w:pPr>
      <w:r w:rsidRPr="00CB2970">
        <w:rPr>
          <w:rFonts w:ascii="GHEA Grapalat" w:hAnsi="GHEA Grapalat"/>
          <w:sz w:val="24"/>
          <w:szCs w:val="24"/>
          <w:lang w:val="hy-AM"/>
        </w:rPr>
        <w:t>Քանի որ</w:t>
      </w:r>
      <w:r w:rsidR="003B2A96" w:rsidRPr="00CB2970">
        <w:rPr>
          <w:rFonts w:ascii="GHEA Grapalat" w:hAnsi="GHEA Grapalat"/>
          <w:sz w:val="24"/>
          <w:szCs w:val="24"/>
          <w:lang w:val="hy-AM"/>
        </w:rPr>
        <w:t xml:space="preserve"> </w:t>
      </w:r>
      <w:r w:rsidRPr="00CB2970">
        <w:rPr>
          <w:rFonts w:ascii="GHEA Grapalat" w:hAnsi="GHEA Grapalat"/>
          <w:sz w:val="24"/>
          <w:szCs w:val="24"/>
          <w:lang w:val="hy-AM"/>
        </w:rPr>
        <w:t>է</w:t>
      </w:r>
      <w:r w:rsidR="003B2A96" w:rsidRPr="00CB2970">
        <w:rPr>
          <w:rFonts w:ascii="GHEA Grapalat" w:hAnsi="GHEA Grapalat"/>
          <w:sz w:val="24"/>
          <w:szCs w:val="24"/>
          <w:lang w:val="hy-AM"/>
        </w:rPr>
        <w:t xml:space="preserve">ներգետիկ քաղաքականության </w:t>
      </w:r>
      <w:r w:rsidRPr="00CB2970">
        <w:rPr>
          <w:rFonts w:ascii="GHEA Grapalat" w:hAnsi="GHEA Grapalat"/>
          <w:sz w:val="24"/>
          <w:szCs w:val="24"/>
          <w:lang w:val="hy-AM"/>
        </w:rPr>
        <w:t xml:space="preserve">հատվածում նշվում է, որ ՀՀ-ն </w:t>
      </w:r>
      <w:r w:rsidR="003B2A96" w:rsidRPr="00CB2970">
        <w:rPr>
          <w:rFonts w:ascii="GHEA Grapalat" w:hAnsi="GHEA Grapalat"/>
          <w:sz w:val="24"/>
          <w:szCs w:val="24"/>
          <w:lang w:val="hy-AM"/>
        </w:rPr>
        <w:t>պետք է դառնա մաքուր էներգիայի արտադրող և արտահանող</w:t>
      </w:r>
      <w:r w:rsidRPr="00CB2970">
        <w:rPr>
          <w:rFonts w:ascii="GHEA Grapalat" w:hAnsi="GHEA Grapalat"/>
          <w:sz w:val="24"/>
          <w:szCs w:val="24"/>
          <w:lang w:val="hy-AM"/>
        </w:rPr>
        <w:t>, այդ թվում մ</w:t>
      </w:r>
      <w:r w:rsidR="003B2A96" w:rsidRPr="00CB2970">
        <w:rPr>
          <w:rFonts w:ascii="GHEA Grapalat" w:hAnsi="GHEA Grapalat"/>
          <w:sz w:val="24"/>
          <w:szCs w:val="24"/>
          <w:lang w:val="hy-AM"/>
        </w:rPr>
        <w:t xml:space="preserve">ինչև 2026 թվականը </w:t>
      </w:r>
      <w:r w:rsidRPr="00CB2970">
        <w:rPr>
          <w:rFonts w:ascii="GHEA Grapalat" w:hAnsi="GHEA Grapalat"/>
          <w:sz w:val="24"/>
          <w:szCs w:val="24"/>
          <w:lang w:val="hy-AM"/>
        </w:rPr>
        <w:t xml:space="preserve">պետք է </w:t>
      </w:r>
      <w:r w:rsidR="003B2A96" w:rsidRPr="00CB2970">
        <w:rPr>
          <w:rFonts w:ascii="GHEA Grapalat" w:hAnsi="GHEA Grapalat"/>
          <w:sz w:val="24"/>
          <w:szCs w:val="24"/>
          <w:lang w:val="hy-AM"/>
        </w:rPr>
        <w:t>ավելացնել վերականգնվող էներգիայի մասնաբաժինը ընդհանուր արտադրության մեջ</w:t>
      </w:r>
      <w:r w:rsidRPr="00CB2970">
        <w:rPr>
          <w:rFonts w:ascii="GHEA Grapalat" w:hAnsi="GHEA Grapalat"/>
          <w:sz w:val="24"/>
          <w:szCs w:val="24"/>
          <w:lang w:val="hy-AM"/>
        </w:rPr>
        <w:t xml:space="preserve">, կարելի է ասել, որ </w:t>
      </w:r>
      <w:r w:rsidR="003B2A96" w:rsidRPr="00CB2970">
        <w:rPr>
          <w:rFonts w:ascii="GHEA Grapalat" w:hAnsi="GHEA Grapalat"/>
          <w:sz w:val="24"/>
          <w:szCs w:val="24"/>
          <w:lang w:val="hy-AM"/>
        </w:rPr>
        <w:t xml:space="preserve"> </w:t>
      </w:r>
      <w:r w:rsidR="00C577C4">
        <w:rPr>
          <w:rFonts w:ascii="GHEA Grapalat" w:hAnsi="GHEA Grapalat"/>
          <w:sz w:val="24"/>
          <w:szCs w:val="24"/>
          <w:lang w:val="hy-AM"/>
        </w:rPr>
        <w:t>«</w:t>
      </w:r>
      <w:r w:rsidR="003B2A96" w:rsidRPr="00CB2970">
        <w:rPr>
          <w:rFonts w:ascii="GHEA Grapalat" w:hAnsi="GHEA Grapalat"/>
          <w:sz w:val="24"/>
          <w:szCs w:val="24"/>
          <w:lang w:val="hy-AM"/>
        </w:rPr>
        <w:t>ԱՅԳ-1</w:t>
      </w:r>
      <w:r w:rsidR="00C577C4">
        <w:rPr>
          <w:rFonts w:ascii="GHEA Grapalat" w:hAnsi="GHEA Grapalat"/>
          <w:sz w:val="24"/>
          <w:szCs w:val="24"/>
          <w:lang w:val="hy-AM"/>
        </w:rPr>
        <w:t>»</w:t>
      </w:r>
      <w:r w:rsidR="003B2A96" w:rsidRPr="00CB2970">
        <w:rPr>
          <w:rFonts w:ascii="GHEA Grapalat" w:hAnsi="GHEA Grapalat"/>
          <w:sz w:val="24"/>
          <w:szCs w:val="24"/>
          <w:lang w:val="hy-AM"/>
        </w:rPr>
        <w:t xml:space="preserve"> նախագիծը միանգամից կատարում է կառավարության ծրագրով նախատեսված ներդրումային և էներգետիկ զարգացման կետերից մի քանիսը, և այս ներդրումը միաժամանակ խթանում է նաև արտահանման </w:t>
      </w:r>
      <w:r w:rsidR="007828EB" w:rsidRPr="00CB2970">
        <w:rPr>
          <w:rFonts w:ascii="GHEA Grapalat" w:hAnsi="GHEA Grapalat"/>
          <w:sz w:val="24"/>
          <w:szCs w:val="24"/>
          <w:lang w:val="hy-AM"/>
        </w:rPr>
        <w:t>ներուժը</w:t>
      </w:r>
      <w:r w:rsidR="003B2A96" w:rsidRPr="00CB2970">
        <w:rPr>
          <w:rFonts w:ascii="GHEA Grapalat" w:hAnsi="GHEA Grapalat"/>
          <w:sz w:val="24"/>
          <w:szCs w:val="24"/>
          <w:lang w:val="hy-AM"/>
        </w:rPr>
        <w:t>։</w:t>
      </w:r>
    </w:p>
    <w:p w14:paraId="23B6F3ED" w14:textId="77777777" w:rsidR="007828EB" w:rsidRPr="00CB2970" w:rsidRDefault="007828EB" w:rsidP="00CB2970">
      <w:pPr>
        <w:tabs>
          <w:tab w:val="left" w:pos="851"/>
        </w:tabs>
        <w:spacing w:line="360" w:lineRule="auto"/>
        <w:rPr>
          <w:rFonts w:ascii="GHEA Grapalat" w:hAnsi="GHEA Grapalat"/>
          <w:sz w:val="24"/>
          <w:szCs w:val="24"/>
          <w:lang w:val="hy-AM"/>
        </w:rPr>
      </w:pPr>
    </w:p>
    <w:p w14:paraId="26986854" w14:textId="111DF728" w:rsidR="003B2A96" w:rsidRPr="00CB2970" w:rsidRDefault="0054148F" w:rsidP="00CB2970">
      <w:pPr>
        <w:tabs>
          <w:tab w:val="left" w:pos="709"/>
          <w:tab w:val="left" w:pos="851"/>
        </w:tabs>
        <w:spacing w:line="360" w:lineRule="auto"/>
        <w:ind w:firstLine="567"/>
        <w:rPr>
          <w:rFonts w:ascii="GHEA Grapalat" w:hAnsi="GHEA Grapalat"/>
          <w:b/>
          <w:bCs/>
          <w:sz w:val="24"/>
          <w:szCs w:val="24"/>
          <w:lang w:val="hy-AM"/>
        </w:rPr>
      </w:pPr>
      <w:r>
        <w:rPr>
          <w:rFonts w:ascii="GHEA Grapalat" w:hAnsi="GHEA Grapalat"/>
          <w:b/>
          <w:bCs/>
          <w:sz w:val="24"/>
          <w:szCs w:val="24"/>
          <w:lang w:val="hy-AM"/>
        </w:rPr>
        <w:t>7</w:t>
      </w:r>
      <w:r w:rsidRPr="0054148F">
        <w:rPr>
          <w:rFonts w:ascii="GHEA Grapalat" w:hAnsi="GHEA Grapalat"/>
          <w:b/>
          <w:bCs/>
          <w:sz w:val="24"/>
          <w:szCs w:val="24"/>
          <w:lang w:val="hy-AM"/>
        </w:rPr>
        <w:t>.</w:t>
      </w:r>
      <w:r w:rsidR="00C10076" w:rsidRPr="0054148F">
        <w:rPr>
          <w:rFonts w:ascii="GHEA Grapalat" w:hAnsi="GHEA Grapalat"/>
          <w:b/>
          <w:bCs/>
          <w:sz w:val="24"/>
          <w:szCs w:val="24"/>
          <w:lang w:val="hy-AM"/>
        </w:rPr>
        <w:t>3</w:t>
      </w:r>
      <w:r w:rsidR="00C10076" w:rsidRPr="00CB2970">
        <w:rPr>
          <w:rFonts w:ascii="GHEA Grapalat" w:hAnsi="GHEA Grapalat"/>
          <w:b/>
          <w:bCs/>
          <w:sz w:val="24"/>
          <w:szCs w:val="24"/>
          <w:lang w:val="hy-AM"/>
        </w:rPr>
        <w:t xml:space="preserve"> </w:t>
      </w:r>
      <w:r w:rsidR="003B2A96" w:rsidRPr="00CB2970">
        <w:rPr>
          <w:rFonts w:ascii="GHEA Grapalat" w:hAnsi="GHEA Grapalat"/>
          <w:b/>
          <w:bCs/>
          <w:sz w:val="24"/>
          <w:szCs w:val="24"/>
          <w:lang w:val="hy-AM"/>
        </w:rPr>
        <w:t>Կապը Էներգետիկ ոլորտի ռազմավարության և գործողությունների ծրագրի հետ</w:t>
      </w:r>
    </w:p>
    <w:p w14:paraId="6CA0832D" w14:textId="77777777" w:rsidR="007828EB" w:rsidRPr="00CB2970" w:rsidRDefault="003B2A96" w:rsidP="00CB2970">
      <w:pPr>
        <w:tabs>
          <w:tab w:val="left" w:pos="709"/>
          <w:tab w:val="left" w:pos="851"/>
        </w:tabs>
        <w:spacing w:line="360" w:lineRule="auto"/>
        <w:ind w:firstLine="567"/>
        <w:jc w:val="both"/>
        <w:rPr>
          <w:rFonts w:ascii="GHEA Grapalat" w:hAnsi="GHEA Grapalat"/>
          <w:sz w:val="24"/>
          <w:szCs w:val="24"/>
          <w:lang w:val="hy-AM"/>
        </w:rPr>
      </w:pPr>
      <w:r w:rsidRPr="00CB2970">
        <w:rPr>
          <w:rFonts w:ascii="GHEA Grapalat" w:hAnsi="GHEA Grapalat"/>
          <w:sz w:val="24"/>
          <w:szCs w:val="24"/>
          <w:lang w:val="hy-AM"/>
        </w:rPr>
        <w:lastRenderedPageBreak/>
        <w:t>Հայաստանի էներգետիկ ռազմավարության համաձայն</w:t>
      </w:r>
      <w:r w:rsidR="007828EB" w:rsidRPr="00CB2970">
        <w:rPr>
          <w:rFonts w:ascii="GHEA Grapalat" w:hAnsi="GHEA Grapalat"/>
          <w:sz w:val="24"/>
          <w:szCs w:val="24"/>
          <w:lang w:val="hy-AM"/>
        </w:rPr>
        <w:t xml:space="preserve"> </w:t>
      </w:r>
      <w:r w:rsidRPr="00CB2970">
        <w:rPr>
          <w:rFonts w:ascii="GHEA Grapalat" w:hAnsi="GHEA Grapalat"/>
          <w:sz w:val="24"/>
          <w:szCs w:val="24"/>
          <w:lang w:val="hy-AM"/>
        </w:rPr>
        <w:t>նպատակ է դրվ</w:t>
      </w:r>
      <w:r w:rsidR="007828EB" w:rsidRPr="00CB2970">
        <w:rPr>
          <w:rFonts w:ascii="GHEA Grapalat" w:hAnsi="GHEA Grapalat"/>
          <w:sz w:val="24"/>
          <w:szCs w:val="24"/>
          <w:lang w:val="hy-AM"/>
        </w:rPr>
        <w:t>ել՝</w:t>
      </w:r>
    </w:p>
    <w:p w14:paraId="03734897" w14:textId="77777777" w:rsidR="007828EB" w:rsidRPr="00CB2970" w:rsidRDefault="003B2A96" w:rsidP="00CB2970">
      <w:pPr>
        <w:pStyle w:val="ListParagraph"/>
        <w:numPr>
          <w:ilvl w:val="0"/>
          <w:numId w:val="30"/>
        </w:numPr>
        <w:tabs>
          <w:tab w:val="left" w:pos="709"/>
          <w:tab w:val="left" w:pos="851"/>
        </w:tabs>
        <w:spacing w:after="0" w:line="360" w:lineRule="auto"/>
        <w:jc w:val="both"/>
        <w:rPr>
          <w:rFonts w:ascii="GHEA Grapalat" w:hAnsi="GHEA Grapalat"/>
          <w:sz w:val="24"/>
          <w:szCs w:val="24"/>
          <w:lang w:val="hy-AM"/>
        </w:rPr>
      </w:pPr>
      <w:r w:rsidRPr="00CB2970">
        <w:rPr>
          <w:rFonts w:ascii="GHEA Grapalat" w:hAnsi="GHEA Grapalat"/>
          <w:sz w:val="24"/>
          <w:szCs w:val="24"/>
          <w:lang w:val="hy-AM"/>
        </w:rPr>
        <w:t>մինչև 2030 թվականը ավելացնել վերականգնվող էներգիայի մասնաբաժինը մինչև 15-20%</w:t>
      </w:r>
      <w:r w:rsidR="007828EB" w:rsidRPr="00CB2970">
        <w:rPr>
          <w:rFonts w:ascii="GHEA Grapalat" w:hAnsi="GHEA Grapalat"/>
          <w:sz w:val="24"/>
          <w:szCs w:val="24"/>
          <w:lang w:val="hy-AM"/>
        </w:rPr>
        <w:t>,</w:t>
      </w:r>
    </w:p>
    <w:p w14:paraId="54C65557" w14:textId="29B0ECA5" w:rsidR="007828EB" w:rsidRPr="00CB2970" w:rsidRDefault="003B2A96" w:rsidP="00CB2970">
      <w:pPr>
        <w:pStyle w:val="ListParagraph"/>
        <w:numPr>
          <w:ilvl w:val="0"/>
          <w:numId w:val="30"/>
        </w:numPr>
        <w:tabs>
          <w:tab w:val="left" w:pos="709"/>
          <w:tab w:val="left" w:pos="851"/>
        </w:tabs>
        <w:spacing w:after="0" w:line="360" w:lineRule="auto"/>
        <w:jc w:val="both"/>
        <w:rPr>
          <w:rFonts w:ascii="GHEA Grapalat" w:hAnsi="GHEA Grapalat"/>
          <w:sz w:val="24"/>
          <w:szCs w:val="24"/>
          <w:lang w:val="hy-AM"/>
        </w:rPr>
      </w:pPr>
      <w:r w:rsidRPr="00CB2970">
        <w:rPr>
          <w:rFonts w:ascii="GHEA Grapalat" w:hAnsi="GHEA Grapalat"/>
          <w:sz w:val="24"/>
          <w:szCs w:val="24"/>
          <w:lang w:val="hy-AM"/>
        </w:rPr>
        <w:t>ապահովել էներգետիկ անկախություն</w:t>
      </w:r>
      <w:r w:rsidR="007828EB" w:rsidRPr="00CB2970">
        <w:rPr>
          <w:rFonts w:ascii="GHEA Grapalat" w:hAnsi="GHEA Grapalat"/>
          <w:sz w:val="24"/>
          <w:szCs w:val="24"/>
          <w:lang w:val="hy-AM"/>
        </w:rPr>
        <w:t>ը</w:t>
      </w:r>
      <w:r w:rsidRPr="00CB2970">
        <w:rPr>
          <w:rFonts w:ascii="GHEA Grapalat" w:hAnsi="GHEA Grapalat"/>
          <w:sz w:val="24"/>
          <w:szCs w:val="24"/>
          <w:lang w:val="hy-AM"/>
        </w:rPr>
        <w:t xml:space="preserve"> և կայունություն</w:t>
      </w:r>
      <w:r w:rsidR="007828EB" w:rsidRPr="00CB2970">
        <w:rPr>
          <w:rFonts w:ascii="GHEA Grapalat" w:hAnsi="GHEA Grapalat"/>
          <w:sz w:val="24"/>
          <w:szCs w:val="24"/>
          <w:lang w:val="hy-AM"/>
        </w:rPr>
        <w:t>ը։</w:t>
      </w:r>
    </w:p>
    <w:p w14:paraId="20E4F507" w14:textId="6EBC8178" w:rsidR="007828EB" w:rsidRDefault="007828EB" w:rsidP="00CB2970">
      <w:pPr>
        <w:tabs>
          <w:tab w:val="left" w:pos="709"/>
          <w:tab w:val="left" w:pos="851"/>
        </w:tabs>
        <w:spacing w:line="360" w:lineRule="auto"/>
        <w:ind w:firstLine="567"/>
        <w:jc w:val="both"/>
        <w:rPr>
          <w:rFonts w:ascii="GHEA Grapalat" w:hAnsi="GHEA Grapalat"/>
          <w:sz w:val="24"/>
          <w:szCs w:val="24"/>
          <w:lang w:val="hy-AM"/>
        </w:rPr>
      </w:pPr>
      <w:r w:rsidRPr="00CB2970">
        <w:rPr>
          <w:rFonts w:ascii="GHEA Grapalat" w:hAnsi="GHEA Grapalat"/>
          <w:sz w:val="24"/>
          <w:szCs w:val="24"/>
          <w:lang w:val="hy-AM"/>
        </w:rPr>
        <w:t>«ԱՅԳ-1» նախագիծը, հանդիսանալով խոշորագույն արևային կայան, կարևոր ներդրում է կլիմայական դիմակայունության ապահովման և ենթակառուցվածքների կայուն զարգացման գործում՝ հատկապես էներգետիկ հզորությունների դիվերսիֆիկացման համատեքստում։</w:t>
      </w:r>
    </w:p>
    <w:p w14:paraId="5AB7E634" w14:textId="77777777" w:rsidR="0054148F" w:rsidRPr="00CB2970" w:rsidRDefault="0054148F" w:rsidP="00CB2970">
      <w:pPr>
        <w:tabs>
          <w:tab w:val="left" w:pos="709"/>
          <w:tab w:val="left" w:pos="851"/>
        </w:tabs>
        <w:spacing w:line="360" w:lineRule="auto"/>
        <w:ind w:firstLine="567"/>
        <w:jc w:val="both"/>
        <w:rPr>
          <w:rFonts w:ascii="GHEA Grapalat" w:hAnsi="GHEA Grapalat"/>
          <w:sz w:val="24"/>
          <w:szCs w:val="24"/>
          <w:lang w:val="hy-AM"/>
        </w:rPr>
      </w:pPr>
    </w:p>
    <w:p w14:paraId="0B7431CB" w14:textId="0EEF455E" w:rsidR="00C10076" w:rsidRPr="00CB2970" w:rsidRDefault="0054148F" w:rsidP="00CB2970">
      <w:pPr>
        <w:tabs>
          <w:tab w:val="left" w:pos="709"/>
          <w:tab w:val="left" w:pos="851"/>
        </w:tabs>
        <w:spacing w:line="360" w:lineRule="auto"/>
        <w:ind w:firstLine="567"/>
        <w:jc w:val="both"/>
        <w:rPr>
          <w:rFonts w:ascii="GHEA Grapalat" w:hAnsi="GHEA Grapalat"/>
          <w:b/>
          <w:bCs/>
          <w:sz w:val="24"/>
          <w:szCs w:val="24"/>
          <w:lang w:val="hy-AM"/>
        </w:rPr>
      </w:pPr>
      <w:r>
        <w:rPr>
          <w:rFonts w:ascii="GHEA Grapalat" w:hAnsi="GHEA Grapalat"/>
          <w:b/>
          <w:bCs/>
          <w:sz w:val="24"/>
          <w:szCs w:val="24"/>
          <w:lang w:val="hy-AM"/>
        </w:rPr>
        <w:t>7</w:t>
      </w:r>
      <w:r w:rsidR="00C10076" w:rsidRPr="00CB2970">
        <w:rPr>
          <w:rFonts w:ascii="GHEA Grapalat" w:hAnsi="GHEA Grapalat"/>
          <w:b/>
          <w:bCs/>
          <w:sz w:val="24"/>
          <w:szCs w:val="24"/>
          <w:lang w:val="hy-AM"/>
        </w:rPr>
        <w:t>.4 Կապը Հայաստանի միջազգային պարտավորությունների հետ (կլիմայի փոփոխության դեմ պայքար</w:t>
      </w:r>
      <w:r w:rsidR="007828EB" w:rsidRPr="00CB2970">
        <w:rPr>
          <w:rFonts w:ascii="GHEA Grapalat" w:hAnsi="GHEA Grapalat"/>
          <w:b/>
          <w:bCs/>
          <w:sz w:val="24"/>
          <w:szCs w:val="24"/>
          <w:lang w:val="hy-AM"/>
        </w:rPr>
        <w:t>ի համատեքստում</w:t>
      </w:r>
      <w:r w:rsidR="00C10076" w:rsidRPr="00CB2970">
        <w:rPr>
          <w:rFonts w:ascii="GHEA Grapalat" w:hAnsi="GHEA Grapalat"/>
          <w:b/>
          <w:bCs/>
          <w:sz w:val="24"/>
          <w:szCs w:val="24"/>
          <w:lang w:val="hy-AM"/>
        </w:rPr>
        <w:t>)</w:t>
      </w:r>
    </w:p>
    <w:p w14:paraId="023C34AF" w14:textId="77777777" w:rsidR="007828EB" w:rsidRPr="00CB2970" w:rsidRDefault="007828EB" w:rsidP="00CB2970">
      <w:pPr>
        <w:tabs>
          <w:tab w:val="left" w:pos="709"/>
          <w:tab w:val="left" w:pos="851"/>
        </w:tabs>
        <w:spacing w:line="360" w:lineRule="auto"/>
        <w:ind w:firstLine="567"/>
        <w:jc w:val="both"/>
        <w:rPr>
          <w:rFonts w:ascii="GHEA Grapalat" w:hAnsi="GHEA Grapalat"/>
          <w:sz w:val="24"/>
          <w:szCs w:val="24"/>
          <w:lang w:val="hy-AM"/>
        </w:rPr>
      </w:pPr>
      <w:r w:rsidRPr="00CB2970">
        <w:rPr>
          <w:rFonts w:ascii="GHEA Grapalat" w:hAnsi="GHEA Grapalat"/>
          <w:sz w:val="24"/>
          <w:szCs w:val="24"/>
          <w:lang w:val="hy-AM"/>
        </w:rPr>
        <w:t>Հայաստանը ստորագրել է Փարիզի համաձայնագիրը և ստանձնել է հետևյալ հանձնառությունները՝</w:t>
      </w:r>
    </w:p>
    <w:p w14:paraId="553BE5CD" w14:textId="77777777" w:rsidR="007828EB" w:rsidRPr="00CB2970" w:rsidRDefault="007828EB" w:rsidP="00CB2970">
      <w:pPr>
        <w:pStyle w:val="ListParagraph"/>
        <w:numPr>
          <w:ilvl w:val="0"/>
          <w:numId w:val="31"/>
        </w:numPr>
        <w:tabs>
          <w:tab w:val="left" w:pos="709"/>
          <w:tab w:val="left" w:pos="851"/>
        </w:tabs>
        <w:spacing w:after="0" w:line="360" w:lineRule="auto"/>
        <w:jc w:val="both"/>
        <w:rPr>
          <w:rFonts w:ascii="GHEA Grapalat" w:hAnsi="GHEA Grapalat"/>
          <w:sz w:val="24"/>
          <w:szCs w:val="24"/>
          <w:lang w:val="hy-AM"/>
        </w:rPr>
      </w:pPr>
      <w:r w:rsidRPr="00CB2970">
        <w:rPr>
          <w:rFonts w:ascii="GHEA Grapalat" w:hAnsi="GHEA Grapalat"/>
          <w:sz w:val="24"/>
          <w:szCs w:val="24"/>
          <w:lang w:val="hy-AM"/>
        </w:rPr>
        <w:t>մինչև 2050 թվականը հասնել զրոյական ջերմոցային գազերի արտանետումների մակարդակի,</w:t>
      </w:r>
    </w:p>
    <w:p w14:paraId="371753ED" w14:textId="75EBD7EA" w:rsidR="007828EB" w:rsidRPr="00CB2970" w:rsidRDefault="007828EB" w:rsidP="00CB2970">
      <w:pPr>
        <w:pStyle w:val="ListParagraph"/>
        <w:numPr>
          <w:ilvl w:val="0"/>
          <w:numId w:val="31"/>
        </w:numPr>
        <w:tabs>
          <w:tab w:val="left" w:pos="709"/>
          <w:tab w:val="left" w:pos="851"/>
        </w:tabs>
        <w:spacing w:after="0" w:line="360" w:lineRule="auto"/>
        <w:jc w:val="both"/>
        <w:rPr>
          <w:rFonts w:ascii="GHEA Grapalat" w:hAnsi="GHEA Grapalat"/>
          <w:sz w:val="24"/>
          <w:szCs w:val="24"/>
          <w:lang w:val="hy-AM"/>
        </w:rPr>
      </w:pPr>
      <w:r w:rsidRPr="00CB2970">
        <w:rPr>
          <w:rFonts w:ascii="GHEA Grapalat" w:hAnsi="GHEA Grapalat"/>
          <w:sz w:val="24"/>
          <w:szCs w:val="24"/>
          <w:lang w:val="hy-AM"/>
        </w:rPr>
        <w:t>ապահովել կանաչ էներգետիկային անցումը։</w:t>
      </w:r>
    </w:p>
    <w:p w14:paraId="14FB6B77" w14:textId="77777777" w:rsidR="007828EB" w:rsidRPr="00CB2970" w:rsidRDefault="007828EB" w:rsidP="00CB2970">
      <w:pPr>
        <w:tabs>
          <w:tab w:val="left" w:pos="709"/>
          <w:tab w:val="left" w:pos="851"/>
        </w:tabs>
        <w:spacing w:line="360" w:lineRule="auto"/>
        <w:ind w:firstLine="567"/>
        <w:jc w:val="both"/>
        <w:rPr>
          <w:rFonts w:ascii="GHEA Grapalat" w:hAnsi="GHEA Grapalat"/>
          <w:sz w:val="24"/>
          <w:szCs w:val="24"/>
          <w:lang w:val="hy-AM"/>
        </w:rPr>
      </w:pPr>
      <w:r w:rsidRPr="00CB2970">
        <w:rPr>
          <w:rFonts w:ascii="GHEA Grapalat" w:hAnsi="GHEA Grapalat"/>
          <w:sz w:val="24"/>
          <w:szCs w:val="24"/>
          <w:lang w:val="hy-AM"/>
        </w:rPr>
        <w:t>«ԱՅԳ-1» նախագիծը զգալիորեն նպաստում է ջերմոցային գազերի արտանետումների կրճատմանը և աջակցում է Հայաստանի կողմից ստանձնած Ազգային մակարդակով սահմանված ներդրման (NDC) պարտավորությունների կատարմանը։</w:t>
      </w:r>
    </w:p>
    <w:p w14:paraId="2EEC3995" w14:textId="6D692477" w:rsidR="003B2A96" w:rsidRPr="00CB2970" w:rsidRDefault="003B2A96" w:rsidP="00CB2970">
      <w:pPr>
        <w:tabs>
          <w:tab w:val="left" w:pos="709"/>
          <w:tab w:val="left" w:pos="851"/>
        </w:tabs>
        <w:spacing w:line="360" w:lineRule="auto"/>
        <w:ind w:firstLine="567"/>
        <w:rPr>
          <w:rFonts w:ascii="GHEA Grapalat" w:hAnsi="GHEA Grapalat"/>
          <w:sz w:val="24"/>
          <w:szCs w:val="24"/>
          <w:lang w:val="hy-AM"/>
        </w:rPr>
      </w:pPr>
    </w:p>
    <w:p w14:paraId="15621CB7" w14:textId="77777777" w:rsidR="00CC0995" w:rsidRPr="00CB2970" w:rsidRDefault="00CC0995" w:rsidP="00CB2970">
      <w:pPr>
        <w:tabs>
          <w:tab w:val="left" w:pos="709"/>
          <w:tab w:val="left" w:pos="851"/>
        </w:tabs>
        <w:spacing w:line="360" w:lineRule="auto"/>
        <w:ind w:firstLine="567"/>
        <w:rPr>
          <w:rFonts w:ascii="GHEA Grapalat" w:hAnsi="GHEA Grapalat"/>
          <w:b/>
          <w:bCs/>
          <w:sz w:val="24"/>
          <w:szCs w:val="24"/>
          <w:lang w:val="hy-AM"/>
        </w:rPr>
      </w:pPr>
    </w:p>
    <w:sectPr w:rsidR="00CC0995" w:rsidRPr="00CB2970" w:rsidSect="00C33A5A">
      <w:pgSz w:w="12240" w:h="15840"/>
      <w:pgMar w:top="540" w:right="616" w:bottom="36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B4B8F" w14:textId="77777777" w:rsidR="0035722D" w:rsidRDefault="0035722D" w:rsidP="00CB2970">
      <w:r>
        <w:separator/>
      </w:r>
    </w:p>
  </w:endnote>
  <w:endnote w:type="continuationSeparator" w:id="0">
    <w:p w14:paraId="32DD6085" w14:textId="77777777" w:rsidR="0035722D" w:rsidRDefault="0035722D" w:rsidP="00CB2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24C4D" w14:textId="77777777" w:rsidR="0035722D" w:rsidRDefault="0035722D" w:rsidP="00CB2970">
      <w:r>
        <w:separator/>
      </w:r>
    </w:p>
  </w:footnote>
  <w:footnote w:type="continuationSeparator" w:id="0">
    <w:p w14:paraId="0157DE9E" w14:textId="77777777" w:rsidR="0035722D" w:rsidRDefault="0035722D" w:rsidP="00CB29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5676E7A"/>
    <w:multiLevelType w:val="hybridMultilevel"/>
    <w:tmpl w:val="3D14A5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66DE3"/>
    <w:multiLevelType w:val="hybridMultilevel"/>
    <w:tmpl w:val="0122BC72"/>
    <w:lvl w:ilvl="0" w:tplc="F200B2D0">
      <w:start w:val="1"/>
      <w:numFmt w:val="decimal"/>
      <w:lvlText w:val="%1."/>
      <w:lvlJc w:val="left"/>
      <w:pPr>
        <w:ind w:left="990" w:hanging="360"/>
      </w:pPr>
      <w:rPr>
        <w:b/>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F335BED"/>
    <w:multiLevelType w:val="multilevel"/>
    <w:tmpl w:val="DA3C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F26AE"/>
    <w:multiLevelType w:val="hybridMultilevel"/>
    <w:tmpl w:val="2C88A9C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22F5080"/>
    <w:multiLevelType w:val="hybridMultilevel"/>
    <w:tmpl w:val="29C84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4217067"/>
    <w:multiLevelType w:val="hybridMultilevel"/>
    <w:tmpl w:val="8F3C745A"/>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8" w15:restartNumberingAfterBreak="0">
    <w:nsid w:val="19F6313E"/>
    <w:multiLevelType w:val="hybridMultilevel"/>
    <w:tmpl w:val="CE58BA2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1A1959A3"/>
    <w:multiLevelType w:val="multilevel"/>
    <w:tmpl w:val="F978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2E692E4B"/>
    <w:multiLevelType w:val="hybridMultilevel"/>
    <w:tmpl w:val="95FED87A"/>
    <w:lvl w:ilvl="0" w:tplc="7452D766">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0265BA5"/>
    <w:multiLevelType w:val="multilevel"/>
    <w:tmpl w:val="1AE8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6A4E73"/>
    <w:multiLevelType w:val="multilevel"/>
    <w:tmpl w:val="CDE4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F7ED3"/>
    <w:multiLevelType w:val="hybridMultilevel"/>
    <w:tmpl w:val="533EDDE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DD00F7E"/>
    <w:multiLevelType w:val="hybridMultilevel"/>
    <w:tmpl w:val="0086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2D4F4F"/>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203560"/>
    <w:multiLevelType w:val="hybridMultilevel"/>
    <w:tmpl w:val="813A3168"/>
    <w:lvl w:ilvl="0" w:tplc="8576A1E0">
      <w:start w:val="1165"/>
      <w:numFmt w:val="decimal"/>
      <w:lvlText w:val="%1"/>
      <w:lvlJc w:val="left"/>
      <w:pPr>
        <w:ind w:left="1174" w:hanging="46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5BA05AF4"/>
    <w:multiLevelType w:val="hybridMultilevel"/>
    <w:tmpl w:val="F2984FE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25" w15:restartNumberingAfterBreak="0">
    <w:nsid w:val="60ED3A08"/>
    <w:multiLevelType w:val="hybridMultilevel"/>
    <w:tmpl w:val="BF3A8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C91DFC"/>
    <w:multiLevelType w:val="hybridMultilevel"/>
    <w:tmpl w:val="6B506E8E"/>
    <w:lvl w:ilvl="0" w:tplc="8D30F55C">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638A7180"/>
    <w:multiLevelType w:val="hybridMultilevel"/>
    <w:tmpl w:val="2266EE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044E84"/>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F0701FD"/>
    <w:multiLevelType w:val="hybridMultilevel"/>
    <w:tmpl w:val="3D14A5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933274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419560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67675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21452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9031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91963116">
    <w:abstractNumId w:val="12"/>
  </w:num>
  <w:num w:numId="7" w16cid:durableId="1757901407">
    <w:abstractNumId w:val="0"/>
  </w:num>
  <w:num w:numId="8" w16cid:durableId="1066226096">
    <w:abstractNumId w:val="19"/>
  </w:num>
  <w:num w:numId="9" w16cid:durableId="915280304">
    <w:abstractNumId w:val="16"/>
  </w:num>
  <w:num w:numId="10" w16cid:durableId="751004387">
    <w:abstractNumId w:val="24"/>
  </w:num>
  <w:num w:numId="11" w16cid:durableId="843711239">
    <w:abstractNumId w:val="18"/>
  </w:num>
  <w:num w:numId="12" w16cid:durableId="1994332264">
    <w:abstractNumId w:val="28"/>
  </w:num>
  <w:num w:numId="13" w16cid:durableId="526984424">
    <w:abstractNumId w:val="1"/>
  </w:num>
  <w:num w:numId="14" w16cid:durableId="27488929">
    <w:abstractNumId w:val="29"/>
  </w:num>
  <w:num w:numId="15" w16cid:durableId="391195043">
    <w:abstractNumId w:val="2"/>
  </w:num>
  <w:num w:numId="16" w16cid:durableId="1708866818">
    <w:abstractNumId w:val="17"/>
  </w:num>
  <w:num w:numId="17" w16cid:durableId="980690821">
    <w:abstractNumId w:val="26"/>
  </w:num>
  <w:num w:numId="18" w16cid:durableId="1319915582">
    <w:abstractNumId w:val="7"/>
  </w:num>
  <w:num w:numId="19" w16cid:durableId="832649128">
    <w:abstractNumId w:val="23"/>
  </w:num>
  <w:num w:numId="20" w16cid:durableId="904219965">
    <w:abstractNumId w:val="27"/>
  </w:num>
  <w:num w:numId="21" w16cid:durableId="471751284">
    <w:abstractNumId w:val="6"/>
  </w:num>
  <w:num w:numId="22" w16cid:durableId="2004504716">
    <w:abstractNumId w:val="22"/>
  </w:num>
  <w:num w:numId="23" w16cid:durableId="1499886651">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47629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4946857">
    <w:abstractNumId w:val="13"/>
  </w:num>
  <w:num w:numId="26" w16cid:durableId="1907763006">
    <w:abstractNumId w:val="14"/>
  </w:num>
  <w:num w:numId="27" w16cid:durableId="949900710">
    <w:abstractNumId w:val="4"/>
  </w:num>
  <w:num w:numId="28" w16cid:durableId="1903637794">
    <w:abstractNumId w:val="9"/>
  </w:num>
  <w:num w:numId="29" w16cid:durableId="284850191">
    <w:abstractNumId w:val="8"/>
  </w:num>
  <w:num w:numId="30" w16cid:durableId="1398094779">
    <w:abstractNumId w:val="15"/>
  </w:num>
  <w:num w:numId="31" w16cid:durableId="716659634">
    <w:abstractNumId w:val="5"/>
  </w:num>
  <w:num w:numId="32" w16cid:durableId="143694717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C57"/>
    <w:rsid w:val="00001F9A"/>
    <w:rsid w:val="00013A9E"/>
    <w:rsid w:val="00017A3B"/>
    <w:rsid w:val="0002256C"/>
    <w:rsid w:val="0002583A"/>
    <w:rsid w:val="00026CB9"/>
    <w:rsid w:val="00035D2E"/>
    <w:rsid w:val="0003620A"/>
    <w:rsid w:val="00040CA8"/>
    <w:rsid w:val="000418D0"/>
    <w:rsid w:val="00044077"/>
    <w:rsid w:val="00044EF6"/>
    <w:rsid w:val="00045248"/>
    <w:rsid w:val="000453C2"/>
    <w:rsid w:val="000468B3"/>
    <w:rsid w:val="000504CE"/>
    <w:rsid w:val="00052848"/>
    <w:rsid w:val="00052A5E"/>
    <w:rsid w:val="00055CA2"/>
    <w:rsid w:val="00056566"/>
    <w:rsid w:val="0007218D"/>
    <w:rsid w:val="00072F95"/>
    <w:rsid w:val="0007332F"/>
    <w:rsid w:val="00075EAB"/>
    <w:rsid w:val="00077A59"/>
    <w:rsid w:val="00082D3B"/>
    <w:rsid w:val="00083AF7"/>
    <w:rsid w:val="00087DEA"/>
    <w:rsid w:val="00094CDD"/>
    <w:rsid w:val="00095344"/>
    <w:rsid w:val="00095A5E"/>
    <w:rsid w:val="00096AB2"/>
    <w:rsid w:val="00096C14"/>
    <w:rsid w:val="000A3C39"/>
    <w:rsid w:val="000A4FDE"/>
    <w:rsid w:val="000B2723"/>
    <w:rsid w:val="000C28C5"/>
    <w:rsid w:val="000C2A7B"/>
    <w:rsid w:val="000D4F05"/>
    <w:rsid w:val="000D5807"/>
    <w:rsid w:val="000E3397"/>
    <w:rsid w:val="000E6FAC"/>
    <w:rsid w:val="000F1AAE"/>
    <w:rsid w:val="000F6426"/>
    <w:rsid w:val="00106D8F"/>
    <w:rsid w:val="001129F5"/>
    <w:rsid w:val="0011589D"/>
    <w:rsid w:val="00117929"/>
    <w:rsid w:val="001203C2"/>
    <w:rsid w:val="0012482E"/>
    <w:rsid w:val="0012533B"/>
    <w:rsid w:val="0012592A"/>
    <w:rsid w:val="00133A34"/>
    <w:rsid w:val="00137B99"/>
    <w:rsid w:val="00140F67"/>
    <w:rsid w:val="00150829"/>
    <w:rsid w:val="0015273D"/>
    <w:rsid w:val="001545CC"/>
    <w:rsid w:val="00156641"/>
    <w:rsid w:val="0016046D"/>
    <w:rsid w:val="00166A69"/>
    <w:rsid w:val="001738CF"/>
    <w:rsid w:val="00175D46"/>
    <w:rsid w:val="00186B5A"/>
    <w:rsid w:val="00190733"/>
    <w:rsid w:val="00190A9A"/>
    <w:rsid w:val="00191ACA"/>
    <w:rsid w:val="0019698B"/>
    <w:rsid w:val="001A0157"/>
    <w:rsid w:val="001A1FBF"/>
    <w:rsid w:val="001A6EE8"/>
    <w:rsid w:val="001B36AF"/>
    <w:rsid w:val="001C3B09"/>
    <w:rsid w:val="001C3CC9"/>
    <w:rsid w:val="001C5DC3"/>
    <w:rsid w:val="001C6583"/>
    <w:rsid w:val="001C7126"/>
    <w:rsid w:val="001D2496"/>
    <w:rsid w:val="001D53B0"/>
    <w:rsid w:val="001D6E5A"/>
    <w:rsid w:val="001D7882"/>
    <w:rsid w:val="001F0189"/>
    <w:rsid w:val="001F433A"/>
    <w:rsid w:val="001F5353"/>
    <w:rsid w:val="0020020B"/>
    <w:rsid w:val="00200BED"/>
    <w:rsid w:val="00202F7A"/>
    <w:rsid w:val="002127E0"/>
    <w:rsid w:val="00214E3F"/>
    <w:rsid w:val="00224FF3"/>
    <w:rsid w:val="0022514F"/>
    <w:rsid w:val="00230688"/>
    <w:rsid w:val="002330E8"/>
    <w:rsid w:val="00240585"/>
    <w:rsid w:val="00240F5F"/>
    <w:rsid w:val="002435E5"/>
    <w:rsid w:val="00250D9A"/>
    <w:rsid w:val="002514D3"/>
    <w:rsid w:val="00254FE9"/>
    <w:rsid w:val="002607F3"/>
    <w:rsid w:val="0026204E"/>
    <w:rsid w:val="0026263D"/>
    <w:rsid w:val="00262DFE"/>
    <w:rsid w:val="00263F1F"/>
    <w:rsid w:val="002734CE"/>
    <w:rsid w:val="00283951"/>
    <w:rsid w:val="00283A69"/>
    <w:rsid w:val="00286DE9"/>
    <w:rsid w:val="00290111"/>
    <w:rsid w:val="002905C1"/>
    <w:rsid w:val="00294CCD"/>
    <w:rsid w:val="00294D49"/>
    <w:rsid w:val="002A28D2"/>
    <w:rsid w:val="002A4B00"/>
    <w:rsid w:val="002A5225"/>
    <w:rsid w:val="002B15C4"/>
    <w:rsid w:val="002B1722"/>
    <w:rsid w:val="002B5F80"/>
    <w:rsid w:val="002B6819"/>
    <w:rsid w:val="002B7CAE"/>
    <w:rsid w:val="002C2089"/>
    <w:rsid w:val="002C519A"/>
    <w:rsid w:val="002C6837"/>
    <w:rsid w:val="002D28F4"/>
    <w:rsid w:val="002D5E0D"/>
    <w:rsid w:val="002E0F34"/>
    <w:rsid w:val="002E3840"/>
    <w:rsid w:val="002F1E25"/>
    <w:rsid w:val="002F2625"/>
    <w:rsid w:val="002F3F40"/>
    <w:rsid w:val="002F7A09"/>
    <w:rsid w:val="00310534"/>
    <w:rsid w:val="00316C1C"/>
    <w:rsid w:val="003178F4"/>
    <w:rsid w:val="00322B16"/>
    <w:rsid w:val="00324656"/>
    <w:rsid w:val="00327583"/>
    <w:rsid w:val="00330592"/>
    <w:rsid w:val="00332247"/>
    <w:rsid w:val="0033262D"/>
    <w:rsid w:val="00334360"/>
    <w:rsid w:val="00337D13"/>
    <w:rsid w:val="0035722D"/>
    <w:rsid w:val="00361007"/>
    <w:rsid w:val="00367148"/>
    <w:rsid w:val="00374C13"/>
    <w:rsid w:val="0037678B"/>
    <w:rsid w:val="003843D3"/>
    <w:rsid w:val="003A0C84"/>
    <w:rsid w:val="003A0F43"/>
    <w:rsid w:val="003A3670"/>
    <w:rsid w:val="003B2A96"/>
    <w:rsid w:val="003B54A8"/>
    <w:rsid w:val="003B5E4A"/>
    <w:rsid w:val="003B7ECE"/>
    <w:rsid w:val="003B7F0C"/>
    <w:rsid w:val="003C362A"/>
    <w:rsid w:val="003D482C"/>
    <w:rsid w:val="003D6178"/>
    <w:rsid w:val="003E0BB3"/>
    <w:rsid w:val="003F181D"/>
    <w:rsid w:val="003F1A86"/>
    <w:rsid w:val="00404951"/>
    <w:rsid w:val="00426791"/>
    <w:rsid w:val="00427148"/>
    <w:rsid w:val="00431535"/>
    <w:rsid w:val="00444635"/>
    <w:rsid w:val="00444F1B"/>
    <w:rsid w:val="00454B73"/>
    <w:rsid w:val="004558B9"/>
    <w:rsid w:val="00461ED2"/>
    <w:rsid w:val="00462A21"/>
    <w:rsid w:val="0047619E"/>
    <w:rsid w:val="00484D6C"/>
    <w:rsid w:val="004908B8"/>
    <w:rsid w:val="004B0324"/>
    <w:rsid w:val="004B064F"/>
    <w:rsid w:val="004B2B8F"/>
    <w:rsid w:val="004B34AB"/>
    <w:rsid w:val="004B5C3B"/>
    <w:rsid w:val="004C013E"/>
    <w:rsid w:val="004C0C0E"/>
    <w:rsid w:val="004C39CD"/>
    <w:rsid w:val="004C6821"/>
    <w:rsid w:val="004D63C6"/>
    <w:rsid w:val="004D691F"/>
    <w:rsid w:val="004E1483"/>
    <w:rsid w:val="004E4069"/>
    <w:rsid w:val="004E53B2"/>
    <w:rsid w:val="004E593E"/>
    <w:rsid w:val="004E6B05"/>
    <w:rsid w:val="004F480F"/>
    <w:rsid w:val="00510020"/>
    <w:rsid w:val="00515D27"/>
    <w:rsid w:val="005163D7"/>
    <w:rsid w:val="00520364"/>
    <w:rsid w:val="00521B0A"/>
    <w:rsid w:val="00527D27"/>
    <w:rsid w:val="00536FB5"/>
    <w:rsid w:val="0054148F"/>
    <w:rsid w:val="00547679"/>
    <w:rsid w:val="00563C73"/>
    <w:rsid w:val="00565098"/>
    <w:rsid w:val="0057369B"/>
    <w:rsid w:val="00573F2B"/>
    <w:rsid w:val="00593FD1"/>
    <w:rsid w:val="005A3395"/>
    <w:rsid w:val="005A712B"/>
    <w:rsid w:val="005B5AB3"/>
    <w:rsid w:val="005B6E3A"/>
    <w:rsid w:val="005D05DF"/>
    <w:rsid w:val="005D27C9"/>
    <w:rsid w:val="005F520C"/>
    <w:rsid w:val="00611736"/>
    <w:rsid w:val="00616AE7"/>
    <w:rsid w:val="00617479"/>
    <w:rsid w:val="006253D6"/>
    <w:rsid w:val="00632097"/>
    <w:rsid w:val="00634FB7"/>
    <w:rsid w:val="006406F5"/>
    <w:rsid w:val="00641A54"/>
    <w:rsid w:val="00643ED0"/>
    <w:rsid w:val="006528A5"/>
    <w:rsid w:val="006534E7"/>
    <w:rsid w:val="00662319"/>
    <w:rsid w:val="006642B7"/>
    <w:rsid w:val="00665D7C"/>
    <w:rsid w:val="00667C43"/>
    <w:rsid w:val="00680AF2"/>
    <w:rsid w:val="00681308"/>
    <w:rsid w:val="0068381A"/>
    <w:rsid w:val="00683CD1"/>
    <w:rsid w:val="006A1CF2"/>
    <w:rsid w:val="006A2B9C"/>
    <w:rsid w:val="006B5C41"/>
    <w:rsid w:val="006C651C"/>
    <w:rsid w:val="006F168D"/>
    <w:rsid w:val="0070482B"/>
    <w:rsid w:val="00710916"/>
    <w:rsid w:val="007125AA"/>
    <w:rsid w:val="0071701D"/>
    <w:rsid w:val="00717612"/>
    <w:rsid w:val="00717613"/>
    <w:rsid w:val="00717E24"/>
    <w:rsid w:val="007236C1"/>
    <w:rsid w:val="00726CDD"/>
    <w:rsid w:val="00727130"/>
    <w:rsid w:val="007323CD"/>
    <w:rsid w:val="00736030"/>
    <w:rsid w:val="00741564"/>
    <w:rsid w:val="007428F6"/>
    <w:rsid w:val="00742CB9"/>
    <w:rsid w:val="00744C9D"/>
    <w:rsid w:val="007517FB"/>
    <w:rsid w:val="00752E18"/>
    <w:rsid w:val="007561A6"/>
    <w:rsid w:val="00760A3C"/>
    <w:rsid w:val="00770743"/>
    <w:rsid w:val="0077081A"/>
    <w:rsid w:val="00773295"/>
    <w:rsid w:val="00775324"/>
    <w:rsid w:val="007777EB"/>
    <w:rsid w:val="007828EB"/>
    <w:rsid w:val="00783B55"/>
    <w:rsid w:val="00790329"/>
    <w:rsid w:val="007922DC"/>
    <w:rsid w:val="007A36A0"/>
    <w:rsid w:val="007A4953"/>
    <w:rsid w:val="007B124E"/>
    <w:rsid w:val="007B1559"/>
    <w:rsid w:val="007B4D03"/>
    <w:rsid w:val="007C0A34"/>
    <w:rsid w:val="007D4C96"/>
    <w:rsid w:val="007D4F86"/>
    <w:rsid w:val="007E0D71"/>
    <w:rsid w:val="007E0F3E"/>
    <w:rsid w:val="007E1916"/>
    <w:rsid w:val="007E22B0"/>
    <w:rsid w:val="007E267A"/>
    <w:rsid w:val="007E76F9"/>
    <w:rsid w:val="007F087A"/>
    <w:rsid w:val="007F6D6D"/>
    <w:rsid w:val="00811D1D"/>
    <w:rsid w:val="0081328D"/>
    <w:rsid w:val="00815135"/>
    <w:rsid w:val="008214C7"/>
    <w:rsid w:val="0082396C"/>
    <w:rsid w:val="008269D8"/>
    <w:rsid w:val="008340AA"/>
    <w:rsid w:val="00835814"/>
    <w:rsid w:val="008449DC"/>
    <w:rsid w:val="00845910"/>
    <w:rsid w:val="00847661"/>
    <w:rsid w:val="00853C15"/>
    <w:rsid w:val="00857BAB"/>
    <w:rsid w:val="00857C13"/>
    <w:rsid w:val="0087473F"/>
    <w:rsid w:val="008770B2"/>
    <w:rsid w:val="008835C4"/>
    <w:rsid w:val="008902A5"/>
    <w:rsid w:val="0089415D"/>
    <w:rsid w:val="008A26C8"/>
    <w:rsid w:val="008A2E2A"/>
    <w:rsid w:val="008B6F0C"/>
    <w:rsid w:val="008D0978"/>
    <w:rsid w:val="008D4445"/>
    <w:rsid w:val="008D5EEA"/>
    <w:rsid w:val="008E58CB"/>
    <w:rsid w:val="008E7AEA"/>
    <w:rsid w:val="008F4014"/>
    <w:rsid w:val="00901A65"/>
    <w:rsid w:val="00901F8F"/>
    <w:rsid w:val="00903152"/>
    <w:rsid w:val="00907E7A"/>
    <w:rsid w:val="009115C8"/>
    <w:rsid w:val="00922C20"/>
    <w:rsid w:val="0093123F"/>
    <w:rsid w:val="009340FB"/>
    <w:rsid w:val="00935BED"/>
    <w:rsid w:val="00937038"/>
    <w:rsid w:val="009419AD"/>
    <w:rsid w:val="00941E43"/>
    <w:rsid w:val="00942A76"/>
    <w:rsid w:val="00944A5A"/>
    <w:rsid w:val="00947887"/>
    <w:rsid w:val="00955E7B"/>
    <w:rsid w:val="00966538"/>
    <w:rsid w:val="0097180A"/>
    <w:rsid w:val="00971ED3"/>
    <w:rsid w:val="009758E9"/>
    <w:rsid w:val="00981C57"/>
    <w:rsid w:val="0098258D"/>
    <w:rsid w:val="00986E6F"/>
    <w:rsid w:val="00991EFE"/>
    <w:rsid w:val="009964A4"/>
    <w:rsid w:val="009A210B"/>
    <w:rsid w:val="009A31A9"/>
    <w:rsid w:val="009A4194"/>
    <w:rsid w:val="009A62FE"/>
    <w:rsid w:val="009B1EEF"/>
    <w:rsid w:val="009B3016"/>
    <w:rsid w:val="009C4F2B"/>
    <w:rsid w:val="009C7FE0"/>
    <w:rsid w:val="009F4BC2"/>
    <w:rsid w:val="009F6F04"/>
    <w:rsid w:val="009F7141"/>
    <w:rsid w:val="00A0046E"/>
    <w:rsid w:val="00A00ABD"/>
    <w:rsid w:val="00A01B0B"/>
    <w:rsid w:val="00A02929"/>
    <w:rsid w:val="00A035B2"/>
    <w:rsid w:val="00A1450E"/>
    <w:rsid w:val="00A170BC"/>
    <w:rsid w:val="00A177BF"/>
    <w:rsid w:val="00A21B9F"/>
    <w:rsid w:val="00A279A2"/>
    <w:rsid w:val="00A35105"/>
    <w:rsid w:val="00A44490"/>
    <w:rsid w:val="00A53F35"/>
    <w:rsid w:val="00A54208"/>
    <w:rsid w:val="00A54D5B"/>
    <w:rsid w:val="00A57FE9"/>
    <w:rsid w:val="00A62E07"/>
    <w:rsid w:val="00A67A6B"/>
    <w:rsid w:val="00A7447C"/>
    <w:rsid w:val="00A752D9"/>
    <w:rsid w:val="00A779AF"/>
    <w:rsid w:val="00A851B4"/>
    <w:rsid w:val="00AA2D5E"/>
    <w:rsid w:val="00AB03DC"/>
    <w:rsid w:val="00AB0FAE"/>
    <w:rsid w:val="00AC180D"/>
    <w:rsid w:val="00AD0EAE"/>
    <w:rsid w:val="00AD3F7D"/>
    <w:rsid w:val="00AD5B2F"/>
    <w:rsid w:val="00AE2BB9"/>
    <w:rsid w:val="00AE41FF"/>
    <w:rsid w:val="00AE455A"/>
    <w:rsid w:val="00AF2C8B"/>
    <w:rsid w:val="00AF5463"/>
    <w:rsid w:val="00B07CB2"/>
    <w:rsid w:val="00B10777"/>
    <w:rsid w:val="00B11965"/>
    <w:rsid w:val="00B142BF"/>
    <w:rsid w:val="00B42EC9"/>
    <w:rsid w:val="00B54046"/>
    <w:rsid w:val="00B5545D"/>
    <w:rsid w:val="00B61CA1"/>
    <w:rsid w:val="00B62232"/>
    <w:rsid w:val="00B65B68"/>
    <w:rsid w:val="00B71B94"/>
    <w:rsid w:val="00B72B2C"/>
    <w:rsid w:val="00B7359D"/>
    <w:rsid w:val="00B754C7"/>
    <w:rsid w:val="00B77DA3"/>
    <w:rsid w:val="00B77DC4"/>
    <w:rsid w:val="00B92186"/>
    <w:rsid w:val="00BA0855"/>
    <w:rsid w:val="00BA5A6D"/>
    <w:rsid w:val="00BB1258"/>
    <w:rsid w:val="00BB2950"/>
    <w:rsid w:val="00BC6AE7"/>
    <w:rsid w:val="00BD2F1A"/>
    <w:rsid w:val="00BD39E6"/>
    <w:rsid w:val="00BD5B5D"/>
    <w:rsid w:val="00BF26D6"/>
    <w:rsid w:val="00BF5D67"/>
    <w:rsid w:val="00C07965"/>
    <w:rsid w:val="00C10076"/>
    <w:rsid w:val="00C11112"/>
    <w:rsid w:val="00C11E43"/>
    <w:rsid w:val="00C22E86"/>
    <w:rsid w:val="00C243DE"/>
    <w:rsid w:val="00C26906"/>
    <w:rsid w:val="00C304C6"/>
    <w:rsid w:val="00C32F77"/>
    <w:rsid w:val="00C33A5A"/>
    <w:rsid w:val="00C50853"/>
    <w:rsid w:val="00C54FC0"/>
    <w:rsid w:val="00C55912"/>
    <w:rsid w:val="00C570A1"/>
    <w:rsid w:val="00C577C4"/>
    <w:rsid w:val="00C57A64"/>
    <w:rsid w:val="00C6215C"/>
    <w:rsid w:val="00C7717F"/>
    <w:rsid w:val="00C77E77"/>
    <w:rsid w:val="00C8267E"/>
    <w:rsid w:val="00C83693"/>
    <w:rsid w:val="00C86415"/>
    <w:rsid w:val="00C971C5"/>
    <w:rsid w:val="00C9789C"/>
    <w:rsid w:val="00CB2970"/>
    <w:rsid w:val="00CC0995"/>
    <w:rsid w:val="00CD1C88"/>
    <w:rsid w:val="00CE1B16"/>
    <w:rsid w:val="00CE24CC"/>
    <w:rsid w:val="00CE5C6B"/>
    <w:rsid w:val="00CF2F1F"/>
    <w:rsid w:val="00CF51F8"/>
    <w:rsid w:val="00D02113"/>
    <w:rsid w:val="00D035FF"/>
    <w:rsid w:val="00D037B3"/>
    <w:rsid w:val="00D03A44"/>
    <w:rsid w:val="00D04B13"/>
    <w:rsid w:val="00D0778D"/>
    <w:rsid w:val="00D07894"/>
    <w:rsid w:val="00D12709"/>
    <w:rsid w:val="00D13E18"/>
    <w:rsid w:val="00D154BC"/>
    <w:rsid w:val="00D25960"/>
    <w:rsid w:val="00D32795"/>
    <w:rsid w:val="00D34355"/>
    <w:rsid w:val="00D42ED2"/>
    <w:rsid w:val="00D508EC"/>
    <w:rsid w:val="00D515C9"/>
    <w:rsid w:val="00D57E36"/>
    <w:rsid w:val="00D60ADC"/>
    <w:rsid w:val="00D6796D"/>
    <w:rsid w:val="00D7147A"/>
    <w:rsid w:val="00D718AC"/>
    <w:rsid w:val="00D729B0"/>
    <w:rsid w:val="00D75CBA"/>
    <w:rsid w:val="00D808E7"/>
    <w:rsid w:val="00D927C0"/>
    <w:rsid w:val="00D9410D"/>
    <w:rsid w:val="00DA068F"/>
    <w:rsid w:val="00DA31E4"/>
    <w:rsid w:val="00DA3B14"/>
    <w:rsid w:val="00DB014E"/>
    <w:rsid w:val="00DB5D88"/>
    <w:rsid w:val="00DC30D4"/>
    <w:rsid w:val="00DC5F07"/>
    <w:rsid w:val="00DD09F2"/>
    <w:rsid w:val="00DE1CED"/>
    <w:rsid w:val="00DE2BC7"/>
    <w:rsid w:val="00DE4B02"/>
    <w:rsid w:val="00DF535E"/>
    <w:rsid w:val="00DF7BA6"/>
    <w:rsid w:val="00E01B99"/>
    <w:rsid w:val="00E05F96"/>
    <w:rsid w:val="00E22BF5"/>
    <w:rsid w:val="00E24862"/>
    <w:rsid w:val="00E33612"/>
    <w:rsid w:val="00E353E8"/>
    <w:rsid w:val="00E57616"/>
    <w:rsid w:val="00E632B3"/>
    <w:rsid w:val="00E66386"/>
    <w:rsid w:val="00E67BF5"/>
    <w:rsid w:val="00E74E11"/>
    <w:rsid w:val="00E869BA"/>
    <w:rsid w:val="00EA3745"/>
    <w:rsid w:val="00EA5FDD"/>
    <w:rsid w:val="00EA68B6"/>
    <w:rsid w:val="00EB0AA6"/>
    <w:rsid w:val="00EB3AC8"/>
    <w:rsid w:val="00EB635D"/>
    <w:rsid w:val="00EC085E"/>
    <w:rsid w:val="00EC10CE"/>
    <w:rsid w:val="00EC33F8"/>
    <w:rsid w:val="00EC7253"/>
    <w:rsid w:val="00ED3081"/>
    <w:rsid w:val="00ED3B53"/>
    <w:rsid w:val="00EE2938"/>
    <w:rsid w:val="00EE4997"/>
    <w:rsid w:val="00EE5E79"/>
    <w:rsid w:val="00EF0B74"/>
    <w:rsid w:val="00EF6CEF"/>
    <w:rsid w:val="00F0020F"/>
    <w:rsid w:val="00F03F67"/>
    <w:rsid w:val="00F174F5"/>
    <w:rsid w:val="00F3055D"/>
    <w:rsid w:val="00F3148C"/>
    <w:rsid w:val="00F42C00"/>
    <w:rsid w:val="00F458A3"/>
    <w:rsid w:val="00F4615C"/>
    <w:rsid w:val="00F46458"/>
    <w:rsid w:val="00F54C19"/>
    <w:rsid w:val="00F572C5"/>
    <w:rsid w:val="00F57685"/>
    <w:rsid w:val="00F6218A"/>
    <w:rsid w:val="00F671D3"/>
    <w:rsid w:val="00F738B4"/>
    <w:rsid w:val="00F73EB1"/>
    <w:rsid w:val="00F745E4"/>
    <w:rsid w:val="00F74DDF"/>
    <w:rsid w:val="00F76B30"/>
    <w:rsid w:val="00F8359D"/>
    <w:rsid w:val="00F85183"/>
    <w:rsid w:val="00F879E1"/>
    <w:rsid w:val="00F91533"/>
    <w:rsid w:val="00F917E1"/>
    <w:rsid w:val="00F954E0"/>
    <w:rsid w:val="00F96D30"/>
    <w:rsid w:val="00F978F5"/>
    <w:rsid w:val="00FA58AF"/>
    <w:rsid w:val="00FA5993"/>
    <w:rsid w:val="00FB18DE"/>
    <w:rsid w:val="00FB1F52"/>
    <w:rsid w:val="00FB4C56"/>
    <w:rsid w:val="00FC656E"/>
    <w:rsid w:val="00FD2C12"/>
    <w:rsid w:val="00FD4865"/>
    <w:rsid w:val="00FD602F"/>
    <w:rsid w:val="00FD7033"/>
    <w:rsid w:val="00FE2C92"/>
    <w:rsid w:val="00FE6808"/>
    <w:rsid w:val="00FF3281"/>
    <w:rsid w:val="00FF5684"/>
    <w:rsid w:val="00FF68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9C05"/>
  <w15:docId w15:val="{255671DA-1753-4001-ACF6-56FEC26E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821"/>
    <w:pPr>
      <w:spacing w:after="0" w:line="240" w:lineRule="auto"/>
    </w:pPr>
    <w:rPr>
      <w:rFonts w:ascii="Arial Armenian" w:eastAsia="Times New Roman" w:hAnsi="Arial Armenian" w:cs="Times New Roman"/>
      <w:sz w:val="20"/>
      <w:szCs w:val="20"/>
      <w:lang w:eastAsia="ru-RU"/>
    </w:rPr>
  </w:style>
  <w:style w:type="paragraph" w:styleId="Heading3">
    <w:name w:val="heading 3"/>
    <w:basedOn w:val="Normal"/>
    <w:next w:val="Normal"/>
    <w:link w:val="Heading3Char"/>
    <w:uiPriority w:val="9"/>
    <w:semiHidden/>
    <w:unhideWhenUsed/>
    <w:qFormat/>
    <w:rsid w:val="003B2A9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C6821"/>
    <w:pPr>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4C6821"/>
    <w:rPr>
      <w:rFonts w:ascii="Calibri" w:eastAsia="Calibri" w:hAnsi="Calibri"/>
      <w:color w:val="00000A"/>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qFormat/>
    <w:rsid w:val="004E1483"/>
    <w:pPr>
      <w:spacing w:before="100" w:beforeAutospacing="1" w:after="100" w:afterAutospacing="1"/>
    </w:pPr>
    <w:rPr>
      <w:rFonts w:ascii="Times New Roman" w:hAnsi="Times New Roman"/>
      <w:sz w:val="24"/>
      <w:szCs w:val="24"/>
      <w:lang w:eastAsia="en-US"/>
    </w:rPr>
  </w:style>
  <w:style w:type="character" w:customStyle="1" w:styleId="CommentTextChar">
    <w:name w:val="Comment Text Char"/>
    <w:link w:val="CommentText"/>
    <w:locked/>
    <w:rsid w:val="004E1483"/>
  </w:style>
  <w:style w:type="paragraph" w:styleId="CommentText">
    <w:name w:val="annotation text"/>
    <w:basedOn w:val="Normal"/>
    <w:link w:val="CommentTextChar"/>
    <w:rsid w:val="004E1483"/>
    <w:rPr>
      <w:rFonts w:asciiTheme="minorHAnsi" w:eastAsiaTheme="minorHAnsi" w:hAnsiTheme="minorHAnsi" w:cstheme="minorBidi"/>
      <w:sz w:val="22"/>
      <w:szCs w:val="22"/>
      <w:lang w:eastAsia="en-US"/>
    </w:rPr>
  </w:style>
  <w:style w:type="character" w:customStyle="1" w:styleId="CommentTextChar1">
    <w:name w:val="Comment Text Char1"/>
    <w:basedOn w:val="DefaultParagraphFont"/>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34"/>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
    <w:basedOn w:val="Normal"/>
    <w:link w:val="ListParagraphChar"/>
    <w:rsid w:val="004E1483"/>
    <w:pPr>
      <w:ind w:left="720"/>
      <w:contextualSpacing/>
    </w:pPr>
    <w:rPr>
      <w:rFonts w:ascii="Calibri" w:eastAsia="Calibri" w:hAnsi="Calibri" w:cstheme="minorBidi"/>
      <w:sz w:val="22"/>
      <w:szCs w:val="22"/>
      <w:lang w:eastAsia="en-US"/>
    </w:rPr>
  </w:style>
  <w:style w:type="character" w:styleId="Strong">
    <w:name w:val="Strong"/>
    <w:uiPriority w:val="22"/>
    <w:qFormat/>
    <w:rsid w:val="004E1483"/>
    <w:rPr>
      <w:b/>
      <w:bCs w:val="0"/>
    </w:rPr>
  </w:style>
  <w:style w:type="character" w:customStyle="1" w:styleId="showhide">
    <w:name w:val="showhide"/>
    <w:basedOn w:val="DefaultParagraphFont"/>
    <w:rsid w:val="00BA5A6D"/>
  </w:style>
  <w:style w:type="paragraph" w:styleId="BalloonText">
    <w:name w:val="Balloon Text"/>
    <w:basedOn w:val="Normal"/>
    <w:link w:val="BalloonTextChar"/>
    <w:uiPriority w:val="99"/>
    <w:semiHidden/>
    <w:unhideWhenUsed/>
    <w:rsid w:val="00BA5A6D"/>
    <w:rPr>
      <w:rFonts w:ascii="Tahoma" w:hAnsi="Tahoma" w:cs="Tahoma"/>
      <w:sz w:val="16"/>
      <w:szCs w:val="16"/>
    </w:rPr>
  </w:style>
  <w:style w:type="character" w:customStyle="1" w:styleId="BalloonTextChar">
    <w:name w:val="Balloon Text Char"/>
    <w:basedOn w:val="DefaultParagraphFont"/>
    <w:link w:val="BalloonText"/>
    <w:uiPriority w:val="99"/>
    <w:semiHidden/>
    <w:rsid w:val="00BA5A6D"/>
    <w:rPr>
      <w:rFonts w:ascii="Tahoma" w:eastAsia="Times New Roman" w:hAnsi="Tahoma" w:cs="Tahoma"/>
      <w:sz w:val="16"/>
      <w:szCs w:val="16"/>
      <w:lang w:eastAsia="ru-RU"/>
    </w:rPr>
  </w:style>
  <w:style w:type="paragraph" w:styleId="ListParagraph">
    <w:name w:val="List Paragraph"/>
    <w:aliases w:val="References,IBL List Paragraph"/>
    <w:basedOn w:val="Normal"/>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Normal"/>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Normal"/>
    <w:rsid w:val="00262DFE"/>
    <w:rPr>
      <w:rFonts w:ascii="Times New Roman" w:hAnsi="Times New Roman"/>
      <w:sz w:val="24"/>
      <w:szCs w:val="24"/>
      <w:lang w:val="pl-PL" w:eastAsia="pl-PL"/>
    </w:rPr>
  </w:style>
  <w:style w:type="paragraph" w:styleId="BodyTextIndent">
    <w:name w:val="Body Text Indent"/>
    <w:basedOn w:val="Normal"/>
    <w:link w:val="BodyTextIndentChar"/>
    <w:uiPriority w:val="99"/>
    <w:unhideWhenUsed/>
    <w:rsid w:val="002330E8"/>
    <w:pPr>
      <w:spacing w:after="120"/>
      <w:ind w:left="360"/>
    </w:pPr>
  </w:style>
  <w:style w:type="character" w:customStyle="1" w:styleId="BodyTextIndentChar">
    <w:name w:val="Body Text Indent Char"/>
    <w:basedOn w:val="DefaultParagraphFont"/>
    <w:link w:val="BodyTextIndent"/>
    <w:uiPriority w:val="99"/>
    <w:rsid w:val="002330E8"/>
    <w:rPr>
      <w:rFonts w:ascii="Arial Armenian" w:eastAsia="Times New Roman" w:hAnsi="Arial Armenian" w:cs="Times New Roman"/>
      <w:sz w:val="20"/>
      <w:szCs w:val="20"/>
      <w:lang w:eastAsia="ru-RU"/>
    </w:rPr>
  </w:style>
  <w:style w:type="character" w:styleId="Hyperlink">
    <w:name w:val="Hyperlink"/>
    <w:basedOn w:val="DefaultParagraphFont"/>
    <w:uiPriority w:val="99"/>
    <w:unhideWhenUsed/>
    <w:rsid w:val="004E4069"/>
    <w:rPr>
      <w:color w:val="0000FF" w:themeColor="hyperlink"/>
      <w:u w:val="single"/>
    </w:rPr>
  </w:style>
  <w:style w:type="character" w:styleId="UnresolvedMention">
    <w:name w:val="Unresolved Mention"/>
    <w:basedOn w:val="DefaultParagraphFont"/>
    <w:uiPriority w:val="99"/>
    <w:semiHidden/>
    <w:unhideWhenUsed/>
    <w:rsid w:val="009F7141"/>
    <w:rPr>
      <w:color w:val="605E5C"/>
      <w:shd w:val="clear" w:color="auto" w:fill="E1DFDD"/>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D03A44"/>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3B2A96"/>
    <w:rPr>
      <w:rFonts w:asciiTheme="majorHAnsi" w:eastAsiaTheme="majorEastAsia" w:hAnsiTheme="majorHAnsi" w:cstheme="majorBidi"/>
      <w:color w:val="243F60" w:themeColor="accent1" w:themeShade="7F"/>
      <w:sz w:val="24"/>
      <w:szCs w:val="24"/>
      <w:lang w:eastAsia="ru-RU"/>
    </w:rPr>
  </w:style>
  <w:style w:type="paragraph" w:styleId="Header">
    <w:name w:val="header"/>
    <w:basedOn w:val="Normal"/>
    <w:link w:val="HeaderChar"/>
    <w:uiPriority w:val="99"/>
    <w:unhideWhenUsed/>
    <w:rsid w:val="00CB2970"/>
    <w:pPr>
      <w:tabs>
        <w:tab w:val="center" w:pos="4680"/>
        <w:tab w:val="right" w:pos="9360"/>
      </w:tabs>
    </w:pPr>
  </w:style>
  <w:style w:type="character" w:customStyle="1" w:styleId="HeaderChar">
    <w:name w:val="Header Char"/>
    <w:basedOn w:val="DefaultParagraphFont"/>
    <w:link w:val="Header"/>
    <w:uiPriority w:val="99"/>
    <w:rsid w:val="00CB2970"/>
    <w:rPr>
      <w:rFonts w:ascii="Arial Armenian" w:eastAsia="Times New Roman" w:hAnsi="Arial Armenian" w:cs="Times New Roman"/>
      <w:sz w:val="20"/>
      <w:szCs w:val="20"/>
      <w:lang w:eastAsia="ru-RU"/>
    </w:rPr>
  </w:style>
  <w:style w:type="paragraph" w:styleId="Footer">
    <w:name w:val="footer"/>
    <w:basedOn w:val="Normal"/>
    <w:link w:val="FooterChar"/>
    <w:uiPriority w:val="99"/>
    <w:unhideWhenUsed/>
    <w:rsid w:val="00CB2970"/>
    <w:pPr>
      <w:tabs>
        <w:tab w:val="center" w:pos="4680"/>
        <w:tab w:val="right" w:pos="9360"/>
      </w:tabs>
    </w:pPr>
  </w:style>
  <w:style w:type="character" w:customStyle="1" w:styleId="FooterChar">
    <w:name w:val="Footer Char"/>
    <w:basedOn w:val="DefaultParagraphFont"/>
    <w:link w:val="Footer"/>
    <w:uiPriority w:val="99"/>
    <w:rsid w:val="00CB2970"/>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23822">
      <w:bodyDiv w:val="1"/>
      <w:marLeft w:val="0"/>
      <w:marRight w:val="0"/>
      <w:marTop w:val="0"/>
      <w:marBottom w:val="0"/>
      <w:divBdr>
        <w:top w:val="none" w:sz="0" w:space="0" w:color="auto"/>
        <w:left w:val="none" w:sz="0" w:space="0" w:color="auto"/>
        <w:bottom w:val="none" w:sz="0" w:space="0" w:color="auto"/>
        <w:right w:val="none" w:sz="0" w:space="0" w:color="auto"/>
      </w:divBdr>
    </w:div>
    <w:div w:id="72632973">
      <w:bodyDiv w:val="1"/>
      <w:marLeft w:val="0"/>
      <w:marRight w:val="0"/>
      <w:marTop w:val="0"/>
      <w:marBottom w:val="0"/>
      <w:divBdr>
        <w:top w:val="none" w:sz="0" w:space="0" w:color="auto"/>
        <w:left w:val="none" w:sz="0" w:space="0" w:color="auto"/>
        <w:bottom w:val="none" w:sz="0" w:space="0" w:color="auto"/>
        <w:right w:val="none" w:sz="0" w:space="0" w:color="auto"/>
      </w:divBdr>
    </w:div>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259485338">
      <w:bodyDiv w:val="1"/>
      <w:marLeft w:val="0"/>
      <w:marRight w:val="0"/>
      <w:marTop w:val="0"/>
      <w:marBottom w:val="0"/>
      <w:divBdr>
        <w:top w:val="none" w:sz="0" w:space="0" w:color="auto"/>
        <w:left w:val="none" w:sz="0" w:space="0" w:color="auto"/>
        <w:bottom w:val="none" w:sz="0" w:space="0" w:color="auto"/>
        <w:right w:val="none" w:sz="0" w:space="0" w:color="auto"/>
      </w:divBdr>
    </w:div>
    <w:div w:id="326859922">
      <w:bodyDiv w:val="1"/>
      <w:marLeft w:val="0"/>
      <w:marRight w:val="0"/>
      <w:marTop w:val="0"/>
      <w:marBottom w:val="0"/>
      <w:divBdr>
        <w:top w:val="none" w:sz="0" w:space="0" w:color="auto"/>
        <w:left w:val="none" w:sz="0" w:space="0" w:color="auto"/>
        <w:bottom w:val="none" w:sz="0" w:space="0" w:color="auto"/>
        <w:right w:val="none" w:sz="0" w:space="0" w:color="auto"/>
      </w:divBdr>
    </w:div>
    <w:div w:id="349642859">
      <w:bodyDiv w:val="1"/>
      <w:marLeft w:val="0"/>
      <w:marRight w:val="0"/>
      <w:marTop w:val="0"/>
      <w:marBottom w:val="0"/>
      <w:divBdr>
        <w:top w:val="none" w:sz="0" w:space="0" w:color="auto"/>
        <w:left w:val="none" w:sz="0" w:space="0" w:color="auto"/>
        <w:bottom w:val="none" w:sz="0" w:space="0" w:color="auto"/>
        <w:right w:val="none" w:sz="0" w:space="0" w:color="auto"/>
      </w:divBdr>
    </w:div>
    <w:div w:id="396590216">
      <w:bodyDiv w:val="1"/>
      <w:marLeft w:val="0"/>
      <w:marRight w:val="0"/>
      <w:marTop w:val="0"/>
      <w:marBottom w:val="0"/>
      <w:divBdr>
        <w:top w:val="none" w:sz="0" w:space="0" w:color="auto"/>
        <w:left w:val="none" w:sz="0" w:space="0" w:color="auto"/>
        <w:bottom w:val="none" w:sz="0" w:space="0" w:color="auto"/>
        <w:right w:val="none" w:sz="0" w:space="0" w:color="auto"/>
      </w:divBdr>
    </w:div>
    <w:div w:id="427044501">
      <w:bodyDiv w:val="1"/>
      <w:marLeft w:val="0"/>
      <w:marRight w:val="0"/>
      <w:marTop w:val="0"/>
      <w:marBottom w:val="0"/>
      <w:divBdr>
        <w:top w:val="none" w:sz="0" w:space="0" w:color="auto"/>
        <w:left w:val="none" w:sz="0" w:space="0" w:color="auto"/>
        <w:bottom w:val="none" w:sz="0" w:space="0" w:color="auto"/>
        <w:right w:val="none" w:sz="0" w:space="0" w:color="auto"/>
      </w:divBdr>
    </w:div>
    <w:div w:id="433748182">
      <w:bodyDiv w:val="1"/>
      <w:marLeft w:val="0"/>
      <w:marRight w:val="0"/>
      <w:marTop w:val="0"/>
      <w:marBottom w:val="0"/>
      <w:divBdr>
        <w:top w:val="none" w:sz="0" w:space="0" w:color="auto"/>
        <w:left w:val="none" w:sz="0" w:space="0" w:color="auto"/>
        <w:bottom w:val="none" w:sz="0" w:space="0" w:color="auto"/>
        <w:right w:val="none" w:sz="0" w:space="0" w:color="auto"/>
      </w:divBdr>
    </w:div>
    <w:div w:id="541408655">
      <w:bodyDiv w:val="1"/>
      <w:marLeft w:val="0"/>
      <w:marRight w:val="0"/>
      <w:marTop w:val="0"/>
      <w:marBottom w:val="0"/>
      <w:divBdr>
        <w:top w:val="none" w:sz="0" w:space="0" w:color="auto"/>
        <w:left w:val="none" w:sz="0" w:space="0" w:color="auto"/>
        <w:bottom w:val="none" w:sz="0" w:space="0" w:color="auto"/>
        <w:right w:val="none" w:sz="0" w:space="0" w:color="auto"/>
      </w:divBdr>
    </w:div>
    <w:div w:id="557936430">
      <w:bodyDiv w:val="1"/>
      <w:marLeft w:val="0"/>
      <w:marRight w:val="0"/>
      <w:marTop w:val="0"/>
      <w:marBottom w:val="0"/>
      <w:divBdr>
        <w:top w:val="none" w:sz="0" w:space="0" w:color="auto"/>
        <w:left w:val="none" w:sz="0" w:space="0" w:color="auto"/>
        <w:bottom w:val="none" w:sz="0" w:space="0" w:color="auto"/>
        <w:right w:val="none" w:sz="0" w:space="0" w:color="auto"/>
      </w:divBdr>
    </w:div>
    <w:div w:id="597442997">
      <w:bodyDiv w:val="1"/>
      <w:marLeft w:val="0"/>
      <w:marRight w:val="0"/>
      <w:marTop w:val="0"/>
      <w:marBottom w:val="0"/>
      <w:divBdr>
        <w:top w:val="none" w:sz="0" w:space="0" w:color="auto"/>
        <w:left w:val="none" w:sz="0" w:space="0" w:color="auto"/>
        <w:bottom w:val="none" w:sz="0" w:space="0" w:color="auto"/>
        <w:right w:val="none" w:sz="0" w:space="0" w:color="auto"/>
      </w:divBdr>
    </w:div>
    <w:div w:id="634070292">
      <w:bodyDiv w:val="1"/>
      <w:marLeft w:val="0"/>
      <w:marRight w:val="0"/>
      <w:marTop w:val="0"/>
      <w:marBottom w:val="0"/>
      <w:divBdr>
        <w:top w:val="none" w:sz="0" w:space="0" w:color="auto"/>
        <w:left w:val="none" w:sz="0" w:space="0" w:color="auto"/>
        <w:bottom w:val="none" w:sz="0" w:space="0" w:color="auto"/>
        <w:right w:val="none" w:sz="0" w:space="0" w:color="auto"/>
      </w:divBdr>
    </w:div>
    <w:div w:id="666446975">
      <w:bodyDiv w:val="1"/>
      <w:marLeft w:val="0"/>
      <w:marRight w:val="0"/>
      <w:marTop w:val="0"/>
      <w:marBottom w:val="0"/>
      <w:divBdr>
        <w:top w:val="none" w:sz="0" w:space="0" w:color="auto"/>
        <w:left w:val="none" w:sz="0" w:space="0" w:color="auto"/>
        <w:bottom w:val="none" w:sz="0" w:space="0" w:color="auto"/>
        <w:right w:val="none" w:sz="0" w:space="0" w:color="auto"/>
      </w:divBdr>
    </w:div>
    <w:div w:id="673992310">
      <w:bodyDiv w:val="1"/>
      <w:marLeft w:val="0"/>
      <w:marRight w:val="0"/>
      <w:marTop w:val="0"/>
      <w:marBottom w:val="0"/>
      <w:divBdr>
        <w:top w:val="none" w:sz="0" w:space="0" w:color="auto"/>
        <w:left w:val="none" w:sz="0" w:space="0" w:color="auto"/>
        <w:bottom w:val="none" w:sz="0" w:space="0" w:color="auto"/>
        <w:right w:val="none" w:sz="0" w:space="0" w:color="auto"/>
      </w:divBdr>
    </w:div>
    <w:div w:id="685865024">
      <w:bodyDiv w:val="1"/>
      <w:marLeft w:val="0"/>
      <w:marRight w:val="0"/>
      <w:marTop w:val="0"/>
      <w:marBottom w:val="0"/>
      <w:divBdr>
        <w:top w:val="none" w:sz="0" w:space="0" w:color="auto"/>
        <w:left w:val="none" w:sz="0" w:space="0" w:color="auto"/>
        <w:bottom w:val="none" w:sz="0" w:space="0" w:color="auto"/>
        <w:right w:val="none" w:sz="0" w:space="0" w:color="auto"/>
      </w:divBdr>
    </w:div>
    <w:div w:id="698315266">
      <w:bodyDiv w:val="1"/>
      <w:marLeft w:val="0"/>
      <w:marRight w:val="0"/>
      <w:marTop w:val="0"/>
      <w:marBottom w:val="0"/>
      <w:divBdr>
        <w:top w:val="none" w:sz="0" w:space="0" w:color="auto"/>
        <w:left w:val="none" w:sz="0" w:space="0" w:color="auto"/>
        <w:bottom w:val="none" w:sz="0" w:space="0" w:color="auto"/>
        <w:right w:val="none" w:sz="0" w:space="0" w:color="auto"/>
      </w:divBdr>
    </w:div>
    <w:div w:id="716392037">
      <w:bodyDiv w:val="1"/>
      <w:marLeft w:val="0"/>
      <w:marRight w:val="0"/>
      <w:marTop w:val="0"/>
      <w:marBottom w:val="0"/>
      <w:divBdr>
        <w:top w:val="none" w:sz="0" w:space="0" w:color="auto"/>
        <w:left w:val="none" w:sz="0" w:space="0" w:color="auto"/>
        <w:bottom w:val="none" w:sz="0" w:space="0" w:color="auto"/>
        <w:right w:val="none" w:sz="0" w:space="0" w:color="auto"/>
      </w:divBdr>
    </w:div>
    <w:div w:id="869345323">
      <w:bodyDiv w:val="1"/>
      <w:marLeft w:val="0"/>
      <w:marRight w:val="0"/>
      <w:marTop w:val="0"/>
      <w:marBottom w:val="0"/>
      <w:divBdr>
        <w:top w:val="none" w:sz="0" w:space="0" w:color="auto"/>
        <w:left w:val="none" w:sz="0" w:space="0" w:color="auto"/>
        <w:bottom w:val="none" w:sz="0" w:space="0" w:color="auto"/>
        <w:right w:val="none" w:sz="0" w:space="0" w:color="auto"/>
      </w:divBdr>
    </w:div>
    <w:div w:id="1004865760">
      <w:bodyDiv w:val="1"/>
      <w:marLeft w:val="0"/>
      <w:marRight w:val="0"/>
      <w:marTop w:val="0"/>
      <w:marBottom w:val="0"/>
      <w:divBdr>
        <w:top w:val="none" w:sz="0" w:space="0" w:color="auto"/>
        <w:left w:val="none" w:sz="0" w:space="0" w:color="auto"/>
        <w:bottom w:val="none" w:sz="0" w:space="0" w:color="auto"/>
        <w:right w:val="none" w:sz="0" w:space="0" w:color="auto"/>
      </w:divBdr>
    </w:div>
    <w:div w:id="1025211278">
      <w:bodyDiv w:val="1"/>
      <w:marLeft w:val="0"/>
      <w:marRight w:val="0"/>
      <w:marTop w:val="0"/>
      <w:marBottom w:val="0"/>
      <w:divBdr>
        <w:top w:val="none" w:sz="0" w:space="0" w:color="auto"/>
        <w:left w:val="none" w:sz="0" w:space="0" w:color="auto"/>
        <w:bottom w:val="none" w:sz="0" w:space="0" w:color="auto"/>
        <w:right w:val="none" w:sz="0" w:space="0" w:color="auto"/>
      </w:divBdr>
    </w:div>
    <w:div w:id="1102453758">
      <w:bodyDiv w:val="1"/>
      <w:marLeft w:val="0"/>
      <w:marRight w:val="0"/>
      <w:marTop w:val="0"/>
      <w:marBottom w:val="0"/>
      <w:divBdr>
        <w:top w:val="none" w:sz="0" w:space="0" w:color="auto"/>
        <w:left w:val="none" w:sz="0" w:space="0" w:color="auto"/>
        <w:bottom w:val="none" w:sz="0" w:space="0" w:color="auto"/>
        <w:right w:val="none" w:sz="0" w:space="0" w:color="auto"/>
      </w:divBdr>
    </w:div>
    <w:div w:id="1107194503">
      <w:bodyDiv w:val="1"/>
      <w:marLeft w:val="0"/>
      <w:marRight w:val="0"/>
      <w:marTop w:val="0"/>
      <w:marBottom w:val="0"/>
      <w:divBdr>
        <w:top w:val="none" w:sz="0" w:space="0" w:color="auto"/>
        <w:left w:val="none" w:sz="0" w:space="0" w:color="auto"/>
        <w:bottom w:val="none" w:sz="0" w:space="0" w:color="auto"/>
        <w:right w:val="none" w:sz="0" w:space="0" w:color="auto"/>
      </w:divBdr>
    </w:div>
    <w:div w:id="1324090281">
      <w:bodyDiv w:val="1"/>
      <w:marLeft w:val="0"/>
      <w:marRight w:val="0"/>
      <w:marTop w:val="0"/>
      <w:marBottom w:val="0"/>
      <w:divBdr>
        <w:top w:val="none" w:sz="0" w:space="0" w:color="auto"/>
        <w:left w:val="none" w:sz="0" w:space="0" w:color="auto"/>
        <w:bottom w:val="none" w:sz="0" w:space="0" w:color="auto"/>
        <w:right w:val="none" w:sz="0" w:space="0" w:color="auto"/>
      </w:divBdr>
    </w:div>
    <w:div w:id="1354529273">
      <w:bodyDiv w:val="1"/>
      <w:marLeft w:val="0"/>
      <w:marRight w:val="0"/>
      <w:marTop w:val="0"/>
      <w:marBottom w:val="0"/>
      <w:divBdr>
        <w:top w:val="none" w:sz="0" w:space="0" w:color="auto"/>
        <w:left w:val="none" w:sz="0" w:space="0" w:color="auto"/>
        <w:bottom w:val="none" w:sz="0" w:space="0" w:color="auto"/>
        <w:right w:val="none" w:sz="0" w:space="0" w:color="auto"/>
      </w:divBdr>
    </w:div>
    <w:div w:id="1373773521">
      <w:bodyDiv w:val="1"/>
      <w:marLeft w:val="0"/>
      <w:marRight w:val="0"/>
      <w:marTop w:val="0"/>
      <w:marBottom w:val="0"/>
      <w:divBdr>
        <w:top w:val="none" w:sz="0" w:space="0" w:color="auto"/>
        <w:left w:val="none" w:sz="0" w:space="0" w:color="auto"/>
        <w:bottom w:val="none" w:sz="0" w:space="0" w:color="auto"/>
        <w:right w:val="none" w:sz="0" w:space="0" w:color="auto"/>
      </w:divBdr>
    </w:div>
    <w:div w:id="1391002769">
      <w:bodyDiv w:val="1"/>
      <w:marLeft w:val="0"/>
      <w:marRight w:val="0"/>
      <w:marTop w:val="0"/>
      <w:marBottom w:val="0"/>
      <w:divBdr>
        <w:top w:val="none" w:sz="0" w:space="0" w:color="auto"/>
        <w:left w:val="none" w:sz="0" w:space="0" w:color="auto"/>
        <w:bottom w:val="none" w:sz="0" w:space="0" w:color="auto"/>
        <w:right w:val="none" w:sz="0" w:space="0" w:color="auto"/>
      </w:divBdr>
    </w:div>
    <w:div w:id="1411125233">
      <w:bodyDiv w:val="1"/>
      <w:marLeft w:val="0"/>
      <w:marRight w:val="0"/>
      <w:marTop w:val="0"/>
      <w:marBottom w:val="0"/>
      <w:divBdr>
        <w:top w:val="none" w:sz="0" w:space="0" w:color="auto"/>
        <w:left w:val="none" w:sz="0" w:space="0" w:color="auto"/>
        <w:bottom w:val="none" w:sz="0" w:space="0" w:color="auto"/>
        <w:right w:val="none" w:sz="0" w:space="0" w:color="auto"/>
      </w:divBdr>
    </w:div>
    <w:div w:id="1412393369">
      <w:bodyDiv w:val="1"/>
      <w:marLeft w:val="0"/>
      <w:marRight w:val="0"/>
      <w:marTop w:val="0"/>
      <w:marBottom w:val="0"/>
      <w:divBdr>
        <w:top w:val="none" w:sz="0" w:space="0" w:color="auto"/>
        <w:left w:val="none" w:sz="0" w:space="0" w:color="auto"/>
        <w:bottom w:val="none" w:sz="0" w:space="0" w:color="auto"/>
        <w:right w:val="none" w:sz="0" w:space="0" w:color="auto"/>
      </w:divBdr>
    </w:div>
    <w:div w:id="1466435127">
      <w:bodyDiv w:val="1"/>
      <w:marLeft w:val="0"/>
      <w:marRight w:val="0"/>
      <w:marTop w:val="0"/>
      <w:marBottom w:val="0"/>
      <w:divBdr>
        <w:top w:val="none" w:sz="0" w:space="0" w:color="auto"/>
        <w:left w:val="none" w:sz="0" w:space="0" w:color="auto"/>
        <w:bottom w:val="none" w:sz="0" w:space="0" w:color="auto"/>
        <w:right w:val="none" w:sz="0" w:space="0" w:color="auto"/>
      </w:divBdr>
    </w:div>
    <w:div w:id="1542132547">
      <w:bodyDiv w:val="1"/>
      <w:marLeft w:val="0"/>
      <w:marRight w:val="0"/>
      <w:marTop w:val="0"/>
      <w:marBottom w:val="0"/>
      <w:divBdr>
        <w:top w:val="none" w:sz="0" w:space="0" w:color="auto"/>
        <w:left w:val="none" w:sz="0" w:space="0" w:color="auto"/>
        <w:bottom w:val="none" w:sz="0" w:space="0" w:color="auto"/>
        <w:right w:val="none" w:sz="0" w:space="0" w:color="auto"/>
      </w:divBdr>
    </w:div>
    <w:div w:id="1601110082">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614436168">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1917782960">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0120">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sChild>
    </w:div>
    <w:div w:id="1720518589">
      <w:bodyDiv w:val="1"/>
      <w:marLeft w:val="0"/>
      <w:marRight w:val="0"/>
      <w:marTop w:val="0"/>
      <w:marBottom w:val="0"/>
      <w:divBdr>
        <w:top w:val="none" w:sz="0" w:space="0" w:color="auto"/>
        <w:left w:val="none" w:sz="0" w:space="0" w:color="auto"/>
        <w:bottom w:val="none" w:sz="0" w:space="0" w:color="auto"/>
        <w:right w:val="none" w:sz="0" w:space="0" w:color="auto"/>
      </w:divBdr>
    </w:div>
    <w:div w:id="1746102494">
      <w:bodyDiv w:val="1"/>
      <w:marLeft w:val="0"/>
      <w:marRight w:val="0"/>
      <w:marTop w:val="0"/>
      <w:marBottom w:val="0"/>
      <w:divBdr>
        <w:top w:val="none" w:sz="0" w:space="0" w:color="auto"/>
        <w:left w:val="none" w:sz="0" w:space="0" w:color="auto"/>
        <w:bottom w:val="none" w:sz="0" w:space="0" w:color="auto"/>
        <w:right w:val="none" w:sz="0" w:space="0" w:color="auto"/>
      </w:divBdr>
    </w:div>
    <w:div w:id="1752315404">
      <w:bodyDiv w:val="1"/>
      <w:marLeft w:val="0"/>
      <w:marRight w:val="0"/>
      <w:marTop w:val="0"/>
      <w:marBottom w:val="0"/>
      <w:divBdr>
        <w:top w:val="none" w:sz="0" w:space="0" w:color="auto"/>
        <w:left w:val="none" w:sz="0" w:space="0" w:color="auto"/>
        <w:bottom w:val="none" w:sz="0" w:space="0" w:color="auto"/>
        <w:right w:val="none" w:sz="0" w:space="0" w:color="auto"/>
      </w:divBdr>
    </w:div>
    <w:div w:id="1785154263">
      <w:bodyDiv w:val="1"/>
      <w:marLeft w:val="0"/>
      <w:marRight w:val="0"/>
      <w:marTop w:val="0"/>
      <w:marBottom w:val="0"/>
      <w:divBdr>
        <w:top w:val="none" w:sz="0" w:space="0" w:color="auto"/>
        <w:left w:val="none" w:sz="0" w:space="0" w:color="auto"/>
        <w:bottom w:val="none" w:sz="0" w:space="0" w:color="auto"/>
        <w:right w:val="none" w:sz="0" w:space="0" w:color="auto"/>
      </w:divBdr>
    </w:div>
    <w:div w:id="1854227325">
      <w:bodyDiv w:val="1"/>
      <w:marLeft w:val="0"/>
      <w:marRight w:val="0"/>
      <w:marTop w:val="0"/>
      <w:marBottom w:val="0"/>
      <w:divBdr>
        <w:top w:val="none" w:sz="0" w:space="0" w:color="auto"/>
        <w:left w:val="none" w:sz="0" w:space="0" w:color="auto"/>
        <w:bottom w:val="none" w:sz="0" w:space="0" w:color="auto"/>
        <w:right w:val="none" w:sz="0" w:space="0" w:color="auto"/>
      </w:divBdr>
    </w:div>
    <w:div w:id="1866167484">
      <w:bodyDiv w:val="1"/>
      <w:marLeft w:val="0"/>
      <w:marRight w:val="0"/>
      <w:marTop w:val="0"/>
      <w:marBottom w:val="0"/>
      <w:divBdr>
        <w:top w:val="none" w:sz="0" w:space="0" w:color="auto"/>
        <w:left w:val="none" w:sz="0" w:space="0" w:color="auto"/>
        <w:bottom w:val="none" w:sz="0" w:space="0" w:color="auto"/>
        <w:right w:val="none" w:sz="0" w:space="0" w:color="auto"/>
      </w:divBdr>
    </w:div>
    <w:div w:id="1899396562">
      <w:bodyDiv w:val="1"/>
      <w:marLeft w:val="0"/>
      <w:marRight w:val="0"/>
      <w:marTop w:val="0"/>
      <w:marBottom w:val="0"/>
      <w:divBdr>
        <w:top w:val="none" w:sz="0" w:space="0" w:color="auto"/>
        <w:left w:val="none" w:sz="0" w:space="0" w:color="auto"/>
        <w:bottom w:val="none" w:sz="0" w:space="0" w:color="auto"/>
        <w:right w:val="none" w:sz="0" w:space="0" w:color="auto"/>
      </w:divBdr>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 w:id="2020349445">
      <w:bodyDiv w:val="1"/>
      <w:marLeft w:val="0"/>
      <w:marRight w:val="0"/>
      <w:marTop w:val="0"/>
      <w:marBottom w:val="0"/>
      <w:divBdr>
        <w:top w:val="none" w:sz="0" w:space="0" w:color="auto"/>
        <w:left w:val="none" w:sz="0" w:space="0" w:color="auto"/>
        <w:bottom w:val="none" w:sz="0" w:space="0" w:color="auto"/>
        <w:right w:val="none" w:sz="0" w:space="0" w:color="auto"/>
      </w:divBdr>
    </w:div>
    <w:div w:id="2075741163">
      <w:bodyDiv w:val="1"/>
      <w:marLeft w:val="0"/>
      <w:marRight w:val="0"/>
      <w:marTop w:val="0"/>
      <w:marBottom w:val="0"/>
      <w:divBdr>
        <w:top w:val="none" w:sz="0" w:space="0" w:color="auto"/>
        <w:left w:val="none" w:sz="0" w:space="0" w:color="auto"/>
        <w:bottom w:val="none" w:sz="0" w:space="0" w:color="auto"/>
        <w:right w:val="none" w:sz="0" w:space="0" w:color="auto"/>
      </w:divBdr>
    </w:div>
    <w:div w:id="2105418782">
      <w:bodyDiv w:val="1"/>
      <w:marLeft w:val="0"/>
      <w:marRight w:val="0"/>
      <w:marTop w:val="0"/>
      <w:marBottom w:val="0"/>
      <w:divBdr>
        <w:top w:val="none" w:sz="0" w:space="0" w:color="auto"/>
        <w:left w:val="none" w:sz="0" w:space="0" w:color="auto"/>
        <w:bottom w:val="none" w:sz="0" w:space="0" w:color="auto"/>
        <w:right w:val="none" w:sz="0" w:space="0" w:color="auto"/>
      </w:divBdr>
    </w:div>
    <w:div w:id="2120100390">
      <w:bodyDiv w:val="1"/>
      <w:marLeft w:val="0"/>
      <w:marRight w:val="0"/>
      <w:marTop w:val="0"/>
      <w:marBottom w:val="0"/>
      <w:divBdr>
        <w:top w:val="none" w:sz="0" w:space="0" w:color="auto"/>
        <w:left w:val="none" w:sz="0" w:space="0" w:color="auto"/>
        <w:bottom w:val="none" w:sz="0" w:space="0" w:color="auto"/>
        <w:right w:val="none" w:sz="0" w:space="0" w:color="auto"/>
      </w:divBdr>
    </w:div>
    <w:div w:id="212627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900</Words>
  <Characters>5135</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Alisa Melqumyan</dc:creator>
  <cp:keywords>https://mul2.gov.am/tasks/1203655/oneclick?token=d8ff916c3e91f66e8f56df5722233ff8</cp:keywords>
  <cp:lastModifiedBy>Masis R. Nasibyan</cp:lastModifiedBy>
  <cp:revision>4</cp:revision>
  <cp:lastPrinted>2025-06-20T05:56:00Z</cp:lastPrinted>
  <dcterms:created xsi:type="dcterms:W3CDTF">2025-08-21T12:52:00Z</dcterms:created>
  <dcterms:modified xsi:type="dcterms:W3CDTF">2025-08-26T05:58:00Z</dcterms:modified>
</cp:coreProperties>
</file>