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D2F" w:rsidRDefault="00556D2F" w:rsidP="00C577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049F1" w:rsidRPr="00D049F1" w:rsidRDefault="00AF71BE" w:rsidP="00D049F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049F1">
        <w:rPr>
          <w:rFonts w:ascii="GHEA Grapalat" w:hAnsi="GHEA Grapalat" w:cs="Times New Roman"/>
          <w:b/>
          <w:bCs/>
          <w:color w:val="000000"/>
          <w:lang w:val="hy-AM"/>
        </w:rPr>
        <w:t xml:space="preserve">ՈՐՊԵՍ </w:t>
      </w:r>
      <w:r w:rsidR="00D049F1" w:rsidRPr="00D049F1">
        <w:rPr>
          <w:rFonts w:ascii="GHEA Grapalat" w:hAnsi="GHEA Grapalat" w:cs="Times New Roman"/>
          <w:b/>
          <w:bCs/>
          <w:color w:val="000000"/>
          <w:lang w:val="hy-AM"/>
        </w:rPr>
        <w:t xml:space="preserve">  ՆՎԻՐԱ</w:t>
      </w:r>
      <w:r w:rsidR="00D049F1">
        <w:rPr>
          <w:rFonts w:ascii="GHEA Grapalat" w:hAnsi="GHEA Grapalat" w:cs="Times New Roman"/>
          <w:b/>
          <w:bCs/>
          <w:color w:val="000000"/>
          <w:lang w:val="hy-AM"/>
        </w:rPr>
        <w:t>ԲԵՐ</w:t>
      </w:r>
      <w:r w:rsidR="00D049F1" w:rsidRPr="00D049F1">
        <w:rPr>
          <w:rFonts w:ascii="GHEA Grapalat" w:hAnsi="GHEA Grapalat" w:cs="Times New Roman"/>
          <w:b/>
          <w:bCs/>
          <w:color w:val="000000"/>
          <w:lang w:val="hy-AM"/>
        </w:rPr>
        <w:t xml:space="preserve">ՈՒԹՅՈՒՆ  </w:t>
      </w:r>
      <w:r w:rsidR="00D049F1">
        <w:rPr>
          <w:rFonts w:ascii="GHEA Grapalat" w:hAnsi="GHEA Grapalat" w:cs="Times New Roman"/>
          <w:b/>
          <w:bCs/>
          <w:color w:val="000000"/>
          <w:lang w:val="hy-AM"/>
        </w:rPr>
        <w:t xml:space="preserve">ԳՈՒՅՔ </w:t>
      </w:r>
      <w:r w:rsidR="00D049F1" w:rsidRPr="00D049F1">
        <w:rPr>
          <w:rFonts w:ascii="GHEA Grapalat" w:hAnsi="GHEA Grapalat" w:cs="Times New Roman"/>
          <w:b/>
          <w:bCs/>
          <w:color w:val="000000"/>
          <w:lang w:val="hy-AM"/>
        </w:rPr>
        <w:t>ԸՆԴՈՒՆԵԼՈՒ, ԱՄՐԱՑՆԵԼՈՒ</w:t>
      </w:r>
      <w:r w:rsidR="00D049F1"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 ՏՐԱՄԱԴՐԵԼՈՒ</w:t>
      </w:r>
      <w:r w:rsidR="00D049F1" w:rsidRPr="00D049F1">
        <w:rPr>
          <w:rFonts w:ascii="GHEA Grapalat" w:hAnsi="GHEA Grapalat" w:cs="Times New Roman"/>
          <w:b/>
          <w:bCs/>
          <w:color w:val="000000"/>
          <w:lang w:val="hy-AM"/>
        </w:rPr>
        <w:t xml:space="preserve">  ՄԱՍԻՆ</w:t>
      </w:r>
      <w:r w:rsidR="00D049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D049F1" w:rsidRPr="00D049F1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="00D049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556D2F" w:rsidRDefault="00556D2F" w:rsidP="0061140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391381" w:rsidRPr="00B46EFC" w:rsidRDefault="008D2EB3" w:rsidP="00BA3C4A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B46EFC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սպորտի զարգացման նպատակով 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Ստեփան Խալաթի </w:t>
      </w:r>
      <w:r w:rsidR="00B62277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Սարգսյան</w:t>
      </w:r>
      <w:r w:rsidR="0061140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="00B62277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իր</w:t>
      </w:r>
      <w:r w:rsidR="00B62277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սեփականություն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B62277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հանդիսացող՝ ՀՀ Լոռու մարզի Վանաձոր քաղաքի </w:t>
      </w:r>
      <w:r w:rsidR="008D5830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Զորյան փողոցի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8D5830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N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5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հասցե</w:t>
      </w:r>
      <w:r w:rsidR="00E647A5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ում գտնվող</w:t>
      </w:r>
      <w:r w:rsidR="00C65C57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0,</w:t>
      </w:r>
      <w:r w:rsidR="00E647A5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1301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647A5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 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հողամաս</w:t>
      </w:r>
      <w:r w:rsidR="00E647A5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392742" w:rsidRPr="0039274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`</w:t>
      </w:r>
      <w:r w:rsidR="00E647A5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որպես նվիրաբերություն</w:t>
      </w:r>
      <w:r w:rsidR="008B4D2B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պատրաստ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է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0279E3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հանձնել </w:t>
      </w:r>
      <w:r w:rsidR="00E647A5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Հանրապետությանը</w:t>
      </w:r>
      <w:r w:rsidR="0061140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՝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11E7B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փոխարեն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ը </w:t>
      </w:r>
      <w:r w:rsidR="00D2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խնդրում է</w:t>
      </w:r>
      <w:r w:rsidR="00311E7B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Լոռու մարզի, Թումանյան համայնքի, Շամուտ գյուղում կառուցել մարզակառույց՝ գյուղի </w:t>
      </w:r>
      <w:r w:rsidR="00A10BD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մանուկներ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</w:t>
      </w:r>
      <w:r w:rsidR="00A10BD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 ու 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պատանիներին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հնարավորություն 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ընձեռելով</w:t>
      </w:r>
      <w:r w:rsidR="0039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մարզվել բարեկարգ և նորոգված մարզադպրոցում</w:t>
      </w:r>
      <w:r w:rsidR="00262CF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 ինչը հնարավորություն կտա ապագայում գրանցել հաղթանակներ</w:t>
      </w:r>
      <w:r w:rsid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՝ </w:t>
      </w:r>
      <w:r w:rsidR="00262CF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ճանաչում և պատիվ բերել Հայաստանի Հանրապետությանը։</w:t>
      </w:r>
    </w:p>
    <w:p w:rsidR="00556D2F" w:rsidRDefault="00556D2F" w:rsidP="0061140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D21381" w:rsidRPr="00132788" w:rsidRDefault="00A10BD7" w:rsidP="00BA3C4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32788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="006D166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Լոռու մարզի, Թումանյան համայնքի, Շամուտ գյուղում </w:t>
      </w: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մանուկներն ու պատանիները հնարավորություն չունեն իրենց բնակավայրում </w:t>
      </w:r>
      <w:r w:rsidR="004A2230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բարեկարգ և ապահով պայմաններում </w:t>
      </w: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զբաղվել սպորտով: </w:t>
      </w:r>
    </w:p>
    <w:p w:rsidR="00554A2B" w:rsidRDefault="006D166C" w:rsidP="00BA3C4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ՀՀ Լոռու մարզի, Թումանյան համայնքի</w:t>
      </w: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սեփականություն հանդիսացող</w:t>
      </w:r>
      <w:r w:rsid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նույն </w:t>
      </w:r>
      <w:r w:rsidR="004A2230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Շամուտ գյուղում գտնվող 0․3443</w:t>
      </w:r>
      <w:r w:rsidR="006114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 և 0․26 </w:t>
      </w:r>
      <w:r w:rsidR="0061140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</w:t>
      </w:r>
      <w:r w:rsid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41A67" w:rsidRP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r w:rsid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այսուհետև՝ Գույք</w:t>
      </w:r>
      <w:r w:rsidR="00341A67" w:rsidRP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D21381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մակերեսով հողամասերը Հայաստանի Հանրապետությանը  նվիրաբերելուց և ՀՀ կրթության, գիտության, մշակույթի և սպորտի նախարարությանը Գույքն ամրացնելուց հետո </w:t>
      </w:r>
      <w:r w:rsidR="00341A6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ՀՀ Լոռու մարզի, Թումանյան համայնքի</w:t>
      </w:r>
      <w:r w:rsidR="00341A67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41A6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Շամուտ գյուղի վարչական տարածքում կկառուցվի մարզակառույց, </w:t>
      </w:r>
      <w:r w:rsidR="0038318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ինչն էլ </w:t>
      </w:r>
      <w:r w:rsidR="004A22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հնարավորություն</w:t>
      </w:r>
      <w:r w:rsidR="00A10BD7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AB1834">
        <w:rPr>
          <w:rFonts w:ascii="GHEA Grapalat" w:hAnsi="GHEA Grapalat"/>
          <w:color w:val="000000"/>
          <w:sz w:val="24"/>
          <w:szCs w:val="24"/>
          <w:lang w:val="hy-AM"/>
        </w:rPr>
        <w:t>կընձեռ</w:t>
      </w:r>
      <w:r w:rsidR="00A10BD7" w:rsidRPr="00A10BD7">
        <w:rPr>
          <w:rFonts w:ascii="GHEA Grapalat" w:hAnsi="GHEA Grapalat"/>
          <w:color w:val="000000"/>
          <w:sz w:val="24"/>
          <w:szCs w:val="24"/>
          <w:lang w:val="hy-AM"/>
        </w:rPr>
        <w:t xml:space="preserve">ի տարածքում բնակվող երեխաներին </w:t>
      </w:r>
      <w:r w:rsidR="004A2230">
        <w:rPr>
          <w:rFonts w:ascii="GHEA Grapalat" w:hAnsi="GHEA Grapalat"/>
          <w:color w:val="000000"/>
          <w:sz w:val="24"/>
          <w:szCs w:val="24"/>
          <w:lang w:val="hy-AM"/>
        </w:rPr>
        <w:t xml:space="preserve">ավելի բարեկարգ պայմաններում </w:t>
      </w:r>
      <w:r w:rsidR="00A10BD7" w:rsidRPr="00A10BD7">
        <w:rPr>
          <w:rFonts w:ascii="GHEA Grapalat" w:hAnsi="GHEA Grapalat"/>
          <w:color w:val="000000"/>
          <w:sz w:val="24"/>
          <w:szCs w:val="24"/>
          <w:lang w:val="hy-AM"/>
        </w:rPr>
        <w:t xml:space="preserve">սպորտով </w:t>
      </w:r>
      <w:r w:rsidR="004A2230">
        <w:rPr>
          <w:rFonts w:ascii="GHEA Grapalat" w:hAnsi="GHEA Grapalat"/>
          <w:color w:val="000000"/>
          <w:sz w:val="24"/>
          <w:szCs w:val="24"/>
          <w:lang w:val="hy-AM"/>
        </w:rPr>
        <w:t>զբաղվել</w:t>
      </w:r>
      <w:r w:rsidR="00A10BD7" w:rsidRPr="00A10BD7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4A2230" w:rsidRPr="004A2230" w:rsidRDefault="004A2230" w:rsidP="00BA3C4A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556D2F" w:rsidRDefault="00556D2F" w:rsidP="0061140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87881" w:rsidRPr="00087881" w:rsidRDefault="00556D2F" w:rsidP="00611406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087881">
        <w:rPr>
          <w:rFonts w:ascii="GHEA Grapalat" w:hAnsi="GHEA Grapalat"/>
          <w:color w:val="000000"/>
          <w:lang w:val="hy-AM"/>
        </w:rPr>
        <w:lastRenderedPageBreak/>
        <w:t xml:space="preserve">- </w:t>
      </w:r>
      <w:r w:rsidR="00087881" w:rsidRPr="00087881">
        <w:rPr>
          <w:rFonts w:ascii="GHEA Grapalat" w:hAnsi="GHEA Grapalat"/>
          <w:color w:val="000000"/>
          <w:lang w:val="hy-AM"/>
        </w:rPr>
        <w:t>ապահովում է մանուկների ու պ</w:t>
      </w:r>
      <w:r w:rsidR="00611406">
        <w:rPr>
          <w:rFonts w:ascii="GHEA Grapalat" w:hAnsi="GHEA Grapalat"/>
          <w:color w:val="000000"/>
          <w:lang w:val="hy-AM"/>
        </w:rPr>
        <w:t xml:space="preserve">ատանիների ֆիզիկական զարգացման և </w:t>
      </w:r>
      <w:r w:rsidR="00087881" w:rsidRPr="00087881">
        <w:rPr>
          <w:rFonts w:ascii="GHEA Grapalat" w:hAnsi="GHEA Grapalat"/>
          <w:color w:val="000000"/>
          <w:lang w:val="hy-AM"/>
        </w:rPr>
        <w:t>մարզական կրթություն ստանալու հ</w:t>
      </w:r>
      <w:r w:rsidR="00087881">
        <w:rPr>
          <w:rFonts w:ascii="GHEA Grapalat" w:hAnsi="GHEA Grapalat"/>
          <w:color w:val="000000"/>
          <w:lang w:val="hy-AM"/>
        </w:rPr>
        <w:t>նարավորությունների իրականացումը</w:t>
      </w:r>
      <w:r w:rsidR="00C5776D">
        <w:rPr>
          <w:rFonts w:ascii="GHEA Grapalat" w:hAnsi="GHEA Grapalat"/>
          <w:color w:val="000000"/>
          <w:lang w:val="hy-AM"/>
        </w:rPr>
        <w:t>,</w:t>
      </w:r>
    </w:p>
    <w:p w:rsidR="00087881" w:rsidRPr="00087881" w:rsidRDefault="00087881" w:rsidP="00132788">
      <w:pPr>
        <w:pStyle w:val="NormalWeb"/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- ապահովում է</w:t>
      </w:r>
      <w:r w:rsidRPr="00087881">
        <w:rPr>
          <w:rFonts w:ascii="GHEA Grapalat" w:hAnsi="GHEA Grapalat"/>
          <w:color w:val="000000"/>
          <w:lang w:val="hy-AM"/>
        </w:rPr>
        <w:t xml:space="preserve"> հավասար պայմաններ ֆիզիկական կուլտուրայով և սպորտով զբաղվող</w:t>
      </w:r>
      <w:r w:rsidR="00C5776D">
        <w:rPr>
          <w:rFonts w:ascii="GHEA Grapalat" w:hAnsi="GHEA Grapalat"/>
          <w:color w:val="000000"/>
          <w:lang w:val="hy-AM"/>
        </w:rPr>
        <w:t xml:space="preserve"> մանուկների ու պատանիների համար:</w:t>
      </w:r>
    </w:p>
    <w:p w:rsidR="00556D2F" w:rsidRDefault="00556D2F" w:rsidP="00611406">
      <w:pPr>
        <w:pStyle w:val="NormalWeb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2D1D79" w:rsidRPr="00A0319D" w:rsidRDefault="00497ABA" w:rsidP="002D1D79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Լոռու մարզի Վանաձոր քաղաքի Զորյան փողոցի</w:t>
      </w:r>
      <w:r w:rsidR="00341A6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N 5</w:t>
      </w:r>
      <w:r w:rsidR="004A22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հասցեի </w:t>
      </w:r>
      <w:r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0,1301հա </w:t>
      </w:r>
      <w:r w:rsidR="004A223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հողամաս</w:t>
      </w:r>
      <w:r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341A6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</w:t>
      </w:r>
      <w:r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41A67" w:rsidRPr="007B1A3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Լոռու մարզի, Թումանյան համայնքի </w:t>
      </w:r>
      <w:r w:rsidR="00341A67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Շամուտ գյուղում գտնվող 0</w:t>
      </w:r>
      <w:r w:rsidR="00341A67" w:rsidRPr="00A0319D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lang w:val="hy-AM"/>
        </w:rPr>
        <w:t>․</w:t>
      </w:r>
      <w:r w:rsidR="00341A67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3443հա և 0</w:t>
      </w:r>
      <w:r w:rsidR="00341A67" w:rsidRPr="00A0319D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lang w:val="hy-AM"/>
        </w:rPr>
        <w:t>․</w:t>
      </w:r>
      <w:r w:rsidR="00341A67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26 </w:t>
      </w:r>
      <w:r w:rsidR="007B1A3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</w:t>
      </w:r>
      <w:r w:rsidR="007E5918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41A67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մակերեսով հողամասերը </w:t>
      </w:r>
      <w:r w:rsidR="00C5776D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պետությանը նվիրաբերելուց հետո</w:t>
      </w:r>
      <w:r w:rsidR="007E5918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ՀՀ Լոռու մարզի, Թումանյան համայնքի, Շամուտ գյուղի վարչական տարածքում կկառուցվի </w:t>
      </w:r>
      <w:r w:rsidR="002D1D79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մարզակառույց, որը որպես Հայաստանի Հանրապետության սեփականություն կամրացվի Հայաստանի Հանրապետության կրթության, գիտության, մշակույթի և սպորտի նախարարությանը՝  հետագայում անժամկետ, անհատույց օգտագործման իրավունքով  «Սպորտի կառավարման կենտրոն» փակ բաժնետիրական ընկերությանը (այսուևհետ՝ Կենտրոն) հանձնելու նպատակով: Կենտրոնի ստեղծման </w:t>
      </w:r>
      <w:r w:rsidR="007B1A3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պայմանն</w:t>
      </w:r>
      <w:r w:rsidR="002D1D79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այն</w:t>
      </w:r>
      <w:r w:rsidR="007B1A39" w:rsidRPr="007B1A3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B1A39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է եղել</w:t>
      </w:r>
      <w:r w:rsidR="002D1D79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 որ հետագայում վերջինիս է հանձնվելու Հայաստանի Հանրապետությունում նոր կառուցվող և</w:t>
      </w:r>
      <w:r w:rsidR="007B1A3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2D1D79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կառուցվելիք </w:t>
      </w:r>
      <w:r w:rsidR="007B1A3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2D1D79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մարզակառույցները՝ սահմանված հսկողությունն</w:t>
      </w:r>
      <w:r w:rsidR="007B1A3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2D1D79" w:rsidRPr="00A0319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արդյունավետ կազմակերպելու նպատակով, այդ իսկ պատճառով Շամուտ գյուղում կառուցվող մարզակառույցը՝ անժամկետ, անհատույց օգտագործման իրավունքով հանձնվում է Կենտրոնին: </w:t>
      </w:r>
    </w:p>
    <w:p w:rsidR="00A0319D" w:rsidRDefault="00C5776D" w:rsidP="002D1D79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B46EF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A79C1" w:rsidRPr="008A79C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Սակայն Կադաստրի կոմիտեն «Որպես   նվիրաբերություն  գույք ընդունելու, ամրացնելու և անհատույց օգտագործման իրավունքով  տրամադրելու  մասին» ՀՀ կառավարության որոշման նախագծի վերաբերյալ հայտնել է, որ  նախագծ</w:t>
      </w:r>
      <w:r w:rsidR="007B1A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8A79C1" w:rsidRPr="008A79C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առաջին կետում նշված </w:t>
      </w:r>
      <w:r w:rsidR="008A79C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0․3443հա և 0․26 հեկտար մակերեսով հողամասերը </w:t>
      </w:r>
      <w:r w:rsidR="008A79C1" w:rsidRPr="008A79C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հանդիսանում են գյուղատնտեսական նպատակային նշանակության վարելահողեր:</w:t>
      </w:r>
    </w:p>
    <w:p w:rsidR="00A0319D" w:rsidRPr="00317C36" w:rsidRDefault="00A0319D" w:rsidP="002D1D79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Լոռու մարզի Թումանյան համայնքի ղեկավարի 22.04.2025թ. </w:t>
      </w:r>
      <w:r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N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150-Ա և </w:t>
      </w:r>
      <w:r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N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151-Ա որոշումների համաձայն </w:t>
      </w:r>
      <w:r w:rsidR="00215B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ել</w:t>
      </w:r>
      <w:r w:rsidR="00215B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է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նշված երկու հողի նշանակության </w:t>
      </w:r>
      <w:r w:rsid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փոփոխություն </w:t>
      </w:r>
      <w:r w:rsidR="00317C36" w:rsidRP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r w:rsid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հիմք՝ անշարժ գույքի  նկատմամբ իրավունքների պետական գրանցման 28042025-06-0031 վկայական</w:t>
      </w:r>
      <w:r w:rsidR="00317C36" w:rsidRP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 Հետագայում ՀՀ Լոռու մարզի Թումանյան համայնքի ավագանու 16.05.2025թ.</w:t>
      </w:r>
      <w:r w:rsidR="00317C36" w:rsidRPr="00317C3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17C36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N</w:t>
      </w:r>
      <w:r w:rsid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43-Ա և </w:t>
      </w:r>
      <w:r w:rsidR="00317C36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N</w:t>
      </w:r>
      <w:r w:rsid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44-Ա որոշումների համաձայն</w:t>
      </w:r>
      <w:r w:rsidR="007B1A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նշված հողամասերը նվիրաբերվել է Հայաստանի Հանրապետությ</w:t>
      </w:r>
      <w:r w:rsidR="007B1A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317C3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նը:</w:t>
      </w:r>
    </w:p>
    <w:p w:rsidR="008A79C1" w:rsidRPr="004637E4" w:rsidRDefault="008A79C1" w:rsidP="008A79C1">
      <w:pPr>
        <w:tabs>
          <w:tab w:val="left" w:pos="540"/>
        </w:tabs>
        <w:spacing w:after="0" w:line="276" w:lineRule="auto"/>
        <w:ind w:right="115" w:firstLine="270"/>
        <w:jc w:val="both"/>
        <w:rPr>
          <w:rFonts w:ascii="GHEA Mariam" w:hAnsi="GHEA Mariam"/>
          <w:sz w:val="24"/>
          <w:szCs w:val="24"/>
          <w:lang w:val="hy-AM"/>
        </w:rPr>
      </w:pPr>
    </w:p>
    <w:p w:rsidR="00556D2F" w:rsidRPr="002D1D79" w:rsidRDefault="00556D2F" w:rsidP="002D1D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1D79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2D1D7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56D2F" w:rsidRDefault="00556D2F" w:rsidP="00BA3C4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6D2F" w:rsidRDefault="00556D2F" w:rsidP="00132788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556D2F" w:rsidRPr="009850E8" w:rsidRDefault="00CF25F8" w:rsidP="00BA3C4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937365" w:rsidRPr="009850E8">
        <w:rPr>
          <w:rFonts w:ascii="GHEA Grapalat" w:hAnsi="GHEA Grapalat" w:cs="Sylfaen"/>
          <w:sz w:val="24"/>
          <w:szCs w:val="24"/>
          <w:lang w:val="hy-AM"/>
        </w:rPr>
        <w:t xml:space="preserve">որ, ժամանակակից </w:t>
      </w:r>
      <w:r w:rsidR="00BC2397">
        <w:rPr>
          <w:rFonts w:ascii="GHEA Grapalat" w:hAnsi="GHEA Grapalat" w:cs="Sylfaen"/>
          <w:sz w:val="24"/>
          <w:szCs w:val="24"/>
          <w:lang w:val="hy-AM"/>
        </w:rPr>
        <w:t>մարզակառույց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937365" w:rsidRPr="009850E8">
        <w:rPr>
          <w:rFonts w:ascii="GHEA Grapalat" w:hAnsi="GHEA Grapalat" w:cs="Sylfaen"/>
          <w:sz w:val="24"/>
          <w:szCs w:val="24"/>
          <w:lang w:val="hy-AM"/>
        </w:rPr>
        <w:t xml:space="preserve"> մատաղ սերնդին </w:t>
      </w:r>
      <w:r w:rsidR="004A2230">
        <w:rPr>
          <w:rFonts w:ascii="GHEA Grapalat" w:hAnsi="GHEA Grapalat" w:cs="Sylfaen"/>
          <w:sz w:val="24"/>
          <w:szCs w:val="24"/>
          <w:lang w:val="hy-AM"/>
        </w:rPr>
        <w:t>կմոտիվացնի</w:t>
      </w:r>
      <w:r w:rsidR="00C5776D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2230">
        <w:rPr>
          <w:rFonts w:ascii="GHEA Grapalat" w:hAnsi="GHEA Grapalat" w:cs="Sylfaen"/>
          <w:sz w:val="24"/>
          <w:szCs w:val="24"/>
          <w:lang w:val="hy-AM"/>
        </w:rPr>
        <w:t>որի</w:t>
      </w:r>
      <w:r w:rsidR="00C577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7365" w:rsidRPr="009850E8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4A2230">
        <w:rPr>
          <w:rFonts w:ascii="GHEA Grapalat" w:hAnsi="GHEA Grapalat" w:cs="Sylfaen"/>
          <w:sz w:val="24"/>
          <w:szCs w:val="24"/>
          <w:lang w:val="hy-AM"/>
        </w:rPr>
        <w:t xml:space="preserve"> կունենան</w:t>
      </w:r>
      <w:r w:rsidR="00937365" w:rsidRPr="009850E8">
        <w:rPr>
          <w:rFonts w:ascii="GHEA Grapalat" w:hAnsi="GHEA Grapalat" w:cs="Sylfaen"/>
          <w:sz w:val="24"/>
          <w:szCs w:val="24"/>
          <w:lang w:val="hy-AM"/>
        </w:rPr>
        <w:t xml:space="preserve"> բարձր մարզական </w:t>
      </w:r>
      <w:r w:rsidR="00736A65" w:rsidRPr="009850E8">
        <w:rPr>
          <w:rFonts w:ascii="GHEA Grapalat" w:hAnsi="GHEA Grapalat" w:cs="Sylfaen"/>
          <w:sz w:val="24"/>
          <w:szCs w:val="24"/>
          <w:lang w:val="hy-AM"/>
        </w:rPr>
        <w:t>նվաճումներ:</w:t>
      </w:r>
      <w:r w:rsidR="00937365" w:rsidRPr="009850E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B786E" w:rsidRPr="009850E8" w:rsidRDefault="002D1D79" w:rsidP="00BB786E">
      <w:pPr>
        <w:spacing w:after="0" w:line="360" w:lineRule="auto"/>
        <w:ind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BB786E" w:rsidRPr="009850E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C47B6B" w:rsidRDefault="00C47B6B" w:rsidP="00C47B6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ՀՀ Լոռու մարզի, Թումանյան համայնքի</w:t>
      </w: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սեփականություն հանդիսացող նույն </w:t>
      </w: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Շամուտ գյուղում գտնվող 0․3443 հա և 0․26 հ  </w:t>
      </w:r>
      <w:r w:rsidR="00BB786E">
        <w:rPr>
          <w:rFonts w:ascii="GHEA Grapalat" w:hAnsi="GHEA Grapalat" w:cs="Sylfaen"/>
          <w:sz w:val="24"/>
          <w:szCs w:val="24"/>
          <w:lang w:val="hy-AM"/>
        </w:rPr>
        <w:t xml:space="preserve">հողատարածքներում կառուցվելիք բռնցքամարտիկ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Ստեփան Սարգսյանի </w:t>
      </w:r>
      <w:r w:rsidR="00BB786E">
        <w:rPr>
          <w:rFonts w:ascii="GHEA Grapalat" w:hAnsi="GHEA Grapalat" w:cs="Sylfaen"/>
          <w:sz w:val="24"/>
          <w:szCs w:val="24"/>
          <w:lang w:val="hy-AM"/>
        </w:rPr>
        <w:t xml:space="preserve">անվան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մարզակառույցի </w:t>
      </w:r>
      <w:r w:rsidR="00BB786E">
        <w:rPr>
          <w:rFonts w:ascii="GHEA Grapalat" w:hAnsi="GHEA Grapalat" w:cs="Sylfaen"/>
          <w:sz w:val="24"/>
          <w:szCs w:val="24"/>
          <w:lang w:val="hy-AM"/>
        </w:rPr>
        <w:t xml:space="preserve">կառուցումը բխում է </w:t>
      </w:r>
      <w:r w:rsidR="00BB786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BB786E">
        <w:rPr>
          <w:rFonts w:ascii="GHEA Grapalat" w:eastAsia="CIDFont+F1" w:hAnsi="GHEA Grapalat" w:cs="CIDFont+F1"/>
          <w:sz w:val="24"/>
          <w:szCs w:val="24"/>
          <w:lang w:val="hy-AM"/>
        </w:rPr>
        <w:t xml:space="preserve">Հայաստանի Հանրապետության ֆիզիկական կուլտուրայի և սպորտի ոլորտների 2024-2030 թվականների զարգացման ռազմավարության» գործողությունների պլանի մասնավոր նպատակ 2.1 գործողություն 2-ի 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>(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Յուրաքանչյուր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մարզում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մեկական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պետական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համալիր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մարզադպրոցի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հիմնում՝</w:t>
      </w:r>
      <w:r w:rsidR="00BB786E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մարզադպրոցների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տիպային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կանոնադրության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վերանայմամբ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,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որը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կամրագրի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մարզման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գործընթացի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B786E" w:rsidRPr="007070E7">
        <w:rPr>
          <w:rFonts w:ascii="GHEA Grapalat" w:eastAsia="CIDFont+F1" w:hAnsi="GHEA Grapalat" w:cs="CIDFont+F1" w:hint="eastAsia"/>
          <w:sz w:val="24"/>
          <w:szCs w:val="24"/>
          <w:lang w:val="hy-AM"/>
        </w:rPr>
        <w:t>շարունակականությունը</w:t>
      </w:r>
      <w:r w:rsidR="00BB786E" w:rsidRPr="007070E7">
        <w:rPr>
          <w:rFonts w:ascii="GHEA Grapalat" w:eastAsia="CIDFont+F1" w:hAnsi="GHEA Grapalat" w:cs="CIDFont+F1"/>
          <w:sz w:val="24"/>
          <w:szCs w:val="24"/>
          <w:lang w:val="hy-AM"/>
        </w:rPr>
        <w:t>)</w:t>
      </w:r>
      <w:r w:rsidR="00BB786E">
        <w:rPr>
          <w:rFonts w:ascii="GHEA Grapalat" w:eastAsia="CIDFont+F1" w:hAnsi="GHEA Grapalat" w:cs="CIDFont+F1"/>
          <w:sz w:val="24"/>
          <w:szCs w:val="24"/>
          <w:lang w:val="hy-AM"/>
        </w:rPr>
        <w:t xml:space="preserve"> պահանջից:</w:t>
      </w:r>
      <w:r w:rsidRPr="00C47B6B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C768B8">
        <w:rPr>
          <w:rFonts w:ascii="GHEA Grapalat" w:eastAsia="CIDFont+F1" w:hAnsi="GHEA Grapalat" w:cs="CIDFont+F1"/>
          <w:sz w:val="24"/>
          <w:szCs w:val="24"/>
          <w:lang w:val="hy-AM"/>
        </w:rPr>
        <w:t>Հայաստանի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C768B8">
        <w:rPr>
          <w:rFonts w:ascii="GHEA Grapalat" w:eastAsia="CIDFont+F1" w:hAnsi="GHEA Grapalat" w:cs="CIDFont+F1"/>
          <w:sz w:val="24"/>
          <w:szCs w:val="24"/>
          <w:lang w:val="hy-AM"/>
        </w:rPr>
        <w:t>Հանրապետության պետական քաղաքականության ռազմավարական առաջնահերթությունները՝ իբրև ուղենիշ ունենալով պետական և մասնավոր ոլորտների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C768B8">
        <w:rPr>
          <w:rFonts w:ascii="GHEA Grapalat" w:eastAsia="CIDFont+F1" w:hAnsi="GHEA Grapalat" w:cs="CIDFont+F1"/>
          <w:sz w:val="24"/>
          <w:szCs w:val="24"/>
          <w:lang w:val="hy-AM"/>
        </w:rPr>
        <w:t>կարիքներն ու համաշխարհային զարգացման միտումները:</w:t>
      </w:r>
    </w:p>
    <w:p w:rsidR="00BB786E" w:rsidRDefault="002D1D79" w:rsidP="00C47B6B">
      <w:pPr>
        <w:spacing w:after="0" w:line="360" w:lineRule="auto"/>
        <w:ind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BB786E">
        <w:rPr>
          <w:rFonts w:ascii="GHEA Grapalat" w:hAnsi="GHEA Grapalat"/>
          <w:sz w:val="24"/>
          <w:szCs w:val="24"/>
          <w:lang w:val="hy-AM"/>
        </w:rPr>
        <w:t xml:space="preserve">. </w:t>
      </w:r>
      <w:r w:rsidR="00BB786E"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BB786E" w:rsidRPr="002D1D79" w:rsidRDefault="00BB786E" w:rsidP="00BB786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8C1877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8C1877">
        <w:rPr>
          <w:rFonts w:ascii="GHEA Grapalat" w:hAnsi="GHEA Grapalat"/>
          <w:noProof/>
          <w:sz w:val="24"/>
          <w:szCs w:val="24"/>
          <w:lang w:val="hy-AM"/>
        </w:rPr>
        <w:t xml:space="preserve">ընդունման կապակցությամբ պետական կամ տեղական ինքնակառավարման մարմինների բյուջեում ծախսերի ավելացում </w:t>
      </w:r>
      <w:r w:rsidR="000559CF">
        <w:rPr>
          <w:rFonts w:ascii="GHEA Grapalat" w:hAnsi="GHEA Grapalat"/>
          <w:noProof/>
          <w:sz w:val="24"/>
          <w:szCs w:val="24"/>
          <w:lang w:val="hy-AM"/>
        </w:rPr>
        <w:t>է</w:t>
      </w:r>
      <w:bookmarkStart w:id="0" w:name="_GoBack"/>
      <w:bookmarkEnd w:id="0"/>
      <w:r w:rsidRPr="008C1877">
        <w:rPr>
          <w:rFonts w:ascii="GHEA Grapalat" w:hAnsi="GHEA Grapalat"/>
          <w:noProof/>
          <w:sz w:val="24"/>
          <w:szCs w:val="24"/>
          <w:lang w:val="hy-AM"/>
        </w:rPr>
        <w:t xml:space="preserve"> նախատեսվում</w:t>
      </w:r>
      <w:r w:rsidRPr="008C1877">
        <w:rPr>
          <w:rFonts w:ascii="GHEA Grapalat" w:hAnsi="GHEA Grapalat"/>
          <w:noProof/>
          <w:sz w:val="24"/>
          <w:szCs w:val="24"/>
          <w:lang w:val="pt-BR"/>
        </w:rPr>
        <w:t>:</w:t>
      </w:r>
    </w:p>
    <w:sectPr w:rsidR="00BB786E" w:rsidRPr="002D1D79" w:rsidSect="00556D2F">
      <w:pgSz w:w="12240" w:h="15840"/>
      <w:pgMar w:top="567" w:right="1440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8E"/>
    <w:rsid w:val="000279E3"/>
    <w:rsid w:val="000559CF"/>
    <w:rsid w:val="00087881"/>
    <w:rsid w:val="000B26A4"/>
    <w:rsid w:val="00132788"/>
    <w:rsid w:val="00143CDE"/>
    <w:rsid w:val="001B568C"/>
    <w:rsid w:val="00215BB7"/>
    <w:rsid w:val="00225B6E"/>
    <w:rsid w:val="00262CF5"/>
    <w:rsid w:val="002811CE"/>
    <w:rsid w:val="00281E7C"/>
    <w:rsid w:val="002B4D5E"/>
    <w:rsid w:val="002D1D79"/>
    <w:rsid w:val="00311E7B"/>
    <w:rsid w:val="00317C36"/>
    <w:rsid w:val="003340CA"/>
    <w:rsid w:val="00341A67"/>
    <w:rsid w:val="003462FC"/>
    <w:rsid w:val="0035043C"/>
    <w:rsid w:val="0035724E"/>
    <w:rsid w:val="0038318D"/>
    <w:rsid w:val="00391381"/>
    <w:rsid w:val="00392742"/>
    <w:rsid w:val="00402E31"/>
    <w:rsid w:val="00497ABA"/>
    <w:rsid w:val="004A2230"/>
    <w:rsid w:val="00507924"/>
    <w:rsid w:val="00554A2B"/>
    <w:rsid w:val="00556D2F"/>
    <w:rsid w:val="00566C7C"/>
    <w:rsid w:val="005F38FD"/>
    <w:rsid w:val="00611406"/>
    <w:rsid w:val="006800BF"/>
    <w:rsid w:val="006D166C"/>
    <w:rsid w:val="00736A65"/>
    <w:rsid w:val="007B1A39"/>
    <w:rsid w:val="007E5918"/>
    <w:rsid w:val="007F5723"/>
    <w:rsid w:val="008A79C1"/>
    <w:rsid w:val="008B4D2B"/>
    <w:rsid w:val="008D2EB3"/>
    <w:rsid w:val="008D5830"/>
    <w:rsid w:val="00937365"/>
    <w:rsid w:val="009850E8"/>
    <w:rsid w:val="00A0319D"/>
    <w:rsid w:val="00A10BD7"/>
    <w:rsid w:val="00A42DCD"/>
    <w:rsid w:val="00AB1834"/>
    <w:rsid w:val="00AF71BE"/>
    <w:rsid w:val="00B173CD"/>
    <w:rsid w:val="00B46EFC"/>
    <w:rsid w:val="00B62277"/>
    <w:rsid w:val="00BA3C4A"/>
    <w:rsid w:val="00BB786E"/>
    <w:rsid w:val="00BC2397"/>
    <w:rsid w:val="00C47B6B"/>
    <w:rsid w:val="00C5776D"/>
    <w:rsid w:val="00C65C57"/>
    <w:rsid w:val="00CF25F8"/>
    <w:rsid w:val="00D049F1"/>
    <w:rsid w:val="00D21381"/>
    <w:rsid w:val="00E647A5"/>
    <w:rsid w:val="00EB43CB"/>
    <w:rsid w:val="00F27856"/>
    <w:rsid w:val="00FC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17D74"/>
  <w15:chartTrackingRefBased/>
  <w15:docId w15:val="{21119F3D-49BD-4D3B-B740-2D60D653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https://mul2-edu.gov.am/tasks/1734295/oneclick?token=5a985dbfaba48fe8e7a273dfceb3875d</cp:keywords>
  <dc:description/>
  <cp:lastModifiedBy>Sona Avetisyan</cp:lastModifiedBy>
  <cp:revision>53</cp:revision>
  <cp:lastPrinted>2025-02-11T06:34:00Z</cp:lastPrinted>
  <dcterms:created xsi:type="dcterms:W3CDTF">2022-04-28T10:58:00Z</dcterms:created>
  <dcterms:modified xsi:type="dcterms:W3CDTF">2025-08-29T12:58:00Z</dcterms:modified>
</cp:coreProperties>
</file>