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66A18D" w14:textId="77777777" w:rsidR="00FE4674" w:rsidRPr="00D909FB" w:rsidRDefault="00FE4674" w:rsidP="00D909FB">
      <w:pPr>
        <w:spacing w:line="360" w:lineRule="auto"/>
        <w:ind w:firstLine="720"/>
        <w:jc w:val="center"/>
        <w:rPr>
          <w:rFonts w:ascii="GHEA Grapalat" w:hAnsi="GHEA Grapalat"/>
          <w:b/>
          <w:bCs/>
          <w:color w:val="000000"/>
          <w:shd w:val="clear" w:color="auto" w:fill="FFFFFF"/>
          <w:lang w:val="hy-AM"/>
        </w:rPr>
      </w:pPr>
      <w:bookmarkStart w:id="0" w:name="_GoBack"/>
      <w:bookmarkEnd w:id="0"/>
      <w:r w:rsidRPr="00D909FB">
        <w:rPr>
          <w:rFonts w:ascii="GHEA Grapalat" w:hAnsi="GHEA Grapalat"/>
          <w:b/>
          <w:bCs/>
          <w:color w:val="000000"/>
          <w:shd w:val="clear" w:color="auto" w:fill="FFFFFF"/>
          <w:lang w:val="hy-AM"/>
        </w:rPr>
        <w:t>Հ Ի Մ Ն Ա Վ Ո Ր Ո Ւ Մ</w:t>
      </w:r>
    </w:p>
    <w:p w14:paraId="28504D48" w14:textId="77777777" w:rsidR="00FE4674" w:rsidRPr="00D909FB" w:rsidRDefault="00FE4674" w:rsidP="00D909FB">
      <w:pPr>
        <w:spacing w:line="360" w:lineRule="auto"/>
        <w:jc w:val="center"/>
        <w:rPr>
          <w:rFonts w:ascii="GHEA Grapalat" w:hAnsi="GHEA Grapalat"/>
          <w:lang w:val="hy-AM"/>
        </w:rPr>
      </w:pPr>
    </w:p>
    <w:p w14:paraId="528871DE" w14:textId="68C6A379" w:rsidR="00F04BD8" w:rsidRPr="00D909FB" w:rsidRDefault="003F4250" w:rsidP="00D909FB">
      <w:pPr>
        <w:spacing w:line="360" w:lineRule="auto"/>
        <w:jc w:val="center"/>
        <w:rPr>
          <w:rFonts w:ascii="GHEA Grapalat" w:hAnsi="GHEA Grapalat" w:cs="Sylfaen"/>
          <w:b/>
          <w:lang w:val="hy-AM"/>
        </w:rPr>
      </w:pPr>
      <w:r w:rsidRPr="00D909FB">
        <w:rPr>
          <w:rFonts w:ascii="GHEA Grapalat" w:hAnsi="GHEA Grapalat" w:cs="Sylfaen"/>
          <w:b/>
          <w:lang w:val="hy-AM"/>
        </w:rPr>
        <w:t>«ՀԱՅԱՍՏԱՆԻ ՀԱՆՐԱՊԵՏՈՒԹՅԱՆ 202</w:t>
      </w:r>
      <w:r w:rsidR="00C32B6A" w:rsidRPr="00D909FB">
        <w:rPr>
          <w:rFonts w:ascii="GHEA Grapalat" w:hAnsi="GHEA Grapalat" w:cs="Sylfaen"/>
          <w:b/>
          <w:lang w:val="hy-AM"/>
        </w:rPr>
        <w:t>5</w:t>
      </w:r>
      <w:r w:rsidRPr="00D909FB">
        <w:rPr>
          <w:rFonts w:ascii="GHEA Grapalat" w:hAnsi="GHEA Grapalat" w:cs="Sylfaen"/>
          <w:b/>
          <w:lang w:val="hy-AM"/>
        </w:rPr>
        <w:t xml:space="preserve"> ԹՎԱԿԱՆԻ ՊԵՏԱԿԱՆ ԲՅՈՒՋԵԻ ՄԱՍԻՆ» ՕՐԵՆՔՈՒՄ ՎԵՐԱԲԱՇԽՈՒՄ</w:t>
      </w:r>
      <w:r w:rsidR="00063A16" w:rsidRPr="00D909FB">
        <w:rPr>
          <w:rFonts w:ascii="GHEA Grapalat" w:hAnsi="GHEA Grapalat" w:cs="Sylfaen"/>
          <w:b/>
          <w:lang w:val="hy-AM"/>
        </w:rPr>
        <w:t xml:space="preserve"> ԵՎ </w:t>
      </w:r>
      <w:r w:rsidR="00063A16" w:rsidRPr="00D909FB">
        <w:rPr>
          <w:rStyle w:val="Strong"/>
          <w:rFonts w:ascii="GHEA Grapalat" w:hAnsi="GHEA Grapalat"/>
          <w:color w:val="000000"/>
          <w:lang w:val="hy-AM"/>
        </w:rPr>
        <w:t>ՓՈՓՈԽՈՒԹՅՈՒՆ</w:t>
      </w:r>
      <w:r w:rsidRPr="00D909FB">
        <w:rPr>
          <w:rFonts w:ascii="GHEA Grapalat" w:hAnsi="GHEA Grapalat" w:cs="Sylfaen"/>
          <w:b/>
          <w:lang w:val="hy-AM"/>
        </w:rPr>
        <w:t>, ՀԱՅԱՍՏԱՆԻ ՀԱՆՐԱՊԵՏՈՒԹՅԱՆ ԿԱՌԱՎԱՐՈՒԹՅԱՆ 202</w:t>
      </w:r>
      <w:r w:rsidR="00C32B6A" w:rsidRPr="00D909FB">
        <w:rPr>
          <w:rFonts w:ascii="GHEA Grapalat" w:hAnsi="GHEA Grapalat" w:cs="Sylfaen"/>
          <w:b/>
          <w:lang w:val="hy-AM"/>
        </w:rPr>
        <w:t>4</w:t>
      </w:r>
      <w:r w:rsidRPr="00D909FB">
        <w:rPr>
          <w:rFonts w:ascii="GHEA Grapalat" w:hAnsi="GHEA Grapalat" w:cs="Sylfaen"/>
          <w:b/>
          <w:lang w:val="hy-AM"/>
        </w:rPr>
        <w:t xml:space="preserve"> ԹՎԱԿԱՆԻ ԴԵԿՏԵՄԲԵՐԻ </w:t>
      </w:r>
      <w:r w:rsidR="00136A6E" w:rsidRPr="00D909FB">
        <w:rPr>
          <w:rFonts w:ascii="GHEA Grapalat" w:hAnsi="GHEA Grapalat" w:cs="Sylfaen"/>
          <w:b/>
          <w:lang w:val="hy-AM"/>
        </w:rPr>
        <w:t>27</w:t>
      </w:r>
      <w:r w:rsidRPr="00D909FB">
        <w:rPr>
          <w:rFonts w:ascii="GHEA Grapalat" w:hAnsi="GHEA Grapalat" w:cs="Sylfaen"/>
          <w:b/>
          <w:lang w:val="hy-AM"/>
        </w:rPr>
        <w:t xml:space="preserve">-Ի N </w:t>
      </w:r>
      <w:r w:rsidR="00136A6E" w:rsidRPr="00D909FB">
        <w:rPr>
          <w:rFonts w:ascii="GHEA Grapalat" w:hAnsi="GHEA Grapalat" w:cs="Sylfaen"/>
          <w:b/>
          <w:lang w:val="hy-AM"/>
        </w:rPr>
        <w:t>2060</w:t>
      </w:r>
      <w:r w:rsidRPr="00D909FB">
        <w:rPr>
          <w:rFonts w:ascii="GHEA Grapalat" w:hAnsi="GHEA Grapalat" w:cs="Sylfaen"/>
          <w:b/>
          <w:lang w:val="hy-AM"/>
        </w:rPr>
        <w:t>-Ն ՈՐՈՇՄԱՆ ՄԵՋ ՓՈՓՈԽՈՒԹՅՈՒՆՆԵՐ</w:t>
      </w:r>
      <w:r w:rsidR="00136A6E" w:rsidRPr="00D909FB">
        <w:rPr>
          <w:rFonts w:ascii="GHEA Grapalat" w:hAnsi="GHEA Grapalat" w:cs="Sylfaen"/>
          <w:b/>
          <w:lang w:val="hy-AM"/>
        </w:rPr>
        <w:t xml:space="preserve"> ԿԱՏԱՐԵԼՈՒ </w:t>
      </w:r>
      <w:r w:rsidRPr="00D909FB">
        <w:rPr>
          <w:rFonts w:ascii="GHEA Grapalat" w:hAnsi="GHEA Grapalat" w:cs="Sylfaen"/>
          <w:b/>
          <w:lang w:val="hy-AM"/>
        </w:rPr>
        <w:t>ՄԱՍԻՆ</w:t>
      </w:r>
    </w:p>
    <w:p w14:paraId="3D0BDC43" w14:textId="77777777" w:rsidR="00424E4C" w:rsidRPr="00D909FB" w:rsidRDefault="00424E4C" w:rsidP="00D909FB">
      <w:pPr>
        <w:spacing w:line="360" w:lineRule="auto"/>
        <w:jc w:val="center"/>
        <w:rPr>
          <w:rFonts w:ascii="GHEA Grapalat" w:hAnsi="GHEA Grapalat" w:cs="Sylfaen"/>
          <w:b/>
          <w:lang w:val="hy-AM"/>
        </w:rPr>
      </w:pPr>
    </w:p>
    <w:p w14:paraId="57853022" w14:textId="77777777" w:rsidR="00FE4674" w:rsidRPr="00D909FB" w:rsidRDefault="00AA4E9A" w:rsidP="00D909FB">
      <w:pPr>
        <w:spacing w:line="360" w:lineRule="auto"/>
        <w:ind w:right="175" w:firstLine="540"/>
        <w:jc w:val="both"/>
        <w:rPr>
          <w:rFonts w:ascii="GHEA Grapalat" w:hAnsi="GHEA Grapalat"/>
          <w:b/>
          <w:u w:val="single"/>
          <w:lang w:val="hy-AM"/>
        </w:rPr>
      </w:pPr>
      <w:r w:rsidRPr="00D909FB">
        <w:rPr>
          <w:rFonts w:ascii="GHEA Grapalat" w:hAnsi="GHEA Grapalat" w:cs="Sylfaen"/>
          <w:b/>
          <w:u w:val="single"/>
          <w:lang w:val="hy-AM"/>
        </w:rPr>
        <w:t xml:space="preserve">1. </w:t>
      </w:r>
      <w:r w:rsidR="00FE4674" w:rsidRPr="00D909FB">
        <w:rPr>
          <w:rFonts w:ascii="GHEA Grapalat" w:hAnsi="GHEA Grapalat" w:cs="Sylfaen"/>
          <w:b/>
          <w:u w:val="single"/>
          <w:lang w:val="hy-AM"/>
        </w:rPr>
        <w:t>Իրավական</w:t>
      </w:r>
      <w:r w:rsidR="00FE4674" w:rsidRPr="00D909FB">
        <w:rPr>
          <w:rFonts w:ascii="GHEA Grapalat" w:hAnsi="GHEA Grapalat" w:cs="Times Armenian"/>
          <w:b/>
          <w:u w:val="single"/>
          <w:lang w:val="hy-AM"/>
        </w:rPr>
        <w:t xml:space="preserve"> </w:t>
      </w:r>
      <w:r w:rsidR="00FE4674" w:rsidRPr="00D909FB">
        <w:rPr>
          <w:rFonts w:ascii="GHEA Grapalat" w:hAnsi="GHEA Grapalat" w:cs="Sylfaen"/>
          <w:b/>
          <w:u w:val="single"/>
          <w:lang w:val="hy-AM"/>
        </w:rPr>
        <w:t>ակտի</w:t>
      </w:r>
      <w:r w:rsidR="00FE4674" w:rsidRPr="00D909FB">
        <w:rPr>
          <w:rFonts w:ascii="GHEA Grapalat" w:hAnsi="GHEA Grapalat" w:cs="Times Armenian"/>
          <w:b/>
          <w:u w:val="single"/>
          <w:lang w:val="hy-AM"/>
        </w:rPr>
        <w:t xml:space="preserve"> </w:t>
      </w:r>
      <w:r w:rsidR="00FE4674" w:rsidRPr="00D909FB">
        <w:rPr>
          <w:rFonts w:ascii="GHEA Grapalat" w:hAnsi="GHEA Grapalat" w:cs="Sylfaen"/>
          <w:b/>
          <w:u w:val="single"/>
          <w:lang w:val="hy-AM"/>
        </w:rPr>
        <w:t>անհրաժեշտությունը</w:t>
      </w:r>
      <w:r w:rsidR="00FE4674" w:rsidRPr="00D909FB">
        <w:rPr>
          <w:rFonts w:ascii="GHEA Grapalat" w:hAnsi="GHEA Grapalat" w:cs="Times Armenian"/>
          <w:b/>
          <w:u w:val="single"/>
          <w:lang w:val="hy-AM"/>
        </w:rPr>
        <w:t xml:space="preserve"> (</w:t>
      </w:r>
      <w:r w:rsidR="00FE4674" w:rsidRPr="00D909FB">
        <w:rPr>
          <w:rFonts w:ascii="GHEA Grapalat" w:hAnsi="GHEA Grapalat" w:cs="Sylfaen"/>
          <w:b/>
          <w:u w:val="single"/>
          <w:lang w:val="hy-AM"/>
        </w:rPr>
        <w:t>նպատակը</w:t>
      </w:r>
      <w:r w:rsidR="00FE4674" w:rsidRPr="00D909FB">
        <w:rPr>
          <w:rFonts w:ascii="GHEA Grapalat" w:hAnsi="GHEA Grapalat"/>
          <w:b/>
          <w:u w:val="single"/>
          <w:lang w:val="hy-AM"/>
        </w:rPr>
        <w:t>).</w:t>
      </w:r>
    </w:p>
    <w:p w14:paraId="2B946411" w14:textId="3BA8A261" w:rsidR="009E779A" w:rsidRPr="00D909FB" w:rsidRDefault="00FE4674" w:rsidP="00D909FB">
      <w:pPr>
        <w:autoSpaceDE w:val="0"/>
        <w:autoSpaceDN w:val="0"/>
        <w:adjustRightInd w:val="0"/>
        <w:spacing w:line="360" w:lineRule="auto"/>
        <w:ind w:firstLine="540"/>
        <w:jc w:val="both"/>
        <w:rPr>
          <w:rFonts w:ascii="GHEA Grapalat" w:eastAsia="GHEA Grapalat" w:hAnsi="GHEA Grapalat" w:cs="GHEA Grapalat"/>
          <w:lang w:val="hy-AM"/>
        </w:rPr>
      </w:pPr>
      <w:r w:rsidRPr="00D909FB">
        <w:rPr>
          <w:rFonts w:ascii="GHEA Grapalat" w:hAnsi="GHEA Grapalat" w:cs="Sylfaen"/>
          <w:lang w:val="hy-AM"/>
        </w:rPr>
        <w:t xml:space="preserve"> Հայաստանի</w:t>
      </w:r>
      <w:r w:rsidRPr="00D909FB">
        <w:rPr>
          <w:rFonts w:ascii="GHEA Grapalat" w:hAnsi="GHEA Grapalat" w:cs="Times Armenian"/>
          <w:lang w:val="hy-AM"/>
        </w:rPr>
        <w:t xml:space="preserve"> </w:t>
      </w:r>
      <w:r w:rsidRPr="00D909FB">
        <w:rPr>
          <w:rFonts w:ascii="GHEA Grapalat" w:hAnsi="GHEA Grapalat" w:cs="Sylfaen"/>
          <w:lang w:val="hy-AM"/>
        </w:rPr>
        <w:t>Հանրապետության</w:t>
      </w:r>
      <w:r w:rsidRPr="00D909FB">
        <w:rPr>
          <w:rFonts w:ascii="GHEA Grapalat" w:hAnsi="GHEA Grapalat" w:cs="Times Armenian"/>
          <w:lang w:val="hy-AM"/>
        </w:rPr>
        <w:t xml:space="preserve"> </w:t>
      </w:r>
      <w:r w:rsidRPr="00D909FB">
        <w:rPr>
          <w:rFonts w:ascii="GHEA Grapalat" w:eastAsia="GHEA Grapalat" w:hAnsi="GHEA Grapalat" w:cs="GHEA Grapalat"/>
          <w:lang w:val="hy-AM"/>
        </w:rPr>
        <w:t xml:space="preserve">կառավարության որոշման </w:t>
      </w:r>
      <w:r w:rsidR="001A138A" w:rsidRPr="00D909FB">
        <w:rPr>
          <w:rFonts w:ascii="GHEA Grapalat" w:eastAsia="GHEA Grapalat" w:hAnsi="GHEA Grapalat" w:cs="GHEA Grapalat"/>
          <w:lang w:val="hy-AM"/>
        </w:rPr>
        <w:t>նախագ</w:t>
      </w:r>
      <w:r w:rsidR="007C0132" w:rsidRPr="00D909FB">
        <w:rPr>
          <w:rFonts w:ascii="GHEA Grapalat" w:eastAsia="GHEA Grapalat" w:hAnsi="GHEA Grapalat" w:cs="GHEA Grapalat"/>
          <w:lang w:val="hy-AM"/>
        </w:rPr>
        <w:t>ի</w:t>
      </w:r>
      <w:r w:rsidRPr="00D909FB">
        <w:rPr>
          <w:rFonts w:ascii="GHEA Grapalat" w:eastAsia="GHEA Grapalat" w:hAnsi="GHEA Grapalat" w:cs="GHEA Grapalat"/>
          <w:lang w:val="hy-AM"/>
        </w:rPr>
        <w:t>ծ</w:t>
      </w:r>
      <w:r w:rsidR="007C0132" w:rsidRPr="00D909FB">
        <w:rPr>
          <w:rFonts w:ascii="GHEA Grapalat" w:eastAsia="GHEA Grapalat" w:hAnsi="GHEA Grapalat" w:cs="GHEA Grapalat"/>
          <w:lang w:val="hy-AM"/>
        </w:rPr>
        <w:t>ը</w:t>
      </w:r>
      <w:r w:rsidR="001A138A" w:rsidRPr="00D909FB">
        <w:rPr>
          <w:rFonts w:ascii="GHEA Grapalat" w:eastAsia="GHEA Grapalat" w:hAnsi="GHEA Grapalat" w:cs="GHEA Grapalat"/>
          <w:lang w:val="hy-AM"/>
        </w:rPr>
        <w:t xml:space="preserve"> </w:t>
      </w:r>
      <w:r w:rsidR="007C0132" w:rsidRPr="00D909FB">
        <w:rPr>
          <w:rFonts w:ascii="GHEA Grapalat" w:eastAsia="GHEA Grapalat" w:hAnsi="GHEA Grapalat" w:cs="GHEA Grapalat"/>
          <w:lang w:val="hy-AM"/>
        </w:rPr>
        <w:t>բխում է</w:t>
      </w:r>
      <w:r w:rsidR="00D91C0D" w:rsidRPr="00D909FB">
        <w:rPr>
          <w:rFonts w:ascii="GHEA Grapalat" w:eastAsia="GHEA Grapalat" w:hAnsi="GHEA Grapalat" w:cs="GHEA Grapalat"/>
          <w:lang w:val="hy-AM"/>
        </w:rPr>
        <w:t>`</w:t>
      </w:r>
      <w:r w:rsidR="007C0132" w:rsidRPr="00D909FB">
        <w:rPr>
          <w:rFonts w:ascii="GHEA Grapalat" w:eastAsia="GHEA Grapalat" w:hAnsi="GHEA Grapalat" w:cs="GHEA Grapalat"/>
          <w:lang w:val="hy-AM"/>
        </w:rPr>
        <w:t xml:space="preserve"> </w:t>
      </w:r>
      <w:r w:rsidR="00274268" w:rsidRPr="00D909FB">
        <w:rPr>
          <w:rFonts w:ascii="GHEA Grapalat" w:eastAsia="GHEA Grapalat" w:hAnsi="GHEA Grapalat" w:cs="GHEA Grapalat"/>
          <w:lang w:val="hy-AM"/>
        </w:rPr>
        <w:t xml:space="preserve">Երևանում անցկացվելիք </w:t>
      </w:r>
      <w:r w:rsidR="004E6422" w:rsidRPr="00D909FB">
        <w:rPr>
          <w:rFonts w:ascii="GHEA Grapalat" w:eastAsia="GHEA Grapalat" w:hAnsi="GHEA Grapalat" w:cs="GHEA Grapalat"/>
          <w:lang w:val="hy-AM"/>
        </w:rPr>
        <w:t>Արևելյան գործընկերության խորհրդարանական վեհաժողով</w:t>
      </w:r>
      <w:r w:rsidR="00136A6E" w:rsidRPr="00D909FB">
        <w:rPr>
          <w:rFonts w:ascii="GHEA Grapalat" w:eastAsia="GHEA Grapalat" w:hAnsi="GHEA Grapalat" w:cs="GHEA Grapalat"/>
          <w:lang w:val="hy-AM"/>
        </w:rPr>
        <w:t>ի</w:t>
      </w:r>
      <w:r w:rsidR="004E6422" w:rsidRPr="00D909FB">
        <w:rPr>
          <w:rFonts w:ascii="GHEA Grapalat" w:eastAsia="GHEA Grapalat" w:hAnsi="GHEA Grapalat" w:cs="GHEA Grapalat"/>
          <w:lang w:val="hy-AM"/>
        </w:rPr>
        <w:t xml:space="preserve">՝ </w:t>
      </w:r>
      <w:r w:rsidR="001B5093" w:rsidRPr="00D909FB">
        <w:rPr>
          <w:rFonts w:ascii="GHEA Grapalat" w:eastAsia="GHEA Grapalat" w:hAnsi="GHEA Grapalat" w:cs="GHEA Grapalat"/>
          <w:lang w:val="hy-AM"/>
        </w:rPr>
        <w:t xml:space="preserve">պատշաճ կերպով կազմակերպման </w:t>
      </w:r>
      <w:r w:rsidR="002D18EF" w:rsidRPr="00D909FB">
        <w:rPr>
          <w:rFonts w:ascii="GHEA Grapalat" w:hAnsi="GHEA Grapalat"/>
          <w:lang w:val="hy-AM"/>
        </w:rPr>
        <w:t>և</w:t>
      </w:r>
      <w:r w:rsidR="00CA69E2" w:rsidRPr="00D909FB">
        <w:rPr>
          <w:rFonts w:ascii="GHEA Grapalat" w:hAnsi="GHEA Grapalat"/>
          <w:lang w:val="hy-AM"/>
        </w:rPr>
        <w:t xml:space="preserve"> </w:t>
      </w:r>
      <w:r w:rsidR="00CA69E2" w:rsidRPr="00D909FB">
        <w:rPr>
          <w:rFonts w:ascii="GHEA Grapalat" w:eastAsia="GHEA Grapalat" w:hAnsi="GHEA Grapalat" w:cs="GHEA Grapalat"/>
          <w:lang w:val="hy-AM"/>
        </w:rPr>
        <w:t>անցկացման</w:t>
      </w:r>
      <w:r w:rsidR="00DB3DA8" w:rsidRPr="00D909FB">
        <w:rPr>
          <w:rFonts w:ascii="GHEA Grapalat" w:eastAsia="GHEA Grapalat" w:hAnsi="GHEA Grapalat" w:cs="GHEA Grapalat"/>
          <w:lang w:val="hy-AM"/>
        </w:rPr>
        <w:t xml:space="preserve">, ինչպես նաև </w:t>
      </w:r>
      <w:r w:rsidR="00A40C56" w:rsidRPr="00D909FB">
        <w:rPr>
          <w:rFonts w:ascii="GHEA Grapalat" w:eastAsia="GHEA Grapalat" w:hAnsi="GHEA Grapalat" w:cs="GHEA Grapalat"/>
          <w:lang w:val="hy-AM"/>
        </w:rPr>
        <w:t>մինչև 2025 թվականի ավարտը նախատեսվ</w:t>
      </w:r>
      <w:r w:rsidR="00264588" w:rsidRPr="00D909FB">
        <w:rPr>
          <w:rFonts w:ascii="GHEA Grapalat" w:eastAsia="GHEA Grapalat" w:hAnsi="GHEA Grapalat" w:cs="GHEA Grapalat"/>
          <w:lang w:val="hy-AM"/>
        </w:rPr>
        <w:t>ող</w:t>
      </w:r>
      <w:r w:rsidR="00A40C56" w:rsidRPr="00D909FB">
        <w:rPr>
          <w:rFonts w:ascii="GHEA Grapalat" w:eastAsia="GHEA Grapalat" w:hAnsi="GHEA Grapalat" w:cs="GHEA Grapalat"/>
          <w:lang w:val="hy-AM"/>
        </w:rPr>
        <w:t xml:space="preserve"> այլ ներկայացուցչական ծախսերի կատարման </w:t>
      </w:r>
      <w:r w:rsidR="00DB3DA8" w:rsidRPr="00D909FB">
        <w:rPr>
          <w:rFonts w:ascii="GHEA Grapalat" w:eastAsia="GHEA Grapalat" w:hAnsi="GHEA Grapalat" w:cs="GHEA Grapalat"/>
          <w:lang w:val="hy-AM"/>
        </w:rPr>
        <w:t>անհրաժեշտությ</w:t>
      </w:r>
      <w:r w:rsidR="007B6B44" w:rsidRPr="00D909FB">
        <w:rPr>
          <w:rFonts w:ascii="GHEA Grapalat" w:eastAsia="GHEA Grapalat" w:hAnsi="GHEA Grapalat" w:cs="GHEA Grapalat"/>
          <w:lang w:val="hy-AM"/>
        </w:rPr>
        <w:t>ամբ</w:t>
      </w:r>
      <w:r w:rsidR="00DB3DA8" w:rsidRPr="00D909FB">
        <w:rPr>
          <w:rFonts w:ascii="GHEA Grapalat" w:eastAsia="GHEA Grapalat" w:hAnsi="GHEA Grapalat" w:cs="GHEA Grapalat"/>
          <w:lang w:val="hy-AM"/>
        </w:rPr>
        <w:t>։</w:t>
      </w:r>
    </w:p>
    <w:p w14:paraId="4F6A368F" w14:textId="77777777" w:rsidR="00D909FB" w:rsidRPr="00D909FB" w:rsidRDefault="00D909FB" w:rsidP="00D909FB">
      <w:pPr>
        <w:autoSpaceDE w:val="0"/>
        <w:autoSpaceDN w:val="0"/>
        <w:adjustRightInd w:val="0"/>
        <w:spacing w:line="360" w:lineRule="auto"/>
        <w:ind w:firstLine="540"/>
        <w:jc w:val="both"/>
        <w:rPr>
          <w:rFonts w:ascii="GHEA Grapalat" w:eastAsia="GHEA Grapalat" w:hAnsi="GHEA Grapalat" w:cs="GHEA Grapalat"/>
          <w:lang w:val="hy-AM"/>
        </w:rPr>
      </w:pPr>
    </w:p>
    <w:p w14:paraId="76CFA03D" w14:textId="3D41E562" w:rsidR="00EB710C" w:rsidRPr="00D909FB" w:rsidRDefault="00AA4E9A" w:rsidP="00D909FB">
      <w:pPr>
        <w:autoSpaceDE w:val="0"/>
        <w:autoSpaceDN w:val="0"/>
        <w:adjustRightInd w:val="0"/>
        <w:spacing w:line="360" w:lineRule="auto"/>
        <w:ind w:firstLine="540"/>
        <w:jc w:val="both"/>
        <w:rPr>
          <w:rFonts w:ascii="GHEA Grapalat" w:hAnsi="GHEA Grapalat" w:cs="Sylfaen"/>
          <w:b/>
          <w:u w:val="single"/>
          <w:lang w:val="hy-AM"/>
        </w:rPr>
      </w:pPr>
      <w:r w:rsidRPr="00D909FB">
        <w:rPr>
          <w:rFonts w:ascii="GHEA Grapalat" w:hAnsi="GHEA Grapalat" w:cs="Sylfaen"/>
          <w:b/>
          <w:u w:val="single"/>
          <w:lang w:val="hy-AM"/>
        </w:rPr>
        <w:t xml:space="preserve">2. </w:t>
      </w:r>
      <w:r w:rsidR="00FE4674" w:rsidRPr="00D909FB">
        <w:rPr>
          <w:rFonts w:ascii="GHEA Grapalat" w:hAnsi="GHEA Grapalat" w:cs="Sylfaen"/>
          <w:b/>
          <w:u w:val="single"/>
          <w:lang w:val="hy-AM"/>
        </w:rPr>
        <w:t>Ընթացիկ իրավիճակը և խնդիրները.</w:t>
      </w:r>
    </w:p>
    <w:p w14:paraId="4AA93D16" w14:textId="2F93DB4A" w:rsidR="00A40C56" w:rsidRPr="00D909FB" w:rsidRDefault="00A40C56" w:rsidP="00D909FB">
      <w:pPr>
        <w:autoSpaceDE w:val="0"/>
        <w:autoSpaceDN w:val="0"/>
        <w:adjustRightInd w:val="0"/>
        <w:spacing w:line="360" w:lineRule="auto"/>
        <w:ind w:firstLine="540"/>
        <w:jc w:val="both"/>
        <w:rPr>
          <w:rFonts w:ascii="GHEA Grapalat" w:eastAsia="GHEA Grapalat" w:hAnsi="GHEA Grapalat" w:cs="GHEA Grapalat"/>
          <w:lang w:val="hy-AM"/>
        </w:rPr>
      </w:pPr>
      <w:r w:rsidRPr="00D909FB">
        <w:rPr>
          <w:rFonts w:ascii="GHEA Grapalat" w:eastAsia="GHEA Grapalat" w:hAnsi="GHEA Grapalat" w:cs="GHEA Grapalat"/>
          <w:lang w:val="hy-AM"/>
        </w:rPr>
        <w:t xml:space="preserve">Հայաստանի </w:t>
      </w:r>
      <w:r w:rsidR="003B4866" w:rsidRPr="00D909FB">
        <w:rPr>
          <w:rFonts w:ascii="GHEA Grapalat" w:eastAsia="GHEA Grapalat" w:hAnsi="GHEA Grapalat" w:cs="GHEA Grapalat"/>
          <w:lang w:val="hy-AM"/>
        </w:rPr>
        <w:t>Հ</w:t>
      </w:r>
      <w:r w:rsidRPr="00D909FB">
        <w:rPr>
          <w:rFonts w:ascii="GHEA Grapalat" w:eastAsia="GHEA Grapalat" w:hAnsi="GHEA Grapalat" w:cs="GHEA Grapalat"/>
          <w:lang w:val="hy-AM"/>
        </w:rPr>
        <w:t xml:space="preserve">անրապետության 2025 թվականի պետական բյուջեով </w:t>
      </w:r>
      <w:r w:rsidR="00EF0226" w:rsidRPr="00D909FB">
        <w:rPr>
          <w:rFonts w:ascii="GHEA Grapalat" w:eastAsia="GHEA Grapalat" w:hAnsi="GHEA Grapalat" w:cs="GHEA Grapalat"/>
          <w:lang w:val="hy-AM"/>
        </w:rPr>
        <w:t xml:space="preserve">ներկայացուցչական ծախսերի կատարման համար </w:t>
      </w:r>
      <w:r w:rsidRPr="00D909FB">
        <w:rPr>
          <w:rFonts w:ascii="GHEA Grapalat" w:eastAsia="GHEA Grapalat" w:hAnsi="GHEA Grapalat" w:cs="GHEA Grapalat"/>
          <w:lang w:val="hy-AM"/>
        </w:rPr>
        <w:t>ՀՀ</w:t>
      </w:r>
      <w:r w:rsidR="002B02BA" w:rsidRPr="00D909FB">
        <w:rPr>
          <w:rFonts w:ascii="GHEA Grapalat" w:eastAsia="GHEA Grapalat" w:hAnsi="GHEA Grapalat" w:cs="GHEA Grapalat"/>
          <w:lang w:val="hy-AM"/>
        </w:rPr>
        <w:t xml:space="preserve"> </w:t>
      </w:r>
      <w:r w:rsidRPr="00D909FB">
        <w:rPr>
          <w:rFonts w:ascii="GHEA Grapalat" w:eastAsia="GHEA Grapalat" w:hAnsi="GHEA Grapalat" w:cs="GHEA Grapalat"/>
          <w:lang w:val="hy-AM"/>
        </w:rPr>
        <w:t xml:space="preserve">Ազգային </w:t>
      </w:r>
      <w:r w:rsidR="00ED5F26" w:rsidRPr="00D909FB">
        <w:rPr>
          <w:rFonts w:ascii="GHEA Grapalat" w:eastAsia="GHEA Grapalat" w:hAnsi="GHEA Grapalat" w:cs="GHEA Grapalat"/>
          <w:lang w:val="hy-AM"/>
        </w:rPr>
        <w:t>Ժ</w:t>
      </w:r>
      <w:r w:rsidRPr="00D909FB">
        <w:rPr>
          <w:rFonts w:ascii="GHEA Grapalat" w:eastAsia="GHEA Grapalat" w:hAnsi="GHEA Grapalat" w:cs="GHEA Grapalat"/>
          <w:lang w:val="hy-AM"/>
        </w:rPr>
        <w:t>ողովին</w:t>
      </w:r>
      <w:r w:rsidR="00EF0226" w:rsidRPr="00D909FB">
        <w:rPr>
          <w:rFonts w:ascii="GHEA Grapalat" w:eastAsia="GHEA Grapalat" w:hAnsi="GHEA Grapalat" w:cs="GHEA Grapalat"/>
          <w:lang w:val="hy-AM"/>
        </w:rPr>
        <w:t xml:space="preserve"> հատկացվել է 275</w:t>
      </w:r>
      <w:r w:rsidR="00EF0226" w:rsidRPr="00D909FB">
        <w:rPr>
          <w:rFonts w:ascii="Cambria Math" w:eastAsia="GHEA Grapalat" w:hAnsi="Cambria Math" w:cs="Cambria Math"/>
          <w:lang w:val="hy-AM"/>
        </w:rPr>
        <w:t>․</w:t>
      </w:r>
      <w:r w:rsidR="00EF0226" w:rsidRPr="00D909FB">
        <w:rPr>
          <w:rFonts w:ascii="GHEA Grapalat" w:eastAsia="GHEA Grapalat" w:hAnsi="GHEA Grapalat" w:cs="GHEA Grapalat"/>
          <w:lang w:val="hy-AM"/>
        </w:rPr>
        <w:t>0 մլն</w:t>
      </w:r>
      <w:r w:rsidR="00F2774D" w:rsidRPr="00D909FB">
        <w:rPr>
          <w:rFonts w:ascii="GHEA Grapalat" w:eastAsia="GHEA Grapalat" w:hAnsi="GHEA Grapalat" w:cs="Cambria Math"/>
          <w:lang w:val="hy-AM"/>
        </w:rPr>
        <w:t xml:space="preserve"> </w:t>
      </w:r>
      <w:r w:rsidR="00EF0226" w:rsidRPr="00D909FB">
        <w:rPr>
          <w:rFonts w:ascii="GHEA Grapalat" w:eastAsia="GHEA Grapalat" w:hAnsi="GHEA Grapalat" w:cs="GHEA Grapalat"/>
          <w:lang w:val="hy-AM"/>
        </w:rPr>
        <w:t>դրամ։</w:t>
      </w:r>
    </w:p>
    <w:p w14:paraId="731D864C" w14:textId="1250C52C" w:rsidR="00EF0226" w:rsidRPr="00D909FB" w:rsidRDefault="003B4866" w:rsidP="00D909FB">
      <w:pPr>
        <w:autoSpaceDE w:val="0"/>
        <w:autoSpaceDN w:val="0"/>
        <w:adjustRightInd w:val="0"/>
        <w:spacing w:line="360" w:lineRule="auto"/>
        <w:ind w:firstLine="540"/>
        <w:jc w:val="both"/>
        <w:rPr>
          <w:rFonts w:ascii="GHEA Grapalat" w:eastAsia="GHEA Grapalat" w:hAnsi="GHEA Grapalat" w:cs="GHEA Grapalat"/>
          <w:lang w:val="hy-AM"/>
        </w:rPr>
      </w:pPr>
      <w:r w:rsidRPr="00D909FB">
        <w:rPr>
          <w:rFonts w:ascii="GHEA Grapalat" w:eastAsia="GHEA Grapalat" w:hAnsi="GHEA Grapalat" w:cs="GHEA Grapalat"/>
          <w:lang w:val="hy-AM"/>
        </w:rPr>
        <w:t>2025 թվականին</w:t>
      </w:r>
      <w:r w:rsidR="00514061" w:rsidRPr="00D909FB">
        <w:rPr>
          <w:rFonts w:ascii="GHEA Grapalat" w:eastAsia="GHEA Grapalat" w:hAnsi="GHEA Grapalat" w:cs="GHEA Grapalat"/>
          <w:lang w:val="hy-AM"/>
        </w:rPr>
        <w:t>,</w:t>
      </w:r>
      <w:r w:rsidRPr="00D909FB">
        <w:rPr>
          <w:rFonts w:ascii="GHEA Grapalat" w:eastAsia="GHEA Grapalat" w:hAnsi="GHEA Grapalat" w:cs="GHEA Grapalat"/>
          <w:lang w:val="hy-AM"/>
        </w:rPr>
        <w:t xml:space="preserve"> ի թիվս այլ ներկայացուցչական բնույթ կրող միջոցառումների</w:t>
      </w:r>
      <w:r w:rsidR="00514061" w:rsidRPr="00D909FB">
        <w:rPr>
          <w:rFonts w:ascii="GHEA Grapalat" w:eastAsia="GHEA Grapalat" w:hAnsi="GHEA Grapalat" w:cs="GHEA Grapalat"/>
          <w:lang w:val="hy-AM"/>
        </w:rPr>
        <w:t>,</w:t>
      </w:r>
      <w:r w:rsidRPr="00D909FB">
        <w:rPr>
          <w:rFonts w:ascii="GHEA Grapalat" w:eastAsia="GHEA Grapalat" w:hAnsi="GHEA Grapalat" w:cs="GHEA Grapalat"/>
          <w:lang w:val="hy-AM"/>
        </w:rPr>
        <w:t xml:space="preserve">  </w:t>
      </w:r>
      <w:r w:rsidR="00EF0226" w:rsidRPr="00D909FB">
        <w:rPr>
          <w:rFonts w:ascii="GHEA Grapalat" w:eastAsia="GHEA Grapalat" w:hAnsi="GHEA Grapalat" w:cs="GHEA Grapalat"/>
          <w:lang w:val="hy-AM"/>
        </w:rPr>
        <w:t xml:space="preserve">ՀՀ Ազգային </w:t>
      </w:r>
      <w:r w:rsidR="004A1E98" w:rsidRPr="00D909FB">
        <w:rPr>
          <w:rFonts w:ascii="GHEA Grapalat" w:eastAsia="GHEA Grapalat" w:hAnsi="GHEA Grapalat" w:cs="GHEA Grapalat"/>
          <w:lang w:val="hy-AM"/>
        </w:rPr>
        <w:t>Ժ</w:t>
      </w:r>
      <w:r w:rsidR="00EF0226" w:rsidRPr="00D909FB">
        <w:rPr>
          <w:rFonts w:ascii="GHEA Grapalat" w:eastAsia="GHEA Grapalat" w:hAnsi="GHEA Grapalat" w:cs="GHEA Grapalat"/>
          <w:lang w:val="hy-AM"/>
        </w:rPr>
        <w:t>ողովի կողմից կազմակերպվել է Հյուսիսային Եվրոպայի և Բալթյան երկրների խորհրդարանների բարձր ներկայացուցիչների</w:t>
      </w:r>
      <w:r w:rsidR="00C07B19" w:rsidRPr="00D909FB">
        <w:rPr>
          <w:rFonts w:ascii="GHEA Grapalat" w:eastAsia="GHEA Grapalat" w:hAnsi="GHEA Grapalat" w:cs="GHEA Grapalat"/>
          <w:lang w:val="hy-AM"/>
        </w:rPr>
        <w:t>, ինչպես նաև</w:t>
      </w:r>
      <w:r w:rsidRPr="00D909FB">
        <w:rPr>
          <w:rFonts w:ascii="GHEA Grapalat" w:eastAsia="GHEA Grapalat" w:hAnsi="GHEA Grapalat" w:cs="GHEA Grapalat"/>
          <w:lang w:val="hy-AM"/>
        </w:rPr>
        <w:t xml:space="preserve"> Վիետնամի Սոցիալիստական Հանրապետության Ազգային ժողովի նախագահի գլխավորած պատվիրակության ընդունելություն և համապատասխան բիզնես ֆորում։</w:t>
      </w:r>
      <w:r w:rsidR="00C261A1" w:rsidRPr="00D909FB">
        <w:rPr>
          <w:rFonts w:ascii="GHEA Grapalat" w:eastAsia="GHEA Grapalat" w:hAnsi="GHEA Grapalat" w:cs="GHEA Grapalat"/>
          <w:lang w:val="hy-AM"/>
        </w:rPr>
        <w:t xml:space="preserve"> </w:t>
      </w:r>
    </w:p>
    <w:p w14:paraId="46F60071" w14:textId="75A0CFD0" w:rsidR="00514061" w:rsidRPr="00D909FB" w:rsidRDefault="002B02BA" w:rsidP="00D909FB">
      <w:pPr>
        <w:autoSpaceDE w:val="0"/>
        <w:autoSpaceDN w:val="0"/>
        <w:adjustRightInd w:val="0"/>
        <w:spacing w:line="360" w:lineRule="auto"/>
        <w:ind w:firstLine="540"/>
        <w:jc w:val="both"/>
        <w:rPr>
          <w:rFonts w:ascii="GHEA Grapalat" w:eastAsia="GHEA Grapalat" w:hAnsi="GHEA Grapalat" w:cs="GHEA Grapalat"/>
          <w:lang w:val="hy-AM"/>
        </w:rPr>
      </w:pPr>
      <w:r w:rsidRPr="00D909FB">
        <w:rPr>
          <w:rFonts w:ascii="GHEA Grapalat" w:eastAsia="GHEA Grapalat" w:hAnsi="GHEA Grapalat" w:cs="GHEA Grapalat"/>
          <w:lang w:val="hy-AM"/>
        </w:rPr>
        <w:t>Հաշվի առնելով, որ</w:t>
      </w:r>
      <w:r w:rsidR="00514061" w:rsidRPr="00D909FB">
        <w:rPr>
          <w:rFonts w:ascii="GHEA Grapalat" w:eastAsia="GHEA Grapalat" w:hAnsi="GHEA Grapalat" w:cs="GHEA Grapalat"/>
          <w:lang w:val="hy-AM"/>
        </w:rPr>
        <w:t xml:space="preserve"> վերոգրյալ միջոցառումների անցկացման վայրը և ժամկետները վերջնական հաստատվել են 2025 թվականի ընթացքում</w:t>
      </w:r>
      <w:r w:rsidRPr="00D909FB">
        <w:rPr>
          <w:rFonts w:ascii="GHEA Grapalat" w:eastAsia="GHEA Grapalat" w:hAnsi="GHEA Grapalat" w:cs="GHEA Grapalat"/>
          <w:lang w:val="hy-AM"/>
        </w:rPr>
        <w:t xml:space="preserve"> և</w:t>
      </w:r>
      <w:r w:rsidR="00514061" w:rsidRPr="00D909FB">
        <w:rPr>
          <w:rFonts w:ascii="GHEA Grapalat" w:eastAsia="GHEA Grapalat" w:hAnsi="GHEA Grapalat" w:cs="GHEA Grapalat"/>
          <w:lang w:val="hy-AM"/>
        </w:rPr>
        <w:t xml:space="preserve"> այդ միջոցառումների կազմակերպման համար </w:t>
      </w:r>
      <w:r w:rsidRPr="00D909FB">
        <w:rPr>
          <w:rFonts w:ascii="GHEA Grapalat" w:eastAsia="GHEA Grapalat" w:hAnsi="GHEA Grapalat" w:cs="GHEA Grapalat"/>
          <w:lang w:val="hy-AM"/>
        </w:rPr>
        <w:t xml:space="preserve">ՀՀ </w:t>
      </w:r>
      <w:r w:rsidR="00514061" w:rsidRPr="00D909FB">
        <w:rPr>
          <w:rFonts w:ascii="GHEA Grapalat" w:eastAsia="GHEA Grapalat" w:hAnsi="GHEA Grapalat" w:cs="GHEA Grapalat"/>
          <w:lang w:val="hy-AM"/>
        </w:rPr>
        <w:t xml:space="preserve">2025 թվականի </w:t>
      </w:r>
      <w:r w:rsidRPr="00D909FB">
        <w:rPr>
          <w:rFonts w:ascii="GHEA Grapalat" w:eastAsia="GHEA Grapalat" w:hAnsi="GHEA Grapalat" w:cs="GHEA Grapalat"/>
          <w:lang w:val="hy-AM"/>
        </w:rPr>
        <w:t xml:space="preserve">պետական </w:t>
      </w:r>
      <w:r w:rsidR="00514061" w:rsidRPr="00D909FB">
        <w:rPr>
          <w:rFonts w:ascii="GHEA Grapalat" w:eastAsia="GHEA Grapalat" w:hAnsi="GHEA Grapalat" w:cs="GHEA Grapalat"/>
          <w:lang w:val="hy-AM"/>
        </w:rPr>
        <w:t>բյուջեով համապատասխան ֆինանսական միջոցներ նախատեսվ</w:t>
      </w:r>
      <w:r w:rsidRPr="00D909FB">
        <w:rPr>
          <w:rFonts w:ascii="GHEA Grapalat" w:eastAsia="GHEA Grapalat" w:hAnsi="GHEA Grapalat" w:cs="GHEA Grapalat"/>
          <w:lang w:val="hy-AM"/>
        </w:rPr>
        <w:t xml:space="preserve">ած չեն եղել, ուստի </w:t>
      </w:r>
      <w:r w:rsidR="00F2774D" w:rsidRPr="00D909FB">
        <w:rPr>
          <w:rFonts w:ascii="GHEA Grapalat" w:eastAsia="GHEA Grapalat" w:hAnsi="GHEA Grapalat" w:cs="GHEA Grapalat"/>
          <w:lang w:val="hy-AM"/>
        </w:rPr>
        <w:t xml:space="preserve">այդ նպատակով ծախսերը </w:t>
      </w:r>
      <w:r w:rsidRPr="00D909FB">
        <w:rPr>
          <w:rFonts w:ascii="GHEA Grapalat" w:eastAsia="GHEA Grapalat" w:hAnsi="GHEA Grapalat" w:cs="GHEA Grapalat"/>
          <w:lang w:val="hy-AM"/>
        </w:rPr>
        <w:t xml:space="preserve">(շուրջ 134.0 մլն դրամ) կատարվել </w:t>
      </w:r>
      <w:r w:rsidR="00F2774D" w:rsidRPr="00D909FB">
        <w:rPr>
          <w:rFonts w:ascii="GHEA Grapalat" w:eastAsia="GHEA Grapalat" w:hAnsi="GHEA Grapalat" w:cs="GHEA Grapalat"/>
          <w:lang w:val="hy-AM"/>
        </w:rPr>
        <w:t>են</w:t>
      </w:r>
      <w:r w:rsidRPr="00D909FB">
        <w:rPr>
          <w:rFonts w:ascii="GHEA Grapalat" w:eastAsia="GHEA Grapalat" w:hAnsi="GHEA Grapalat" w:cs="GHEA Grapalat"/>
          <w:lang w:val="hy-AM"/>
        </w:rPr>
        <w:t xml:space="preserve"> </w:t>
      </w:r>
      <w:r w:rsidR="00D811C5" w:rsidRPr="00D909FB">
        <w:rPr>
          <w:rFonts w:ascii="GHEA Grapalat" w:eastAsia="GHEA Grapalat" w:hAnsi="GHEA Grapalat" w:cs="GHEA Grapalat"/>
          <w:lang w:val="hy-AM"/>
        </w:rPr>
        <w:t xml:space="preserve">ՀՀ 2025 թվականի պետական բյուջեով </w:t>
      </w:r>
      <w:r w:rsidR="00125680" w:rsidRPr="00D909FB">
        <w:rPr>
          <w:rFonts w:ascii="GHEA Grapalat" w:eastAsia="GHEA Grapalat" w:hAnsi="GHEA Grapalat" w:cs="GHEA Grapalat"/>
          <w:lang w:val="hy-AM"/>
        </w:rPr>
        <w:t>ՀՀ Ազգային Ժողովի</w:t>
      </w:r>
      <w:r w:rsidR="00D811C5" w:rsidRPr="00D909FB">
        <w:rPr>
          <w:rFonts w:ascii="GHEA Grapalat" w:eastAsia="GHEA Grapalat" w:hAnsi="GHEA Grapalat" w:cs="GHEA Grapalat"/>
          <w:lang w:val="hy-AM"/>
        </w:rPr>
        <w:t xml:space="preserve"> պահպանման ծախսերում </w:t>
      </w:r>
      <w:r w:rsidRPr="00D909FB">
        <w:rPr>
          <w:rFonts w:ascii="GHEA Grapalat" w:eastAsia="GHEA Grapalat" w:hAnsi="GHEA Grapalat" w:cs="GHEA Grapalat"/>
          <w:lang w:val="hy-AM"/>
        </w:rPr>
        <w:t>ներկայացուցչական ծախսեր</w:t>
      </w:r>
      <w:r w:rsidR="00073D26" w:rsidRPr="00D909FB">
        <w:rPr>
          <w:rFonts w:ascii="GHEA Grapalat" w:eastAsia="GHEA Grapalat" w:hAnsi="GHEA Grapalat" w:cs="GHEA Grapalat"/>
          <w:lang w:val="hy-AM"/>
        </w:rPr>
        <w:t xml:space="preserve"> հոդված</w:t>
      </w:r>
      <w:r w:rsidR="00D811C5" w:rsidRPr="00D909FB">
        <w:rPr>
          <w:rFonts w:ascii="GHEA Grapalat" w:eastAsia="GHEA Grapalat" w:hAnsi="GHEA Grapalat" w:cs="GHEA Grapalat"/>
          <w:lang w:val="hy-AM"/>
        </w:rPr>
        <w:t>ով նախատեսված միջոցների հաշվին</w:t>
      </w:r>
      <w:r w:rsidRPr="00D909FB">
        <w:rPr>
          <w:rFonts w:ascii="GHEA Grapalat" w:eastAsia="GHEA Grapalat" w:hAnsi="GHEA Grapalat" w:cs="GHEA Grapalat"/>
          <w:lang w:val="hy-AM"/>
        </w:rPr>
        <w:t xml:space="preserve">: </w:t>
      </w:r>
    </w:p>
    <w:p w14:paraId="1AF518D6" w14:textId="21179FBE" w:rsidR="0035025A" w:rsidRPr="00D909FB" w:rsidRDefault="0035025A" w:rsidP="00D909FB">
      <w:pPr>
        <w:autoSpaceDE w:val="0"/>
        <w:autoSpaceDN w:val="0"/>
        <w:adjustRightInd w:val="0"/>
        <w:spacing w:line="360" w:lineRule="auto"/>
        <w:ind w:firstLine="540"/>
        <w:jc w:val="both"/>
        <w:rPr>
          <w:rFonts w:ascii="GHEA Grapalat" w:eastAsia="GHEA Grapalat" w:hAnsi="GHEA Grapalat" w:cs="GHEA Grapalat"/>
          <w:lang w:val="hy-AM"/>
        </w:rPr>
      </w:pPr>
      <w:r w:rsidRPr="00D909FB">
        <w:rPr>
          <w:rFonts w:ascii="GHEA Grapalat" w:eastAsia="GHEA Grapalat" w:hAnsi="GHEA Grapalat" w:cs="GHEA Grapalat"/>
          <w:lang w:val="hy-AM"/>
        </w:rPr>
        <w:lastRenderedPageBreak/>
        <w:t>Հ</w:t>
      </w:r>
      <w:r w:rsidR="008A2451" w:rsidRPr="00D909FB">
        <w:rPr>
          <w:rFonts w:ascii="GHEA Grapalat" w:eastAsia="GHEA Grapalat" w:hAnsi="GHEA Grapalat" w:cs="GHEA Grapalat"/>
          <w:lang w:val="hy-AM"/>
        </w:rPr>
        <w:t xml:space="preserve">այտնում ենք, որ </w:t>
      </w:r>
      <w:r w:rsidRPr="00D909FB">
        <w:rPr>
          <w:rFonts w:ascii="GHEA Grapalat" w:eastAsia="GHEA Grapalat" w:hAnsi="GHEA Grapalat" w:cs="GHEA Grapalat"/>
          <w:lang w:val="hy-AM"/>
        </w:rPr>
        <w:t>ս.թ.</w:t>
      </w:r>
      <w:r w:rsidR="008A2451" w:rsidRPr="00D909FB">
        <w:rPr>
          <w:rFonts w:ascii="GHEA Grapalat" w:eastAsia="GHEA Grapalat" w:hAnsi="GHEA Grapalat" w:cs="GHEA Grapalat"/>
          <w:lang w:val="hy-AM"/>
        </w:rPr>
        <w:t xml:space="preserve"> </w:t>
      </w:r>
      <w:r w:rsidR="004E6422" w:rsidRPr="00D909FB">
        <w:rPr>
          <w:rFonts w:ascii="GHEA Grapalat" w:eastAsia="GHEA Grapalat" w:hAnsi="GHEA Grapalat" w:cs="GHEA Grapalat"/>
          <w:lang w:val="hy-AM"/>
        </w:rPr>
        <w:t>սեպտեմբեր-հոկտեմբեր ամիսներին</w:t>
      </w:r>
      <w:r w:rsidR="008A2451" w:rsidRPr="00D909FB">
        <w:rPr>
          <w:rFonts w:ascii="GHEA Grapalat" w:eastAsia="GHEA Grapalat" w:hAnsi="GHEA Grapalat" w:cs="GHEA Grapalat"/>
          <w:lang w:val="hy-AM"/>
        </w:rPr>
        <w:t xml:space="preserve"> նախատեսվում է </w:t>
      </w:r>
      <w:r w:rsidR="00A03C1A" w:rsidRPr="00D909FB">
        <w:rPr>
          <w:rFonts w:ascii="GHEA Grapalat" w:eastAsia="GHEA Grapalat" w:hAnsi="GHEA Grapalat" w:cs="GHEA Grapalat"/>
          <w:lang w:val="hy-AM"/>
        </w:rPr>
        <w:t>Արևելյան գործընկերության խորհրդարանական վեհաժողով</w:t>
      </w:r>
      <w:r w:rsidR="001B70F0" w:rsidRPr="00D909FB">
        <w:rPr>
          <w:rFonts w:ascii="GHEA Grapalat" w:eastAsia="GHEA Grapalat" w:hAnsi="GHEA Grapalat" w:cs="GHEA Grapalat"/>
          <w:lang w:val="hy-AM"/>
        </w:rPr>
        <w:t>ի</w:t>
      </w:r>
      <w:r w:rsidR="00A03C1A" w:rsidRPr="00D909FB">
        <w:rPr>
          <w:rFonts w:ascii="GHEA Grapalat" w:eastAsia="GHEA Grapalat" w:hAnsi="GHEA Grapalat" w:cs="GHEA Grapalat"/>
          <w:lang w:val="hy-AM"/>
        </w:rPr>
        <w:t xml:space="preserve"> անցկացում (մինչև 1</w:t>
      </w:r>
      <w:r w:rsidR="001B70F0" w:rsidRPr="00D909FB">
        <w:rPr>
          <w:rFonts w:ascii="GHEA Grapalat" w:eastAsia="GHEA Grapalat" w:hAnsi="GHEA Grapalat" w:cs="GHEA Grapalat"/>
          <w:lang w:val="hy-AM"/>
        </w:rPr>
        <w:t>0</w:t>
      </w:r>
      <w:r w:rsidR="00A03C1A" w:rsidRPr="00D909FB">
        <w:rPr>
          <w:rFonts w:ascii="GHEA Grapalat" w:eastAsia="GHEA Grapalat" w:hAnsi="GHEA Grapalat" w:cs="GHEA Grapalat"/>
          <w:lang w:val="hy-AM"/>
        </w:rPr>
        <w:t>0 մասնակից)</w:t>
      </w:r>
      <w:r w:rsidRPr="00D909FB">
        <w:rPr>
          <w:rFonts w:ascii="GHEA Grapalat" w:eastAsia="GHEA Grapalat" w:hAnsi="GHEA Grapalat" w:cs="GHEA Grapalat"/>
          <w:lang w:val="hy-AM"/>
        </w:rPr>
        <w:t xml:space="preserve"> Երևան</w:t>
      </w:r>
      <w:r w:rsidR="001402A1" w:rsidRPr="00D909FB">
        <w:rPr>
          <w:rFonts w:ascii="GHEA Grapalat" w:eastAsia="GHEA Grapalat" w:hAnsi="GHEA Grapalat" w:cs="GHEA Grapalat"/>
          <w:lang w:val="hy-AM"/>
        </w:rPr>
        <w:t xml:space="preserve"> քաղաքում</w:t>
      </w:r>
      <w:r w:rsidR="008A2451" w:rsidRPr="00D909FB">
        <w:rPr>
          <w:rFonts w:ascii="GHEA Grapalat" w:eastAsia="GHEA Grapalat" w:hAnsi="GHEA Grapalat" w:cs="GHEA Grapalat"/>
          <w:lang w:val="hy-AM"/>
        </w:rPr>
        <w:t>, որի կազմակերպմ</w:t>
      </w:r>
      <w:r w:rsidR="002F1886" w:rsidRPr="00D909FB">
        <w:rPr>
          <w:rFonts w:ascii="GHEA Grapalat" w:eastAsia="GHEA Grapalat" w:hAnsi="GHEA Grapalat" w:cs="GHEA Grapalat"/>
          <w:lang w:val="hy-AM"/>
        </w:rPr>
        <w:t>ան</w:t>
      </w:r>
      <w:r w:rsidR="00511B7B" w:rsidRPr="00D909FB">
        <w:rPr>
          <w:rFonts w:ascii="GHEA Grapalat" w:eastAsia="GHEA Grapalat" w:hAnsi="GHEA Grapalat" w:cs="GHEA Grapalat"/>
          <w:lang w:val="hy-AM"/>
        </w:rPr>
        <w:t xml:space="preserve"> և անցկացմ</w:t>
      </w:r>
      <w:r w:rsidR="002F1886" w:rsidRPr="00D909FB">
        <w:rPr>
          <w:rFonts w:ascii="GHEA Grapalat" w:eastAsia="GHEA Grapalat" w:hAnsi="GHEA Grapalat" w:cs="GHEA Grapalat"/>
          <w:lang w:val="hy-AM"/>
        </w:rPr>
        <w:t>ան հարցը</w:t>
      </w:r>
      <w:r w:rsidR="00511B7B" w:rsidRPr="00D909FB">
        <w:rPr>
          <w:rFonts w:ascii="GHEA Grapalat" w:eastAsia="GHEA Grapalat" w:hAnsi="GHEA Grapalat" w:cs="GHEA Grapalat"/>
          <w:lang w:val="hy-AM"/>
        </w:rPr>
        <w:t xml:space="preserve"> </w:t>
      </w:r>
      <w:r w:rsidR="001B70F0" w:rsidRPr="00D909FB">
        <w:rPr>
          <w:rFonts w:ascii="GHEA Grapalat" w:eastAsia="GHEA Grapalat" w:hAnsi="GHEA Grapalat" w:cs="GHEA Grapalat"/>
          <w:lang w:val="hy-AM"/>
        </w:rPr>
        <w:t>համաձայնեցվել է 2025 թվականի</w:t>
      </w:r>
      <w:r w:rsidR="00220B66" w:rsidRPr="00D909FB">
        <w:rPr>
          <w:rFonts w:ascii="GHEA Grapalat" w:eastAsia="GHEA Grapalat" w:hAnsi="GHEA Grapalat" w:cs="GHEA Grapalat"/>
          <w:lang w:val="hy-AM"/>
        </w:rPr>
        <w:t>ն</w:t>
      </w:r>
      <w:r w:rsidR="002F1886" w:rsidRPr="00D909FB">
        <w:rPr>
          <w:rFonts w:ascii="GHEA Grapalat" w:eastAsia="GHEA Grapalat" w:hAnsi="GHEA Grapalat" w:cs="GHEA Grapalat"/>
          <w:lang w:val="hy-AM"/>
        </w:rPr>
        <w:t>,</w:t>
      </w:r>
      <w:r w:rsidR="001B70F0" w:rsidRPr="00D909FB">
        <w:rPr>
          <w:rFonts w:ascii="GHEA Grapalat" w:eastAsia="GHEA Grapalat" w:hAnsi="GHEA Grapalat" w:cs="GHEA Grapalat"/>
          <w:lang w:val="hy-AM"/>
        </w:rPr>
        <w:t xml:space="preserve"> և </w:t>
      </w:r>
      <w:r w:rsidR="00AA6989" w:rsidRPr="00D909FB">
        <w:rPr>
          <w:rFonts w:ascii="GHEA Grapalat" w:eastAsia="GHEA Grapalat" w:hAnsi="GHEA Grapalat" w:cs="GHEA Grapalat"/>
          <w:lang w:val="hy-AM"/>
        </w:rPr>
        <w:t>հ</w:t>
      </w:r>
      <w:r w:rsidR="00220B66" w:rsidRPr="00D909FB">
        <w:rPr>
          <w:rFonts w:ascii="GHEA Grapalat" w:eastAsia="GHEA Grapalat" w:hAnsi="GHEA Grapalat" w:cs="GHEA Grapalat"/>
          <w:lang w:val="hy-AM"/>
        </w:rPr>
        <w:t xml:space="preserve">ետևաբար </w:t>
      </w:r>
      <w:r w:rsidRPr="00D909FB">
        <w:rPr>
          <w:rFonts w:ascii="GHEA Grapalat" w:eastAsia="GHEA Grapalat" w:hAnsi="GHEA Grapalat" w:cs="GHEA Grapalat"/>
          <w:lang w:val="hy-AM"/>
        </w:rPr>
        <w:t xml:space="preserve">ՀՀ </w:t>
      </w:r>
      <w:r w:rsidR="008A2451" w:rsidRPr="00D909FB">
        <w:rPr>
          <w:rFonts w:ascii="GHEA Grapalat" w:eastAsia="GHEA Grapalat" w:hAnsi="GHEA Grapalat" w:cs="GHEA Grapalat"/>
          <w:lang w:val="hy-AM"/>
        </w:rPr>
        <w:t>2025 թվականի</w:t>
      </w:r>
      <w:r w:rsidR="00AA6989" w:rsidRPr="00D909FB">
        <w:rPr>
          <w:rFonts w:ascii="GHEA Grapalat" w:eastAsia="GHEA Grapalat" w:hAnsi="GHEA Grapalat" w:cs="GHEA Grapalat"/>
          <w:lang w:val="hy-AM"/>
        </w:rPr>
        <w:t xml:space="preserve"> պետական</w:t>
      </w:r>
      <w:r w:rsidR="008A2451" w:rsidRPr="00D909FB">
        <w:rPr>
          <w:rFonts w:ascii="GHEA Grapalat" w:eastAsia="GHEA Grapalat" w:hAnsi="GHEA Grapalat" w:cs="GHEA Grapalat"/>
          <w:lang w:val="hy-AM"/>
        </w:rPr>
        <w:t xml:space="preserve"> բյուջեով</w:t>
      </w:r>
      <w:r w:rsidR="002F1886" w:rsidRPr="00D909FB">
        <w:rPr>
          <w:rFonts w:ascii="GHEA Grapalat" w:eastAsia="GHEA Grapalat" w:hAnsi="GHEA Grapalat" w:cs="GHEA Grapalat"/>
          <w:lang w:val="hy-AM"/>
        </w:rPr>
        <w:t xml:space="preserve"> այդ նպատակով միջոցներ նախատեսված չեն եղել:</w:t>
      </w:r>
    </w:p>
    <w:p w14:paraId="305BE87A" w14:textId="02D83D13" w:rsidR="001402A1" w:rsidRPr="00D909FB" w:rsidRDefault="001402A1" w:rsidP="00D909FB">
      <w:pPr>
        <w:autoSpaceDE w:val="0"/>
        <w:autoSpaceDN w:val="0"/>
        <w:adjustRightInd w:val="0"/>
        <w:spacing w:line="360" w:lineRule="auto"/>
        <w:ind w:firstLine="540"/>
        <w:jc w:val="both"/>
        <w:rPr>
          <w:rFonts w:ascii="GHEA Grapalat" w:eastAsia="GHEA Grapalat" w:hAnsi="GHEA Grapalat" w:cs="GHEA Grapalat"/>
          <w:lang w:val="hy-AM"/>
        </w:rPr>
      </w:pPr>
      <w:r w:rsidRPr="00D909FB">
        <w:rPr>
          <w:rFonts w:ascii="GHEA Grapalat" w:eastAsia="GHEA Grapalat" w:hAnsi="GHEA Grapalat" w:cs="GHEA Grapalat"/>
          <w:lang w:val="hy-AM"/>
        </w:rPr>
        <w:t>Միջոցառումը պատշաճ կերպով կազամկերպելու համար համապատասխան ծառայությունների արժեքը գնահատվել է  շուրջ 20</w:t>
      </w:r>
      <w:r w:rsidRPr="00D909FB">
        <w:rPr>
          <w:rFonts w:ascii="Cambria Math" w:eastAsia="GHEA Grapalat" w:hAnsi="Cambria Math" w:cs="Cambria Math"/>
          <w:lang w:val="hy-AM"/>
        </w:rPr>
        <w:t>․</w:t>
      </w:r>
      <w:r w:rsidRPr="00D909FB">
        <w:rPr>
          <w:rFonts w:ascii="GHEA Grapalat" w:eastAsia="GHEA Grapalat" w:hAnsi="GHEA Grapalat" w:cs="GHEA Grapalat"/>
          <w:lang w:val="hy-AM"/>
        </w:rPr>
        <w:t>0 մլն</w:t>
      </w:r>
      <w:r w:rsidRPr="00D909FB">
        <w:rPr>
          <w:rFonts w:ascii="Cambria Math" w:eastAsia="GHEA Grapalat" w:hAnsi="Cambria Math" w:cs="Cambria Math"/>
          <w:lang w:val="hy-AM"/>
        </w:rPr>
        <w:t>․</w:t>
      </w:r>
      <w:r w:rsidRPr="00D909FB">
        <w:rPr>
          <w:rFonts w:ascii="GHEA Grapalat" w:eastAsia="GHEA Grapalat" w:hAnsi="GHEA Grapalat" w:cs="GHEA Grapalat"/>
          <w:lang w:val="hy-AM"/>
        </w:rPr>
        <w:t xml:space="preserve"> դրամ (</w:t>
      </w:r>
      <w:r w:rsidR="002F1886" w:rsidRPr="00D909FB">
        <w:rPr>
          <w:rFonts w:ascii="GHEA Grapalat" w:eastAsia="GHEA Grapalat" w:hAnsi="GHEA Grapalat" w:cs="GHEA Grapalat"/>
          <w:lang w:val="hy-AM"/>
        </w:rPr>
        <w:t xml:space="preserve">վեհաժողովի անցկացման </w:t>
      </w:r>
      <w:r w:rsidRPr="00D909FB">
        <w:rPr>
          <w:rFonts w:ascii="GHEA Grapalat" w:eastAsia="GHEA Grapalat" w:hAnsi="GHEA Grapalat" w:cs="GHEA Grapalat"/>
          <w:lang w:val="hy-AM"/>
        </w:rPr>
        <w:t>ծախսերի նախահաշիվը կցվում է)։</w:t>
      </w:r>
    </w:p>
    <w:p w14:paraId="1D3AB462" w14:textId="3CABAB1D" w:rsidR="0035025A" w:rsidRPr="00D909FB" w:rsidRDefault="0035025A" w:rsidP="00D909FB">
      <w:pPr>
        <w:autoSpaceDE w:val="0"/>
        <w:autoSpaceDN w:val="0"/>
        <w:adjustRightInd w:val="0"/>
        <w:spacing w:line="360" w:lineRule="auto"/>
        <w:ind w:firstLine="540"/>
        <w:jc w:val="both"/>
        <w:rPr>
          <w:rFonts w:ascii="GHEA Grapalat" w:eastAsia="GHEA Grapalat" w:hAnsi="GHEA Grapalat" w:cs="GHEA Grapalat"/>
          <w:lang w:val="hy-AM"/>
        </w:rPr>
      </w:pPr>
      <w:r w:rsidRPr="00D909FB">
        <w:rPr>
          <w:rFonts w:ascii="GHEA Grapalat" w:eastAsia="GHEA Grapalat" w:hAnsi="GHEA Grapalat" w:cs="GHEA Grapalat"/>
          <w:lang w:val="hy-AM"/>
        </w:rPr>
        <w:t>01</w:t>
      </w:r>
      <w:r w:rsidRPr="00D909FB">
        <w:rPr>
          <w:rFonts w:ascii="Cambria Math" w:eastAsia="GHEA Grapalat" w:hAnsi="Cambria Math" w:cs="Cambria Math"/>
          <w:lang w:val="hy-AM"/>
        </w:rPr>
        <w:t>․</w:t>
      </w:r>
      <w:r w:rsidRPr="00D909FB">
        <w:rPr>
          <w:rFonts w:ascii="GHEA Grapalat" w:eastAsia="GHEA Grapalat" w:hAnsi="GHEA Grapalat" w:cs="GHEA Grapalat"/>
          <w:lang w:val="hy-AM"/>
        </w:rPr>
        <w:t>07</w:t>
      </w:r>
      <w:r w:rsidRPr="00D909FB">
        <w:rPr>
          <w:rFonts w:ascii="Cambria Math" w:eastAsia="GHEA Grapalat" w:hAnsi="Cambria Math" w:cs="Cambria Math"/>
          <w:lang w:val="hy-AM"/>
        </w:rPr>
        <w:t>․</w:t>
      </w:r>
      <w:r w:rsidRPr="00D909FB">
        <w:rPr>
          <w:rFonts w:ascii="GHEA Grapalat" w:eastAsia="GHEA Grapalat" w:hAnsi="GHEA Grapalat" w:cs="GHEA Grapalat"/>
          <w:lang w:val="hy-AM"/>
        </w:rPr>
        <w:t>2025թ</w:t>
      </w:r>
      <w:r w:rsidRPr="00D909FB">
        <w:rPr>
          <w:rFonts w:ascii="Cambria Math" w:eastAsia="GHEA Grapalat" w:hAnsi="Cambria Math" w:cs="Cambria Math"/>
          <w:lang w:val="hy-AM"/>
        </w:rPr>
        <w:t>․</w:t>
      </w:r>
      <w:r w:rsidRPr="00D909FB">
        <w:rPr>
          <w:rFonts w:ascii="GHEA Grapalat" w:eastAsia="GHEA Grapalat" w:hAnsi="GHEA Grapalat" w:cs="GHEA Grapalat"/>
          <w:lang w:val="hy-AM"/>
        </w:rPr>
        <w:t xml:space="preserve"> դրությամբ բյուջետային ծախսերի տնտեսագիտական դասակարգման ներկայացուցչական ծախսեր (4237) հոդվածի պայմանագրերով չծանրաբեռված ազատ ֆինանսական միջոցները կազմում են շուրջ 4.1 մլն դրամ՝ որը չի բավարարի մինչև 2025 թվականի ավարտը վերոնշյալ և այլ միջոցառումների կազմակերպման ու ներկայացուցչական ծախսերի կատարման համար։</w:t>
      </w:r>
    </w:p>
    <w:p w14:paraId="652455FD" w14:textId="38BBE531" w:rsidR="001B70F0" w:rsidRPr="00D909FB" w:rsidRDefault="00D53215" w:rsidP="00D909FB">
      <w:pPr>
        <w:autoSpaceDE w:val="0"/>
        <w:autoSpaceDN w:val="0"/>
        <w:adjustRightInd w:val="0"/>
        <w:spacing w:line="360" w:lineRule="auto"/>
        <w:ind w:firstLine="540"/>
        <w:jc w:val="both"/>
        <w:rPr>
          <w:rFonts w:ascii="GHEA Grapalat" w:eastAsia="GHEA Grapalat" w:hAnsi="GHEA Grapalat" w:cs="GHEA Grapalat"/>
          <w:lang w:val="hy-AM"/>
        </w:rPr>
      </w:pPr>
      <w:r w:rsidRPr="00D909FB">
        <w:rPr>
          <w:rFonts w:ascii="GHEA Grapalat" w:eastAsia="GHEA Grapalat" w:hAnsi="GHEA Grapalat" w:cs="GHEA Grapalat"/>
          <w:lang w:val="hy-AM"/>
        </w:rPr>
        <w:t>Ն</w:t>
      </w:r>
      <w:r w:rsidR="00FC400F" w:rsidRPr="00D909FB">
        <w:rPr>
          <w:rFonts w:ascii="GHEA Grapalat" w:eastAsia="GHEA Grapalat" w:hAnsi="GHEA Grapalat" w:cs="GHEA Grapalat"/>
          <w:lang w:val="hy-AM"/>
        </w:rPr>
        <w:t xml:space="preserve">ախագծով առաջարկվում է </w:t>
      </w:r>
      <w:r w:rsidR="00E20A25" w:rsidRPr="00D909FB">
        <w:rPr>
          <w:rFonts w:ascii="GHEA Grapalat" w:eastAsia="GHEA Grapalat" w:hAnsi="GHEA Grapalat" w:cs="GHEA Grapalat"/>
          <w:lang w:val="hy-AM"/>
        </w:rPr>
        <w:t xml:space="preserve">ՀՀ </w:t>
      </w:r>
      <w:r w:rsidR="00FC400F" w:rsidRPr="00D909FB">
        <w:rPr>
          <w:rFonts w:ascii="GHEA Grapalat" w:eastAsia="GHEA Grapalat" w:hAnsi="GHEA Grapalat" w:cs="GHEA Grapalat"/>
          <w:lang w:val="hy-AM"/>
        </w:rPr>
        <w:t>202</w:t>
      </w:r>
      <w:r w:rsidR="00D537E8" w:rsidRPr="00D909FB">
        <w:rPr>
          <w:rFonts w:ascii="GHEA Grapalat" w:eastAsia="GHEA Grapalat" w:hAnsi="GHEA Grapalat" w:cs="GHEA Grapalat"/>
          <w:lang w:val="hy-AM"/>
        </w:rPr>
        <w:t>5</w:t>
      </w:r>
      <w:r w:rsidR="00FC400F" w:rsidRPr="00D909FB">
        <w:rPr>
          <w:rFonts w:ascii="GHEA Grapalat" w:eastAsia="GHEA Grapalat" w:hAnsi="GHEA Grapalat" w:cs="GHEA Grapalat"/>
          <w:lang w:val="hy-AM"/>
        </w:rPr>
        <w:t xml:space="preserve">թ. պետական բյուջեով Ազգային ժողովի ընդհանուր հատկացումների հաշվին իրականացնել </w:t>
      </w:r>
      <w:r w:rsidR="00E20A25" w:rsidRPr="00D909FB">
        <w:rPr>
          <w:rFonts w:ascii="GHEA Grapalat" w:eastAsia="GHEA Grapalat" w:hAnsi="GHEA Grapalat" w:cs="GHEA Grapalat"/>
          <w:lang w:val="hy-AM"/>
        </w:rPr>
        <w:t xml:space="preserve">ծախսերի </w:t>
      </w:r>
      <w:r w:rsidR="00FC400F" w:rsidRPr="00D909FB">
        <w:rPr>
          <w:rFonts w:ascii="GHEA Grapalat" w:eastAsia="GHEA Grapalat" w:hAnsi="GHEA Grapalat" w:cs="GHEA Grapalat"/>
          <w:lang w:val="hy-AM"/>
        </w:rPr>
        <w:t>վերաբաշխում</w:t>
      </w:r>
      <w:r w:rsidR="001402A1" w:rsidRPr="00D909FB">
        <w:rPr>
          <w:rFonts w:ascii="GHEA Grapalat" w:eastAsia="GHEA Grapalat" w:hAnsi="GHEA Grapalat" w:cs="GHEA Grapalat"/>
          <w:lang w:val="hy-AM"/>
        </w:rPr>
        <w:t xml:space="preserve">՝ 1024 ծրագրի </w:t>
      </w:r>
      <w:r w:rsidR="00FC400F" w:rsidRPr="00D909FB">
        <w:rPr>
          <w:rFonts w:ascii="GHEA Grapalat" w:eastAsia="GHEA Grapalat" w:hAnsi="GHEA Grapalat" w:cs="GHEA Grapalat"/>
          <w:lang w:val="hy-AM"/>
        </w:rPr>
        <w:t>31001 «ՀՀ Ազգային ժողովի տեխնիկական հագեցվածության բարելավում» միջոցառման 5122 «Վարչական սարքավորումներ» հոդվածի ժամանակավոր ազատ ֆինանսական միջոցներից</w:t>
      </w:r>
      <w:r w:rsidR="001402A1" w:rsidRPr="00D909FB">
        <w:rPr>
          <w:rFonts w:ascii="GHEA Grapalat" w:eastAsia="GHEA Grapalat" w:hAnsi="GHEA Grapalat" w:cs="GHEA Grapalat"/>
          <w:lang w:val="hy-AM"/>
        </w:rPr>
        <w:t>՝</w:t>
      </w:r>
      <w:r w:rsidR="00FC400F" w:rsidRPr="00D909FB">
        <w:rPr>
          <w:rFonts w:ascii="GHEA Grapalat" w:eastAsia="GHEA Grapalat" w:hAnsi="GHEA Grapalat" w:cs="GHEA Grapalat"/>
          <w:lang w:val="hy-AM"/>
        </w:rPr>
        <w:t xml:space="preserve"> </w:t>
      </w:r>
      <w:r w:rsidR="00516636" w:rsidRPr="00D909FB">
        <w:rPr>
          <w:rFonts w:ascii="GHEA Grapalat" w:eastAsia="GHEA Grapalat" w:hAnsi="GHEA Grapalat" w:cs="GHEA Grapalat"/>
          <w:lang w:val="hy-AM"/>
        </w:rPr>
        <w:t>160</w:t>
      </w:r>
      <w:r w:rsidR="00BB31EC" w:rsidRPr="00D909FB">
        <w:rPr>
          <w:rFonts w:ascii="GHEA Grapalat" w:eastAsia="GHEA Grapalat" w:hAnsi="GHEA Grapalat" w:cs="GHEA Grapalat"/>
          <w:lang w:val="hy-AM"/>
        </w:rPr>
        <w:t xml:space="preserve"> մլն դրամի չափով</w:t>
      </w:r>
      <w:r w:rsidR="007E203C" w:rsidRPr="00D909FB">
        <w:rPr>
          <w:rFonts w:ascii="GHEA Grapalat" w:eastAsia="GHEA Grapalat" w:hAnsi="GHEA Grapalat" w:cs="GHEA Grapalat"/>
          <w:lang w:val="hy-AM"/>
        </w:rPr>
        <w:t xml:space="preserve">, որից 20.0 մլն դրամը ուղղել </w:t>
      </w:r>
      <w:r w:rsidR="00E20A25" w:rsidRPr="00D909FB">
        <w:rPr>
          <w:rFonts w:ascii="GHEA Grapalat" w:eastAsia="GHEA Grapalat" w:hAnsi="GHEA Grapalat" w:cs="GHEA Grapalat"/>
          <w:lang w:val="hy-AM"/>
        </w:rPr>
        <w:t>վ</w:t>
      </w:r>
      <w:r w:rsidR="007E203C" w:rsidRPr="00D909FB">
        <w:rPr>
          <w:rFonts w:ascii="GHEA Grapalat" w:eastAsia="GHEA Grapalat" w:hAnsi="GHEA Grapalat" w:cs="GHEA Grapalat"/>
          <w:lang w:val="hy-AM"/>
        </w:rPr>
        <w:t xml:space="preserve">եհաժողովի անցկացման համար անհրաժեշտ ծախսերի կատարմանը, իսկ 140.0 մլն դրամը՝ մինչև տարեվերջ </w:t>
      </w:r>
      <w:r w:rsidRPr="00D909FB">
        <w:rPr>
          <w:rFonts w:ascii="GHEA Grapalat" w:eastAsia="GHEA Grapalat" w:hAnsi="GHEA Grapalat" w:cs="GHEA Grapalat"/>
          <w:lang w:val="hy-AM"/>
        </w:rPr>
        <w:t xml:space="preserve">նախատեսված այլ ներկայացուցչական ծախսերի </w:t>
      </w:r>
      <w:r w:rsidR="00E20A25" w:rsidRPr="00D909FB">
        <w:rPr>
          <w:rFonts w:ascii="GHEA Grapalat" w:eastAsia="GHEA Grapalat" w:hAnsi="GHEA Grapalat" w:cs="GHEA Grapalat"/>
          <w:lang w:val="hy-AM"/>
        </w:rPr>
        <w:t>իրականացմանը</w:t>
      </w:r>
      <w:r w:rsidR="00FC400F" w:rsidRPr="00D909FB">
        <w:rPr>
          <w:rFonts w:ascii="GHEA Grapalat" w:eastAsia="GHEA Grapalat" w:hAnsi="GHEA Grapalat" w:cs="GHEA Grapalat"/>
          <w:lang w:val="hy-AM"/>
        </w:rPr>
        <w:t>։</w:t>
      </w:r>
    </w:p>
    <w:p w14:paraId="1B544918" w14:textId="77777777" w:rsidR="00D909FB" w:rsidRPr="00D909FB" w:rsidRDefault="00D909FB" w:rsidP="00D909FB">
      <w:pPr>
        <w:autoSpaceDE w:val="0"/>
        <w:autoSpaceDN w:val="0"/>
        <w:adjustRightInd w:val="0"/>
        <w:spacing w:line="360" w:lineRule="auto"/>
        <w:ind w:firstLine="540"/>
        <w:jc w:val="both"/>
        <w:rPr>
          <w:rFonts w:ascii="GHEA Grapalat" w:eastAsia="GHEA Grapalat" w:hAnsi="GHEA Grapalat" w:cs="GHEA Grapalat"/>
          <w:lang w:val="hy-AM"/>
        </w:rPr>
      </w:pPr>
    </w:p>
    <w:p w14:paraId="53EF1EEF" w14:textId="04ECF9DF" w:rsidR="003673CE" w:rsidRPr="00D909FB" w:rsidRDefault="00AA4E9A" w:rsidP="00D909FB">
      <w:pPr>
        <w:spacing w:line="360" w:lineRule="auto"/>
        <w:ind w:firstLine="540"/>
        <w:jc w:val="both"/>
        <w:rPr>
          <w:rFonts w:ascii="GHEA Grapalat" w:eastAsia="Calibri" w:hAnsi="GHEA Grapalat" w:cs="Sylfaen"/>
          <w:b/>
          <w:color w:val="000000"/>
          <w:u w:val="single"/>
          <w:lang w:val="hy-AM"/>
        </w:rPr>
      </w:pPr>
      <w:r w:rsidRPr="00D909FB">
        <w:rPr>
          <w:rFonts w:ascii="GHEA Grapalat" w:eastAsia="Calibri" w:hAnsi="GHEA Grapalat" w:cs="Sylfaen"/>
          <w:b/>
          <w:color w:val="000000"/>
          <w:u w:val="single"/>
          <w:lang w:val="hy-AM"/>
        </w:rPr>
        <w:t xml:space="preserve">3. </w:t>
      </w:r>
      <w:r w:rsidR="00FE4674" w:rsidRPr="00D909FB">
        <w:rPr>
          <w:rFonts w:ascii="GHEA Grapalat" w:eastAsia="Calibri" w:hAnsi="GHEA Grapalat" w:cs="Sylfaen"/>
          <w:b/>
          <w:color w:val="000000"/>
          <w:u w:val="single"/>
          <w:lang w:val="hy-AM"/>
        </w:rPr>
        <w:t>Կարգավորման նպատակը և բնույթը.</w:t>
      </w:r>
    </w:p>
    <w:p w14:paraId="178293F6" w14:textId="0B84CB5B" w:rsidR="00FE5015" w:rsidRPr="00D909FB" w:rsidRDefault="00A03C1A" w:rsidP="00D909FB">
      <w:pPr>
        <w:autoSpaceDE w:val="0"/>
        <w:autoSpaceDN w:val="0"/>
        <w:adjustRightInd w:val="0"/>
        <w:spacing w:line="360" w:lineRule="auto"/>
        <w:ind w:firstLine="540"/>
        <w:jc w:val="both"/>
        <w:rPr>
          <w:rFonts w:ascii="GHEA Grapalat" w:eastAsia="GHEA Grapalat" w:hAnsi="GHEA Grapalat" w:cs="GHEA Grapalat"/>
          <w:lang w:val="hy-AM"/>
        </w:rPr>
      </w:pPr>
      <w:r w:rsidRPr="00D909FB">
        <w:rPr>
          <w:rFonts w:ascii="GHEA Grapalat" w:eastAsia="GHEA Grapalat" w:hAnsi="GHEA Grapalat" w:cs="GHEA Grapalat"/>
          <w:lang w:val="hy-AM"/>
        </w:rPr>
        <w:t>Արևելյան գործընկերության խորհրդարանական վեհաժողով</w:t>
      </w:r>
      <w:r w:rsidR="001402A1" w:rsidRPr="00D909FB">
        <w:rPr>
          <w:rFonts w:ascii="GHEA Grapalat" w:eastAsia="GHEA Grapalat" w:hAnsi="GHEA Grapalat" w:cs="GHEA Grapalat"/>
          <w:lang w:val="hy-AM"/>
        </w:rPr>
        <w:t>ի</w:t>
      </w:r>
      <w:r w:rsidR="00FB5394" w:rsidRPr="00D909FB">
        <w:rPr>
          <w:rFonts w:ascii="GHEA Grapalat" w:eastAsia="GHEA Grapalat" w:hAnsi="GHEA Grapalat" w:cs="GHEA Grapalat"/>
          <w:lang w:val="hy-AM"/>
        </w:rPr>
        <w:t xml:space="preserve">, ինչպես նաև </w:t>
      </w:r>
      <w:r w:rsidRPr="00D909FB">
        <w:rPr>
          <w:rFonts w:ascii="GHEA Grapalat" w:eastAsia="GHEA Grapalat" w:hAnsi="GHEA Grapalat" w:cs="GHEA Grapalat"/>
          <w:lang w:val="hy-AM"/>
        </w:rPr>
        <w:t>մինչև 2025 թվականի ավարտը նախատեսվ</w:t>
      </w:r>
      <w:r w:rsidR="00A36932" w:rsidRPr="00D909FB">
        <w:rPr>
          <w:rFonts w:ascii="GHEA Grapalat" w:eastAsia="GHEA Grapalat" w:hAnsi="GHEA Grapalat" w:cs="GHEA Grapalat"/>
          <w:lang w:val="hy-AM"/>
        </w:rPr>
        <w:t>ող</w:t>
      </w:r>
      <w:r w:rsidRPr="00D909FB">
        <w:rPr>
          <w:rFonts w:ascii="GHEA Grapalat" w:eastAsia="GHEA Grapalat" w:hAnsi="GHEA Grapalat" w:cs="GHEA Grapalat"/>
          <w:lang w:val="hy-AM"/>
        </w:rPr>
        <w:t xml:space="preserve"> ներկայացուցչական ծախսերի կատարման</w:t>
      </w:r>
      <w:r w:rsidR="00FB5394" w:rsidRPr="00D909FB">
        <w:rPr>
          <w:rFonts w:ascii="GHEA Grapalat" w:eastAsia="GHEA Grapalat" w:hAnsi="GHEA Grapalat" w:cs="GHEA Grapalat"/>
          <w:lang w:val="hy-AM"/>
        </w:rPr>
        <w:t xml:space="preserve"> նպատակով </w:t>
      </w:r>
      <w:r w:rsidR="003B2BD7" w:rsidRPr="00D909FB">
        <w:rPr>
          <w:rFonts w:ascii="GHEA Grapalat" w:eastAsia="GHEA Grapalat" w:hAnsi="GHEA Grapalat" w:cs="GHEA Grapalat"/>
          <w:lang w:val="hy-AM"/>
        </w:rPr>
        <w:t>ֆինանսական միջոցներ</w:t>
      </w:r>
      <w:r w:rsidR="001402A1" w:rsidRPr="00D909FB">
        <w:rPr>
          <w:rFonts w:ascii="GHEA Grapalat" w:eastAsia="GHEA Grapalat" w:hAnsi="GHEA Grapalat" w:cs="GHEA Grapalat"/>
          <w:lang w:val="hy-AM"/>
        </w:rPr>
        <w:t>ի</w:t>
      </w:r>
      <w:r w:rsidR="0025545B" w:rsidRPr="00D909FB">
        <w:rPr>
          <w:rFonts w:ascii="GHEA Grapalat" w:eastAsia="GHEA Grapalat" w:hAnsi="GHEA Grapalat" w:cs="GHEA Grapalat"/>
          <w:lang w:val="hy-AM"/>
        </w:rPr>
        <w:t xml:space="preserve"> հատկաց</w:t>
      </w:r>
      <w:r w:rsidR="001402A1" w:rsidRPr="00D909FB">
        <w:rPr>
          <w:rFonts w:ascii="GHEA Grapalat" w:eastAsia="GHEA Grapalat" w:hAnsi="GHEA Grapalat" w:cs="GHEA Grapalat"/>
          <w:lang w:val="hy-AM"/>
        </w:rPr>
        <w:t>ում</w:t>
      </w:r>
      <w:r w:rsidR="00FE3272" w:rsidRPr="00D909FB">
        <w:rPr>
          <w:rFonts w:ascii="GHEA Grapalat" w:eastAsia="GHEA Grapalat" w:hAnsi="GHEA Grapalat" w:cs="GHEA Grapalat"/>
          <w:lang w:val="hy-AM"/>
        </w:rPr>
        <w:t>։</w:t>
      </w:r>
    </w:p>
    <w:p w14:paraId="007A06ED" w14:textId="77777777" w:rsidR="00D909FB" w:rsidRPr="00D909FB" w:rsidRDefault="00D909FB" w:rsidP="00D909FB">
      <w:pPr>
        <w:autoSpaceDE w:val="0"/>
        <w:autoSpaceDN w:val="0"/>
        <w:adjustRightInd w:val="0"/>
        <w:spacing w:line="360" w:lineRule="auto"/>
        <w:ind w:firstLine="540"/>
        <w:jc w:val="both"/>
        <w:rPr>
          <w:rFonts w:ascii="GHEA Grapalat" w:eastAsia="GHEA Grapalat" w:hAnsi="GHEA Grapalat" w:cs="GHEA Grapalat"/>
          <w:lang w:val="hy-AM"/>
        </w:rPr>
      </w:pPr>
    </w:p>
    <w:p w14:paraId="6515D78A" w14:textId="77777777" w:rsidR="00AA4E9A" w:rsidRPr="00D909FB" w:rsidRDefault="00AA4E9A" w:rsidP="00D909FB">
      <w:pPr>
        <w:autoSpaceDE w:val="0"/>
        <w:autoSpaceDN w:val="0"/>
        <w:adjustRightInd w:val="0"/>
        <w:spacing w:line="360" w:lineRule="auto"/>
        <w:ind w:firstLine="540"/>
        <w:jc w:val="both"/>
        <w:rPr>
          <w:rFonts w:ascii="GHEA Grapalat" w:hAnsi="GHEA Grapalat"/>
          <w:b/>
          <w:u w:val="single"/>
          <w:lang w:val="hy-AM"/>
        </w:rPr>
      </w:pPr>
      <w:r w:rsidRPr="00D909FB">
        <w:rPr>
          <w:rFonts w:ascii="GHEA Grapalat" w:hAnsi="GHEA Grapalat"/>
          <w:b/>
          <w:u w:val="single"/>
          <w:lang w:val="hy-AM"/>
        </w:rPr>
        <w:t>4. Նախագծի մշակման գործընթացում ներգրավված ինստիտուտները և անձինք</w:t>
      </w:r>
    </w:p>
    <w:p w14:paraId="5805D3B9" w14:textId="48F59E1C" w:rsidR="00AA4E9A" w:rsidRPr="00D909FB" w:rsidRDefault="00AA4E9A" w:rsidP="00D909FB">
      <w:pPr>
        <w:pStyle w:val="NoSpacing"/>
        <w:spacing w:line="360" w:lineRule="auto"/>
        <w:ind w:firstLine="540"/>
        <w:jc w:val="both"/>
        <w:rPr>
          <w:rFonts w:ascii="GHEA Grapalat" w:hAnsi="GHEA Grapalat"/>
          <w:sz w:val="24"/>
          <w:szCs w:val="24"/>
          <w:lang w:val="hy-AM"/>
        </w:rPr>
      </w:pPr>
      <w:r w:rsidRPr="00D909FB">
        <w:rPr>
          <w:rFonts w:ascii="GHEA Grapalat" w:hAnsi="GHEA Grapalat"/>
          <w:sz w:val="24"/>
          <w:szCs w:val="24"/>
          <w:lang w:val="hy-AM"/>
        </w:rPr>
        <w:t xml:space="preserve">Իրավական ակտի նախագիծը մշակվել է ՀՀ </w:t>
      </w:r>
      <w:r w:rsidR="004245A7" w:rsidRPr="00D909FB">
        <w:rPr>
          <w:rFonts w:ascii="GHEA Grapalat" w:hAnsi="GHEA Grapalat"/>
          <w:sz w:val="24"/>
          <w:szCs w:val="24"/>
          <w:lang w:val="hy-AM"/>
        </w:rPr>
        <w:t>Ազգային Ժողովի</w:t>
      </w:r>
      <w:r w:rsidRPr="00D909FB">
        <w:rPr>
          <w:rFonts w:ascii="GHEA Grapalat" w:hAnsi="GHEA Grapalat"/>
          <w:color w:val="000000"/>
          <w:sz w:val="24"/>
          <w:szCs w:val="24"/>
          <w:lang w:val="hy-AM" w:eastAsia="en-US"/>
        </w:rPr>
        <w:t xml:space="preserve"> </w:t>
      </w:r>
      <w:r w:rsidRPr="00D909FB">
        <w:rPr>
          <w:rFonts w:ascii="GHEA Grapalat" w:hAnsi="GHEA Grapalat"/>
          <w:sz w:val="24"/>
          <w:szCs w:val="24"/>
          <w:lang w:val="hy-AM"/>
        </w:rPr>
        <w:t>կողմից:</w:t>
      </w:r>
    </w:p>
    <w:p w14:paraId="72983A45" w14:textId="77777777" w:rsidR="00AA4E9A" w:rsidRPr="00D909FB" w:rsidRDefault="00AA4E9A" w:rsidP="00D909FB">
      <w:pPr>
        <w:pStyle w:val="NoSpacing"/>
        <w:spacing w:line="360" w:lineRule="auto"/>
        <w:ind w:firstLine="540"/>
        <w:jc w:val="both"/>
        <w:rPr>
          <w:rFonts w:ascii="GHEA Grapalat" w:hAnsi="GHEA Grapalat"/>
          <w:sz w:val="24"/>
          <w:szCs w:val="24"/>
          <w:lang w:val="hy-AM"/>
        </w:rPr>
      </w:pPr>
    </w:p>
    <w:p w14:paraId="55004FA4" w14:textId="57F180D6" w:rsidR="00AA4E9A" w:rsidRPr="00D909FB" w:rsidRDefault="00AA4E9A" w:rsidP="00D909FB">
      <w:pPr>
        <w:spacing w:line="360" w:lineRule="auto"/>
        <w:ind w:firstLine="540"/>
        <w:jc w:val="both"/>
        <w:rPr>
          <w:rFonts w:ascii="GHEA Grapalat" w:hAnsi="GHEA Grapalat" w:cs="Sylfaen"/>
          <w:b/>
          <w:u w:val="single"/>
          <w:lang w:val="hy-AM"/>
        </w:rPr>
      </w:pPr>
      <w:r w:rsidRPr="00D909FB">
        <w:rPr>
          <w:rFonts w:ascii="GHEA Grapalat" w:hAnsi="GHEA Grapalat" w:cs="Sylfaen"/>
          <w:b/>
          <w:u w:val="single"/>
          <w:lang w:val="hy-AM"/>
        </w:rPr>
        <w:lastRenderedPageBreak/>
        <w:t>5. Իրավական</w:t>
      </w:r>
      <w:r w:rsidRPr="00D909FB">
        <w:rPr>
          <w:rFonts w:ascii="GHEA Grapalat" w:hAnsi="GHEA Grapalat" w:cs="Times Armenian"/>
          <w:b/>
          <w:u w:val="single"/>
          <w:lang w:val="hy-AM"/>
        </w:rPr>
        <w:t xml:space="preserve"> </w:t>
      </w:r>
      <w:r w:rsidRPr="00D909FB">
        <w:rPr>
          <w:rFonts w:ascii="GHEA Grapalat" w:hAnsi="GHEA Grapalat" w:cs="Sylfaen"/>
          <w:b/>
          <w:u w:val="single"/>
          <w:lang w:val="hy-AM"/>
        </w:rPr>
        <w:t>ակտի</w:t>
      </w:r>
      <w:r w:rsidRPr="00D909FB">
        <w:rPr>
          <w:rFonts w:ascii="GHEA Grapalat" w:hAnsi="GHEA Grapalat" w:cs="Times Armenian"/>
          <w:b/>
          <w:u w:val="single"/>
          <w:lang w:val="hy-AM"/>
        </w:rPr>
        <w:t xml:space="preserve"> </w:t>
      </w:r>
      <w:r w:rsidRPr="00D909FB">
        <w:rPr>
          <w:rFonts w:ascii="GHEA Grapalat" w:hAnsi="GHEA Grapalat" w:cs="Sylfaen"/>
          <w:b/>
          <w:u w:val="single"/>
          <w:lang w:val="hy-AM"/>
        </w:rPr>
        <w:t>կիրարկման</w:t>
      </w:r>
      <w:r w:rsidRPr="00D909FB">
        <w:rPr>
          <w:rFonts w:ascii="GHEA Grapalat" w:hAnsi="GHEA Grapalat" w:cs="Times Armenian"/>
          <w:b/>
          <w:u w:val="single"/>
          <w:lang w:val="hy-AM"/>
        </w:rPr>
        <w:t xml:space="preserve"> </w:t>
      </w:r>
      <w:r w:rsidRPr="00D909FB">
        <w:rPr>
          <w:rFonts w:ascii="GHEA Grapalat" w:hAnsi="GHEA Grapalat" w:cs="Sylfaen"/>
          <w:b/>
          <w:u w:val="single"/>
          <w:lang w:val="hy-AM"/>
        </w:rPr>
        <w:t>դեպքում</w:t>
      </w:r>
      <w:r w:rsidRPr="00D909FB">
        <w:rPr>
          <w:rFonts w:ascii="GHEA Grapalat" w:hAnsi="GHEA Grapalat" w:cs="Times Armenian"/>
          <w:b/>
          <w:u w:val="single"/>
          <w:lang w:val="hy-AM"/>
        </w:rPr>
        <w:t xml:space="preserve"> </w:t>
      </w:r>
      <w:r w:rsidRPr="00D909FB">
        <w:rPr>
          <w:rFonts w:ascii="GHEA Grapalat" w:hAnsi="GHEA Grapalat" w:cs="Sylfaen"/>
          <w:b/>
          <w:u w:val="single"/>
          <w:lang w:val="hy-AM"/>
        </w:rPr>
        <w:t>ակնկալվող</w:t>
      </w:r>
      <w:r w:rsidRPr="00D909FB">
        <w:rPr>
          <w:rFonts w:ascii="GHEA Grapalat" w:hAnsi="GHEA Grapalat" w:cs="Times Armenian"/>
          <w:b/>
          <w:u w:val="single"/>
          <w:lang w:val="hy-AM"/>
        </w:rPr>
        <w:t xml:space="preserve"> </w:t>
      </w:r>
      <w:r w:rsidRPr="00D909FB">
        <w:rPr>
          <w:rFonts w:ascii="GHEA Grapalat" w:hAnsi="GHEA Grapalat" w:cs="Sylfaen"/>
          <w:b/>
          <w:u w:val="single"/>
          <w:lang w:val="hy-AM"/>
        </w:rPr>
        <w:t>արդյունքը.</w:t>
      </w:r>
    </w:p>
    <w:p w14:paraId="2512A931" w14:textId="580B6D29" w:rsidR="00A03C1A" w:rsidRDefault="00A03C1A" w:rsidP="00D909FB">
      <w:pPr>
        <w:autoSpaceDE w:val="0"/>
        <w:autoSpaceDN w:val="0"/>
        <w:adjustRightInd w:val="0"/>
        <w:spacing w:line="360" w:lineRule="auto"/>
        <w:ind w:firstLine="540"/>
        <w:jc w:val="both"/>
        <w:rPr>
          <w:rFonts w:ascii="GHEA Grapalat" w:eastAsia="GHEA Grapalat" w:hAnsi="GHEA Grapalat" w:cs="GHEA Grapalat"/>
          <w:lang w:val="hy-AM"/>
        </w:rPr>
      </w:pPr>
      <w:r w:rsidRPr="00D909FB">
        <w:rPr>
          <w:rFonts w:ascii="GHEA Grapalat" w:eastAsia="GHEA Grapalat" w:hAnsi="GHEA Grapalat" w:cs="GHEA Grapalat"/>
          <w:lang w:val="hy-AM"/>
        </w:rPr>
        <w:t>Արևելյան գործընկերության խորհրդարանական վեհաժողով</w:t>
      </w:r>
      <w:r w:rsidR="001402A1" w:rsidRPr="00D909FB">
        <w:rPr>
          <w:rFonts w:ascii="GHEA Grapalat" w:eastAsia="GHEA Grapalat" w:hAnsi="GHEA Grapalat" w:cs="GHEA Grapalat"/>
          <w:lang w:val="hy-AM"/>
        </w:rPr>
        <w:t>ի</w:t>
      </w:r>
      <w:r w:rsidRPr="00D909FB">
        <w:rPr>
          <w:rFonts w:ascii="GHEA Grapalat" w:eastAsia="GHEA Grapalat" w:hAnsi="GHEA Grapalat" w:cs="GHEA Grapalat"/>
          <w:lang w:val="hy-AM"/>
        </w:rPr>
        <w:t xml:space="preserve"> անցկացում, </w:t>
      </w:r>
      <w:r w:rsidR="00136A6E" w:rsidRPr="00D909FB">
        <w:rPr>
          <w:rFonts w:ascii="GHEA Grapalat" w:eastAsia="GHEA Grapalat" w:hAnsi="GHEA Grapalat" w:cs="GHEA Grapalat"/>
          <w:lang w:val="hy-AM"/>
        </w:rPr>
        <w:t>Հայաստանի Հանրապետությունում Ազգային ժողովի բնականոն գործունեության ապ</w:t>
      </w:r>
      <w:r w:rsidR="00D537E8" w:rsidRPr="00D909FB">
        <w:rPr>
          <w:rFonts w:ascii="GHEA Grapalat" w:eastAsia="GHEA Grapalat" w:hAnsi="GHEA Grapalat" w:cs="GHEA Grapalat"/>
          <w:lang w:val="hy-AM"/>
        </w:rPr>
        <w:t>ահ</w:t>
      </w:r>
      <w:r w:rsidR="00136A6E" w:rsidRPr="00D909FB">
        <w:rPr>
          <w:rFonts w:ascii="GHEA Grapalat" w:eastAsia="GHEA Grapalat" w:hAnsi="GHEA Grapalat" w:cs="GHEA Grapalat"/>
          <w:lang w:val="hy-AM"/>
        </w:rPr>
        <w:t>ովում</w:t>
      </w:r>
      <w:r w:rsidRPr="00D909FB">
        <w:rPr>
          <w:rFonts w:ascii="GHEA Grapalat" w:eastAsia="GHEA Grapalat" w:hAnsi="GHEA Grapalat" w:cs="GHEA Grapalat"/>
          <w:lang w:val="hy-AM"/>
        </w:rPr>
        <w:t>։</w:t>
      </w:r>
    </w:p>
    <w:p w14:paraId="4967AE5D" w14:textId="77777777" w:rsidR="00D909FB" w:rsidRPr="00D909FB" w:rsidRDefault="00D909FB" w:rsidP="00D909FB">
      <w:pPr>
        <w:autoSpaceDE w:val="0"/>
        <w:autoSpaceDN w:val="0"/>
        <w:adjustRightInd w:val="0"/>
        <w:spacing w:line="360" w:lineRule="auto"/>
        <w:ind w:firstLine="540"/>
        <w:jc w:val="both"/>
        <w:rPr>
          <w:rFonts w:ascii="GHEA Grapalat" w:eastAsia="GHEA Grapalat" w:hAnsi="GHEA Grapalat" w:cs="GHEA Grapalat"/>
          <w:lang w:val="hy-AM"/>
        </w:rPr>
      </w:pPr>
    </w:p>
    <w:p w14:paraId="724B8E50" w14:textId="4FAD485D" w:rsidR="007643F7" w:rsidRPr="00D909FB" w:rsidRDefault="00AA4E9A" w:rsidP="00D909FB">
      <w:pPr>
        <w:pStyle w:val="NormalWeb"/>
        <w:spacing w:before="0" w:beforeAutospacing="0" w:after="0" w:afterAutospacing="0" w:line="360" w:lineRule="auto"/>
        <w:ind w:firstLine="540"/>
        <w:jc w:val="both"/>
        <w:rPr>
          <w:rFonts w:ascii="GHEA Grapalat" w:hAnsi="GHEA Grapalat" w:cs="Sylfaen"/>
          <w:b/>
          <w:u w:val="single"/>
          <w:lang w:val="hy-AM"/>
        </w:rPr>
      </w:pPr>
      <w:r w:rsidRPr="00D909FB">
        <w:rPr>
          <w:rFonts w:ascii="GHEA Grapalat" w:hAnsi="GHEA Grapalat" w:cs="Sylfaen"/>
          <w:b/>
          <w:u w:val="single"/>
          <w:lang w:val="hy-AM"/>
        </w:rPr>
        <w:t xml:space="preserve">6. </w:t>
      </w:r>
      <w:r w:rsidR="007643F7" w:rsidRPr="00D909FB">
        <w:rPr>
          <w:rFonts w:ascii="GHEA Grapalat" w:hAnsi="GHEA Grapalat" w:cs="Sylfaen"/>
          <w:b/>
          <w:u w:val="single"/>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579F767E" w14:textId="77777777" w:rsidR="007643F7" w:rsidRPr="00D909FB" w:rsidRDefault="007643F7" w:rsidP="00D909FB">
      <w:pPr>
        <w:pStyle w:val="NormalWeb"/>
        <w:spacing w:before="0" w:beforeAutospacing="0" w:after="0" w:afterAutospacing="0" w:line="360" w:lineRule="auto"/>
        <w:ind w:firstLine="540"/>
        <w:jc w:val="both"/>
        <w:rPr>
          <w:rFonts w:ascii="GHEA Grapalat" w:hAnsi="GHEA Grapalat" w:cs="Sylfaen"/>
          <w:bCs/>
          <w:color w:val="000000" w:themeColor="text1"/>
          <w:lang w:val="hy-AM"/>
        </w:rPr>
      </w:pPr>
      <w:r w:rsidRPr="00D909FB">
        <w:rPr>
          <w:rFonts w:ascii="GHEA Grapalat" w:hAnsi="GHEA Grapalat"/>
          <w:lang w:val="hy-AM"/>
        </w:rPr>
        <w:t>Հայաստանի Հանրապետության կառավարության որոշման ն</w:t>
      </w:r>
      <w:r w:rsidRPr="00D909FB">
        <w:rPr>
          <w:rFonts w:ascii="GHEA Grapalat" w:hAnsi="GHEA Grapalat" w:cs="Sylfaen"/>
          <w:bCs/>
          <w:color w:val="000000" w:themeColor="text1"/>
          <w:lang w:val="hy-AM"/>
        </w:rPr>
        <w:t xml:space="preserve">ախագծի ընդունումը </w:t>
      </w:r>
      <w:r w:rsidR="00AE576A" w:rsidRPr="00D909FB">
        <w:rPr>
          <w:rFonts w:ascii="GHEA Grapalat" w:hAnsi="GHEA Grapalat" w:cs="Sylfaen"/>
          <w:lang w:val="hy-AM"/>
        </w:rPr>
        <w:t>Հայաստանի Հանրապետության պետական բյուջեում եկամուտների ավելացում կամ նվազեցում չի առաջա</w:t>
      </w:r>
      <w:r w:rsidR="00653E7D" w:rsidRPr="00D909FB">
        <w:rPr>
          <w:rFonts w:ascii="GHEA Grapalat" w:hAnsi="GHEA Grapalat" w:cs="Sylfaen"/>
          <w:lang w:val="hy-AM"/>
        </w:rPr>
        <w:t>ցնի</w:t>
      </w:r>
      <w:r w:rsidRPr="00D909FB">
        <w:rPr>
          <w:rFonts w:ascii="GHEA Grapalat" w:hAnsi="GHEA Grapalat" w:cs="Sylfaen"/>
          <w:bCs/>
          <w:color w:val="000000" w:themeColor="text1"/>
          <w:lang w:val="hy-AM"/>
        </w:rPr>
        <w:t>:</w:t>
      </w:r>
    </w:p>
    <w:p w14:paraId="1B919B1D" w14:textId="77777777" w:rsidR="00951206" w:rsidRPr="00D909FB" w:rsidRDefault="00951206" w:rsidP="00D909FB">
      <w:pPr>
        <w:pStyle w:val="NormalWeb"/>
        <w:spacing w:before="0" w:beforeAutospacing="0" w:after="0" w:afterAutospacing="0" w:line="360" w:lineRule="auto"/>
        <w:ind w:firstLine="540"/>
        <w:jc w:val="both"/>
        <w:rPr>
          <w:rFonts w:ascii="GHEA Grapalat" w:eastAsia="GHEA Grapalat" w:hAnsi="GHEA Grapalat" w:cs="GHEA Grapalat"/>
          <w:lang w:val="hy-AM"/>
        </w:rPr>
      </w:pPr>
    </w:p>
    <w:p w14:paraId="3BF86B1F" w14:textId="77777777" w:rsidR="005A1267" w:rsidRPr="00D909FB" w:rsidRDefault="00AA1F39" w:rsidP="00D909FB">
      <w:pPr>
        <w:pStyle w:val="NormalWeb"/>
        <w:spacing w:before="0" w:beforeAutospacing="0" w:after="0" w:afterAutospacing="0" w:line="360" w:lineRule="auto"/>
        <w:ind w:firstLine="540"/>
        <w:jc w:val="both"/>
        <w:rPr>
          <w:rFonts w:ascii="GHEA Grapalat" w:hAnsi="GHEA Grapalat" w:cs="Sylfaen"/>
          <w:b/>
          <w:u w:val="single"/>
          <w:lang w:val="hy-AM"/>
        </w:rPr>
      </w:pPr>
      <w:r w:rsidRPr="00D909FB">
        <w:rPr>
          <w:rFonts w:ascii="GHEA Grapalat" w:hAnsi="GHEA Grapalat" w:cs="Sylfaen"/>
          <w:b/>
          <w:u w:val="single"/>
          <w:lang w:val="hy-AM"/>
        </w:rPr>
        <w:t xml:space="preserve">7. </w:t>
      </w:r>
      <w:r w:rsidR="009A4FF2" w:rsidRPr="00D909FB">
        <w:rPr>
          <w:rFonts w:ascii="GHEA Grapalat" w:hAnsi="GHEA Grapalat" w:cs="Sylfaen"/>
          <w:b/>
          <w:u w:val="single"/>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D909FB">
        <w:rPr>
          <w:rFonts w:ascii="GHEA Grapalat" w:hAnsi="GHEA Grapalat" w:cs="Sylfaen"/>
          <w:b/>
          <w:u w:val="single"/>
          <w:lang w:val="hy-AM"/>
        </w:rPr>
        <w:t xml:space="preserve"> </w:t>
      </w:r>
    </w:p>
    <w:p w14:paraId="016329B4" w14:textId="64A6ADD0" w:rsidR="004C7B4A" w:rsidRPr="00D909FB" w:rsidRDefault="004C7B4A" w:rsidP="00D909FB">
      <w:pPr>
        <w:spacing w:line="360" w:lineRule="auto"/>
        <w:ind w:firstLine="540"/>
        <w:jc w:val="both"/>
        <w:rPr>
          <w:rFonts w:ascii="GHEA Grapalat" w:hAnsi="GHEA Grapalat"/>
          <w:color w:val="000000"/>
          <w:lang w:val="hy-AM"/>
        </w:rPr>
      </w:pPr>
      <w:r w:rsidRPr="00D909FB">
        <w:rPr>
          <w:rFonts w:ascii="GHEA Grapalat" w:hAnsi="GHEA Grapalat"/>
          <w:color w:val="000000"/>
          <w:lang w:val="hy-AM"/>
        </w:rPr>
        <w:t>Նախագիծը կապված չէ ռազմավարական փաստաթղթերի՝ Հայաստանի վերափոխման ռազմավարություն 2050, Կառավարության 2021-2026թթ. ծրագրի, ոլորտային և/կամ այլ ռազմավարությունների հետ:</w:t>
      </w:r>
    </w:p>
    <w:p w14:paraId="5A6527B8" w14:textId="77777777" w:rsidR="00AA4E9A" w:rsidRPr="00D909FB" w:rsidRDefault="00AA4E9A" w:rsidP="00D909FB">
      <w:pPr>
        <w:pStyle w:val="NormalWeb"/>
        <w:spacing w:before="0" w:beforeAutospacing="0" w:after="0" w:afterAutospacing="0" w:line="360" w:lineRule="auto"/>
        <w:ind w:firstLine="540"/>
        <w:jc w:val="both"/>
        <w:rPr>
          <w:rFonts w:ascii="GHEA Grapalat" w:hAnsi="GHEA Grapalat" w:cs="Sylfaen"/>
          <w:lang w:val="hy-AM"/>
        </w:rPr>
      </w:pPr>
    </w:p>
    <w:p w14:paraId="75B1B640" w14:textId="77777777" w:rsidR="007D69E3" w:rsidRPr="00D909FB" w:rsidRDefault="00AA1F39" w:rsidP="00D909FB">
      <w:pPr>
        <w:pStyle w:val="NormalWeb"/>
        <w:spacing w:before="0" w:beforeAutospacing="0" w:after="0" w:afterAutospacing="0" w:line="360" w:lineRule="auto"/>
        <w:ind w:firstLine="540"/>
        <w:jc w:val="both"/>
        <w:rPr>
          <w:rFonts w:ascii="GHEA Grapalat" w:hAnsi="GHEA Grapalat" w:cs="Sylfaen"/>
          <w:b/>
          <w:u w:val="single"/>
          <w:lang w:val="hy-AM"/>
        </w:rPr>
      </w:pPr>
      <w:r w:rsidRPr="00D909FB">
        <w:rPr>
          <w:rFonts w:ascii="GHEA Grapalat" w:hAnsi="GHEA Grapalat" w:cs="Sylfaen"/>
          <w:b/>
          <w:u w:val="single"/>
          <w:lang w:val="hy-AM"/>
        </w:rPr>
        <w:t xml:space="preserve">8. </w:t>
      </w:r>
      <w:r w:rsidR="007D69E3" w:rsidRPr="00D909FB">
        <w:rPr>
          <w:rFonts w:ascii="GHEA Grapalat" w:hAnsi="GHEA Grapalat" w:cs="Sylfaen"/>
          <w:b/>
          <w:u w:val="single"/>
          <w:lang w:val="hy-AM"/>
        </w:rPr>
        <w:t>Իրավական ակտի ընդունման կապակցությամբ այլ նորմատիվ իրավական ակտերի ընդունման անհրաժեշտություն.</w:t>
      </w:r>
    </w:p>
    <w:p w14:paraId="320A9BD1" w14:textId="2138C1F8" w:rsidR="00555992" w:rsidRPr="00D909FB" w:rsidRDefault="007D69E3" w:rsidP="00D909FB">
      <w:pPr>
        <w:spacing w:line="360" w:lineRule="auto"/>
        <w:ind w:firstLine="540"/>
        <w:jc w:val="both"/>
        <w:rPr>
          <w:rFonts w:ascii="GHEA Grapalat" w:hAnsi="GHEA Grapalat" w:cs="Sylfaen"/>
          <w:b/>
          <w:lang w:val="hy-AM"/>
        </w:rPr>
      </w:pPr>
      <w:r w:rsidRPr="00D909FB">
        <w:rPr>
          <w:rFonts w:ascii="GHEA Grapalat" w:hAnsi="GHEA Grapalat" w:cs="Sylfaen"/>
          <w:lang w:val="hy-AM"/>
        </w:rPr>
        <w:t>Այլ իրավական ակտերում փոփոխությունների և/կա</w:t>
      </w:r>
      <w:r w:rsidR="00AA4E9A" w:rsidRPr="00D909FB">
        <w:rPr>
          <w:rFonts w:ascii="GHEA Grapalat" w:hAnsi="GHEA Grapalat" w:cs="Sylfaen"/>
          <w:lang w:val="hy-AM"/>
        </w:rPr>
        <w:t>մ լրացումների անհրաժեշտություն չկա:</w:t>
      </w:r>
    </w:p>
    <w:sectPr w:rsidR="00555992" w:rsidRPr="00D909FB" w:rsidSect="00D909FB">
      <w:pgSz w:w="11909" w:h="16834" w:code="9"/>
      <w:pgMar w:top="1260" w:right="839" w:bottom="907"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D5FBF" w14:textId="77777777" w:rsidR="008059BB" w:rsidRDefault="008059BB" w:rsidP="00657515">
      <w:r>
        <w:separator/>
      </w:r>
    </w:p>
  </w:endnote>
  <w:endnote w:type="continuationSeparator" w:id="0">
    <w:p w14:paraId="4D4DAE69" w14:textId="77777777" w:rsidR="008059BB" w:rsidRDefault="008059BB"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TarumianTimes">
    <w:panose1 w:val="02000003000000000000"/>
    <w:charset w:val="00"/>
    <w:family w:val="auto"/>
    <w:pitch w:val="variable"/>
    <w:sig w:usb0="00000003" w:usb1="00000000" w:usb2="00000000" w:usb3="00000000" w:csb0="00000001" w:csb1="00000000"/>
  </w:font>
  <w:font w:name="Arial Armenian">
    <w:altName w:val="Arial"/>
    <w:panose1 w:val="020B0604020202020204"/>
    <w:charset w:val="00"/>
    <w:family w:val="swiss"/>
    <w:pitch w:val="variable"/>
    <w:sig w:usb0="00000203" w:usb1="00000000" w:usb2="00000000" w:usb3="00000000" w:csb0="00000005"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160C7" w14:textId="77777777" w:rsidR="008059BB" w:rsidRDefault="008059BB" w:rsidP="00657515">
      <w:r>
        <w:separator/>
      </w:r>
    </w:p>
  </w:footnote>
  <w:footnote w:type="continuationSeparator" w:id="0">
    <w:p w14:paraId="13260B75" w14:textId="77777777" w:rsidR="008059BB" w:rsidRDefault="008059BB"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177B9"/>
    <w:rsid w:val="000209E9"/>
    <w:rsid w:val="000226E3"/>
    <w:rsid w:val="000242A9"/>
    <w:rsid w:val="00030988"/>
    <w:rsid w:val="00030A71"/>
    <w:rsid w:val="00031BF4"/>
    <w:rsid w:val="00031F9C"/>
    <w:rsid w:val="00037C68"/>
    <w:rsid w:val="00041FE4"/>
    <w:rsid w:val="0004246A"/>
    <w:rsid w:val="000438BD"/>
    <w:rsid w:val="00045877"/>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3A16"/>
    <w:rsid w:val="00065C0E"/>
    <w:rsid w:val="0006750F"/>
    <w:rsid w:val="00071AD8"/>
    <w:rsid w:val="00072650"/>
    <w:rsid w:val="00073387"/>
    <w:rsid w:val="00073D26"/>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3799"/>
    <w:rsid w:val="00094837"/>
    <w:rsid w:val="00095446"/>
    <w:rsid w:val="00097B0C"/>
    <w:rsid w:val="00097ECF"/>
    <w:rsid w:val="000A09AE"/>
    <w:rsid w:val="000A39FA"/>
    <w:rsid w:val="000A3F90"/>
    <w:rsid w:val="000A4681"/>
    <w:rsid w:val="000A4718"/>
    <w:rsid w:val="000A54C3"/>
    <w:rsid w:val="000A58F0"/>
    <w:rsid w:val="000A6519"/>
    <w:rsid w:val="000A7A1C"/>
    <w:rsid w:val="000B10DD"/>
    <w:rsid w:val="000B2158"/>
    <w:rsid w:val="000B238A"/>
    <w:rsid w:val="000B2554"/>
    <w:rsid w:val="000B38DE"/>
    <w:rsid w:val="000B3C2E"/>
    <w:rsid w:val="000B402A"/>
    <w:rsid w:val="000B647C"/>
    <w:rsid w:val="000B754E"/>
    <w:rsid w:val="000C023C"/>
    <w:rsid w:val="000C2304"/>
    <w:rsid w:val="000C32A1"/>
    <w:rsid w:val="000C5D5C"/>
    <w:rsid w:val="000C6D0F"/>
    <w:rsid w:val="000C758B"/>
    <w:rsid w:val="000D057E"/>
    <w:rsid w:val="000D0663"/>
    <w:rsid w:val="000D1B06"/>
    <w:rsid w:val="000D1C78"/>
    <w:rsid w:val="000D1F43"/>
    <w:rsid w:val="000D6862"/>
    <w:rsid w:val="000D77B1"/>
    <w:rsid w:val="000D7EEB"/>
    <w:rsid w:val="000E3FAE"/>
    <w:rsid w:val="000E6F37"/>
    <w:rsid w:val="000E7848"/>
    <w:rsid w:val="000E7C1F"/>
    <w:rsid w:val="000F0154"/>
    <w:rsid w:val="000F11EE"/>
    <w:rsid w:val="000F1D7A"/>
    <w:rsid w:val="000F2414"/>
    <w:rsid w:val="000F2EC1"/>
    <w:rsid w:val="000F37EF"/>
    <w:rsid w:val="001035F3"/>
    <w:rsid w:val="0010564C"/>
    <w:rsid w:val="00111F14"/>
    <w:rsid w:val="0011306C"/>
    <w:rsid w:val="00116690"/>
    <w:rsid w:val="00116CDB"/>
    <w:rsid w:val="00125680"/>
    <w:rsid w:val="0013129D"/>
    <w:rsid w:val="00131C4C"/>
    <w:rsid w:val="00132399"/>
    <w:rsid w:val="00133E1C"/>
    <w:rsid w:val="00133FEE"/>
    <w:rsid w:val="00136A6E"/>
    <w:rsid w:val="001402A1"/>
    <w:rsid w:val="00141927"/>
    <w:rsid w:val="00142CDF"/>
    <w:rsid w:val="00143550"/>
    <w:rsid w:val="00143F1E"/>
    <w:rsid w:val="00144C41"/>
    <w:rsid w:val="00144D6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5038"/>
    <w:rsid w:val="00197330"/>
    <w:rsid w:val="001A0537"/>
    <w:rsid w:val="001A138A"/>
    <w:rsid w:val="001A4F77"/>
    <w:rsid w:val="001A6BF2"/>
    <w:rsid w:val="001A77FA"/>
    <w:rsid w:val="001B0627"/>
    <w:rsid w:val="001B37E6"/>
    <w:rsid w:val="001B4473"/>
    <w:rsid w:val="001B4B5E"/>
    <w:rsid w:val="001B5093"/>
    <w:rsid w:val="001B686C"/>
    <w:rsid w:val="001B70F0"/>
    <w:rsid w:val="001B72FE"/>
    <w:rsid w:val="001C2FE4"/>
    <w:rsid w:val="001C7BFC"/>
    <w:rsid w:val="001D2D06"/>
    <w:rsid w:val="001D2D73"/>
    <w:rsid w:val="001D5131"/>
    <w:rsid w:val="001D59DD"/>
    <w:rsid w:val="001E03A2"/>
    <w:rsid w:val="001E03BD"/>
    <w:rsid w:val="001E2947"/>
    <w:rsid w:val="001E3336"/>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16B"/>
    <w:rsid w:val="002146AE"/>
    <w:rsid w:val="00216196"/>
    <w:rsid w:val="00217175"/>
    <w:rsid w:val="00220971"/>
    <w:rsid w:val="00220B66"/>
    <w:rsid w:val="0022333C"/>
    <w:rsid w:val="00223861"/>
    <w:rsid w:val="00223AF9"/>
    <w:rsid w:val="00224458"/>
    <w:rsid w:val="002250F6"/>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0AE4"/>
    <w:rsid w:val="0025350F"/>
    <w:rsid w:val="0025545B"/>
    <w:rsid w:val="002572D1"/>
    <w:rsid w:val="00261F1D"/>
    <w:rsid w:val="00262B6D"/>
    <w:rsid w:val="00264425"/>
    <w:rsid w:val="00264588"/>
    <w:rsid w:val="00264AF1"/>
    <w:rsid w:val="00266795"/>
    <w:rsid w:val="00266E2C"/>
    <w:rsid w:val="00272EBD"/>
    <w:rsid w:val="00274009"/>
    <w:rsid w:val="00274268"/>
    <w:rsid w:val="00274B03"/>
    <w:rsid w:val="00274D61"/>
    <w:rsid w:val="00276769"/>
    <w:rsid w:val="00276E53"/>
    <w:rsid w:val="00277CF0"/>
    <w:rsid w:val="00277D69"/>
    <w:rsid w:val="002807B7"/>
    <w:rsid w:val="00281CD9"/>
    <w:rsid w:val="00282320"/>
    <w:rsid w:val="002849A2"/>
    <w:rsid w:val="00284DD3"/>
    <w:rsid w:val="00285661"/>
    <w:rsid w:val="00290CC1"/>
    <w:rsid w:val="002926B3"/>
    <w:rsid w:val="00294007"/>
    <w:rsid w:val="002A0CC9"/>
    <w:rsid w:val="002A0E95"/>
    <w:rsid w:val="002A22A0"/>
    <w:rsid w:val="002A25D1"/>
    <w:rsid w:val="002A26F4"/>
    <w:rsid w:val="002A4A80"/>
    <w:rsid w:val="002A6DA2"/>
    <w:rsid w:val="002A727B"/>
    <w:rsid w:val="002B02BA"/>
    <w:rsid w:val="002B0940"/>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8EF"/>
    <w:rsid w:val="002D1DBE"/>
    <w:rsid w:val="002D1E87"/>
    <w:rsid w:val="002D1FBC"/>
    <w:rsid w:val="002D2837"/>
    <w:rsid w:val="002D3455"/>
    <w:rsid w:val="002D45F4"/>
    <w:rsid w:val="002D4F79"/>
    <w:rsid w:val="002D58A3"/>
    <w:rsid w:val="002E178A"/>
    <w:rsid w:val="002E1949"/>
    <w:rsid w:val="002E4DDF"/>
    <w:rsid w:val="002E78CA"/>
    <w:rsid w:val="002F1886"/>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025A"/>
    <w:rsid w:val="00351C33"/>
    <w:rsid w:val="0035345C"/>
    <w:rsid w:val="003536A8"/>
    <w:rsid w:val="00354952"/>
    <w:rsid w:val="00360392"/>
    <w:rsid w:val="00360A73"/>
    <w:rsid w:val="00360C84"/>
    <w:rsid w:val="003639C7"/>
    <w:rsid w:val="003656AB"/>
    <w:rsid w:val="0036579D"/>
    <w:rsid w:val="003661E3"/>
    <w:rsid w:val="00366EA8"/>
    <w:rsid w:val="003673CE"/>
    <w:rsid w:val="00367473"/>
    <w:rsid w:val="00367510"/>
    <w:rsid w:val="0037149B"/>
    <w:rsid w:val="00372833"/>
    <w:rsid w:val="003738DD"/>
    <w:rsid w:val="003762CC"/>
    <w:rsid w:val="00380BFA"/>
    <w:rsid w:val="00382430"/>
    <w:rsid w:val="00382A45"/>
    <w:rsid w:val="00386491"/>
    <w:rsid w:val="0038740D"/>
    <w:rsid w:val="00387AA2"/>
    <w:rsid w:val="00390488"/>
    <w:rsid w:val="00390ED4"/>
    <w:rsid w:val="0039124E"/>
    <w:rsid w:val="003926A9"/>
    <w:rsid w:val="00392D65"/>
    <w:rsid w:val="0039326A"/>
    <w:rsid w:val="00393E84"/>
    <w:rsid w:val="0039524B"/>
    <w:rsid w:val="00395BA4"/>
    <w:rsid w:val="003979A4"/>
    <w:rsid w:val="003A0168"/>
    <w:rsid w:val="003A1709"/>
    <w:rsid w:val="003A1D79"/>
    <w:rsid w:val="003A32EB"/>
    <w:rsid w:val="003A48FE"/>
    <w:rsid w:val="003A4919"/>
    <w:rsid w:val="003A5932"/>
    <w:rsid w:val="003B0415"/>
    <w:rsid w:val="003B2933"/>
    <w:rsid w:val="003B2BD7"/>
    <w:rsid w:val="003B38EB"/>
    <w:rsid w:val="003B39CF"/>
    <w:rsid w:val="003B3FFE"/>
    <w:rsid w:val="003B4866"/>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2214"/>
    <w:rsid w:val="003E372B"/>
    <w:rsid w:val="003E3BC4"/>
    <w:rsid w:val="003E4222"/>
    <w:rsid w:val="003E4CED"/>
    <w:rsid w:val="003E566C"/>
    <w:rsid w:val="003E6174"/>
    <w:rsid w:val="003F1C2F"/>
    <w:rsid w:val="003F1D07"/>
    <w:rsid w:val="003F2386"/>
    <w:rsid w:val="003F4250"/>
    <w:rsid w:val="003F43F1"/>
    <w:rsid w:val="003F47A6"/>
    <w:rsid w:val="003F4E5F"/>
    <w:rsid w:val="003F5F81"/>
    <w:rsid w:val="00400CCA"/>
    <w:rsid w:val="00400DD3"/>
    <w:rsid w:val="00402C16"/>
    <w:rsid w:val="0040454B"/>
    <w:rsid w:val="00405E53"/>
    <w:rsid w:val="00405F54"/>
    <w:rsid w:val="00406406"/>
    <w:rsid w:val="00406D5D"/>
    <w:rsid w:val="00410A2C"/>
    <w:rsid w:val="00410D73"/>
    <w:rsid w:val="00411AC6"/>
    <w:rsid w:val="00415DE5"/>
    <w:rsid w:val="00416070"/>
    <w:rsid w:val="00417722"/>
    <w:rsid w:val="00417975"/>
    <w:rsid w:val="00417DCE"/>
    <w:rsid w:val="00420858"/>
    <w:rsid w:val="004245A7"/>
    <w:rsid w:val="00424E4C"/>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93D"/>
    <w:rsid w:val="004650A2"/>
    <w:rsid w:val="004650DB"/>
    <w:rsid w:val="00467246"/>
    <w:rsid w:val="00467595"/>
    <w:rsid w:val="00471E13"/>
    <w:rsid w:val="00471E70"/>
    <w:rsid w:val="004739E4"/>
    <w:rsid w:val="004747BA"/>
    <w:rsid w:val="00476067"/>
    <w:rsid w:val="00476E54"/>
    <w:rsid w:val="0048096C"/>
    <w:rsid w:val="00482ACE"/>
    <w:rsid w:val="004834CB"/>
    <w:rsid w:val="0048378D"/>
    <w:rsid w:val="0048466B"/>
    <w:rsid w:val="004846F4"/>
    <w:rsid w:val="00484C8B"/>
    <w:rsid w:val="00484CCA"/>
    <w:rsid w:val="00484F3B"/>
    <w:rsid w:val="0048538D"/>
    <w:rsid w:val="0048599B"/>
    <w:rsid w:val="00486C01"/>
    <w:rsid w:val="00487470"/>
    <w:rsid w:val="0049057D"/>
    <w:rsid w:val="00493B82"/>
    <w:rsid w:val="004A0D85"/>
    <w:rsid w:val="004A1AAE"/>
    <w:rsid w:val="004A1E98"/>
    <w:rsid w:val="004A22C9"/>
    <w:rsid w:val="004A3CF1"/>
    <w:rsid w:val="004A3E3A"/>
    <w:rsid w:val="004A4D5B"/>
    <w:rsid w:val="004A5F04"/>
    <w:rsid w:val="004A642E"/>
    <w:rsid w:val="004A6B85"/>
    <w:rsid w:val="004B0203"/>
    <w:rsid w:val="004B0B9B"/>
    <w:rsid w:val="004B1595"/>
    <w:rsid w:val="004B24E4"/>
    <w:rsid w:val="004B378F"/>
    <w:rsid w:val="004B48A1"/>
    <w:rsid w:val="004B4F99"/>
    <w:rsid w:val="004B6610"/>
    <w:rsid w:val="004B7232"/>
    <w:rsid w:val="004C265C"/>
    <w:rsid w:val="004C5F18"/>
    <w:rsid w:val="004C68E3"/>
    <w:rsid w:val="004C7B4A"/>
    <w:rsid w:val="004D0A97"/>
    <w:rsid w:val="004D0E64"/>
    <w:rsid w:val="004D1D65"/>
    <w:rsid w:val="004D532E"/>
    <w:rsid w:val="004D5B4F"/>
    <w:rsid w:val="004D630A"/>
    <w:rsid w:val="004E1987"/>
    <w:rsid w:val="004E22BF"/>
    <w:rsid w:val="004E2375"/>
    <w:rsid w:val="004E2F67"/>
    <w:rsid w:val="004E3962"/>
    <w:rsid w:val="004E51A7"/>
    <w:rsid w:val="004E54C4"/>
    <w:rsid w:val="004E6422"/>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1B7B"/>
    <w:rsid w:val="00512320"/>
    <w:rsid w:val="00513241"/>
    <w:rsid w:val="00514061"/>
    <w:rsid w:val="00516636"/>
    <w:rsid w:val="00517947"/>
    <w:rsid w:val="005200E9"/>
    <w:rsid w:val="005203A8"/>
    <w:rsid w:val="00520B69"/>
    <w:rsid w:val="005235C7"/>
    <w:rsid w:val="005247EB"/>
    <w:rsid w:val="00525347"/>
    <w:rsid w:val="0052605C"/>
    <w:rsid w:val="00526961"/>
    <w:rsid w:val="00527CE4"/>
    <w:rsid w:val="00533728"/>
    <w:rsid w:val="00533A83"/>
    <w:rsid w:val="00535A4D"/>
    <w:rsid w:val="00535B1C"/>
    <w:rsid w:val="00535BFE"/>
    <w:rsid w:val="00535C73"/>
    <w:rsid w:val="00536E70"/>
    <w:rsid w:val="005400D6"/>
    <w:rsid w:val="0054321B"/>
    <w:rsid w:val="00543C70"/>
    <w:rsid w:val="00543D9D"/>
    <w:rsid w:val="00544626"/>
    <w:rsid w:val="00546627"/>
    <w:rsid w:val="00546C11"/>
    <w:rsid w:val="00547111"/>
    <w:rsid w:val="00550533"/>
    <w:rsid w:val="005538A1"/>
    <w:rsid w:val="00554859"/>
    <w:rsid w:val="005558BA"/>
    <w:rsid w:val="00555992"/>
    <w:rsid w:val="00555C30"/>
    <w:rsid w:val="00556601"/>
    <w:rsid w:val="00557215"/>
    <w:rsid w:val="00557E14"/>
    <w:rsid w:val="0056180E"/>
    <w:rsid w:val="00561F80"/>
    <w:rsid w:val="0056493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B43"/>
    <w:rsid w:val="005A0F4B"/>
    <w:rsid w:val="005A1267"/>
    <w:rsid w:val="005A555C"/>
    <w:rsid w:val="005A69E5"/>
    <w:rsid w:val="005A6E32"/>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142F"/>
    <w:rsid w:val="005E20B1"/>
    <w:rsid w:val="005E3BC1"/>
    <w:rsid w:val="005E3E94"/>
    <w:rsid w:val="005E461B"/>
    <w:rsid w:val="005E5D09"/>
    <w:rsid w:val="005E6B9E"/>
    <w:rsid w:val="005E71EF"/>
    <w:rsid w:val="005E7EA0"/>
    <w:rsid w:val="005F26D4"/>
    <w:rsid w:val="005F2B57"/>
    <w:rsid w:val="005F2B99"/>
    <w:rsid w:val="005F2D3A"/>
    <w:rsid w:val="005F35EF"/>
    <w:rsid w:val="005F36FE"/>
    <w:rsid w:val="005F4A6B"/>
    <w:rsid w:val="005F59CF"/>
    <w:rsid w:val="005F6B83"/>
    <w:rsid w:val="005F6C3F"/>
    <w:rsid w:val="005F7688"/>
    <w:rsid w:val="006012EF"/>
    <w:rsid w:val="00602EFA"/>
    <w:rsid w:val="0060304F"/>
    <w:rsid w:val="006057E8"/>
    <w:rsid w:val="00605D3C"/>
    <w:rsid w:val="00606B0A"/>
    <w:rsid w:val="00606D3D"/>
    <w:rsid w:val="00611F9D"/>
    <w:rsid w:val="0061581E"/>
    <w:rsid w:val="00615D90"/>
    <w:rsid w:val="006163D0"/>
    <w:rsid w:val="00616753"/>
    <w:rsid w:val="00621685"/>
    <w:rsid w:val="00621DE8"/>
    <w:rsid w:val="006220A1"/>
    <w:rsid w:val="00622343"/>
    <w:rsid w:val="0062322A"/>
    <w:rsid w:val="00624186"/>
    <w:rsid w:val="0062525B"/>
    <w:rsid w:val="00625957"/>
    <w:rsid w:val="006269E6"/>
    <w:rsid w:val="006308EC"/>
    <w:rsid w:val="00631644"/>
    <w:rsid w:val="00632314"/>
    <w:rsid w:val="006333E6"/>
    <w:rsid w:val="00633856"/>
    <w:rsid w:val="00637442"/>
    <w:rsid w:val="00637559"/>
    <w:rsid w:val="00640254"/>
    <w:rsid w:val="006412EA"/>
    <w:rsid w:val="0064356B"/>
    <w:rsid w:val="006471BF"/>
    <w:rsid w:val="00647573"/>
    <w:rsid w:val="00650429"/>
    <w:rsid w:val="00650696"/>
    <w:rsid w:val="0065129B"/>
    <w:rsid w:val="00653E7D"/>
    <w:rsid w:val="00655474"/>
    <w:rsid w:val="006571A5"/>
    <w:rsid w:val="00657515"/>
    <w:rsid w:val="006645C0"/>
    <w:rsid w:val="00665474"/>
    <w:rsid w:val="00665699"/>
    <w:rsid w:val="00665891"/>
    <w:rsid w:val="00666BCF"/>
    <w:rsid w:val="00666D2F"/>
    <w:rsid w:val="00670E61"/>
    <w:rsid w:val="0067224E"/>
    <w:rsid w:val="0067480F"/>
    <w:rsid w:val="00674979"/>
    <w:rsid w:val="006766D3"/>
    <w:rsid w:val="006817F9"/>
    <w:rsid w:val="00681B07"/>
    <w:rsid w:val="006821D7"/>
    <w:rsid w:val="00683A7D"/>
    <w:rsid w:val="00684012"/>
    <w:rsid w:val="00684304"/>
    <w:rsid w:val="0069126A"/>
    <w:rsid w:val="0069132C"/>
    <w:rsid w:val="00696347"/>
    <w:rsid w:val="00696D5F"/>
    <w:rsid w:val="006A0CE0"/>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1823"/>
    <w:rsid w:val="006E3341"/>
    <w:rsid w:val="006E40EA"/>
    <w:rsid w:val="006E5664"/>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46464"/>
    <w:rsid w:val="007503ED"/>
    <w:rsid w:val="007522F4"/>
    <w:rsid w:val="00752A39"/>
    <w:rsid w:val="00752FD0"/>
    <w:rsid w:val="0075314C"/>
    <w:rsid w:val="00753548"/>
    <w:rsid w:val="00753DAF"/>
    <w:rsid w:val="00755370"/>
    <w:rsid w:val="00756046"/>
    <w:rsid w:val="0075763A"/>
    <w:rsid w:val="007576AD"/>
    <w:rsid w:val="007600D3"/>
    <w:rsid w:val="00760653"/>
    <w:rsid w:val="007613A7"/>
    <w:rsid w:val="00761AA4"/>
    <w:rsid w:val="00762D63"/>
    <w:rsid w:val="007643F7"/>
    <w:rsid w:val="007657DD"/>
    <w:rsid w:val="00766AAA"/>
    <w:rsid w:val="00770731"/>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968D8"/>
    <w:rsid w:val="00797D88"/>
    <w:rsid w:val="007A020A"/>
    <w:rsid w:val="007A0CAB"/>
    <w:rsid w:val="007A1C01"/>
    <w:rsid w:val="007A1FD4"/>
    <w:rsid w:val="007A7014"/>
    <w:rsid w:val="007B3000"/>
    <w:rsid w:val="007B32DF"/>
    <w:rsid w:val="007B6B44"/>
    <w:rsid w:val="007B783B"/>
    <w:rsid w:val="007C0132"/>
    <w:rsid w:val="007C1A8B"/>
    <w:rsid w:val="007C385E"/>
    <w:rsid w:val="007C518A"/>
    <w:rsid w:val="007C60D4"/>
    <w:rsid w:val="007D1D92"/>
    <w:rsid w:val="007D2438"/>
    <w:rsid w:val="007D374E"/>
    <w:rsid w:val="007D4D82"/>
    <w:rsid w:val="007D5FA2"/>
    <w:rsid w:val="007D69E3"/>
    <w:rsid w:val="007D763D"/>
    <w:rsid w:val="007E203C"/>
    <w:rsid w:val="007E2849"/>
    <w:rsid w:val="007E2FD3"/>
    <w:rsid w:val="007F112A"/>
    <w:rsid w:val="007F26BC"/>
    <w:rsid w:val="007F36B2"/>
    <w:rsid w:val="007F3DA1"/>
    <w:rsid w:val="007F4909"/>
    <w:rsid w:val="007F6E2B"/>
    <w:rsid w:val="007F76C3"/>
    <w:rsid w:val="007F7BF6"/>
    <w:rsid w:val="00800A1F"/>
    <w:rsid w:val="00801B6E"/>
    <w:rsid w:val="008047F1"/>
    <w:rsid w:val="008059BB"/>
    <w:rsid w:val="00810232"/>
    <w:rsid w:val="00810C37"/>
    <w:rsid w:val="008121B6"/>
    <w:rsid w:val="00813A79"/>
    <w:rsid w:val="00816011"/>
    <w:rsid w:val="00820EC3"/>
    <w:rsid w:val="00824356"/>
    <w:rsid w:val="008259B4"/>
    <w:rsid w:val="00826091"/>
    <w:rsid w:val="00833131"/>
    <w:rsid w:val="008336F1"/>
    <w:rsid w:val="00835788"/>
    <w:rsid w:val="0083662D"/>
    <w:rsid w:val="00837AEB"/>
    <w:rsid w:val="00837C86"/>
    <w:rsid w:val="00837EA6"/>
    <w:rsid w:val="00841A40"/>
    <w:rsid w:val="0084235E"/>
    <w:rsid w:val="0084403E"/>
    <w:rsid w:val="0084494C"/>
    <w:rsid w:val="00844D9B"/>
    <w:rsid w:val="00844F16"/>
    <w:rsid w:val="00853552"/>
    <w:rsid w:val="00860777"/>
    <w:rsid w:val="0086282D"/>
    <w:rsid w:val="00865388"/>
    <w:rsid w:val="00866809"/>
    <w:rsid w:val="008675FA"/>
    <w:rsid w:val="00871438"/>
    <w:rsid w:val="008800A2"/>
    <w:rsid w:val="00880304"/>
    <w:rsid w:val="008834AD"/>
    <w:rsid w:val="00883574"/>
    <w:rsid w:val="00884683"/>
    <w:rsid w:val="00884CD6"/>
    <w:rsid w:val="00885B37"/>
    <w:rsid w:val="0088623F"/>
    <w:rsid w:val="0089122D"/>
    <w:rsid w:val="00893D06"/>
    <w:rsid w:val="0089532B"/>
    <w:rsid w:val="00896255"/>
    <w:rsid w:val="00896EE4"/>
    <w:rsid w:val="00897BA0"/>
    <w:rsid w:val="00897CF6"/>
    <w:rsid w:val="008A2451"/>
    <w:rsid w:val="008A3BE3"/>
    <w:rsid w:val="008A3C24"/>
    <w:rsid w:val="008A6E74"/>
    <w:rsid w:val="008A6EDF"/>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E76AB"/>
    <w:rsid w:val="008F03FC"/>
    <w:rsid w:val="008F32F9"/>
    <w:rsid w:val="008F3812"/>
    <w:rsid w:val="008F4267"/>
    <w:rsid w:val="008F60A3"/>
    <w:rsid w:val="008F6DB2"/>
    <w:rsid w:val="008F786C"/>
    <w:rsid w:val="008F7B45"/>
    <w:rsid w:val="00904EBF"/>
    <w:rsid w:val="0090694F"/>
    <w:rsid w:val="00907A02"/>
    <w:rsid w:val="00907ABC"/>
    <w:rsid w:val="00911899"/>
    <w:rsid w:val="0091233F"/>
    <w:rsid w:val="009127EB"/>
    <w:rsid w:val="00913246"/>
    <w:rsid w:val="00914462"/>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0E18"/>
    <w:rsid w:val="00951206"/>
    <w:rsid w:val="00953585"/>
    <w:rsid w:val="00955FAB"/>
    <w:rsid w:val="00960A6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3748"/>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677"/>
    <w:rsid w:val="009A5E91"/>
    <w:rsid w:val="009A647E"/>
    <w:rsid w:val="009B030D"/>
    <w:rsid w:val="009B24D0"/>
    <w:rsid w:val="009B2D39"/>
    <w:rsid w:val="009B2D9B"/>
    <w:rsid w:val="009B2FD2"/>
    <w:rsid w:val="009B4844"/>
    <w:rsid w:val="009B4C93"/>
    <w:rsid w:val="009B71E7"/>
    <w:rsid w:val="009C1C57"/>
    <w:rsid w:val="009D0409"/>
    <w:rsid w:val="009D12C2"/>
    <w:rsid w:val="009D27AA"/>
    <w:rsid w:val="009D71F8"/>
    <w:rsid w:val="009E0ABA"/>
    <w:rsid w:val="009E0EDA"/>
    <w:rsid w:val="009E3F4D"/>
    <w:rsid w:val="009E779A"/>
    <w:rsid w:val="009F0182"/>
    <w:rsid w:val="009F036B"/>
    <w:rsid w:val="009F3568"/>
    <w:rsid w:val="009F4184"/>
    <w:rsid w:val="00A00457"/>
    <w:rsid w:val="00A019ED"/>
    <w:rsid w:val="00A01B4C"/>
    <w:rsid w:val="00A03C1A"/>
    <w:rsid w:val="00A045B9"/>
    <w:rsid w:val="00A0581E"/>
    <w:rsid w:val="00A05BD1"/>
    <w:rsid w:val="00A06DC8"/>
    <w:rsid w:val="00A10808"/>
    <w:rsid w:val="00A112CF"/>
    <w:rsid w:val="00A121E5"/>
    <w:rsid w:val="00A12FF8"/>
    <w:rsid w:val="00A13670"/>
    <w:rsid w:val="00A152AA"/>
    <w:rsid w:val="00A1677B"/>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932"/>
    <w:rsid w:val="00A36BEC"/>
    <w:rsid w:val="00A37153"/>
    <w:rsid w:val="00A40C56"/>
    <w:rsid w:val="00A414B4"/>
    <w:rsid w:val="00A44D7A"/>
    <w:rsid w:val="00A53B17"/>
    <w:rsid w:val="00A53BD5"/>
    <w:rsid w:val="00A544A2"/>
    <w:rsid w:val="00A5470C"/>
    <w:rsid w:val="00A562DE"/>
    <w:rsid w:val="00A57597"/>
    <w:rsid w:val="00A60442"/>
    <w:rsid w:val="00A632FD"/>
    <w:rsid w:val="00A63ACF"/>
    <w:rsid w:val="00A63C7D"/>
    <w:rsid w:val="00A667E9"/>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F14"/>
    <w:rsid w:val="00AA17A0"/>
    <w:rsid w:val="00AA1F39"/>
    <w:rsid w:val="00AA28A2"/>
    <w:rsid w:val="00AA338A"/>
    <w:rsid w:val="00AA4E9A"/>
    <w:rsid w:val="00AA6989"/>
    <w:rsid w:val="00AA6E35"/>
    <w:rsid w:val="00AA7ADB"/>
    <w:rsid w:val="00AB02E9"/>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44B4"/>
    <w:rsid w:val="00AE54F7"/>
    <w:rsid w:val="00AE576A"/>
    <w:rsid w:val="00AE5EE4"/>
    <w:rsid w:val="00AE611B"/>
    <w:rsid w:val="00AE68B5"/>
    <w:rsid w:val="00AE7D77"/>
    <w:rsid w:val="00AF061D"/>
    <w:rsid w:val="00AF2ECE"/>
    <w:rsid w:val="00AF4A3C"/>
    <w:rsid w:val="00AF7826"/>
    <w:rsid w:val="00B010EC"/>
    <w:rsid w:val="00B02458"/>
    <w:rsid w:val="00B042EB"/>
    <w:rsid w:val="00B04A69"/>
    <w:rsid w:val="00B10DA3"/>
    <w:rsid w:val="00B11422"/>
    <w:rsid w:val="00B11801"/>
    <w:rsid w:val="00B12577"/>
    <w:rsid w:val="00B15596"/>
    <w:rsid w:val="00B165D0"/>
    <w:rsid w:val="00B203EC"/>
    <w:rsid w:val="00B21785"/>
    <w:rsid w:val="00B2371B"/>
    <w:rsid w:val="00B2456E"/>
    <w:rsid w:val="00B251D2"/>
    <w:rsid w:val="00B25BEB"/>
    <w:rsid w:val="00B2734D"/>
    <w:rsid w:val="00B306D9"/>
    <w:rsid w:val="00B309BB"/>
    <w:rsid w:val="00B31C8C"/>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3565"/>
    <w:rsid w:val="00B55ACD"/>
    <w:rsid w:val="00B576A2"/>
    <w:rsid w:val="00B57A63"/>
    <w:rsid w:val="00B57F8A"/>
    <w:rsid w:val="00B6033D"/>
    <w:rsid w:val="00B60EA7"/>
    <w:rsid w:val="00B61DBC"/>
    <w:rsid w:val="00B66993"/>
    <w:rsid w:val="00B66B09"/>
    <w:rsid w:val="00B66FCA"/>
    <w:rsid w:val="00B73581"/>
    <w:rsid w:val="00B73E6B"/>
    <w:rsid w:val="00B74426"/>
    <w:rsid w:val="00B74785"/>
    <w:rsid w:val="00B750D0"/>
    <w:rsid w:val="00B75827"/>
    <w:rsid w:val="00B77D70"/>
    <w:rsid w:val="00B852F4"/>
    <w:rsid w:val="00B859D2"/>
    <w:rsid w:val="00B86CBD"/>
    <w:rsid w:val="00B86EF5"/>
    <w:rsid w:val="00B91AA5"/>
    <w:rsid w:val="00B95D06"/>
    <w:rsid w:val="00B965E8"/>
    <w:rsid w:val="00B96DBC"/>
    <w:rsid w:val="00B975E3"/>
    <w:rsid w:val="00BA07E4"/>
    <w:rsid w:val="00BA3A2B"/>
    <w:rsid w:val="00BA76C5"/>
    <w:rsid w:val="00BA7BB3"/>
    <w:rsid w:val="00BB070D"/>
    <w:rsid w:val="00BB1CF2"/>
    <w:rsid w:val="00BB2682"/>
    <w:rsid w:val="00BB31EC"/>
    <w:rsid w:val="00BB38D7"/>
    <w:rsid w:val="00BB4664"/>
    <w:rsid w:val="00BB5336"/>
    <w:rsid w:val="00BB5913"/>
    <w:rsid w:val="00BB5C25"/>
    <w:rsid w:val="00BB7780"/>
    <w:rsid w:val="00BB7AF2"/>
    <w:rsid w:val="00BC02BE"/>
    <w:rsid w:val="00BC46AB"/>
    <w:rsid w:val="00BC585A"/>
    <w:rsid w:val="00BC6CDD"/>
    <w:rsid w:val="00BC70A9"/>
    <w:rsid w:val="00BC760E"/>
    <w:rsid w:val="00BC7A36"/>
    <w:rsid w:val="00BD13BF"/>
    <w:rsid w:val="00BD406D"/>
    <w:rsid w:val="00BD4767"/>
    <w:rsid w:val="00BD6ADF"/>
    <w:rsid w:val="00BE6201"/>
    <w:rsid w:val="00BE7415"/>
    <w:rsid w:val="00BE7612"/>
    <w:rsid w:val="00BE76BA"/>
    <w:rsid w:val="00BF2E88"/>
    <w:rsid w:val="00BF6380"/>
    <w:rsid w:val="00BF6517"/>
    <w:rsid w:val="00C00592"/>
    <w:rsid w:val="00C01439"/>
    <w:rsid w:val="00C0174D"/>
    <w:rsid w:val="00C06A61"/>
    <w:rsid w:val="00C07B19"/>
    <w:rsid w:val="00C11B1F"/>
    <w:rsid w:val="00C138DD"/>
    <w:rsid w:val="00C13E9A"/>
    <w:rsid w:val="00C1503B"/>
    <w:rsid w:val="00C154E6"/>
    <w:rsid w:val="00C2341B"/>
    <w:rsid w:val="00C23C54"/>
    <w:rsid w:val="00C256AD"/>
    <w:rsid w:val="00C257F8"/>
    <w:rsid w:val="00C2616C"/>
    <w:rsid w:val="00C261A1"/>
    <w:rsid w:val="00C26F1A"/>
    <w:rsid w:val="00C30A75"/>
    <w:rsid w:val="00C319B1"/>
    <w:rsid w:val="00C322BB"/>
    <w:rsid w:val="00C32A27"/>
    <w:rsid w:val="00C32B6A"/>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3924"/>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050"/>
    <w:rsid w:val="00CC6173"/>
    <w:rsid w:val="00CC6A80"/>
    <w:rsid w:val="00CD02E5"/>
    <w:rsid w:val="00CD1656"/>
    <w:rsid w:val="00CD318A"/>
    <w:rsid w:val="00CD348F"/>
    <w:rsid w:val="00CE19C3"/>
    <w:rsid w:val="00CE295C"/>
    <w:rsid w:val="00CE32FA"/>
    <w:rsid w:val="00CE3C6C"/>
    <w:rsid w:val="00CF150A"/>
    <w:rsid w:val="00CF1E1D"/>
    <w:rsid w:val="00CF2869"/>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20475"/>
    <w:rsid w:val="00D20E39"/>
    <w:rsid w:val="00D2117B"/>
    <w:rsid w:val="00D2603B"/>
    <w:rsid w:val="00D2628F"/>
    <w:rsid w:val="00D3120B"/>
    <w:rsid w:val="00D31397"/>
    <w:rsid w:val="00D319D3"/>
    <w:rsid w:val="00D31ABA"/>
    <w:rsid w:val="00D345BE"/>
    <w:rsid w:val="00D34601"/>
    <w:rsid w:val="00D364CB"/>
    <w:rsid w:val="00D406FC"/>
    <w:rsid w:val="00D41282"/>
    <w:rsid w:val="00D4238B"/>
    <w:rsid w:val="00D4732B"/>
    <w:rsid w:val="00D50803"/>
    <w:rsid w:val="00D511C1"/>
    <w:rsid w:val="00D5230F"/>
    <w:rsid w:val="00D52A96"/>
    <w:rsid w:val="00D52FA9"/>
    <w:rsid w:val="00D53215"/>
    <w:rsid w:val="00D537E8"/>
    <w:rsid w:val="00D55238"/>
    <w:rsid w:val="00D5575E"/>
    <w:rsid w:val="00D603FF"/>
    <w:rsid w:val="00D62658"/>
    <w:rsid w:val="00D63415"/>
    <w:rsid w:val="00D635B1"/>
    <w:rsid w:val="00D702DF"/>
    <w:rsid w:val="00D70391"/>
    <w:rsid w:val="00D72095"/>
    <w:rsid w:val="00D754EF"/>
    <w:rsid w:val="00D76890"/>
    <w:rsid w:val="00D779BC"/>
    <w:rsid w:val="00D80FAA"/>
    <w:rsid w:val="00D811C5"/>
    <w:rsid w:val="00D81C83"/>
    <w:rsid w:val="00D8218B"/>
    <w:rsid w:val="00D82E66"/>
    <w:rsid w:val="00D835EB"/>
    <w:rsid w:val="00D85376"/>
    <w:rsid w:val="00D85CBD"/>
    <w:rsid w:val="00D87B5D"/>
    <w:rsid w:val="00D904EB"/>
    <w:rsid w:val="00D909FB"/>
    <w:rsid w:val="00D91090"/>
    <w:rsid w:val="00D91C0D"/>
    <w:rsid w:val="00D9210B"/>
    <w:rsid w:val="00D92C0F"/>
    <w:rsid w:val="00D946EF"/>
    <w:rsid w:val="00D948FF"/>
    <w:rsid w:val="00D958CB"/>
    <w:rsid w:val="00DA3F33"/>
    <w:rsid w:val="00DA42C5"/>
    <w:rsid w:val="00DA5717"/>
    <w:rsid w:val="00DA5CA5"/>
    <w:rsid w:val="00DA7188"/>
    <w:rsid w:val="00DA7A02"/>
    <w:rsid w:val="00DB01E9"/>
    <w:rsid w:val="00DB3DA8"/>
    <w:rsid w:val="00DB4169"/>
    <w:rsid w:val="00DB48B6"/>
    <w:rsid w:val="00DB507A"/>
    <w:rsid w:val="00DB6919"/>
    <w:rsid w:val="00DB74F7"/>
    <w:rsid w:val="00DB7D7A"/>
    <w:rsid w:val="00DC2A11"/>
    <w:rsid w:val="00DC2A15"/>
    <w:rsid w:val="00DC309F"/>
    <w:rsid w:val="00DC31CF"/>
    <w:rsid w:val="00DC415E"/>
    <w:rsid w:val="00DC6DA1"/>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5BAF"/>
    <w:rsid w:val="00DF7306"/>
    <w:rsid w:val="00E000FC"/>
    <w:rsid w:val="00E022DE"/>
    <w:rsid w:val="00E0326F"/>
    <w:rsid w:val="00E076B5"/>
    <w:rsid w:val="00E079BA"/>
    <w:rsid w:val="00E13035"/>
    <w:rsid w:val="00E13561"/>
    <w:rsid w:val="00E1413B"/>
    <w:rsid w:val="00E14B96"/>
    <w:rsid w:val="00E15052"/>
    <w:rsid w:val="00E15D17"/>
    <w:rsid w:val="00E15D7B"/>
    <w:rsid w:val="00E20105"/>
    <w:rsid w:val="00E2035C"/>
    <w:rsid w:val="00E20A25"/>
    <w:rsid w:val="00E21BD1"/>
    <w:rsid w:val="00E23B63"/>
    <w:rsid w:val="00E248EB"/>
    <w:rsid w:val="00E30BB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46DC"/>
    <w:rsid w:val="00E651B4"/>
    <w:rsid w:val="00E6526A"/>
    <w:rsid w:val="00E65E73"/>
    <w:rsid w:val="00E6603E"/>
    <w:rsid w:val="00E72A74"/>
    <w:rsid w:val="00E755C9"/>
    <w:rsid w:val="00E76869"/>
    <w:rsid w:val="00E76F48"/>
    <w:rsid w:val="00E81051"/>
    <w:rsid w:val="00E811BC"/>
    <w:rsid w:val="00E81F8D"/>
    <w:rsid w:val="00E8502B"/>
    <w:rsid w:val="00E8638D"/>
    <w:rsid w:val="00E91554"/>
    <w:rsid w:val="00E91C96"/>
    <w:rsid w:val="00E927AC"/>
    <w:rsid w:val="00E9342B"/>
    <w:rsid w:val="00E935E9"/>
    <w:rsid w:val="00E93FCC"/>
    <w:rsid w:val="00E96B78"/>
    <w:rsid w:val="00E975EC"/>
    <w:rsid w:val="00EA1025"/>
    <w:rsid w:val="00EA37AC"/>
    <w:rsid w:val="00EA3D23"/>
    <w:rsid w:val="00EA5FA2"/>
    <w:rsid w:val="00EA6398"/>
    <w:rsid w:val="00EB2396"/>
    <w:rsid w:val="00EB4BAF"/>
    <w:rsid w:val="00EB66CF"/>
    <w:rsid w:val="00EB710C"/>
    <w:rsid w:val="00EC177A"/>
    <w:rsid w:val="00EC1C19"/>
    <w:rsid w:val="00EC5A14"/>
    <w:rsid w:val="00ED2292"/>
    <w:rsid w:val="00ED5674"/>
    <w:rsid w:val="00ED5F26"/>
    <w:rsid w:val="00ED6D51"/>
    <w:rsid w:val="00ED74E8"/>
    <w:rsid w:val="00EE0730"/>
    <w:rsid w:val="00EE2913"/>
    <w:rsid w:val="00EE4EC2"/>
    <w:rsid w:val="00EE60AE"/>
    <w:rsid w:val="00EE6550"/>
    <w:rsid w:val="00EE7CA4"/>
    <w:rsid w:val="00EF0226"/>
    <w:rsid w:val="00EF0821"/>
    <w:rsid w:val="00EF0F7C"/>
    <w:rsid w:val="00EF128A"/>
    <w:rsid w:val="00EF1B49"/>
    <w:rsid w:val="00EF26F0"/>
    <w:rsid w:val="00EF32DA"/>
    <w:rsid w:val="00EF3593"/>
    <w:rsid w:val="00EF41D2"/>
    <w:rsid w:val="00EF4DF6"/>
    <w:rsid w:val="00EF7CFA"/>
    <w:rsid w:val="00F00038"/>
    <w:rsid w:val="00F01088"/>
    <w:rsid w:val="00F02FD9"/>
    <w:rsid w:val="00F0317D"/>
    <w:rsid w:val="00F03A9C"/>
    <w:rsid w:val="00F04BD8"/>
    <w:rsid w:val="00F052E9"/>
    <w:rsid w:val="00F062FC"/>
    <w:rsid w:val="00F07659"/>
    <w:rsid w:val="00F10B14"/>
    <w:rsid w:val="00F10E1A"/>
    <w:rsid w:val="00F10F7B"/>
    <w:rsid w:val="00F11714"/>
    <w:rsid w:val="00F13E84"/>
    <w:rsid w:val="00F15E8D"/>
    <w:rsid w:val="00F15F49"/>
    <w:rsid w:val="00F16C47"/>
    <w:rsid w:val="00F20B44"/>
    <w:rsid w:val="00F20B9D"/>
    <w:rsid w:val="00F217A8"/>
    <w:rsid w:val="00F22C4A"/>
    <w:rsid w:val="00F2774D"/>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65874"/>
    <w:rsid w:val="00F72112"/>
    <w:rsid w:val="00F73EF4"/>
    <w:rsid w:val="00F7684E"/>
    <w:rsid w:val="00F8106A"/>
    <w:rsid w:val="00F81537"/>
    <w:rsid w:val="00F83345"/>
    <w:rsid w:val="00F84AF0"/>
    <w:rsid w:val="00F84D88"/>
    <w:rsid w:val="00F86B58"/>
    <w:rsid w:val="00F86F4C"/>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394"/>
    <w:rsid w:val="00FB5DBC"/>
    <w:rsid w:val="00FB763C"/>
    <w:rsid w:val="00FB7AF2"/>
    <w:rsid w:val="00FC32F6"/>
    <w:rsid w:val="00FC400F"/>
    <w:rsid w:val="00FC4F3C"/>
    <w:rsid w:val="00FC7311"/>
    <w:rsid w:val="00FC76D6"/>
    <w:rsid w:val="00FD0A04"/>
    <w:rsid w:val="00FD1BAF"/>
    <w:rsid w:val="00FD3321"/>
    <w:rsid w:val="00FD4676"/>
    <w:rsid w:val="00FD66A3"/>
    <w:rsid w:val="00FD695C"/>
    <w:rsid w:val="00FE12B9"/>
    <w:rsid w:val="00FE19E7"/>
    <w:rsid w:val="00FE3272"/>
    <w:rsid w:val="00FE4674"/>
    <w:rsid w:val="00FE5015"/>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84CB58"/>
  <w15:docId w15:val="{BF978321-4A7C-4978-94BB-E5FFCCF60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customStyle="1" w:styleId="NoSpacingChar">
    <w:name w:val="No Spacing Char"/>
    <w:link w:val="NoSpacing"/>
    <w:locked/>
    <w:rsid w:val="00AA4E9A"/>
    <w:rPr>
      <w:rFonts w:ascii="Calibri" w:hAnsi="Calibri" w:cs="Calibri"/>
      <w:sz w:val="22"/>
      <w:szCs w:val="22"/>
    </w:rPr>
  </w:style>
  <w:style w:type="paragraph" w:styleId="NoSpacing">
    <w:name w:val="No Spacing"/>
    <w:link w:val="NoSpacingChar"/>
    <w:qFormat/>
    <w:rsid w:val="00AA4E9A"/>
    <w:rPr>
      <w:rFonts w:ascii="Calibri" w:hAnsi="Calibri" w:cs="Calibri"/>
      <w:sz w:val="22"/>
      <w:szCs w:val="22"/>
    </w:rPr>
  </w:style>
  <w:style w:type="character" w:styleId="CommentReference">
    <w:name w:val="annotation reference"/>
    <w:basedOn w:val="DefaultParagraphFont"/>
    <w:semiHidden/>
    <w:unhideWhenUsed/>
    <w:rsid w:val="00B86EF5"/>
    <w:rPr>
      <w:sz w:val="16"/>
      <w:szCs w:val="16"/>
    </w:rPr>
  </w:style>
  <w:style w:type="paragraph" w:styleId="CommentText">
    <w:name w:val="annotation text"/>
    <w:basedOn w:val="Normal"/>
    <w:link w:val="CommentTextChar"/>
    <w:semiHidden/>
    <w:unhideWhenUsed/>
    <w:rsid w:val="00B86EF5"/>
    <w:rPr>
      <w:sz w:val="20"/>
      <w:szCs w:val="20"/>
    </w:rPr>
  </w:style>
  <w:style w:type="character" w:customStyle="1" w:styleId="CommentTextChar">
    <w:name w:val="Comment Text Char"/>
    <w:basedOn w:val="DefaultParagraphFont"/>
    <w:link w:val="CommentText"/>
    <w:semiHidden/>
    <w:rsid w:val="00B86EF5"/>
  </w:style>
  <w:style w:type="paragraph" w:styleId="CommentSubject">
    <w:name w:val="annotation subject"/>
    <w:basedOn w:val="CommentText"/>
    <w:next w:val="CommentText"/>
    <w:link w:val="CommentSubjectChar"/>
    <w:semiHidden/>
    <w:unhideWhenUsed/>
    <w:rsid w:val="00B86EF5"/>
    <w:rPr>
      <w:b/>
      <w:bCs/>
    </w:rPr>
  </w:style>
  <w:style w:type="character" w:customStyle="1" w:styleId="CommentSubjectChar">
    <w:name w:val="Comment Subject Char"/>
    <w:basedOn w:val="CommentTextChar"/>
    <w:link w:val="CommentSubject"/>
    <w:semiHidden/>
    <w:rsid w:val="00B86EF5"/>
    <w:rPr>
      <w:b/>
      <w:bCs/>
    </w:rPr>
  </w:style>
  <w:style w:type="paragraph" w:styleId="EndnoteText">
    <w:name w:val="endnote text"/>
    <w:basedOn w:val="Normal"/>
    <w:link w:val="EndnoteTextChar"/>
    <w:semiHidden/>
    <w:unhideWhenUsed/>
    <w:rsid w:val="004E6422"/>
    <w:rPr>
      <w:sz w:val="20"/>
      <w:szCs w:val="20"/>
    </w:rPr>
  </w:style>
  <w:style w:type="character" w:customStyle="1" w:styleId="EndnoteTextChar">
    <w:name w:val="Endnote Text Char"/>
    <w:basedOn w:val="DefaultParagraphFont"/>
    <w:link w:val="EndnoteText"/>
    <w:semiHidden/>
    <w:rsid w:val="004E6422"/>
  </w:style>
  <w:style w:type="character" w:styleId="EndnoteReference">
    <w:name w:val="endnote reference"/>
    <w:basedOn w:val="DefaultParagraphFont"/>
    <w:semiHidden/>
    <w:unhideWhenUsed/>
    <w:rsid w:val="004E64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26157003">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20918609">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C6611-5F6C-412F-AA1B-98D3EE415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3</Pages>
  <Words>420</Words>
  <Characters>3758</Characters>
  <Application>Microsoft Office Word</Application>
  <DocSecurity>0</DocSecurity>
  <Lines>313</Lines>
  <Paragraphs>122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https://mul2.gov.am/tasks/1203560/oneclick?token=b65b672ab4cedef6e6e38975f597a7c5</cp:keywords>
  <cp:lastModifiedBy>Hasmik Aperyan</cp:lastModifiedBy>
  <cp:revision>94</cp:revision>
  <cp:lastPrinted>2025-08-29T11:26:00Z</cp:lastPrinted>
  <dcterms:created xsi:type="dcterms:W3CDTF">2022-10-06T07:16:00Z</dcterms:created>
  <dcterms:modified xsi:type="dcterms:W3CDTF">2025-08-29T12:32:00Z</dcterms:modified>
</cp:coreProperties>
</file>