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343C74" w14:textId="77777777" w:rsidR="00F424A1" w:rsidRDefault="00F424A1" w:rsidP="0075425A">
      <w:pPr>
        <w:spacing w:after="0" w:line="360" w:lineRule="auto"/>
        <w:jc w:val="both"/>
        <w:rPr>
          <w:rFonts w:ascii="GHEA Grapalat" w:hAnsi="GHEA Grapalat" w:cs="Sylfaen"/>
          <w:sz w:val="24"/>
          <w:szCs w:val="24"/>
          <w:lang w:val="hy-AM"/>
        </w:rPr>
      </w:pPr>
    </w:p>
    <w:p w14:paraId="2CC5D2EE" w14:textId="7C303925" w:rsidR="00F424A1" w:rsidRPr="00F424A1" w:rsidRDefault="003E7C5D" w:rsidP="00F424A1">
      <w:pPr>
        <w:spacing w:after="0"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ՀԻՄՆԱՎՈՐՈՒՄ</w:t>
      </w:r>
    </w:p>
    <w:p w14:paraId="4FC97B9D" w14:textId="77777777" w:rsidR="003E7C5D" w:rsidRPr="004739DE" w:rsidRDefault="003E7C5D" w:rsidP="003E7C5D">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Pr>
          <w:rStyle w:val="Strong"/>
          <w:rFonts w:ascii="GHEA Grapalat" w:hAnsi="GHEA Grapalat"/>
          <w:shd w:val="clear" w:color="auto" w:fill="FFFFFF"/>
          <w:lang w:val="hy-AM"/>
        </w:rPr>
        <w:t>5</w:t>
      </w:r>
      <w:r w:rsidRPr="0027256D">
        <w:rPr>
          <w:rStyle w:val="Strong"/>
          <w:rFonts w:ascii="GHEA Grapalat" w:hAnsi="GHEA Grapalat"/>
          <w:shd w:val="clear" w:color="auto" w:fill="FFFFFF"/>
          <w:lang w:val="hy-AM"/>
        </w:rPr>
        <w:t xml:space="preserve"> ԹՎԱԿԱՆԻ ՊԵՏԱԿԱՆ ԲՅՈՒՋԵԻ ՄԱՍԻՆ» ՕՐԵՆՔՈՒՄ ՎԵՐԱԲԱՇԽՈՒ</w:t>
      </w:r>
      <w:r>
        <w:rPr>
          <w:rStyle w:val="Strong"/>
          <w:rFonts w:ascii="GHEA Grapalat" w:hAnsi="GHEA Grapalat"/>
          <w:shd w:val="clear" w:color="auto" w:fill="FFFFFF"/>
          <w:lang w:val="hy-AM"/>
        </w:rPr>
        <w:t xml:space="preserve">Մ, </w:t>
      </w:r>
      <w:r w:rsidRPr="0027256D">
        <w:rPr>
          <w:rFonts w:ascii="GHEA Grapalat" w:hAnsi="GHEA Grapalat"/>
          <w:b/>
          <w:bCs/>
          <w:lang w:val="hy-AM"/>
        </w:rPr>
        <w:t>ՀԱՅԱՍՏԱՆԻ ՀԱՆՐԱՊԵՏՈՒԹՅԱՆ ԿԱՌԱՎԱՐՈՒԹՅԱՆ 202</w:t>
      </w:r>
      <w:r>
        <w:rPr>
          <w:rFonts w:ascii="GHEA Grapalat" w:hAnsi="GHEA Grapalat"/>
          <w:b/>
          <w:bCs/>
          <w:lang w:val="hy-AM"/>
        </w:rPr>
        <w:t>4</w:t>
      </w:r>
      <w:r w:rsidRPr="0027256D">
        <w:rPr>
          <w:rFonts w:ascii="GHEA Grapalat" w:hAnsi="GHEA Grapalat"/>
          <w:b/>
          <w:bCs/>
          <w:lang w:val="hy-AM"/>
        </w:rPr>
        <w:t xml:space="preserve"> ԹՎԱԿԱՆԻ ԴԵԿՏԵՄԲԵՐԻ 2</w:t>
      </w:r>
      <w:r>
        <w:rPr>
          <w:rFonts w:ascii="GHEA Grapalat" w:hAnsi="GHEA Grapalat"/>
          <w:b/>
          <w:bCs/>
          <w:lang w:val="hy-AM"/>
        </w:rPr>
        <w:t>7</w:t>
      </w:r>
      <w:r w:rsidRPr="0027256D">
        <w:rPr>
          <w:rFonts w:ascii="GHEA Grapalat" w:hAnsi="GHEA Grapalat"/>
          <w:b/>
          <w:bCs/>
          <w:lang w:val="hy-AM"/>
        </w:rPr>
        <w:t>-Ի N</w:t>
      </w:r>
      <w:r>
        <w:rPr>
          <w:rFonts w:ascii="GHEA Grapalat" w:hAnsi="GHEA Grapalat"/>
          <w:b/>
          <w:bCs/>
          <w:lang w:val="hy-AM"/>
        </w:rPr>
        <w:t xml:space="preserve"> </w:t>
      </w:r>
      <w:r w:rsidRPr="0027256D">
        <w:rPr>
          <w:rFonts w:ascii="GHEA Grapalat" w:hAnsi="GHEA Grapalat"/>
          <w:b/>
          <w:bCs/>
          <w:lang w:val="hy-AM"/>
        </w:rPr>
        <w:t>2</w:t>
      </w:r>
      <w:r>
        <w:rPr>
          <w:rFonts w:ascii="GHEA Grapalat" w:hAnsi="GHEA Grapalat"/>
          <w:b/>
          <w:bCs/>
          <w:lang w:val="hy-AM"/>
        </w:rPr>
        <w:t>060</w:t>
      </w:r>
      <w:r w:rsidRPr="0027256D">
        <w:rPr>
          <w:rFonts w:ascii="GHEA Grapalat" w:hAnsi="GHEA Grapalat"/>
          <w:b/>
          <w:bCs/>
          <w:lang w:val="hy-AM"/>
        </w:rPr>
        <w:t xml:space="preserve">-Ն ՈՐՈՇՄԱՆ </w:t>
      </w:r>
      <w:r w:rsidRPr="00083CAC">
        <w:rPr>
          <w:rFonts w:ascii="GHEA Grapalat" w:hAnsi="GHEA Grapalat"/>
          <w:b/>
          <w:bCs/>
          <w:color w:val="000000" w:themeColor="text1"/>
          <w:lang w:val="hy-AM"/>
        </w:rPr>
        <w:t xml:space="preserve">ՄԵՋ ՓՈՓՈԽՈՒԹՅՈՒՆՆԵՐ ԵՎ ԼՐԱՑՈՒՄ </w:t>
      </w:r>
      <w:r w:rsidRPr="0027256D">
        <w:rPr>
          <w:rFonts w:ascii="GHEA Grapalat" w:hAnsi="GHEA Grapalat"/>
          <w:b/>
          <w:bCs/>
          <w:lang w:val="hy-AM"/>
        </w:rPr>
        <w:t xml:space="preserve">ԿԱՏԱՐԵԼՈՒ </w:t>
      </w:r>
      <w:r>
        <w:rPr>
          <w:rStyle w:val="Strong"/>
          <w:rFonts w:ascii="GHEA Grapalat" w:hAnsi="GHEA Grapalat"/>
          <w:shd w:val="clear" w:color="auto" w:fill="FFFFFF"/>
          <w:lang w:val="hy-AM"/>
        </w:rPr>
        <w:t>ՄԱՍԻՆ</w:t>
      </w:r>
    </w:p>
    <w:p w14:paraId="60EC08CE" w14:textId="77777777" w:rsidR="003E7C5D" w:rsidRPr="000B5298" w:rsidRDefault="003E7C5D" w:rsidP="003E7C5D">
      <w:pPr>
        <w:spacing w:after="0" w:line="360" w:lineRule="auto"/>
        <w:ind w:left="720"/>
        <w:jc w:val="both"/>
        <w:rPr>
          <w:rFonts w:ascii="GHEA Grapalat" w:hAnsi="GHEA Grapalat"/>
          <w:b/>
          <w:sz w:val="24"/>
          <w:lang w:val="hy-AM"/>
        </w:rPr>
      </w:pPr>
      <w:r w:rsidRPr="000B5298">
        <w:rPr>
          <w:rFonts w:ascii="GHEA Grapalat" w:hAnsi="GHEA Grapalat"/>
          <w:b/>
          <w:sz w:val="24"/>
          <w:lang w:val="hy-AM"/>
        </w:rPr>
        <w:t>1</w:t>
      </w:r>
      <w:r w:rsidRPr="000B5298">
        <w:rPr>
          <w:rFonts w:ascii="Cambria Math" w:hAnsi="Cambria Math"/>
          <w:b/>
          <w:sz w:val="24"/>
          <w:lang w:val="hy-AM"/>
        </w:rPr>
        <w:t>․</w:t>
      </w:r>
      <w:r w:rsidRPr="000B5298">
        <w:rPr>
          <w:rFonts w:ascii="GHEA Grapalat" w:hAnsi="GHEA Grapalat"/>
          <w:b/>
          <w:sz w:val="24"/>
          <w:lang w:val="hy-AM"/>
        </w:rPr>
        <w:t xml:space="preserve"> Իրավական ակտի անհրաժեշտությունը </w:t>
      </w:r>
    </w:p>
    <w:p w14:paraId="010E638F" w14:textId="121B7938" w:rsidR="003E7C5D" w:rsidRPr="003E7C5D" w:rsidRDefault="003E7C5D" w:rsidP="003E7C5D">
      <w:pPr>
        <w:spacing w:after="0" w:line="360" w:lineRule="auto"/>
        <w:ind w:firstLine="708"/>
        <w:jc w:val="both"/>
        <w:rPr>
          <w:rFonts w:ascii="GHEA Grapalat" w:hAnsi="GHEA Grapalat"/>
          <w:color w:val="000000"/>
          <w:sz w:val="24"/>
          <w:szCs w:val="24"/>
          <w:shd w:val="clear" w:color="auto" w:fill="FFFFFF"/>
          <w:lang w:val="hy-AM"/>
        </w:rPr>
      </w:pPr>
      <w:r w:rsidRPr="000B5298">
        <w:rPr>
          <w:rFonts w:ascii="GHEA Grapalat" w:hAnsi="GHEA Grapalat"/>
          <w:color w:val="000000"/>
          <w:sz w:val="24"/>
          <w:szCs w:val="24"/>
          <w:shd w:val="clear" w:color="auto" w:fill="FFFFFF"/>
          <w:lang w:val="hy-AM"/>
        </w:rPr>
        <w:t>Սույն իրա</w:t>
      </w:r>
      <w:r>
        <w:rPr>
          <w:rFonts w:ascii="GHEA Grapalat" w:hAnsi="GHEA Grapalat"/>
          <w:color w:val="000000"/>
          <w:sz w:val="24"/>
          <w:szCs w:val="24"/>
          <w:shd w:val="clear" w:color="auto" w:fill="FFFFFF"/>
          <w:lang w:val="hy-AM"/>
        </w:rPr>
        <w:t>վա</w:t>
      </w:r>
      <w:r w:rsidRPr="000B5298">
        <w:rPr>
          <w:rFonts w:ascii="GHEA Grapalat" w:hAnsi="GHEA Grapalat"/>
          <w:color w:val="000000"/>
          <w:sz w:val="24"/>
          <w:szCs w:val="24"/>
          <w:shd w:val="clear" w:color="auto" w:fill="FFFFFF"/>
          <w:lang w:val="hy-AM"/>
        </w:rPr>
        <w:t>կան ակտի անհրաժեշտությունը պայմանավորված է</w:t>
      </w:r>
      <w:r w:rsidRPr="000B5298">
        <w:rPr>
          <w:rFonts w:ascii="GHEA Grapalat" w:hAnsi="GHEA Grapalat" w:cs="Sylfaen"/>
          <w:color w:val="000000"/>
          <w:sz w:val="24"/>
          <w:szCs w:val="24"/>
          <w:shd w:val="clear" w:color="auto" w:fill="FFFFFF"/>
          <w:lang w:val="hy-AM"/>
        </w:rPr>
        <w:t xml:space="preserve"> «Գյուղատնտեսական հետազոտությունների և հավաստագրման կենտրոն</w:t>
      </w:r>
      <w:r w:rsidRPr="000B5298">
        <w:rPr>
          <w:rFonts w:ascii="GHEA Grapalat" w:hAnsi="GHEA Grapalat"/>
          <w:color w:val="000000"/>
          <w:sz w:val="24"/>
          <w:szCs w:val="24"/>
          <w:shd w:val="clear" w:color="auto" w:fill="FFFFFF"/>
          <w:lang w:val="hy-AM"/>
        </w:rPr>
        <w:t xml:space="preserve">» </w:t>
      </w:r>
      <w:r w:rsidRPr="000B5298">
        <w:rPr>
          <w:rFonts w:ascii="GHEA Grapalat" w:hAnsi="GHEA Grapalat" w:cs="Sylfaen"/>
          <w:color w:val="000000"/>
          <w:sz w:val="24"/>
          <w:szCs w:val="24"/>
          <w:shd w:val="clear" w:color="auto" w:fill="FFFFFF"/>
          <w:lang w:val="hy-AM"/>
        </w:rPr>
        <w:t>պետական ոչ առևտրային կազմակերպության (այսուհետ՝ Կազմակերպություն)</w:t>
      </w:r>
      <w:r w:rsidRPr="000B5298">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կողմից տնկանյութի հավաստագրման և բուծողի իրավունքների տրամադրման գործառույթների իրականացման նպատակով լրացուցիչ հաստիքներ ավելացնելու և ֆինանսական միջոցներ տրամադրելու անհրաժեշտությամբ։ </w:t>
      </w:r>
    </w:p>
    <w:p w14:paraId="1F0FEA2A" w14:textId="77777777" w:rsidR="003E7C5D" w:rsidRDefault="003E7C5D" w:rsidP="003E7C5D">
      <w:pPr>
        <w:spacing w:after="0" w:line="360" w:lineRule="auto"/>
        <w:ind w:left="720"/>
        <w:jc w:val="both"/>
        <w:rPr>
          <w:rFonts w:ascii="GHEA Grapalat" w:hAnsi="GHEA Grapalat"/>
          <w:b/>
          <w:sz w:val="24"/>
          <w:lang w:val="hy-AM"/>
        </w:rPr>
      </w:pPr>
    </w:p>
    <w:p w14:paraId="58CBB3C2" w14:textId="5CFADD7D" w:rsidR="003E7C5D" w:rsidRPr="003E7C5D" w:rsidRDefault="003E7C5D" w:rsidP="003E7C5D">
      <w:pPr>
        <w:spacing w:after="0" w:line="360" w:lineRule="auto"/>
        <w:ind w:left="720"/>
        <w:jc w:val="both"/>
        <w:rPr>
          <w:rFonts w:ascii="GHEA Grapalat" w:hAnsi="GHEA Grapalat"/>
          <w:b/>
          <w:sz w:val="24"/>
          <w:lang w:val="hy-AM"/>
        </w:rPr>
      </w:pPr>
      <w:r w:rsidRPr="000B5298">
        <w:rPr>
          <w:rFonts w:ascii="GHEA Grapalat" w:hAnsi="GHEA Grapalat"/>
          <w:b/>
          <w:sz w:val="24"/>
          <w:lang w:val="hy-AM"/>
        </w:rPr>
        <w:t>2</w:t>
      </w:r>
      <w:r w:rsidRPr="000B5298">
        <w:rPr>
          <w:rFonts w:ascii="Cambria Math" w:hAnsi="Cambria Math"/>
          <w:b/>
          <w:sz w:val="24"/>
          <w:lang w:val="hy-AM"/>
        </w:rPr>
        <w:t>․</w:t>
      </w:r>
      <w:r w:rsidRPr="000B5298">
        <w:rPr>
          <w:rFonts w:ascii="GHEA Grapalat" w:hAnsi="GHEA Grapalat"/>
          <w:b/>
          <w:sz w:val="24"/>
          <w:lang w:val="hy-AM"/>
        </w:rPr>
        <w:t xml:space="preserve"> Ընթացիկ իրավիճակը և խնդիրները</w:t>
      </w:r>
    </w:p>
    <w:p w14:paraId="3F7BB9A3" w14:textId="200E1F19" w:rsidR="0075425A" w:rsidRPr="0075425A" w:rsidRDefault="00ED64CB" w:rsidP="00A539E7">
      <w:pPr>
        <w:spacing w:after="0" w:line="360" w:lineRule="auto"/>
        <w:ind w:firstLine="720"/>
        <w:jc w:val="both"/>
        <w:rPr>
          <w:rFonts w:ascii="GHEA Grapalat" w:hAnsi="GHEA Grapalat" w:cs="Sylfaen"/>
          <w:sz w:val="24"/>
          <w:szCs w:val="24"/>
          <w:lang w:val="hy-AM"/>
        </w:rPr>
      </w:pPr>
      <w:r w:rsidRPr="0043176E">
        <w:rPr>
          <w:rFonts w:ascii="GHEA Grapalat" w:hAnsi="GHEA Grapalat" w:cs="Arial"/>
          <w:color w:val="333333"/>
          <w:sz w:val="24"/>
          <w:szCs w:val="24"/>
          <w:shd w:val="clear" w:color="auto" w:fill="FFFFFF"/>
          <w:lang w:val="hy-AM"/>
        </w:rPr>
        <w:t>Հայաստանի Հանրապետության կառավարության 2024 թվականի հուլիսի 18</w:t>
      </w:r>
      <w:r>
        <w:rPr>
          <w:rFonts w:ascii="GHEA Grapalat" w:hAnsi="GHEA Grapalat" w:cs="Arial"/>
          <w:color w:val="333333"/>
          <w:sz w:val="24"/>
          <w:szCs w:val="24"/>
          <w:shd w:val="clear" w:color="auto" w:fill="FFFFFF"/>
          <w:lang w:val="hy-AM"/>
        </w:rPr>
        <w:t xml:space="preserve">-ի </w:t>
      </w:r>
      <w:r w:rsidRPr="0043176E">
        <w:rPr>
          <w:rFonts w:ascii="GHEA Grapalat" w:hAnsi="GHEA Grapalat" w:cs="Arial"/>
          <w:color w:val="333333"/>
          <w:sz w:val="24"/>
          <w:szCs w:val="24"/>
          <w:shd w:val="clear" w:color="auto" w:fill="FFFFFF"/>
          <w:lang w:val="hy-AM"/>
        </w:rPr>
        <w:t xml:space="preserve">N 1124-Ն որոշմամբ </w:t>
      </w:r>
      <w:r w:rsidR="00F309F6">
        <w:rPr>
          <w:rFonts w:ascii="GHEA Grapalat" w:hAnsi="GHEA Grapalat" w:cs="Sylfaen"/>
          <w:sz w:val="24"/>
          <w:szCs w:val="24"/>
          <w:lang w:val="hy-AM"/>
        </w:rPr>
        <w:t>«Գյուղատնտեսական հետազոտությունների և հավաստագրման կենտրոն» ՊՈԱԿ-ի</w:t>
      </w:r>
      <w:r w:rsidR="0075425A" w:rsidRPr="0075425A">
        <w:rPr>
          <w:rFonts w:ascii="GHEA Grapalat" w:hAnsi="GHEA Grapalat" w:cs="Sylfaen"/>
          <w:sz w:val="24"/>
          <w:szCs w:val="24"/>
          <w:lang w:val="hy-AM"/>
        </w:rPr>
        <w:t xml:space="preserve"> </w:t>
      </w:r>
      <w:r w:rsidR="00F309F6">
        <w:rPr>
          <w:rFonts w:ascii="GHEA Grapalat" w:hAnsi="GHEA Grapalat" w:cs="Sylfaen"/>
          <w:sz w:val="24"/>
          <w:szCs w:val="24"/>
          <w:lang w:val="hy-AM"/>
        </w:rPr>
        <w:t xml:space="preserve">(այսուհետ՝ Կազմակերպություն) </w:t>
      </w:r>
      <w:r w:rsidR="0075425A" w:rsidRPr="0075425A">
        <w:rPr>
          <w:rFonts w:ascii="GHEA Grapalat" w:hAnsi="GHEA Grapalat" w:cs="Sylfaen"/>
          <w:sz w:val="24"/>
          <w:szCs w:val="24"/>
          <w:lang w:val="hy-AM"/>
        </w:rPr>
        <w:t xml:space="preserve">նոր կանոնադրության համաձայն </w:t>
      </w:r>
      <w:r>
        <w:rPr>
          <w:rFonts w:ascii="GHEA Grapalat" w:hAnsi="GHEA Grapalat" w:cs="Sylfaen"/>
          <w:sz w:val="24"/>
          <w:szCs w:val="24"/>
          <w:lang w:val="hy-AM"/>
        </w:rPr>
        <w:t xml:space="preserve">վերապահվել են նոր գործառույթներ՝ տնկանյութի հավաստագրում և բուծողի իրավունքի տրամադրում։ «Սերմերի և տնկնայութի մասին» ՀՀ օրենքը ուժի մեջ է մտել 2023 թվականի հոկտեմբերի 5-ից, դեռևս տնկանյութի հավաստագրում չի իրականացվում՝ պայմանավորված անհրաժեշտ հաստիքների և սարքավորումների բացակայությամբ։ Ներկայումս ՀՀ էկոնոմիկայի նախարարության առաջարկությամբ </w:t>
      </w:r>
      <w:r w:rsidR="00A539E7" w:rsidRPr="00951020">
        <w:rPr>
          <w:rFonts w:ascii="GHEA Grapalat" w:hAnsi="GHEA Grapalat"/>
          <w:sz w:val="24"/>
          <w:szCs w:val="24"/>
          <w:lang w:val="hy-AM"/>
        </w:rPr>
        <w:t>«Արևելյան գործընկերության երկրներում «Կանաչ գործարքի» պատրաստվածության խթանում» (</w:t>
      </w:r>
      <w:r w:rsidR="00A539E7" w:rsidRPr="00F53E34">
        <w:rPr>
          <w:rFonts w:ascii="GHEA Grapalat" w:hAnsi="GHEA Grapalat"/>
          <w:sz w:val="24"/>
          <w:szCs w:val="24"/>
          <w:lang w:val="hy-AM"/>
        </w:rPr>
        <w:t>PROGRESS) ծ</w:t>
      </w:r>
      <w:r w:rsidR="00A539E7">
        <w:rPr>
          <w:rFonts w:ascii="GHEA Grapalat" w:hAnsi="GHEA Grapalat"/>
          <w:sz w:val="24"/>
          <w:szCs w:val="24"/>
          <w:lang w:val="hy-AM"/>
        </w:rPr>
        <w:t>րագրի շրջանակներում նախատեսվում է ձեռք բերել որոշ սարքեր և սարքավորումներ, ինչպես նաև հնարավորություն կստեղծվի նաև միջազգային փորձագետների աջակցության համար։</w:t>
      </w:r>
      <w:r>
        <w:rPr>
          <w:rFonts w:ascii="GHEA Grapalat" w:hAnsi="GHEA Grapalat" w:cs="Sylfaen"/>
          <w:sz w:val="24"/>
          <w:szCs w:val="24"/>
          <w:lang w:val="hy-AM"/>
        </w:rPr>
        <w:t xml:space="preserve"> </w:t>
      </w:r>
    </w:p>
    <w:p w14:paraId="0492C882" w14:textId="12446318" w:rsidR="00B6058F" w:rsidRDefault="00A539E7" w:rsidP="00B6058F">
      <w:pPr>
        <w:spacing w:after="0" w:line="360" w:lineRule="auto"/>
        <w:ind w:firstLine="708"/>
        <w:jc w:val="both"/>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lastRenderedPageBreak/>
        <w:t xml:space="preserve">Հարկ է նշել, որ </w:t>
      </w:r>
      <w:r w:rsidR="00B6058F">
        <w:rPr>
          <w:rFonts w:ascii="GHEA Grapalat" w:hAnsi="GHEA Grapalat" w:cs="Sylfaen"/>
          <w:color w:val="000000"/>
          <w:sz w:val="24"/>
          <w:szCs w:val="24"/>
          <w:shd w:val="clear" w:color="auto" w:fill="FFFFFF"/>
          <w:lang w:val="hy-AM"/>
        </w:rPr>
        <w:t>տ</w:t>
      </w:r>
      <w:r w:rsidR="00B6058F" w:rsidRPr="000B5298">
        <w:rPr>
          <w:rFonts w:ascii="GHEA Grapalat" w:hAnsi="GHEA Grapalat"/>
          <w:color w:val="000000"/>
          <w:sz w:val="24"/>
          <w:szCs w:val="24"/>
          <w:shd w:val="clear" w:color="auto" w:fill="FFFFFF"/>
          <w:lang w:val="hy-AM"/>
        </w:rPr>
        <w:t>նկանյութի հավաստագր</w:t>
      </w:r>
      <w:r w:rsidR="00B6058F">
        <w:rPr>
          <w:rFonts w:ascii="GHEA Grapalat" w:hAnsi="GHEA Grapalat"/>
          <w:color w:val="000000"/>
          <w:sz w:val="24"/>
          <w:szCs w:val="24"/>
          <w:shd w:val="clear" w:color="auto" w:fill="FFFFFF"/>
          <w:lang w:val="hy-AM"/>
        </w:rPr>
        <w:t xml:space="preserve">ման </w:t>
      </w:r>
      <w:r w:rsidR="00B6058F">
        <w:rPr>
          <w:rFonts w:ascii="GHEA Grapalat" w:hAnsi="GHEA Grapalat" w:cs="Sylfaen"/>
          <w:color w:val="000000"/>
          <w:sz w:val="24"/>
          <w:szCs w:val="24"/>
          <w:shd w:val="clear" w:color="auto" w:fill="FFFFFF"/>
          <w:lang w:val="hy-AM"/>
        </w:rPr>
        <w:t>համակարգի գործարկումը իրենից ենթադրում է միմյանց հետ փոխկապակցված մի շարք գործընթացների իրականացում, մասնավորապես՝ ըստ պտղատեսակների դաշտային հետազոտությունների մեթոդիկայի և ուղեցույցի, տնկանյութի գնահատման չափորոշիչների մշակում, դաշտային հետազոտությունների իրականացում,  դաշտային հետազոտողների հավատարմագրման գործընթացի կազմակերպում,</w:t>
      </w:r>
      <w:r w:rsidR="00B6058F" w:rsidRPr="000B5298">
        <w:rPr>
          <w:rFonts w:ascii="GHEA Grapalat" w:hAnsi="GHEA Grapalat" w:cs="Sylfaen"/>
          <w:color w:val="000000"/>
          <w:sz w:val="24"/>
          <w:szCs w:val="24"/>
          <w:shd w:val="clear" w:color="auto" w:fill="FFFFFF"/>
          <w:lang w:val="hy-AM"/>
        </w:rPr>
        <w:t xml:space="preserve"> </w:t>
      </w:r>
      <w:r w:rsidR="00B6058F">
        <w:rPr>
          <w:rFonts w:ascii="GHEA Grapalat" w:hAnsi="GHEA Grapalat" w:cs="Sylfaen"/>
          <w:color w:val="000000"/>
          <w:sz w:val="24"/>
          <w:szCs w:val="24"/>
          <w:shd w:val="clear" w:color="auto" w:fill="FFFFFF"/>
          <w:lang w:val="hy-AM"/>
        </w:rPr>
        <w:t xml:space="preserve">տարբեր պտղատեսակների նոր սորտերի սորտափորձարկում և դրանց գրանցում </w:t>
      </w:r>
      <w:r w:rsidR="00B6058F" w:rsidRPr="000B5298">
        <w:rPr>
          <w:rFonts w:ascii="GHEA Grapalat" w:hAnsi="GHEA Grapalat" w:cs="Sylfaen"/>
          <w:color w:val="000000"/>
          <w:sz w:val="24"/>
          <w:szCs w:val="24"/>
          <w:shd w:val="clear" w:color="auto" w:fill="FFFFFF"/>
          <w:lang w:val="hy-AM"/>
        </w:rPr>
        <w:t xml:space="preserve">Հայաստանի </w:t>
      </w:r>
      <w:r w:rsidR="00B6058F">
        <w:rPr>
          <w:rFonts w:ascii="GHEA Grapalat" w:hAnsi="GHEA Grapalat" w:cs="Sylfaen"/>
          <w:color w:val="000000"/>
          <w:sz w:val="24"/>
          <w:szCs w:val="24"/>
          <w:shd w:val="clear" w:color="auto" w:fill="FFFFFF"/>
          <w:lang w:val="hy-AM"/>
        </w:rPr>
        <w:t>Հ</w:t>
      </w:r>
      <w:r w:rsidR="00B6058F" w:rsidRPr="000B5298">
        <w:rPr>
          <w:rFonts w:ascii="GHEA Grapalat" w:hAnsi="GHEA Grapalat" w:cs="Sylfaen"/>
          <w:color w:val="000000"/>
          <w:sz w:val="24"/>
          <w:szCs w:val="24"/>
          <w:shd w:val="clear" w:color="auto" w:fill="FFFFFF"/>
          <w:lang w:val="hy-AM"/>
        </w:rPr>
        <w:t>անրապետությունում օգտագործման թույլտվություն ունեցող սորտերի ցանկում։</w:t>
      </w:r>
    </w:p>
    <w:p w14:paraId="0D4A2441" w14:textId="77777777" w:rsidR="003E7C5D" w:rsidRDefault="003E7C5D" w:rsidP="003E7C5D">
      <w:pPr>
        <w:spacing w:after="0" w:line="360" w:lineRule="auto"/>
        <w:ind w:firstLine="708"/>
        <w:jc w:val="both"/>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Միաժամանակ տեղեկացվում է, որ տնկանյութի հավաստագրման ուղղությամբ աշխատանքները մեկնարկել են դեռևս 2021 թվականից, մասնավորապես մշակվել են հրահանգ-ուղեցույցներ, հիմնվել է կենսաքիմիայի լաբորատորիայի բաղադիչներից մեկը, մշակվել և հաստատվել են խաղողի, ծիրանենու և ազնվամորենու տնկանյութերի ազգային  ստանդարտները, ներկայումս հնդավորների և կորիզավորների ազգային ստանդարտները</w:t>
      </w:r>
      <w:r w:rsidRPr="00A539E7">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մշակման ընթացքում են։</w:t>
      </w:r>
    </w:p>
    <w:p w14:paraId="34153B38" w14:textId="77777777" w:rsidR="003E7C5D" w:rsidRDefault="003E7C5D" w:rsidP="003E7C5D">
      <w:pPr>
        <w:spacing w:after="0" w:line="360" w:lineRule="auto"/>
        <w:ind w:firstLine="708"/>
        <w:jc w:val="both"/>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Վերոնշյալին զուգահեռ, Հայաստանի Հանրապետությունը 2024 թվականի մարտի 2-ից հանդիսանում է ՈՒՊՈՎ անդամ, որով պայմանավորված անհրաժեշտ է գործարկել բույսերի սորտերի պահպանության նոր համակարգ, որի ուղղությամբ աշխատանքները ևս մեկնարկել են և արդեն իսկ թվով երկու արտասահմանյան ընկերություններ հայտեր են ներկայացրել վարդի և ելակի որոշ սորտեր</w:t>
      </w:r>
      <w:r w:rsidRPr="0075425A">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գրանցելու նպատակով։</w:t>
      </w:r>
    </w:p>
    <w:p w14:paraId="2D8DA0F9" w14:textId="77777777" w:rsidR="003E7C5D" w:rsidRDefault="003E7C5D" w:rsidP="003E7C5D">
      <w:pPr>
        <w:spacing w:after="0" w:line="360" w:lineRule="auto"/>
        <w:ind w:firstLine="810"/>
        <w:jc w:val="both"/>
        <w:rPr>
          <w:rFonts w:ascii="GHEA Grapalat" w:hAnsi="GHEA Grapalat" w:cs="Sylfaen"/>
          <w:sz w:val="24"/>
          <w:szCs w:val="24"/>
          <w:lang w:val="hy-AM"/>
        </w:rPr>
      </w:pPr>
      <w:r w:rsidRPr="0075425A">
        <w:rPr>
          <w:rFonts w:ascii="GHEA Grapalat" w:hAnsi="GHEA Grapalat" w:cs="Sylfaen"/>
          <w:color w:val="000000"/>
          <w:sz w:val="24"/>
          <w:szCs w:val="24"/>
          <w:shd w:val="clear" w:color="auto" w:fill="FFFFFF"/>
          <w:lang w:val="hy-AM"/>
        </w:rPr>
        <w:t xml:space="preserve"> </w:t>
      </w:r>
      <w:r>
        <w:rPr>
          <w:rFonts w:ascii="GHEA Grapalat" w:hAnsi="GHEA Grapalat" w:cs="Sylfaen"/>
          <w:sz w:val="24"/>
          <w:szCs w:val="24"/>
          <w:lang w:val="hy-AM"/>
        </w:rPr>
        <w:t>Կազմակերպությանը</w:t>
      </w:r>
      <w:r>
        <w:rPr>
          <w:rFonts w:ascii="GHEA Grapalat" w:hAnsi="GHEA Grapalat"/>
          <w:sz w:val="24"/>
          <w:szCs w:val="24"/>
          <w:lang w:val="hy-AM"/>
        </w:rPr>
        <w:t xml:space="preserve"> </w:t>
      </w:r>
      <w:r>
        <w:rPr>
          <w:rFonts w:ascii="GHEA Grapalat" w:hAnsi="GHEA Grapalat" w:cs="Sylfaen"/>
          <w:sz w:val="24"/>
          <w:szCs w:val="24"/>
          <w:lang w:val="hy-AM"/>
        </w:rPr>
        <w:t>տրամադրվող</w:t>
      </w:r>
      <w:r>
        <w:rPr>
          <w:rFonts w:ascii="GHEA Grapalat" w:hAnsi="GHEA Grapalat"/>
          <w:sz w:val="24"/>
          <w:szCs w:val="24"/>
          <w:lang w:val="hy-AM"/>
        </w:rPr>
        <w:t xml:space="preserve"> տարեկան </w:t>
      </w:r>
      <w:r>
        <w:rPr>
          <w:rFonts w:ascii="GHEA Grapalat" w:hAnsi="GHEA Grapalat" w:cs="Sylfaen"/>
          <w:sz w:val="24"/>
          <w:szCs w:val="24"/>
          <w:lang w:val="hy-AM"/>
        </w:rPr>
        <w:t xml:space="preserve">դրամաշնորհը </w:t>
      </w:r>
      <w:r>
        <w:rPr>
          <w:rFonts w:ascii="GHEA Grapalat" w:hAnsi="GHEA Grapalat" w:cs="Segoe UI"/>
          <w:color w:val="0A0A0A"/>
          <w:sz w:val="24"/>
          <w:szCs w:val="24"/>
          <w:shd w:val="clear" w:color="auto" w:fill="FEFEFE"/>
          <w:lang w:val="hy-AM"/>
        </w:rPr>
        <w:t xml:space="preserve">«Սերմերի </w:t>
      </w:r>
      <w:r w:rsidRPr="00E978C3">
        <w:rPr>
          <w:rFonts w:ascii="GHEA Grapalat" w:hAnsi="GHEA Grapalat" w:cs="Segoe UI"/>
          <w:color w:val="0A0A0A"/>
          <w:sz w:val="24"/>
          <w:szCs w:val="24"/>
          <w:shd w:val="clear" w:color="auto" w:fill="FEFEFE"/>
          <w:lang w:val="hy-AM"/>
        </w:rPr>
        <w:t>որակի ստուգում և պետական սորտափորձարկման միջոցառ</w:t>
      </w:r>
      <w:r>
        <w:rPr>
          <w:rFonts w:ascii="GHEA Grapalat" w:hAnsi="GHEA Grapalat" w:cs="Segoe UI"/>
          <w:color w:val="0A0A0A"/>
          <w:sz w:val="24"/>
          <w:szCs w:val="24"/>
          <w:shd w:val="clear" w:color="auto" w:fill="FEFEFE"/>
          <w:lang w:val="hy-AM"/>
        </w:rPr>
        <w:t>ման»</w:t>
      </w:r>
      <w:r w:rsidRPr="00E978C3">
        <w:rPr>
          <w:rFonts w:ascii="GHEA Grapalat" w:hAnsi="GHEA Grapalat" w:cs="Segoe UI"/>
          <w:color w:val="0A0A0A"/>
          <w:sz w:val="24"/>
          <w:szCs w:val="24"/>
          <w:shd w:val="clear" w:color="auto" w:fill="FEFEFE"/>
          <w:lang w:val="hy-AM"/>
        </w:rPr>
        <w:t xml:space="preserve"> </w:t>
      </w:r>
      <w:r w:rsidRPr="001A48DF">
        <w:rPr>
          <w:rFonts w:ascii="GHEA Grapalat" w:hAnsi="GHEA Grapalat" w:cs="Segoe UI"/>
          <w:color w:val="0A0A0A"/>
          <w:sz w:val="24"/>
          <w:szCs w:val="24"/>
          <w:shd w:val="clear" w:color="auto" w:fill="FEFEFE"/>
          <w:lang w:val="hy-AM"/>
        </w:rPr>
        <w:t>(</w:t>
      </w:r>
      <w:r>
        <w:rPr>
          <w:rFonts w:ascii="GHEA Grapalat" w:hAnsi="GHEA Grapalat" w:cs="Segoe UI"/>
          <w:color w:val="0A0A0A"/>
          <w:sz w:val="24"/>
          <w:szCs w:val="24"/>
          <w:shd w:val="clear" w:color="auto" w:fill="FEFEFE"/>
          <w:lang w:val="hy-AM"/>
        </w:rPr>
        <w:t>1059-11003 միջոցառում</w:t>
      </w:r>
      <w:r w:rsidRPr="001A48DF">
        <w:rPr>
          <w:rFonts w:ascii="GHEA Grapalat" w:hAnsi="GHEA Grapalat" w:cs="Segoe UI"/>
          <w:color w:val="0A0A0A"/>
          <w:sz w:val="24"/>
          <w:szCs w:val="24"/>
          <w:shd w:val="clear" w:color="auto" w:fill="FEFEFE"/>
          <w:lang w:val="hy-AM"/>
        </w:rPr>
        <w:t>)</w:t>
      </w:r>
      <w:r>
        <w:rPr>
          <w:rFonts w:ascii="GHEA Grapalat" w:hAnsi="GHEA Grapalat" w:cs="Segoe UI"/>
          <w:color w:val="0A0A0A"/>
          <w:sz w:val="24"/>
          <w:szCs w:val="24"/>
          <w:shd w:val="clear" w:color="auto" w:fill="FEFEFE"/>
          <w:lang w:val="hy-AM"/>
        </w:rPr>
        <w:t xml:space="preserve"> իրականացման համար կազմում է </w:t>
      </w:r>
      <w:r>
        <w:rPr>
          <w:rFonts w:ascii="GHEA Grapalat" w:hAnsi="GHEA Grapalat" w:cs="Sylfaen"/>
          <w:sz w:val="24"/>
          <w:szCs w:val="24"/>
          <w:lang w:val="hy-AM"/>
        </w:rPr>
        <w:t>շուրջ</w:t>
      </w:r>
      <w:r>
        <w:rPr>
          <w:rFonts w:ascii="GHEA Grapalat" w:hAnsi="GHEA Grapalat"/>
          <w:sz w:val="24"/>
          <w:szCs w:val="24"/>
          <w:lang w:val="hy-AM"/>
        </w:rPr>
        <w:t xml:space="preserve"> 48,000,000 </w:t>
      </w:r>
      <w:r>
        <w:rPr>
          <w:rFonts w:ascii="GHEA Grapalat" w:hAnsi="GHEA Grapalat" w:cs="Sylfaen"/>
          <w:sz w:val="24"/>
          <w:szCs w:val="24"/>
          <w:lang w:val="hy-AM"/>
        </w:rPr>
        <w:t>ՀՀ</w:t>
      </w:r>
      <w:r>
        <w:rPr>
          <w:rFonts w:ascii="GHEA Grapalat" w:hAnsi="GHEA Grapalat"/>
          <w:sz w:val="24"/>
          <w:szCs w:val="24"/>
          <w:lang w:val="hy-AM"/>
        </w:rPr>
        <w:t xml:space="preserve"> </w:t>
      </w:r>
      <w:r>
        <w:rPr>
          <w:rFonts w:ascii="GHEA Grapalat" w:hAnsi="GHEA Grapalat" w:cs="Sylfaen"/>
          <w:sz w:val="24"/>
          <w:szCs w:val="24"/>
          <w:lang w:val="hy-AM"/>
        </w:rPr>
        <w:t xml:space="preserve">դրամ, որի  </w:t>
      </w:r>
      <w:r>
        <w:rPr>
          <w:rFonts w:ascii="GHEA Grapalat" w:hAnsi="GHEA Grapalat"/>
          <w:sz w:val="24"/>
          <w:szCs w:val="24"/>
          <w:lang w:val="hy-AM"/>
        </w:rPr>
        <w:t xml:space="preserve">86 </w:t>
      </w:r>
      <w:r>
        <w:rPr>
          <w:rFonts w:ascii="GHEA Grapalat" w:hAnsi="GHEA Grapalat" w:cs="Sylfaen"/>
          <w:sz w:val="24"/>
          <w:szCs w:val="24"/>
          <w:lang w:val="hy-AM"/>
        </w:rPr>
        <w:t>տոկոսից</w:t>
      </w:r>
      <w:r>
        <w:rPr>
          <w:rFonts w:ascii="GHEA Grapalat" w:hAnsi="GHEA Grapalat"/>
          <w:sz w:val="24"/>
          <w:szCs w:val="24"/>
          <w:lang w:val="hy-AM"/>
        </w:rPr>
        <w:t xml:space="preserve"> </w:t>
      </w:r>
      <w:r>
        <w:rPr>
          <w:rFonts w:ascii="GHEA Grapalat" w:hAnsi="GHEA Grapalat" w:cs="Sylfaen"/>
          <w:sz w:val="24"/>
          <w:szCs w:val="24"/>
          <w:lang w:val="hy-AM"/>
        </w:rPr>
        <w:t>ավելին</w:t>
      </w:r>
      <w:r>
        <w:rPr>
          <w:rFonts w:ascii="GHEA Grapalat" w:hAnsi="GHEA Grapalat"/>
          <w:sz w:val="24"/>
          <w:szCs w:val="24"/>
          <w:lang w:val="hy-AM"/>
        </w:rPr>
        <w:t xml:space="preserve"> (</w:t>
      </w:r>
      <w:r w:rsidRPr="004F3A9D">
        <w:rPr>
          <w:rFonts w:ascii="GHEA Grapalat" w:hAnsi="GHEA Grapalat"/>
          <w:sz w:val="24"/>
          <w:szCs w:val="24"/>
          <w:lang w:val="hy-AM"/>
        </w:rPr>
        <w:t>շուրջ 41</w:t>
      </w:r>
      <w:r w:rsidRPr="004F3A9D">
        <w:rPr>
          <w:rFonts w:ascii="MS Mincho" w:eastAsia="MS Mincho" w:hAnsi="MS Mincho" w:cs="MS Mincho" w:hint="eastAsia"/>
          <w:sz w:val="24"/>
          <w:szCs w:val="24"/>
          <w:lang w:val="hy-AM"/>
        </w:rPr>
        <w:t>․</w:t>
      </w:r>
      <w:r w:rsidRPr="004F3A9D">
        <w:rPr>
          <w:rFonts w:ascii="GHEA Grapalat" w:eastAsia="MS Mincho" w:hAnsi="GHEA Grapalat" w:cs="MS Mincho"/>
          <w:sz w:val="24"/>
          <w:szCs w:val="24"/>
          <w:lang w:val="hy-AM"/>
        </w:rPr>
        <w:t>0 մլն</w:t>
      </w:r>
      <w:r>
        <w:rPr>
          <w:rFonts w:ascii="GHEA Grapalat" w:eastAsia="MS Mincho" w:hAnsi="GHEA Grapalat" w:cs="MS Mincho"/>
          <w:sz w:val="24"/>
          <w:szCs w:val="24"/>
          <w:lang w:val="hy-AM"/>
        </w:rPr>
        <w:t xml:space="preserve"> ՀՀ դրամ</w:t>
      </w:r>
      <w:r>
        <w:rPr>
          <w:rFonts w:ascii="GHEA Grapalat" w:hAnsi="GHEA Grapalat"/>
          <w:sz w:val="24"/>
          <w:szCs w:val="24"/>
          <w:lang w:val="hy-AM"/>
        </w:rPr>
        <w:t xml:space="preserve">) </w:t>
      </w:r>
      <w:r>
        <w:rPr>
          <w:rFonts w:ascii="GHEA Grapalat" w:hAnsi="GHEA Grapalat" w:cs="Sylfaen"/>
          <w:sz w:val="24"/>
          <w:szCs w:val="24"/>
          <w:lang w:val="hy-AM"/>
        </w:rPr>
        <w:t>կազմում</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թվով 18 հաստիքների </w:t>
      </w:r>
      <w:r>
        <w:rPr>
          <w:rFonts w:ascii="GHEA Grapalat" w:hAnsi="GHEA Grapalat" w:cs="Sylfaen"/>
          <w:sz w:val="24"/>
          <w:szCs w:val="24"/>
          <w:lang w:val="hy-AM"/>
        </w:rPr>
        <w:t xml:space="preserve">աշխատավարձը և սահմանափակում է </w:t>
      </w:r>
      <w:r>
        <w:rPr>
          <w:rFonts w:ascii="GHEA Grapalat" w:hAnsi="GHEA Grapalat"/>
          <w:sz w:val="24"/>
          <w:szCs w:val="24"/>
          <w:lang w:val="hy-AM"/>
        </w:rPr>
        <w:t xml:space="preserve">լրացուցիչ գործառույթի իրականացման համար նոր հաստիքների ավելացման հնարավորությունը։ </w:t>
      </w:r>
    </w:p>
    <w:p w14:paraId="2D652AD4" w14:textId="39A22C80" w:rsidR="003E7C5D" w:rsidRDefault="003E7C5D" w:rsidP="003E7C5D">
      <w:pPr>
        <w:spacing w:after="0" w:line="360" w:lineRule="auto"/>
        <w:jc w:val="both"/>
        <w:rPr>
          <w:rFonts w:ascii="GHEA Grapalat" w:hAnsi="GHEA Grapalat" w:cs="Sylfaen"/>
          <w:sz w:val="24"/>
          <w:szCs w:val="24"/>
          <w:lang w:val="hy-AM"/>
        </w:rPr>
      </w:pPr>
      <w:r w:rsidRPr="0043176E">
        <w:rPr>
          <w:rFonts w:ascii="GHEA Grapalat" w:hAnsi="GHEA Grapalat" w:cs="Sylfaen"/>
          <w:sz w:val="24"/>
          <w:szCs w:val="24"/>
          <w:lang w:val="hy-AM"/>
        </w:rPr>
        <w:lastRenderedPageBreak/>
        <w:tab/>
        <w:t>Ելնելով վերոգրյալից</w:t>
      </w:r>
      <w:r>
        <w:rPr>
          <w:rFonts w:ascii="GHEA Grapalat" w:hAnsi="GHEA Grapalat" w:cs="Sylfaen"/>
          <w:sz w:val="24"/>
          <w:szCs w:val="24"/>
          <w:lang w:val="hy-AM"/>
        </w:rPr>
        <w:t>,</w:t>
      </w:r>
      <w:r w:rsidRPr="0043176E">
        <w:rPr>
          <w:rFonts w:ascii="GHEA Grapalat" w:hAnsi="GHEA Grapalat" w:cs="Sylfaen"/>
          <w:sz w:val="24"/>
          <w:szCs w:val="24"/>
          <w:lang w:val="hy-AM"/>
        </w:rPr>
        <w:t xml:space="preserve"> 2025 թվականի</w:t>
      </w:r>
      <w:r>
        <w:rPr>
          <w:rFonts w:ascii="GHEA Grapalat" w:hAnsi="GHEA Grapalat" w:cs="Sylfaen"/>
          <w:sz w:val="24"/>
          <w:szCs w:val="24"/>
          <w:lang w:val="hy-AM"/>
        </w:rPr>
        <w:t xml:space="preserve">ն տնկանյութի հավաստագրման գործընթացը մեկնարկելու համար անհրաժեշտ է ներգրավվել 2 ագրոնոմների հաստիքներ՝ յուրաքանչյուրը 250 000 ՀՀ դրամ ամսական աշխատավարձով, արդյունքում Կազմակերպության աշխատավարձային ֆոնդը </w:t>
      </w:r>
      <w:r w:rsidR="00425CB2">
        <w:rPr>
          <w:rFonts w:ascii="GHEA Grapalat" w:hAnsi="GHEA Grapalat" w:cs="Sylfaen"/>
          <w:sz w:val="24"/>
          <w:szCs w:val="24"/>
          <w:lang w:val="hy-AM"/>
        </w:rPr>
        <w:t>2025 թվականի չորս ամիսների</w:t>
      </w:r>
      <w:r>
        <w:rPr>
          <w:rFonts w:ascii="GHEA Grapalat" w:hAnsi="GHEA Grapalat" w:cs="Sylfaen"/>
          <w:sz w:val="24"/>
          <w:szCs w:val="24"/>
          <w:lang w:val="hy-AM"/>
        </w:rPr>
        <w:t xml:space="preserve"> համար կավելանա </w:t>
      </w:r>
      <w:r w:rsidR="002135FF">
        <w:rPr>
          <w:rFonts w:ascii="GHEA Grapalat" w:hAnsi="GHEA Grapalat" w:cs="Sylfaen"/>
          <w:sz w:val="24"/>
          <w:szCs w:val="24"/>
          <w:lang w:val="hy-AM"/>
        </w:rPr>
        <w:t>2</w:t>
      </w:r>
      <w:r>
        <w:rPr>
          <w:rFonts w:ascii="GHEA Grapalat" w:hAnsi="GHEA Grapalat" w:cs="Sylfaen"/>
          <w:sz w:val="24"/>
          <w:szCs w:val="24"/>
          <w:lang w:val="hy-AM"/>
        </w:rPr>
        <w:t xml:space="preserve">,000,000 ՀՀ դրամով և </w:t>
      </w:r>
      <w:r w:rsidR="00DF2700">
        <w:rPr>
          <w:rFonts w:ascii="GHEA Grapalat" w:hAnsi="GHEA Grapalat" w:cs="Sylfaen"/>
          <w:sz w:val="24"/>
          <w:szCs w:val="24"/>
          <w:lang w:val="hy-AM"/>
        </w:rPr>
        <w:t>նոր գործառույթի իրականացմամբ</w:t>
      </w:r>
      <w:r>
        <w:rPr>
          <w:rFonts w:ascii="GHEA Grapalat" w:hAnsi="GHEA Grapalat" w:cs="Sylfaen"/>
          <w:sz w:val="24"/>
          <w:szCs w:val="24"/>
          <w:lang w:val="hy-AM"/>
        </w:rPr>
        <w:t xml:space="preserve"> պայմանավորված կավելանան նաև կոմունալ ծախսերը, գործուղումները, վառելիքի, լաբորատոր և գրասենյակային նյութերի ծախ</w:t>
      </w:r>
      <w:r w:rsidR="00DF2700">
        <w:rPr>
          <w:rFonts w:ascii="GHEA Grapalat" w:hAnsi="GHEA Grapalat" w:cs="Sylfaen"/>
          <w:sz w:val="24"/>
          <w:szCs w:val="24"/>
          <w:lang w:val="hy-AM"/>
        </w:rPr>
        <w:t>ս</w:t>
      </w:r>
      <w:r>
        <w:rPr>
          <w:rFonts w:ascii="GHEA Grapalat" w:hAnsi="GHEA Grapalat" w:cs="Sylfaen"/>
          <w:sz w:val="24"/>
          <w:szCs w:val="24"/>
          <w:lang w:val="hy-AM"/>
        </w:rPr>
        <w:t xml:space="preserve">երը, որոնք կկազմեն </w:t>
      </w:r>
      <w:r w:rsidR="002135FF">
        <w:rPr>
          <w:rFonts w:ascii="GHEA Grapalat" w:hAnsi="GHEA Grapalat" w:cs="Sylfaen"/>
          <w:sz w:val="24"/>
          <w:szCs w:val="24"/>
          <w:lang w:val="hy-AM"/>
        </w:rPr>
        <w:t>606 667</w:t>
      </w:r>
      <w:r>
        <w:rPr>
          <w:rFonts w:ascii="GHEA Grapalat" w:hAnsi="GHEA Grapalat" w:cs="Sylfaen"/>
          <w:sz w:val="24"/>
          <w:szCs w:val="24"/>
          <w:lang w:val="hy-AM"/>
        </w:rPr>
        <w:t xml:space="preserve"> ՀՀ դրամ։ </w:t>
      </w:r>
      <w:r w:rsidR="00DF2700">
        <w:rPr>
          <w:rFonts w:ascii="GHEA Grapalat" w:hAnsi="GHEA Grapalat" w:cs="Sylfaen"/>
          <w:sz w:val="24"/>
          <w:szCs w:val="24"/>
          <w:lang w:val="hy-AM"/>
        </w:rPr>
        <w:t>Ա</w:t>
      </w:r>
      <w:r>
        <w:rPr>
          <w:rFonts w:ascii="GHEA Grapalat" w:hAnsi="GHEA Grapalat" w:cs="Sylfaen"/>
          <w:sz w:val="24"/>
          <w:szCs w:val="24"/>
          <w:lang w:val="hy-AM"/>
        </w:rPr>
        <w:t xml:space="preserve">յսպիսով, Կազմակերպությունում տնկանյութի հավաստագրման իրականացման նպատակով 2025 թվականին լրացուցիչ 2 հաստիքների ավելացման համար անհրաժեշտ կլինի </w:t>
      </w:r>
      <w:bookmarkStart w:id="0" w:name="_Hlk205456134"/>
      <w:r w:rsidR="002135FF">
        <w:rPr>
          <w:rFonts w:ascii="GHEA Grapalat" w:hAnsi="GHEA Grapalat" w:cs="Sylfaen"/>
          <w:sz w:val="24"/>
          <w:szCs w:val="24"/>
          <w:lang w:val="hy-AM"/>
        </w:rPr>
        <w:t>2</w:t>
      </w:r>
      <w:r>
        <w:rPr>
          <w:rFonts w:ascii="GHEA Grapalat" w:hAnsi="GHEA Grapalat" w:cs="Sylfaen"/>
          <w:sz w:val="24"/>
          <w:szCs w:val="24"/>
          <w:lang w:val="hy-AM"/>
        </w:rPr>
        <w:t>,</w:t>
      </w:r>
      <w:r w:rsidR="002135FF">
        <w:rPr>
          <w:rFonts w:ascii="GHEA Grapalat" w:hAnsi="GHEA Grapalat" w:cs="Sylfaen"/>
          <w:sz w:val="24"/>
          <w:szCs w:val="24"/>
          <w:lang w:val="hy-AM"/>
        </w:rPr>
        <w:t>606</w:t>
      </w:r>
      <w:r>
        <w:rPr>
          <w:rFonts w:ascii="GHEA Grapalat" w:hAnsi="GHEA Grapalat" w:cs="Sylfaen"/>
          <w:sz w:val="24"/>
          <w:szCs w:val="24"/>
          <w:lang w:val="hy-AM"/>
        </w:rPr>
        <w:t>,</w:t>
      </w:r>
      <w:r w:rsidR="002135FF">
        <w:rPr>
          <w:rFonts w:ascii="GHEA Grapalat" w:hAnsi="GHEA Grapalat" w:cs="Sylfaen"/>
          <w:sz w:val="24"/>
          <w:szCs w:val="24"/>
          <w:lang w:val="hy-AM"/>
        </w:rPr>
        <w:t>667</w:t>
      </w:r>
      <w:r>
        <w:rPr>
          <w:rFonts w:ascii="GHEA Grapalat" w:hAnsi="GHEA Grapalat" w:cs="Sylfaen"/>
          <w:sz w:val="24"/>
          <w:szCs w:val="24"/>
          <w:lang w:val="hy-AM"/>
        </w:rPr>
        <w:t xml:space="preserve"> </w:t>
      </w:r>
      <w:bookmarkEnd w:id="0"/>
      <w:r>
        <w:rPr>
          <w:rFonts w:ascii="GHEA Grapalat" w:hAnsi="GHEA Grapalat" w:cs="Sylfaen"/>
          <w:sz w:val="24"/>
          <w:szCs w:val="24"/>
          <w:lang w:val="hy-AM"/>
        </w:rPr>
        <w:t>դրամ գումար, որի շրջանակներում նախատեսվում է հավաստագրել 5 հայտերով (ոչ ֆինանսական ցուցանիշ) ներկայացված տնկանյութի խմբաքանակներ։</w:t>
      </w:r>
    </w:p>
    <w:p w14:paraId="739E56B5" w14:textId="59134EE3" w:rsidR="008542E5" w:rsidRPr="00956F59" w:rsidRDefault="008542E5" w:rsidP="00956F59">
      <w:pPr>
        <w:spacing w:after="0" w:line="360" w:lineRule="auto"/>
        <w:ind w:firstLine="708"/>
        <w:jc w:val="both"/>
        <w:rPr>
          <w:rFonts w:ascii="GHEA Grapalat" w:hAnsi="GHEA Grapalat"/>
          <w:sz w:val="24"/>
          <w:szCs w:val="24"/>
          <w:lang w:val="hy-AM"/>
        </w:rPr>
      </w:pPr>
      <w:r>
        <w:rPr>
          <w:rFonts w:ascii="GHEA Grapalat" w:hAnsi="GHEA Grapalat" w:cs="Sylfaen"/>
          <w:bCs/>
          <w:sz w:val="24"/>
          <w:szCs w:val="24"/>
          <w:lang w:val="hy-AM"/>
        </w:rPr>
        <w:t xml:space="preserve">Պահանջվող </w:t>
      </w:r>
      <w:r w:rsidR="002135FF">
        <w:rPr>
          <w:rFonts w:ascii="GHEA Grapalat" w:hAnsi="GHEA Grapalat" w:cs="Sylfaen"/>
          <w:sz w:val="24"/>
          <w:szCs w:val="24"/>
          <w:lang w:val="hy-AM"/>
        </w:rPr>
        <w:t xml:space="preserve">2,606,667 </w:t>
      </w:r>
      <w:r>
        <w:rPr>
          <w:rFonts w:ascii="GHEA Grapalat" w:hAnsi="GHEA Grapalat" w:cs="Sylfaen"/>
          <w:sz w:val="24"/>
          <w:szCs w:val="24"/>
          <w:lang w:val="hy-AM"/>
        </w:rPr>
        <w:t xml:space="preserve">դրամ գումարը </w:t>
      </w:r>
      <w:r>
        <w:rPr>
          <w:rFonts w:ascii="GHEA Grapalat" w:hAnsi="GHEA Grapalat" w:cs="Sylfaen"/>
          <w:bCs/>
          <w:sz w:val="24"/>
          <w:szCs w:val="24"/>
          <w:lang w:val="hy-AM"/>
        </w:rPr>
        <w:t>առաջարկվում է վերաբաշխել Էկոնոմիկայի նախարարությանը 2025 թվականի բյուջեով հատկացվող՝</w:t>
      </w:r>
      <w:r w:rsidRPr="002135FF">
        <w:rPr>
          <w:rFonts w:ascii="GHEA Grapalat" w:hAnsi="GHEA Grapalat" w:cs="Sylfaen"/>
          <w:sz w:val="24"/>
          <w:szCs w:val="24"/>
          <w:lang w:val="hy-AM"/>
        </w:rPr>
        <w:t xml:space="preserve"> </w:t>
      </w:r>
      <w:r w:rsidRPr="002135FF">
        <w:rPr>
          <w:rFonts w:ascii="GHEA Grapalat" w:eastAsia="Times New Roman" w:hAnsi="GHEA Grapalat"/>
          <w:sz w:val="24"/>
          <w:szCs w:val="24"/>
          <w:lang w:val="hy-AM"/>
        </w:rPr>
        <w:t xml:space="preserve">1187-12004 </w:t>
      </w:r>
      <w:r w:rsidRPr="002135FF">
        <w:rPr>
          <w:rFonts w:ascii="GHEA Grapalat" w:hAnsi="GHEA Grapalat"/>
          <w:color w:val="000000"/>
          <w:sz w:val="24"/>
          <w:szCs w:val="24"/>
          <w:shd w:val="clear" w:color="auto" w:fill="FFFFFF"/>
          <w:lang w:val="hy-AM"/>
        </w:rPr>
        <w:t xml:space="preserve">«Հայաստանի Հանրապետության ագրոպարենային ոլորտի սարքավորումների լիզինգի աջակցության ծրագիր» </w:t>
      </w:r>
      <w:r w:rsidRPr="002135FF">
        <w:rPr>
          <w:rFonts w:ascii="GHEA Grapalat" w:eastAsia="Times New Roman" w:hAnsi="GHEA Grapalat"/>
          <w:sz w:val="24"/>
          <w:szCs w:val="24"/>
          <w:lang w:val="hy-AM"/>
        </w:rPr>
        <w:t xml:space="preserve">միջոցառման </w:t>
      </w:r>
      <w:r>
        <w:rPr>
          <w:rFonts w:ascii="GHEA Grapalat" w:eastAsia="Times New Roman" w:hAnsi="GHEA Grapalat"/>
          <w:sz w:val="24"/>
          <w:szCs w:val="24"/>
          <w:lang w:val="hy-AM"/>
        </w:rPr>
        <w:t xml:space="preserve">համար նախատեսված միջոցներից, հաշվի առնելով, որ նշյալ միջոցառման 2025 թվականի հաստատված բյուջեն կազմում է </w:t>
      </w:r>
      <w:r w:rsidRPr="0085040A">
        <w:rPr>
          <w:rFonts w:ascii="GHEA Grapalat" w:eastAsia="Times New Roman" w:hAnsi="GHEA Grapalat"/>
          <w:sz w:val="24"/>
          <w:szCs w:val="24"/>
          <w:lang w:val="hy-AM"/>
        </w:rPr>
        <w:t>3492845.5</w:t>
      </w:r>
      <w:r>
        <w:rPr>
          <w:rFonts w:ascii="GHEA Grapalat" w:eastAsia="Times New Roman" w:hAnsi="GHEA Grapalat"/>
          <w:sz w:val="24"/>
          <w:szCs w:val="24"/>
          <w:lang w:val="hy-AM"/>
        </w:rPr>
        <w:t xml:space="preserve"> հազար դրամ, իսկ 2025 թվականի հունիսի 30-ի դրությամբ միջոցառման գծով փաստացի ծախսը կազմել է </w:t>
      </w:r>
      <w:r w:rsidRPr="0085040A">
        <w:rPr>
          <w:rFonts w:ascii="GHEA Grapalat" w:eastAsia="Times New Roman" w:hAnsi="GHEA Grapalat"/>
          <w:sz w:val="24"/>
          <w:szCs w:val="24"/>
          <w:lang w:val="hy-AM"/>
        </w:rPr>
        <w:t>1662</w:t>
      </w:r>
      <w:r>
        <w:rPr>
          <w:rFonts w:ascii="Cambria Math" w:eastAsia="Times New Roman" w:hAnsi="Cambria Math"/>
          <w:sz w:val="24"/>
          <w:szCs w:val="24"/>
          <w:lang w:val="hy-AM"/>
        </w:rPr>
        <w:t>․</w:t>
      </w:r>
      <w:r w:rsidRPr="0085040A">
        <w:rPr>
          <w:rFonts w:ascii="GHEA Grapalat" w:eastAsia="Times New Roman" w:hAnsi="GHEA Grapalat"/>
          <w:sz w:val="24"/>
          <w:szCs w:val="24"/>
          <w:lang w:val="hy-AM"/>
        </w:rPr>
        <w:t>0</w:t>
      </w:r>
      <w:r>
        <w:rPr>
          <w:rFonts w:ascii="GHEA Grapalat" w:eastAsia="Times New Roman" w:hAnsi="GHEA Grapalat"/>
          <w:sz w:val="24"/>
          <w:szCs w:val="24"/>
          <w:lang w:val="hy-AM"/>
        </w:rPr>
        <w:t xml:space="preserve"> մլն դրամ, մինչև տարեվերջ միջոցառման գծով պահանջը </w:t>
      </w:r>
      <w:r w:rsidRPr="002334C1">
        <w:rPr>
          <w:rFonts w:ascii="GHEA Grapalat" w:eastAsia="Times New Roman" w:hAnsi="GHEA Grapalat"/>
          <w:sz w:val="24"/>
          <w:szCs w:val="24"/>
          <w:lang w:val="hy-AM"/>
        </w:rPr>
        <w:t>կ</w:t>
      </w:r>
      <w:r>
        <w:rPr>
          <w:rFonts w:ascii="GHEA Grapalat" w:eastAsia="Times New Roman" w:hAnsi="GHEA Grapalat"/>
          <w:sz w:val="24"/>
          <w:szCs w:val="24"/>
          <w:lang w:val="hy-AM"/>
        </w:rPr>
        <w:t xml:space="preserve">անխատեսվում է </w:t>
      </w:r>
      <w:r w:rsidRPr="002334C1">
        <w:rPr>
          <w:rFonts w:ascii="GHEA Grapalat" w:eastAsia="Times New Roman" w:hAnsi="GHEA Grapalat"/>
          <w:sz w:val="24"/>
          <w:szCs w:val="24"/>
          <w:lang w:val="hy-AM"/>
        </w:rPr>
        <w:t xml:space="preserve">շուրջ </w:t>
      </w:r>
      <w:r>
        <w:rPr>
          <w:rFonts w:ascii="GHEA Grapalat" w:eastAsia="Times New Roman" w:hAnsi="GHEA Grapalat"/>
          <w:sz w:val="24"/>
          <w:szCs w:val="24"/>
          <w:lang w:val="hy-AM"/>
        </w:rPr>
        <w:t>28</w:t>
      </w:r>
      <w:r w:rsidRPr="00A60D01">
        <w:rPr>
          <w:rFonts w:ascii="GHEA Grapalat" w:eastAsia="Times New Roman" w:hAnsi="GHEA Grapalat"/>
          <w:sz w:val="24"/>
          <w:szCs w:val="24"/>
          <w:lang w:val="hy-AM"/>
        </w:rPr>
        <w:t>07</w:t>
      </w:r>
      <w:r>
        <w:rPr>
          <w:rFonts w:ascii="Microsoft JhengHei" w:eastAsia="Microsoft JhengHei" w:hAnsi="Microsoft JhengHei" w:cs="Microsoft JhengHei" w:hint="eastAsia"/>
          <w:sz w:val="24"/>
          <w:szCs w:val="24"/>
          <w:lang w:val="hy-AM"/>
        </w:rPr>
        <w:t>․</w:t>
      </w:r>
      <w:r w:rsidRPr="00A60D01">
        <w:rPr>
          <w:rFonts w:ascii="GHEA Grapalat" w:eastAsia="Times New Roman" w:hAnsi="GHEA Grapalat"/>
          <w:sz w:val="24"/>
          <w:szCs w:val="24"/>
          <w:lang w:val="hy-AM"/>
        </w:rPr>
        <w:t>9</w:t>
      </w:r>
      <w:r w:rsidRPr="004B6910">
        <w:rPr>
          <w:rFonts w:ascii="GHEA Grapalat" w:eastAsia="Times New Roman" w:hAnsi="GHEA Grapalat"/>
          <w:sz w:val="24"/>
          <w:szCs w:val="24"/>
          <w:lang w:val="hy-AM"/>
        </w:rPr>
        <w:t xml:space="preserve"> </w:t>
      </w:r>
      <w:r w:rsidRPr="004B6910">
        <w:rPr>
          <w:rFonts w:ascii="GHEA Grapalat" w:eastAsia="Times New Roman" w:hAnsi="GHEA Grapalat" w:cs="GHEA Grapalat"/>
          <w:sz w:val="24"/>
          <w:szCs w:val="24"/>
          <w:lang w:val="hy-AM"/>
        </w:rPr>
        <w:t>մլն</w:t>
      </w:r>
      <w:r w:rsidRPr="004B6910">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դրամ։ Նախատեսվում է միջոցառման տարեկան բյուջեից </w:t>
      </w:r>
      <w:r w:rsidRPr="00956F59">
        <w:rPr>
          <w:rFonts w:ascii="GHEA Grapalat" w:hAnsi="GHEA Grapalat"/>
          <w:sz w:val="24"/>
          <w:szCs w:val="24"/>
          <w:lang w:val="hy-AM"/>
        </w:rPr>
        <w:t>4</w:t>
      </w:r>
      <w:r w:rsidR="00956F59" w:rsidRPr="00956F59">
        <w:rPr>
          <w:rFonts w:ascii="GHEA Grapalat" w:hAnsi="GHEA Grapalat"/>
          <w:sz w:val="24"/>
          <w:szCs w:val="24"/>
          <w:lang w:val="hy-AM"/>
        </w:rPr>
        <w:t>08</w:t>
      </w:r>
      <w:r w:rsidRPr="00956F59">
        <w:rPr>
          <w:rFonts w:ascii="MS Mincho" w:eastAsia="MS Mincho" w:hAnsi="MS Mincho" w:cs="MS Mincho" w:hint="eastAsia"/>
          <w:sz w:val="24"/>
          <w:szCs w:val="24"/>
          <w:lang w:val="hy-AM"/>
        </w:rPr>
        <w:t>․</w:t>
      </w:r>
      <w:r w:rsidR="00956F59" w:rsidRPr="00956F59">
        <w:rPr>
          <w:rFonts w:ascii="GHEA Grapalat" w:hAnsi="GHEA Grapalat"/>
          <w:sz w:val="24"/>
          <w:szCs w:val="24"/>
          <w:lang w:val="hy-AM"/>
        </w:rPr>
        <w:t>8</w:t>
      </w:r>
      <w:r>
        <w:rPr>
          <w:rFonts w:ascii="GHEA Grapalat" w:hAnsi="GHEA Grapalat"/>
          <w:sz w:val="24"/>
          <w:szCs w:val="24"/>
          <w:lang w:val="hy-AM"/>
        </w:rPr>
        <w:t xml:space="preserve"> մլն </w:t>
      </w:r>
      <w:r w:rsidRPr="00253726">
        <w:rPr>
          <w:rFonts w:ascii="GHEA Grapalat" w:hAnsi="GHEA Grapalat"/>
          <w:sz w:val="24"/>
          <w:szCs w:val="24"/>
          <w:lang w:val="hy-AM"/>
        </w:rPr>
        <w:t>դրամը</w:t>
      </w:r>
      <w:r>
        <w:rPr>
          <w:rFonts w:ascii="GHEA Grapalat" w:hAnsi="GHEA Grapalat"/>
          <w:sz w:val="24"/>
          <w:szCs w:val="24"/>
          <w:lang w:val="hy-AM"/>
        </w:rPr>
        <w:t xml:space="preserve"> հատկացնել </w:t>
      </w:r>
      <w:r w:rsidR="00956F59" w:rsidRPr="00956F59">
        <w:rPr>
          <w:rFonts w:ascii="GHEA Grapalat" w:hAnsi="GHEA Grapalat"/>
          <w:sz w:val="24"/>
          <w:szCs w:val="24"/>
          <w:lang w:val="hy-AM"/>
        </w:rPr>
        <w:t xml:space="preserve">այլ միջոցառումների։ </w:t>
      </w:r>
      <w:r>
        <w:rPr>
          <w:rFonts w:ascii="GHEA Grapalat" w:hAnsi="GHEA Grapalat" w:cs="Sylfaen"/>
          <w:sz w:val="24"/>
          <w:szCs w:val="24"/>
          <w:lang w:val="hy-AM"/>
        </w:rPr>
        <w:t>Հարկ է նշել, որ տնկանյութի հավաստագրման գործընթացի իրականացման վերաբերյալ առկա է ՀՀ վարչապետի հանձնարարական։</w:t>
      </w:r>
    </w:p>
    <w:p w14:paraId="38355C13" w14:textId="25A664A6" w:rsidR="00DF2700" w:rsidRDefault="00DF2700" w:rsidP="003E7C5D">
      <w:pPr>
        <w:spacing w:after="0" w:line="360" w:lineRule="auto"/>
        <w:ind w:firstLine="708"/>
        <w:jc w:val="both"/>
        <w:rPr>
          <w:rFonts w:ascii="GHEA Grapalat" w:hAnsi="GHEA Grapalat"/>
          <w:b/>
          <w:bCs/>
          <w:sz w:val="24"/>
          <w:szCs w:val="24"/>
          <w:lang w:val="hy-AM"/>
        </w:rPr>
      </w:pPr>
    </w:p>
    <w:p w14:paraId="705D7EF1" w14:textId="3FE7BC73" w:rsidR="003E7C5D" w:rsidRDefault="003E7C5D" w:rsidP="003E7C5D">
      <w:pPr>
        <w:spacing w:after="0" w:line="360" w:lineRule="auto"/>
        <w:ind w:firstLine="708"/>
        <w:jc w:val="both"/>
        <w:rPr>
          <w:rFonts w:ascii="GHEA Grapalat" w:hAnsi="GHEA Grapalat" w:cs="Sylfaen"/>
          <w:color w:val="000000"/>
          <w:sz w:val="24"/>
          <w:szCs w:val="24"/>
          <w:shd w:val="clear" w:color="auto" w:fill="FFFFFF"/>
          <w:lang w:val="hy-AM"/>
        </w:rPr>
      </w:pPr>
      <w:r w:rsidRPr="000B5298">
        <w:rPr>
          <w:rFonts w:ascii="GHEA Grapalat" w:hAnsi="GHEA Grapalat"/>
          <w:b/>
          <w:bCs/>
          <w:sz w:val="24"/>
          <w:szCs w:val="24"/>
          <w:lang w:val="hy-AM"/>
        </w:rPr>
        <w:t>3</w:t>
      </w:r>
      <w:r w:rsidRPr="000B5298">
        <w:rPr>
          <w:rFonts w:ascii="Cambria Math" w:hAnsi="Cambria Math" w:cs="Cambria Math"/>
          <w:b/>
          <w:bCs/>
          <w:sz w:val="24"/>
          <w:szCs w:val="24"/>
          <w:lang w:val="hy-AM"/>
        </w:rPr>
        <w:t>․</w:t>
      </w:r>
      <w:r w:rsidRPr="000B5298">
        <w:rPr>
          <w:rFonts w:ascii="GHEA Grapalat" w:hAnsi="GHEA Grapalat"/>
          <w:b/>
          <w:bCs/>
          <w:sz w:val="24"/>
          <w:szCs w:val="24"/>
          <w:lang w:val="hy-AM"/>
        </w:rPr>
        <w:t xml:space="preserve"> Առաջարկվող կարգավորման բնույթը</w:t>
      </w:r>
    </w:p>
    <w:p w14:paraId="649A44B1" w14:textId="53DACD76" w:rsidR="003E7C5D" w:rsidRDefault="003E7C5D" w:rsidP="00B6058F">
      <w:pPr>
        <w:spacing w:after="0" w:line="360" w:lineRule="auto"/>
        <w:ind w:firstLine="708"/>
        <w:jc w:val="both"/>
        <w:rPr>
          <w:rFonts w:ascii="GHEA Grapalat" w:hAnsi="GHEA Grapalat" w:cs="Sylfaen"/>
          <w:sz w:val="24"/>
          <w:szCs w:val="24"/>
          <w:lang w:val="hy-AM"/>
        </w:rPr>
      </w:pPr>
      <w:r>
        <w:rPr>
          <w:rFonts w:ascii="GHEA Grapalat" w:hAnsi="GHEA Grapalat" w:cs="Sylfaen"/>
          <w:color w:val="000000"/>
          <w:sz w:val="24"/>
          <w:szCs w:val="24"/>
          <w:shd w:val="clear" w:color="auto" w:fill="FFFFFF"/>
          <w:lang w:val="hy-AM"/>
        </w:rPr>
        <w:lastRenderedPageBreak/>
        <w:t xml:space="preserve">Սույն որոշմամբ Կազմակերպությանը 2025 թվականին կտրամադրվի լրացուցիչ </w:t>
      </w:r>
      <w:r w:rsidR="002135FF">
        <w:rPr>
          <w:rFonts w:ascii="GHEA Grapalat" w:hAnsi="GHEA Grapalat" w:cs="Sylfaen"/>
          <w:sz w:val="24"/>
          <w:szCs w:val="24"/>
          <w:lang w:val="hy-AM"/>
        </w:rPr>
        <w:t xml:space="preserve">2,606,667 </w:t>
      </w:r>
      <w:r>
        <w:rPr>
          <w:rFonts w:ascii="GHEA Grapalat" w:hAnsi="GHEA Grapalat" w:cs="Sylfaen"/>
          <w:sz w:val="24"/>
          <w:szCs w:val="24"/>
          <w:lang w:val="hy-AM"/>
        </w:rPr>
        <w:t>ՀՀ դրամ գումար՝ ավելացվող թվով երկու հաստիքների աշխատավարձերը, գործուղումները, վառելիքի, լաբորատոր և գրասենյակային նյութերի ծախ</w:t>
      </w:r>
      <w:r w:rsidR="00801F59">
        <w:rPr>
          <w:rFonts w:ascii="GHEA Grapalat" w:hAnsi="GHEA Grapalat" w:cs="Sylfaen"/>
          <w:sz w:val="24"/>
          <w:szCs w:val="24"/>
          <w:lang w:val="hy-AM"/>
        </w:rPr>
        <w:t>ս</w:t>
      </w:r>
      <w:r>
        <w:rPr>
          <w:rFonts w:ascii="GHEA Grapalat" w:hAnsi="GHEA Grapalat" w:cs="Sylfaen"/>
          <w:sz w:val="24"/>
          <w:szCs w:val="24"/>
          <w:lang w:val="hy-AM"/>
        </w:rPr>
        <w:t>երը</w:t>
      </w:r>
      <w:r w:rsidR="00076DD8">
        <w:rPr>
          <w:rFonts w:ascii="GHEA Grapalat" w:hAnsi="GHEA Grapalat" w:cs="Sylfaen"/>
          <w:sz w:val="24"/>
          <w:szCs w:val="24"/>
          <w:lang w:val="hy-AM"/>
        </w:rPr>
        <w:t xml:space="preserve"> վճարելու նպատակով։</w:t>
      </w:r>
    </w:p>
    <w:p w14:paraId="300274D3" w14:textId="77777777" w:rsidR="00076DD8" w:rsidRDefault="00076DD8" w:rsidP="00076DD8">
      <w:pPr>
        <w:tabs>
          <w:tab w:val="left" w:pos="0"/>
        </w:tabs>
        <w:spacing w:line="360" w:lineRule="auto"/>
        <w:jc w:val="both"/>
        <w:rPr>
          <w:rFonts w:ascii="GHEA Grapalat" w:hAnsi="GHEA Grapalat" w:cs="Sylfaen"/>
          <w:b/>
          <w:bCs/>
          <w:sz w:val="24"/>
          <w:szCs w:val="24"/>
          <w:lang w:val="hy-AM"/>
        </w:rPr>
      </w:pPr>
    </w:p>
    <w:p w14:paraId="5EACA8EE" w14:textId="1974D3E2" w:rsidR="00076DD8" w:rsidRPr="000B5298" w:rsidRDefault="00076DD8" w:rsidP="00076DD8">
      <w:pPr>
        <w:tabs>
          <w:tab w:val="left" w:pos="0"/>
        </w:tabs>
        <w:spacing w:line="360" w:lineRule="auto"/>
        <w:jc w:val="both"/>
        <w:rPr>
          <w:rFonts w:ascii="GHEA Grapalat" w:hAnsi="GHEA Grapalat" w:cs="Sylfaen"/>
          <w:b/>
          <w:bCs/>
          <w:sz w:val="24"/>
          <w:szCs w:val="24"/>
          <w:lang w:val="hy-AM"/>
        </w:rPr>
      </w:pPr>
      <w:r>
        <w:rPr>
          <w:rFonts w:ascii="GHEA Grapalat" w:hAnsi="GHEA Grapalat" w:cs="Sylfaen"/>
          <w:b/>
          <w:bCs/>
          <w:sz w:val="24"/>
          <w:szCs w:val="24"/>
          <w:lang w:val="hy-AM"/>
        </w:rPr>
        <w:tab/>
      </w:r>
      <w:r w:rsidRPr="000B5298">
        <w:rPr>
          <w:rFonts w:ascii="GHEA Grapalat" w:hAnsi="GHEA Grapalat" w:cs="Sylfaen"/>
          <w:b/>
          <w:bCs/>
          <w:sz w:val="24"/>
          <w:szCs w:val="24"/>
          <w:lang w:val="hy-AM"/>
        </w:rPr>
        <w:t>4</w:t>
      </w:r>
      <w:r w:rsidRPr="000B5298">
        <w:rPr>
          <w:rFonts w:ascii="Cambria Math" w:hAnsi="Cambria Math" w:cs="Sylfaen"/>
          <w:b/>
          <w:bCs/>
          <w:sz w:val="24"/>
          <w:szCs w:val="24"/>
          <w:lang w:val="hy-AM"/>
        </w:rPr>
        <w:t>․</w:t>
      </w:r>
      <w:r w:rsidRPr="000B5298">
        <w:rPr>
          <w:rFonts w:ascii="GHEA Grapalat" w:hAnsi="GHEA Grapalat" w:cs="Sylfaen"/>
          <w:b/>
          <w:bCs/>
          <w:sz w:val="24"/>
          <w:szCs w:val="24"/>
          <w:lang w:val="hy-AM"/>
        </w:rPr>
        <w:t xml:space="preserve">  Նախագծի մշակման գործընթացում ներգրավված ինստիտուտները և անձինք.</w:t>
      </w:r>
    </w:p>
    <w:p w14:paraId="20D9AE78" w14:textId="77777777" w:rsidR="00076DD8" w:rsidRDefault="00076DD8" w:rsidP="00076DD8">
      <w:pPr>
        <w:spacing w:line="360" w:lineRule="auto"/>
        <w:ind w:firstLine="708"/>
        <w:jc w:val="both"/>
        <w:rPr>
          <w:rFonts w:ascii="GHEA Grapalat" w:hAnsi="GHEA Grapalat" w:cs="Sylfaen"/>
          <w:bCs/>
          <w:sz w:val="24"/>
          <w:szCs w:val="24"/>
          <w:lang w:val="hy-AM"/>
        </w:rPr>
      </w:pPr>
      <w:r w:rsidRPr="000B5298">
        <w:rPr>
          <w:rFonts w:ascii="GHEA Grapalat" w:hAnsi="GHEA Grapalat" w:cs="Sylfaen"/>
          <w:bCs/>
          <w:sz w:val="24"/>
          <w:szCs w:val="24"/>
          <w:lang w:val="hy-AM"/>
        </w:rPr>
        <w:t>Սույն Որոշման նախագիծը մշակվել է</w:t>
      </w:r>
      <w:r>
        <w:rPr>
          <w:rFonts w:ascii="GHEA Grapalat" w:hAnsi="GHEA Grapalat" w:cs="Sylfaen"/>
          <w:bCs/>
          <w:sz w:val="24"/>
          <w:szCs w:val="24"/>
          <w:lang w:val="hy-AM"/>
        </w:rPr>
        <w:t xml:space="preserve"> ՀՀ</w:t>
      </w:r>
      <w:r w:rsidRPr="000B5298">
        <w:rPr>
          <w:rFonts w:ascii="GHEA Grapalat" w:hAnsi="GHEA Grapalat" w:cs="Sylfaen"/>
          <w:bCs/>
          <w:sz w:val="24"/>
          <w:szCs w:val="24"/>
          <w:lang w:val="hy-AM"/>
        </w:rPr>
        <w:t xml:space="preserve"> Էկոնոմիկայի նախարարության կողմից: </w:t>
      </w:r>
    </w:p>
    <w:p w14:paraId="3EC21661" w14:textId="0BE4E177" w:rsidR="00406CF8" w:rsidRPr="00406CF8" w:rsidRDefault="00406CF8" w:rsidP="00406CF8">
      <w:pPr>
        <w:shd w:val="clear" w:color="auto" w:fill="FFFFFF"/>
        <w:spacing w:after="0" w:line="360" w:lineRule="auto"/>
        <w:ind w:firstLine="567"/>
        <w:contextualSpacing/>
        <w:jc w:val="both"/>
        <w:rPr>
          <w:rFonts w:ascii="GHEA Grapalat" w:eastAsia="Calibri" w:hAnsi="GHEA Grapalat" w:cs="Sylfaen"/>
          <w:b/>
          <w:bCs/>
          <w:sz w:val="24"/>
          <w:szCs w:val="24"/>
          <w:lang w:val="hy-AM" w:eastAsia="en-US"/>
        </w:rPr>
      </w:pPr>
      <w:r>
        <w:rPr>
          <w:rFonts w:ascii="GHEA Grapalat" w:eastAsia="Calibri" w:hAnsi="GHEA Grapalat" w:cs="Sylfaen"/>
          <w:b/>
          <w:bCs/>
          <w:sz w:val="24"/>
          <w:szCs w:val="24"/>
          <w:lang w:val="hy-AM" w:eastAsia="en-US"/>
        </w:rPr>
        <w:t>5</w:t>
      </w:r>
      <w:r>
        <w:rPr>
          <w:rFonts w:ascii="MS Mincho" w:eastAsia="MS Mincho" w:hAnsi="MS Mincho" w:cs="MS Mincho"/>
          <w:b/>
          <w:bCs/>
          <w:sz w:val="24"/>
          <w:szCs w:val="24"/>
          <w:lang w:val="hy-AM" w:eastAsia="en-US"/>
        </w:rPr>
        <w:t xml:space="preserve">․ </w:t>
      </w:r>
      <w:r w:rsidRPr="00406CF8">
        <w:rPr>
          <w:rFonts w:ascii="GHEA Grapalat" w:eastAsia="Calibri" w:hAnsi="GHEA Grapalat" w:cs="Sylfaen"/>
          <w:b/>
          <w:bCs/>
          <w:sz w:val="24"/>
          <w:szCs w:val="24"/>
          <w:lang w:val="hy-AM" w:eastAsia="en-US"/>
        </w:rPr>
        <w:t>ՀՀ պետական բյուջեում ծախսերի և եկամուտների փոփոխությունները</w:t>
      </w:r>
    </w:p>
    <w:p w14:paraId="36E14FFF" w14:textId="77777777" w:rsidR="00406CF8" w:rsidRPr="00406CF8" w:rsidRDefault="00406CF8" w:rsidP="00406CF8">
      <w:pPr>
        <w:shd w:val="clear" w:color="auto" w:fill="FFFFFF"/>
        <w:spacing w:line="360" w:lineRule="auto"/>
        <w:ind w:firstLine="567"/>
        <w:contextualSpacing/>
        <w:jc w:val="both"/>
        <w:rPr>
          <w:rFonts w:ascii="GHEA Grapalat" w:eastAsia="Calibri" w:hAnsi="GHEA Grapalat" w:cs="Sylfaen"/>
          <w:bCs/>
          <w:sz w:val="24"/>
          <w:szCs w:val="24"/>
          <w:lang w:val="hy-AM" w:eastAsia="en-US"/>
        </w:rPr>
      </w:pPr>
      <w:r w:rsidRPr="00406CF8">
        <w:rPr>
          <w:rFonts w:ascii="GHEA Grapalat" w:eastAsia="Calibri" w:hAnsi="GHEA Grapalat" w:cs="Sylfaen"/>
          <w:bCs/>
          <w:sz w:val="24"/>
          <w:szCs w:val="24"/>
          <w:lang w:val="hy-AM" w:eastAsia="en-US"/>
        </w:rPr>
        <w:t xml:space="preserve">«Հայաստանի Հանրապետության 2025 թվականի պետական բյուջեի մասին» օրենքում վերաբաշխում և լրացումներ և Հայաստանի Հանրապետության կառավարության 2024 թվականի դեկտեմբերի 27-ի N 2060-Ն որոշման մեջ փոփոխություններ և լրացումներ կատարելու մասին» Հայաստանի Հանրապետության կառավարության որոշման նախագծի ընդունման կապակցությամբ Հայաստանի Հանրապետության պետական բյուջեում եկամուտների ավելացում կամ նվազեցում չի առաջանա: </w:t>
      </w:r>
    </w:p>
    <w:p w14:paraId="3C14E262" w14:textId="7C355264" w:rsidR="00A12561" w:rsidRDefault="00A12561" w:rsidP="00A12561">
      <w:pPr>
        <w:spacing w:after="0" w:line="360" w:lineRule="auto"/>
        <w:ind w:firstLine="630"/>
        <w:jc w:val="both"/>
        <w:rPr>
          <w:rFonts w:ascii="GHEA Grapalat" w:eastAsia="Times New Roman" w:hAnsi="GHEA Grapalat"/>
          <w:sz w:val="24"/>
          <w:szCs w:val="24"/>
          <w:lang w:val="hy-AM"/>
        </w:rPr>
      </w:pPr>
      <w:r>
        <w:rPr>
          <w:rFonts w:ascii="GHEA Grapalat" w:hAnsi="GHEA Grapalat"/>
          <w:color w:val="000000"/>
          <w:sz w:val="24"/>
          <w:szCs w:val="24"/>
          <w:shd w:val="clear" w:color="auto" w:fill="FFFFFF"/>
          <w:lang w:val="hy-AM"/>
        </w:rPr>
        <w:t>1187</w:t>
      </w:r>
      <w:r w:rsidRPr="003F209E">
        <w:rPr>
          <w:rFonts w:ascii="GHEA Grapalat" w:hAnsi="GHEA Grapalat"/>
          <w:color w:val="000000"/>
          <w:sz w:val="24"/>
          <w:szCs w:val="24"/>
          <w:shd w:val="clear" w:color="auto" w:fill="FFFFFF"/>
          <w:lang w:val="hy-AM"/>
        </w:rPr>
        <w:t>-12004</w:t>
      </w:r>
      <w:r w:rsidRPr="00C47E08">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w:t>
      </w:r>
      <w:r w:rsidRPr="00C47E08">
        <w:rPr>
          <w:rFonts w:ascii="GHEA Grapalat" w:hAnsi="GHEA Grapalat"/>
          <w:color w:val="000000"/>
          <w:sz w:val="24"/>
          <w:szCs w:val="24"/>
          <w:shd w:val="clear" w:color="auto" w:fill="FFFFFF"/>
          <w:lang w:val="hy-AM"/>
        </w:rPr>
        <w:t>Հայաստանի Հանրապետության ագրոպարենային ոլորտի սարքավորումների լիզինգի աջակցության ծրագիր</w:t>
      </w:r>
      <w:r>
        <w:rPr>
          <w:rFonts w:ascii="GHEA Grapalat" w:hAnsi="GHEA Grapalat"/>
          <w:color w:val="000000"/>
          <w:sz w:val="24"/>
          <w:szCs w:val="24"/>
          <w:shd w:val="clear" w:color="auto" w:fill="FFFFFF"/>
          <w:lang w:val="hy-AM"/>
        </w:rPr>
        <w:t>»</w:t>
      </w:r>
      <w:r w:rsidRPr="00C47E08">
        <w:rPr>
          <w:rFonts w:ascii="GHEA Grapalat" w:hAnsi="GHEA Grapalat"/>
          <w:color w:val="000000"/>
          <w:sz w:val="24"/>
          <w:szCs w:val="24"/>
          <w:shd w:val="clear" w:color="auto" w:fill="FFFFFF"/>
          <w:lang w:val="hy-AM"/>
        </w:rPr>
        <w:t xml:space="preserve"> </w:t>
      </w:r>
      <w:r w:rsidRPr="003F209E">
        <w:rPr>
          <w:rFonts w:ascii="GHEA Grapalat" w:hAnsi="GHEA Grapalat"/>
          <w:color w:val="000000"/>
          <w:sz w:val="24"/>
          <w:szCs w:val="24"/>
          <w:shd w:val="clear" w:color="auto" w:fill="FFFFFF"/>
          <w:lang w:val="hy-AM"/>
        </w:rPr>
        <w:t xml:space="preserve">միջոցառման </w:t>
      </w:r>
      <w:r>
        <w:rPr>
          <w:rFonts w:ascii="GHEA Grapalat" w:eastAsia="Times New Roman" w:hAnsi="GHEA Grapalat"/>
          <w:sz w:val="24"/>
          <w:szCs w:val="24"/>
          <w:lang w:val="hy-AM"/>
        </w:rPr>
        <w:t xml:space="preserve">բյուջեից </w:t>
      </w:r>
      <w:r w:rsidR="002135FF">
        <w:rPr>
          <w:rFonts w:ascii="GHEA Grapalat" w:eastAsia="Times New Roman" w:hAnsi="GHEA Grapalat"/>
          <w:sz w:val="24"/>
          <w:szCs w:val="24"/>
          <w:lang w:val="hy-AM"/>
        </w:rPr>
        <w:t>2,6</w:t>
      </w:r>
      <w:r w:rsidR="00D1391A">
        <w:rPr>
          <w:rFonts w:ascii="GHEA Grapalat" w:eastAsia="Times New Roman" w:hAnsi="GHEA Grapalat"/>
          <w:sz w:val="24"/>
          <w:szCs w:val="24"/>
          <w:lang w:val="hy-AM"/>
        </w:rPr>
        <w:t>06</w:t>
      </w:r>
      <w:r w:rsidR="002135FF">
        <w:rPr>
          <w:rFonts w:ascii="GHEA Grapalat" w:eastAsia="Times New Roman" w:hAnsi="GHEA Grapalat"/>
          <w:sz w:val="24"/>
          <w:szCs w:val="24"/>
          <w:lang w:val="hy-AM"/>
        </w:rPr>
        <w:t>,7</w:t>
      </w:r>
      <w:r w:rsidRPr="00E24FD8">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հազար դրամը նվազեցնելու դեպքում ընթացիկ բյուջետային տարում տվյալ միջոցառման բյուջեն վերականգնելու անհրաժեշտությունը բացակայում է։ </w:t>
      </w:r>
    </w:p>
    <w:p w14:paraId="55D63F1F" w14:textId="77777777" w:rsidR="00406CF8" w:rsidRPr="000B5298" w:rsidRDefault="00406CF8" w:rsidP="00076DD8">
      <w:pPr>
        <w:spacing w:line="360" w:lineRule="auto"/>
        <w:ind w:firstLine="708"/>
        <w:jc w:val="both"/>
        <w:rPr>
          <w:rFonts w:ascii="GHEA Grapalat" w:hAnsi="GHEA Grapalat" w:cs="Sylfaen"/>
          <w:bCs/>
          <w:sz w:val="24"/>
          <w:szCs w:val="24"/>
          <w:lang w:val="hy-AM"/>
        </w:rPr>
      </w:pPr>
    </w:p>
    <w:p w14:paraId="417FCB72" w14:textId="69552632" w:rsidR="00076DD8" w:rsidRPr="00406CF8" w:rsidRDefault="00406CF8" w:rsidP="00076DD8">
      <w:pPr>
        <w:spacing w:after="0" w:line="360" w:lineRule="auto"/>
        <w:ind w:firstLine="708"/>
        <w:jc w:val="both"/>
        <w:rPr>
          <w:rFonts w:ascii="GHEA Grapalat" w:hAnsi="GHEA Grapalat"/>
          <w:b/>
          <w:sz w:val="24"/>
          <w:lang w:val="hy-AM"/>
        </w:rPr>
      </w:pPr>
      <w:r w:rsidRPr="00406CF8">
        <w:rPr>
          <w:rFonts w:ascii="GHEA Grapalat" w:hAnsi="GHEA Grapalat"/>
          <w:b/>
          <w:sz w:val="24"/>
          <w:lang w:val="hy-AM"/>
        </w:rPr>
        <w:t>6</w:t>
      </w:r>
      <w:r w:rsidR="00076DD8" w:rsidRPr="00406CF8">
        <w:rPr>
          <w:rFonts w:ascii="MS Mincho" w:eastAsia="MS Mincho" w:hAnsi="MS Mincho" w:cs="MS Mincho" w:hint="eastAsia"/>
          <w:b/>
          <w:sz w:val="24"/>
          <w:lang w:val="hy-AM"/>
        </w:rPr>
        <w:t>․</w:t>
      </w:r>
      <w:r w:rsidR="00076DD8" w:rsidRPr="00406CF8">
        <w:rPr>
          <w:rFonts w:ascii="GHEA Grapalat" w:hAnsi="GHEA Grapalat"/>
          <w:b/>
          <w:sz w:val="24"/>
          <w:lang w:val="hy-AM"/>
        </w:rPr>
        <w:t xml:space="preserve"> Ակնկալվող արդյունքը</w:t>
      </w:r>
    </w:p>
    <w:p w14:paraId="1B00B0FE" w14:textId="5D261808" w:rsidR="00B6058F" w:rsidRDefault="00076DD8" w:rsidP="00B6058F">
      <w:pPr>
        <w:spacing w:after="0" w:line="360" w:lineRule="auto"/>
        <w:ind w:firstLine="708"/>
        <w:jc w:val="both"/>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 xml:space="preserve">Հայաստանի Հանրապետությունում կիրականացվի տնկանյութի հավաստագրում և բուծողի իրավունքների պահպանություն, որի շնորհիվ </w:t>
      </w:r>
      <w:r>
        <w:rPr>
          <w:rFonts w:ascii="GHEA Grapalat" w:hAnsi="GHEA Grapalat" w:cs="Sylfaen"/>
          <w:color w:val="000000"/>
          <w:sz w:val="24"/>
          <w:szCs w:val="24"/>
          <w:shd w:val="clear" w:color="auto" w:fill="FFFFFF"/>
          <w:lang w:val="hy-AM"/>
        </w:rPr>
        <w:lastRenderedPageBreak/>
        <w:t xml:space="preserve">կբարձրանա արտադրողականությունը, կներգրավվեն ներդրումներ, կնվազի ներմուծումը։ </w:t>
      </w:r>
      <w:r w:rsidR="00B6058F">
        <w:rPr>
          <w:rFonts w:ascii="GHEA Grapalat" w:hAnsi="GHEA Grapalat" w:cs="Sylfaen"/>
          <w:color w:val="000000"/>
          <w:sz w:val="24"/>
          <w:szCs w:val="24"/>
          <w:shd w:val="clear" w:color="auto" w:fill="FFFFFF"/>
          <w:lang w:val="hy-AM"/>
        </w:rPr>
        <w:t xml:space="preserve"> </w:t>
      </w:r>
    </w:p>
    <w:p w14:paraId="5F6CA289" w14:textId="77777777" w:rsidR="00B6058F" w:rsidRPr="000E185D" w:rsidRDefault="00B6058F" w:rsidP="0043176E">
      <w:pPr>
        <w:spacing w:after="0" w:line="360" w:lineRule="auto"/>
        <w:jc w:val="both"/>
        <w:rPr>
          <w:rFonts w:ascii="GHEA Grapalat" w:hAnsi="GHEA Grapalat"/>
          <w:sz w:val="24"/>
          <w:szCs w:val="24"/>
          <w:lang w:val="hy-AM"/>
        </w:rPr>
      </w:pPr>
    </w:p>
    <w:sectPr w:rsidR="00B6058F" w:rsidRPr="000E18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EA495F"/>
    <w:multiLevelType w:val="hybridMultilevel"/>
    <w:tmpl w:val="096E14B8"/>
    <w:lvl w:ilvl="0" w:tplc="8192215C">
      <w:start w:val="5"/>
      <w:numFmt w:val="decimal"/>
      <w:lvlText w:val="%1."/>
      <w:lvlJc w:val="left"/>
      <w:pPr>
        <w:ind w:left="720" w:hanging="360"/>
      </w:pPr>
      <w:rPr>
        <w:rFonts w:cs="GHEA Grapala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967"/>
    <w:rsid w:val="00076DD8"/>
    <w:rsid w:val="000E185D"/>
    <w:rsid w:val="00152D12"/>
    <w:rsid w:val="001A00B2"/>
    <w:rsid w:val="001A2F47"/>
    <w:rsid w:val="001D4314"/>
    <w:rsid w:val="002135FF"/>
    <w:rsid w:val="00214CC5"/>
    <w:rsid w:val="003E7C5D"/>
    <w:rsid w:val="00406CF8"/>
    <w:rsid w:val="00421B04"/>
    <w:rsid w:val="00425CB2"/>
    <w:rsid w:val="0043176E"/>
    <w:rsid w:val="004F3A9D"/>
    <w:rsid w:val="005F7E61"/>
    <w:rsid w:val="00674E24"/>
    <w:rsid w:val="0075425A"/>
    <w:rsid w:val="00793856"/>
    <w:rsid w:val="00795404"/>
    <w:rsid w:val="007C2A1B"/>
    <w:rsid w:val="00801F59"/>
    <w:rsid w:val="00852BC6"/>
    <w:rsid w:val="008542E5"/>
    <w:rsid w:val="00884476"/>
    <w:rsid w:val="00903E57"/>
    <w:rsid w:val="00956F59"/>
    <w:rsid w:val="00A12561"/>
    <w:rsid w:val="00A539E7"/>
    <w:rsid w:val="00B6058F"/>
    <w:rsid w:val="00B66AF5"/>
    <w:rsid w:val="00D1391A"/>
    <w:rsid w:val="00D23BF7"/>
    <w:rsid w:val="00D90827"/>
    <w:rsid w:val="00DF2700"/>
    <w:rsid w:val="00E04590"/>
    <w:rsid w:val="00E12967"/>
    <w:rsid w:val="00ED64CB"/>
    <w:rsid w:val="00F309F6"/>
    <w:rsid w:val="00F424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07EF5"/>
  <w15:chartTrackingRefBased/>
  <w15:docId w15:val="{685B92DD-CF75-4E44-B459-58B1CACFB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25A"/>
    <w:pPr>
      <w:spacing w:after="200" w:line="276" w:lineRule="auto"/>
      <w:jc w:val="left"/>
    </w:pPr>
    <w:rPr>
      <w:rFonts w:eastAsiaTheme="minorEastAsia"/>
      <w:kern w:val="0"/>
      <w:lang w:val="ru-RU"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E7C5D"/>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E7C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3E7C5D"/>
    <w:rPr>
      <w:rFonts w:ascii="Times New Roman" w:eastAsia="Times New Roman" w:hAnsi="Times New Roman" w:cs="Times New Roman"/>
      <w:kern w:val="0"/>
      <w:sz w:val="24"/>
      <w:szCs w:val="24"/>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392582">
      <w:bodyDiv w:val="1"/>
      <w:marLeft w:val="0"/>
      <w:marRight w:val="0"/>
      <w:marTop w:val="0"/>
      <w:marBottom w:val="0"/>
      <w:divBdr>
        <w:top w:val="none" w:sz="0" w:space="0" w:color="auto"/>
        <w:left w:val="none" w:sz="0" w:space="0" w:color="auto"/>
        <w:bottom w:val="none" w:sz="0" w:space="0" w:color="auto"/>
        <w:right w:val="none" w:sz="0" w:space="0" w:color="auto"/>
      </w:divBdr>
    </w:div>
    <w:div w:id="1200779226">
      <w:bodyDiv w:val="1"/>
      <w:marLeft w:val="0"/>
      <w:marRight w:val="0"/>
      <w:marTop w:val="0"/>
      <w:marBottom w:val="0"/>
      <w:divBdr>
        <w:top w:val="none" w:sz="0" w:space="0" w:color="auto"/>
        <w:left w:val="none" w:sz="0" w:space="0" w:color="auto"/>
        <w:bottom w:val="none" w:sz="0" w:space="0" w:color="auto"/>
        <w:right w:val="none" w:sz="0" w:space="0" w:color="auto"/>
      </w:divBdr>
    </w:div>
    <w:div w:id="1353646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D7972-522A-4808-9072-7A942980F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888</Words>
  <Characters>5064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https:/mul2-mineconomy.gov.am/tasks/870579/oneclick?token=c419192a2993a5c91c2d9e4d18385159</cp:keywords>
  <dc:description/>
  <cp:lastModifiedBy>Alyosha T. Zaqaryan</cp:lastModifiedBy>
  <cp:revision>2</cp:revision>
  <dcterms:created xsi:type="dcterms:W3CDTF">2025-08-26T11:28:00Z</dcterms:created>
  <dcterms:modified xsi:type="dcterms:W3CDTF">2025-08-26T11:28:00Z</dcterms:modified>
</cp:coreProperties>
</file>