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7E5" w:rsidRPr="00A21DE3" w:rsidRDefault="00FB3CB1" w:rsidP="00A21DE3">
      <w:pPr>
        <w:shd w:val="clear" w:color="auto" w:fill="FFFFFF"/>
        <w:spacing w:after="0" w:line="360" w:lineRule="auto"/>
        <w:ind w:firstLine="313"/>
        <w:rPr>
          <w:rFonts w:ascii="GHEA Grapalat" w:hAnsi="GHEA Grapalat"/>
          <w:b/>
          <w:lang w:val="hy-AM"/>
        </w:rPr>
      </w:pPr>
      <w:r w:rsidRPr="00FB3CB1">
        <w:rPr>
          <w:rFonts w:ascii="Sylfaen" w:eastAsia="Times New Roman" w:hAnsi="Sylfaen" w:cs="Times New Roman"/>
          <w:color w:val="000000"/>
          <w:sz w:val="24"/>
          <w:szCs w:val="24"/>
        </w:rPr>
        <w:t> </w:t>
      </w:r>
    </w:p>
    <w:p w:rsidR="00B437E5" w:rsidRPr="00A21DE3" w:rsidRDefault="00B437E5" w:rsidP="00A21DE3">
      <w:pPr>
        <w:spacing w:after="120" w:line="360" w:lineRule="auto"/>
        <w:jc w:val="center"/>
        <w:rPr>
          <w:rFonts w:ascii="GHEA Grapalat" w:hAnsi="GHEA Grapalat"/>
          <w:b/>
          <w:sz w:val="24"/>
          <w:szCs w:val="24"/>
          <w:lang w:val="hy-AM"/>
        </w:rPr>
      </w:pPr>
      <w:r w:rsidRPr="00A21DE3">
        <w:rPr>
          <w:rFonts w:ascii="GHEA Grapalat" w:hAnsi="GHEA Grapalat"/>
          <w:b/>
          <w:sz w:val="24"/>
          <w:szCs w:val="24"/>
          <w:lang w:val="hy-AM"/>
        </w:rPr>
        <w:t>ՀԻՄՆԱՎՈՐՈՒՄ</w:t>
      </w:r>
    </w:p>
    <w:p w:rsidR="00B437E5" w:rsidRPr="002636A0" w:rsidRDefault="00B437E5" w:rsidP="002636A0">
      <w:pPr>
        <w:shd w:val="clear" w:color="auto" w:fill="FFFFFF"/>
        <w:spacing w:after="0" w:line="360" w:lineRule="auto"/>
        <w:jc w:val="center"/>
        <w:rPr>
          <w:rFonts w:ascii="GHEA Grapalat" w:eastAsia="Times New Roman" w:hAnsi="GHEA Grapalat" w:cs="Times New Roman"/>
          <w:b/>
          <w:bCs/>
          <w:sz w:val="24"/>
          <w:szCs w:val="24"/>
          <w:lang w:val="hy-AM"/>
        </w:rPr>
      </w:pPr>
      <w:r w:rsidRPr="00A21DE3">
        <w:rPr>
          <w:rFonts w:ascii="GHEA Grapalat" w:hAnsi="GHEA Grapalat"/>
          <w:b/>
          <w:bCs/>
          <w:sz w:val="24"/>
          <w:szCs w:val="24"/>
          <w:lang w:val="af-ZA"/>
        </w:rPr>
        <w:t>«</w:t>
      </w:r>
      <w:r w:rsidR="002636A0" w:rsidRPr="003E14D1">
        <w:rPr>
          <w:rFonts w:ascii="GHEA Grapalat" w:eastAsia="Times New Roman" w:hAnsi="GHEA Grapalat" w:cs="Times New Roman"/>
          <w:b/>
          <w:bCs/>
          <w:sz w:val="24"/>
          <w:szCs w:val="24"/>
          <w:lang w:val="hy-AM"/>
        </w:rPr>
        <w:t>ՀԱՅԱՍՏԱՆԻ ՀԱՆՐԱՊԵՏՈՒԹՅԱՆ ԿԱՌԱՎԱՐՈՒԹՅԱՆ 202</w:t>
      </w:r>
      <w:r w:rsidR="002636A0">
        <w:rPr>
          <w:rFonts w:ascii="GHEA Grapalat" w:eastAsia="Times New Roman" w:hAnsi="GHEA Grapalat" w:cs="Times New Roman"/>
          <w:b/>
          <w:bCs/>
          <w:sz w:val="24"/>
          <w:szCs w:val="24"/>
          <w:lang w:val="hy-AM"/>
        </w:rPr>
        <w:t>5</w:t>
      </w:r>
      <w:r w:rsidR="002636A0" w:rsidRPr="003E14D1">
        <w:rPr>
          <w:rFonts w:ascii="GHEA Grapalat" w:eastAsia="Times New Roman" w:hAnsi="GHEA Grapalat" w:cs="Times New Roman"/>
          <w:b/>
          <w:bCs/>
          <w:sz w:val="24"/>
          <w:szCs w:val="24"/>
          <w:lang w:val="hy-AM"/>
        </w:rPr>
        <w:t xml:space="preserve"> ԹՎԱԿԱՆԻ </w:t>
      </w:r>
      <w:r w:rsidR="002636A0">
        <w:rPr>
          <w:rFonts w:ascii="GHEA Grapalat" w:eastAsia="Times New Roman" w:hAnsi="GHEA Grapalat" w:cs="Times New Roman"/>
          <w:b/>
          <w:bCs/>
          <w:sz w:val="24"/>
          <w:szCs w:val="24"/>
          <w:lang w:val="hy-AM"/>
        </w:rPr>
        <w:t>ՀՈՒՆԻՍԻ</w:t>
      </w:r>
      <w:r w:rsidR="002636A0" w:rsidRPr="003E14D1">
        <w:rPr>
          <w:rFonts w:ascii="GHEA Grapalat" w:eastAsia="Times New Roman" w:hAnsi="GHEA Grapalat" w:cs="Times New Roman"/>
          <w:b/>
          <w:bCs/>
          <w:sz w:val="24"/>
          <w:szCs w:val="24"/>
          <w:lang w:val="hy-AM"/>
        </w:rPr>
        <w:t xml:space="preserve"> 2</w:t>
      </w:r>
      <w:r w:rsidR="002636A0">
        <w:rPr>
          <w:rFonts w:ascii="GHEA Grapalat" w:eastAsia="Times New Roman" w:hAnsi="GHEA Grapalat" w:cs="Times New Roman"/>
          <w:b/>
          <w:bCs/>
          <w:sz w:val="24"/>
          <w:szCs w:val="24"/>
          <w:lang w:val="hy-AM"/>
        </w:rPr>
        <w:t>6</w:t>
      </w:r>
      <w:r w:rsidR="002636A0" w:rsidRPr="003E14D1">
        <w:rPr>
          <w:rFonts w:ascii="GHEA Grapalat" w:eastAsia="Times New Roman" w:hAnsi="GHEA Grapalat" w:cs="Times New Roman"/>
          <w:b/>
          <w:bCs/>
          <w:sz w:val="24"/>
          <w:szCs w:val="24"/>
          <w:lang w:val="hy-AM"/>
        </w:rPr>
        <w:t xml:space="preserve">-Ի N </w:t>
      </w:r>
      <w:r w:rsidR="002636A0">
        <w:rPr>
          <w:rFonts w:ascii="GHEA Grapalat" w:eastAsia="Times New Roman" w:hAnsi="GHEA Grapalat" w:cs="Times New Roman"/>
          <w:b/>
          <w:bCs/>
          <w:sz w:val="24"/>
          <w:szCs w:val="24"/>
          <w:lang w:val="hy-AM"/>
        </w:rPr>
        <w:t>850</w:t>
      </w:r>
      <w:r w:rsidR="002636A0" w:rsidRPr="003E14D1">
        <w:rPr>
          <w:rFonts w:ascii="GHEA Grapalat" w:eastAsia="Times New Roman" w:hAnsi="GHEA Grapalat" w:cs="Times New Roman"/>
          <w:b/>
          <w:bCs/>
          <w:sz w:val="24"/>
          <w:szCs w:val="24"/>
          <w:lang w:val="hy-AM"/>
        </w:rPr>
        <w:t>-Ն ՈՐՈՇ</w:t>
      </w:r>
      <w:r w:rsidR="002636A0">
        <w:rPr>
          <w:rFonts w:ascii="GHEA Grapalat" w:eastAsia="Times New Roman" w:hAnsi="GHEA Grapalat" w:cs="Times New Roman"/>
          <w:b/>
          <w:bCs/>
          <w:sz w:val="24"/>
          <w:szCs w:val="24"/>
          <w:lang w:val="hy-AM"/>
        </w:rPr>
        <w:t>ՄԱՆ ՄԵՋ ԼՐԱՑՈՒՄ</w:t>
      </w:r>
      <w:r w:rsidR="00345200">
        <w:rPr>
          <w:rFonts w:ascii="GHEA Grapalat" w:eastAsia="Times New Roman" w:hAnsi="GHEA Grapalat" w:cs="Times New Roman"/>
          <w:b/>
          <w:bCs/>
          <w:sz w:val="24"/>
          <w:szCs w:val="24"/>
          <w:lang w:val="hy-AM"/>
        </w:rPr>
        <w:t>ՆԵՐ</w:t>
      </w:r>
      <w:r w:rsidR="002636A0">
        <w:rPr>
          <w:rFonts w:ascii="GHEA Grapalat" w:eastAsia="Times New Roman" w:hAnsi="GHEA Grapalat" w:cs="Times New Roman"/>
          <w:b/>
          <w:bCs/>
          <w:sz w:val="24"/>
          <w:szCs w:val="24"/>
          <w:lang w:val="hy-AM"/>
        </w:rPr>
        <w:t xml:space="preserve"> ԵՎ ՓՈՓՈԽՈՒԹՅՈՒՆ</w:t>
      </w:r>
      <w:r w:rsidR="00394B79">
        <w:rPr>
          <w:rFonts w:ascii="GHEA Grapalat" w:eastAsia="Times New Roman" w:hAnsi="GHEA Grapalat" w:cs="Times New Roman"/>
          <w:b/>
          <w:bCs/>
          <w:sz w:val="24"/>
          <w:szCs w:val="24"/>
          <w:lang w:val="hy-AM"/>
        </w:rPr>
        <w:t>ՆԵՐ</w:t>
      </w:r>
      <w:r w:rsidR="002636A0">
        <w:rPr>
          <w:rFonts w:ascii="GHEA Grapalat" w:eastAsia="Times New Roman" w:hAnsi="GHEA Grapalat" w:cs="Times New Roman"/>
          <w:b/>
          <w:bCs/>
          <w:sz w:val="24"/>
          <w:szCs w:val="24"/>
          <w:lang w:val="hy-AM"/>
        </w:rPr>
        <w:t xml:space="preserve"> ԿԱՏԱՐԵԼՈՒ ՄԱՍԻՆ</w:t>
      </w:r>
      <w:r w:rsidRPr="00A21DE3">
        <w:rPr>
          <w:rFonts w:ascii="GHEA Grapalat" w:hAnsi="GHEA Grapalat"/>
          <w:b/>
          <w:sz w:val="24"/>
          <w:szCs w:val="24"/>
          <w:lang w:val="hy-AM"/>
        </w:rPr>
        <w:t>» Հ</w:t>
      </w:r>
      <w:r w:rsidR="00AE5DB9">
        <w:rPr>
          <w:rFonts w:ascii="GHEA Grapalat" w:hAnsi="GHEA Grapalat"/>
          <w:b/>
          <w:sz w:val="24"/>
          <w:szCs w:val="24"/>
          <w:lang w:val="hy-AM"/>
        </w:rPr>
        <w:t xml:space="preserve">ԱՅԱՍՏԱՆԻ </w:t>
      </w:r>
      <w:r w:rsidRPr="00A21DE3">
        <w:rPr>
          <w:rFonts w:ascii="GHEA Grapalat" w:hAnsi="GHEA Grapalat"/>
          <w:b/>
          <w:sz w:val="24"/>
          <w:szCs w:val="24"/>
          <w:lang w:val="hy-AM"/>
        </w:rPr>
        <w:t>Հ</w:t>
      </w:r>
      <w:r w:rsidR="00AE5DB9">
        <w:rPr>
          <w:rFonts w:ascii="GHEA Grapalat" w:hAnsi="GHEA Grapalat"/>
          <w:b/>
          <w:sz w:val="24"/>
          <w:szCs w:val="24"/>
          <w:lang w:val="hy-AM"/>
        </w:rPr>
        <w:t>ԱՆՐԱՊԵՏՈՒԹՅԱՆ</w:t>
      </w:r>
      <w:r w:rsidRPr="00A21DE3">
        <w:rPr>
          <w:rFonts w:ascii="GHEA Grapalat" w:hAnsi="GHEA Grapalat"/>
          <w:b/>
          <w:sz w:val="24"/>
          <w:szCs w:val="24"/>
          <w:lang w:val="hy-AM"/>
        </w:rPr>
        <w:t xml:space="preserve"> ԿԱՌԱՎԱՐՈՒԹՅԱՆ ՈՐՈՇՄԱՆ ՆԱԽԱԳԾԻ</w:t>
      </w:r>
      <w:r w:rsidRPr="00A21DE3">
        <w:rPr>
          <w:rFonts w:ascii="GHEA Grapalat" w:hAnsi="GHEA Grapalat"/>
          <w:sz w:val="24"/>
          <w:szCs w:val="24"/>
          <w:lang w:val="hy-AM"/>
        </w:rPr>
        <w:t xml:space="preserve"> </w:t>
      </w:r>
      <w:r w:rsidRPr="00A21DE3">
        <w:rPr>
          <w:rFonts w:ascii="GHEA Grapalat" w:hAnsi="GHEA Grapalat"/>
          <w:b/>
          <w:sz w:val="24"/>
          <w:szCs w:val="24"/>
          <w:lang w:val="hy-AM"/>
        </w:rPr>
        <w:t>ՎԵՐԱԲԵՐՅԱԼ</w:t>
      </w:r>
    </w:p>
    <w:p w:rsidR="00B437E5" w:rsidRPr="00A21DE3" w:rsidRDefault="00B437E5" w:rsidP="00A21DE3">
      <w:pPr>
        <w:pStyle w:val="NormalWeb"/>
        <w:tabs>
          <w:tab w:val="left" w:pos="720"/>
        </w:tabs>
        <w:spacing w:before="0" w:beforeAutospacing="0" w:after="120" w:afterAutospacing="0" w:line="360" w:lineRule="auto"/>
        <w:ind w:firstLine="709"/>
        <w:jc w:val="both"/>
        <w:rPr>
          <w:rFonts w:ascii="GHEA Grapalat" w:hAnsi="GHEA Grapalat"/>
          <w:b/>
          <w:lang w:val="hy-AM"/>
        </w:rPr>
      </w:pPr>
    </w:p>
    <w:p w:rsidR="00B437E5" w:rsidRPr="00A21DE3" w:rsidRDefault="00B437E5" w:rsidP="00A21DE3">
      <w:pPr>
        <w:pStyle w:val="NormalWeb"/>
        <w:tabs>
          <w:tab w:val="left" w:pos="720"/>
        </w:tabs>
        <w:spacing w:before="0" w:beforeAutospacing="0" w:after="120" w:afterAutospacing="0" w:line="360" w:lineRule="auto"/>
        <w:ind w:firstLine="709"/>
        <w:jc w:val="both"/>
        <w:rPr>
          <w:rFonts w:ascii="GHEA Grapalat" w:hAnsi="GHEA Grapalat"/>
          <w:b/>
          <w:lang w:val="hy-AM"/>
        </w:rPr>
      </w:pPr>
      <w:r w:rsidRPr="00A21DE3">
        <w:rPr>
          <w:rFonts w:ascii="GHEA Grapalat" w:hAnsi="GHEA Grapalat"/>
          <w:b/>
          <w:lang w:val="hy-AM"/>
        </w:rPr>
        <w:t>Իրավական</w:t>
      </w:r>
      <w:r w:rsidRPr="00A21DE3">
        <w:rPr>
          <w:rFonts w:ascii="GHEA Grapalat" w:hAnsi="GHEA Grapalat"/>
          <w:b/>
          <w:lang w:val="fr-FR"/>
        </w:rPr>
        <w:t xml:space="preserve"> </w:t>
      </w:r>
      <w:r w:rsidRPr="00A21DE3">
        <w:rPr>
          <w:rFonts w:ascii="GHEA Grapalat" w:hAnsi="GHEA Grapalat"/>
          <w:b/>
          <w:lang w:val="hy-AM"/>
        </w:rPr>
        <w:t>ակտի</w:t>
      </w:r>
      <w:r w:rsidRPr="00A21DE3">
        <w:rPr>
          <w:rFonts w:ascii="GHEA Grapalat" w:hAnsi="GHEA Grapalat"/>
          <w:b/>
          <w:lang w:val="fr-FR"/>
        </w:rPr>
        <w:t xml:space="preserve"> </w:t>
      </w:r>
      <w:r w:rsidRPr="00A21DE3">
        <w:rPr>
          <w:rFonts w:ascii="GHEA Grapalat" w:hAnsi="GHEA Grapalat"/>
          <w:b/>
          <w:lang w:val="hy-AM"/>
        </w:rPr>
        <w:t>ընդունման</w:t>
      </w:r>
      <w:r w:rsidRPr="00A21DE3">
        <w:rPr>
          <w:rFonts w:ascii="GHEA Grapalat" w:hAnsi="GHEA Grapalat"/>
          <w:b/>
          <w:lang w:val="fr-FR"/>
        </w:rPr>
        <w:t xml:space="preserve"> </w:t>
      </w:r>
      <w:r w:rsidRPr="00A21DE3">
        <w:rPr>
          <w:rFonts w:ascii="GHEA Grapalat" w:hAnsi="GHEA Grapalat"/>
          <w:b/>
          <w:lang w:val="hy-AM"/>
        </w:rPr>
        <w:t xml:space="preserve">անհրաժեշտությունը. </w:t>
      </w:r>
    </w:p>
    <w:p w:rsidR="005767AA" w:rsidRPr="00394B79" w:rsidRDefault="00394B79" w:rsidP="00394B79">
      <w:pPr>
        <w:shd w:val="clear" w:color="auto" w:fill="FFFFFF"/>
        <w:spacing w:after="120" w:line="360" w:lineRule="auto"/>
        <w:ind w:firstLine="567"/>
        <w:jc w:val="both"/>
        <w:textAlignment w:val="baseline"/>
        <w:rPr>
          <w:rFonts w:ascii="GHEA Grapalat" w:hAnsi="GHEA Grapalat"/>
          <w:color w:val="000000"/>
          <w:sz w:val="24"/>
          <w:szCs w:val="24"/>
          <w:lang w:val="hy-AM"/>
        </w:rPr>
      </w:pPr>
      <w:r w:rsidRPr="00A21DE3">
        <w:rPr>
          <w:rFonts w:ascii="GHEA Grapalat" w:hAnsi="GHEA Grapalat"/>
          <w:sz w:val="24"/>
          <w:szCs w:val="24"/>
          <w:lang w:val="hy-AM"/>
        </w:rPr>
        <w:t>Հ</w:t>
      </w:r>
      <w:r>
        <w:rPr>
          <w:rFonts w:ascii="GHEA Grapalat" w:hAnsi="GHEA Grapalat"/>
          <w:sz w:val="24"/>
          <w:szCs w:val="24"/>
          <w:lang w:val="hy-AM"/>
        </w:rPr>
        <w:t xml:space="preserve">այաստանի </w:t>
      </w:r>
      <w:r w:rsidRPr="00A21DE3">
        <w:rPr>
          <w:rFonts w:ascii="GHEA Grapalat" w:hAnsi="GHEA Grapalat"/>
          <w:sz w:val="24"/>
          <w:szCs w:val="24"/>
          <w:lang w:val="hy-AM"/>
        </w:rPr>
        <w:t>Հ</w:t>
      </w:r>
      <w:r>
        <w:rPr>
          <w:rFonts w:ascii="GHEA Grapalat" w:hAnsi="GHEA Grapalat"/>
          <w:sz w:val="24"/>
          <w:szCs w:val="24"/>
          <w:lang w:val="hy-AM"/>
        </w:rPr>
        <w:t>անրապետության</w:t>
      </w:r>
      <w:r w:rsidRPr="00A21DE3">
        <w:rPr>
          <w:rFonts w:ascii="GHEA Grapalat" w:hAnsi="GHEA Grapalat"/>
          <w:sz w:val="24"/>
          <w:szCs w:val="24"/>
          <w:lang w:val="hy-AM"/>
        </w:rPr>
        <w:t xml:space="preserve"> Ա</w:t>
      </w:r>
      <w:r>
        <w:rPr>
          <w:rFonts w:ascii="GHEA Grapalat" w:hAnsi="GHEA Grapalat"/>
          <w:sz w:val="24"/>
          <w:szCs w:val="24"/>
          <w:lang w:val="hy-AM"/>
        </w:rPr>
        <w:t xml:space="preserve">զգային </w:t>
      </w:r>
      <w:r w:rsidRPr="00A21DE3">
        <w:rPr>
          <w:rFonts w:ascii="GHEA Grapalat" w:hAnsi="GHEA Grapalat"/>
          <w:sz w:val="24"/>
          <w:szCs w:val="24"/>
          <w:lang w:val="hy-AM"/>
        </w:rPr>
        <w:t>Ժ</w:t>
      </w:r>
      <w:r>
        <w:rPr>
          <w:rFonts w:ascii="GHEA Grapalat" w:hAnsi="GHEA Grapalat"/>
          <w:sz w:val="24"/>
          <w:szCs w:val="24"/>
          <w:lang w:val="hy-AM"/>
        </w:rPr>
        <w:t>ողովի</w:t>
      </w:r>
      <w:r w:rsidRPr="00A21DE3">
        <w:rPr>
          <w:rFonts w:ascii="GHEA Grapalat" w:hAnsi="GHEA Grapalat"/>
          <w:sz w:val="24"/>
          <w:szCs w:val="24"/>
          <w:lang w:val="hy-AM"/>
        </w:rPr>
        <w:t xml:space="preserve"> կողմից 2024 թվականի</w:t>
      </w:r>
      <w:r w:rsidRPr="00A21DE3">
        <w:rPr>
          <w:rFonts w:ascii="Calibri" w:hAnsi="Calibri" w:cs="Calibri"/>
          <w:sz w:val="24"/>
          <w:szCs w:val="24"/>
          <w:lang w:val="hy-AM"/>
        </w:rPr>
        <w:t> </w:t>
      </w:r>
      <w:r w:rsidRPr="00A21DE3">
        <w:rPr>
          <w:rFonts w:ascii="GHEA Grapalat" w:hAnsi="GHEA Grapalat"/>
          <w:sz w:val="24"/>
          <w:szCs w:val="24"/>
          <w:lang w:val="hy-AM"/>
        </w:rPr>
        <w:t>հուլիսի 11-ին ընդունված ««Հանրակրթության</w:t>
      </w:r>
      <w:r w:rsidRPr="00A21DE3">
        <w:rPr>
          <w:rFonts w:ascii="Calibri" w:hAnsi="Calibri" w:cs="Calibri"/>
          <w:sz w:val="24"/>
          <w:szCs w:val="24"/>
          <w:lang w:val="hy-AM"/>
        </w:rPr>
        <w:t> </w:t>
      </w:r>
      <w:r w:rsidRPr="00A21DE3">
        <w:rPr>
          <w:rFonts w:ascii="GHEA Grapalat" w:hAnsi="GHEA Grapalat"/>
          <w:sz w:val="24"/>
          <w:szCs w:val="24"/>
          <w:lang w:val="hy-AM"/>
        </w:rPr>
        <w:t>մասին» օրենքում լրացում և փոփոխություն կատարելու</w:t>
      </w:r>
      <w:r w:rsidRPr="00A21DE3">
        <w:rPr>
          <w:rFonts w:ascii="Calibri" w:hAnsi="Calibri" w:cs="Calibri"/>
          <w:sz w:val="24"/>
          <w:szCs w:val="24"/>
          <w:lang w:val="hy-AM"/>
        </w:rPr>
        <w:t> </w:t>
      </w:r>
      <w:r w:rsidRPr="00A21DE3">
        <w:rPr>
          <w:rFonts w:ascii="GHEA Grapalat" w:hAnsi="GHEA Grapalat"/>
          <w:sz w:val="24"/>
          <w:szCs w:val="24"/>
          <w:lang w:val="hy-AM"/>
        </w:rPr>
        <w:t>մասին» ՀՕ-303-Ն օրեքնով Հայաստանի Հանրապետության պետական բյուջեով նախատեսված ծրագրերի և միջոցառումների իրականացման գործակիցները և նորմատիվները, ֆինանսավորման կարգերը հաստատելու լիազորությունները վերապահվել են Հ</w:t>
      </w:r>
      <w:r>
        <w:rPr>
          <w:rFonts w:ascii="GHEA Grapalat" w:hAnsi="GHEA Grapalat"/>
          <w:sz w:val="24"/>
          <w:szCs w:val="24"/>
          <w:lang w:val="hy-AM"/>
        </w:rPr>
        <w:t xml:space="preserve">այաստանի </w:t>
      </w:r>
      <w:r w:rsidRPr="00A21DE3">
        <w:rPr>
          <w:rFonts w:ascii="GHEA Grapalat" w:hAnsi="GHEA Grapalat"/>
          <w:sz w:val="24"/>
          <w:szCs w:val="24"/>
          <w:lang w:val="hy-AM"/>
        </w:rPr>
        <w:t>Հ</w:t>
      </w:r>
      <w:r>
        <w:rPr>
          <w:rFonts w:ascii="GHEA Grapalat" w:hAnsi="GHEA Grapalat"/>
          <w:sz w:val="24"/>
          <w:szCs w:val="24"/>
          <w:lang w:val="hy-AM"/>
        </w:rPr>
        <w:t>անրապետության</w:t>
      </w:r>
      <w:r w:rsidRPr="00A21DE3">
        <w:rPr>
          <w:rFonts w:ascii="GHEA Grapalat" w:hAnsi="GHEA Grapalat"/>
          <w:sz w:val="24"/>
          <w:szCs w:val="24"/>
          <w:lang w:val="hy-AM"/>
        </w:rPr>
        <w:t xml:space="preserve"> կառավարությանը, և նույն օրենքի 3-րդ հոդվածի 2-րդ </w:t>
      </w:r>
      <w:r w:rsidRPr="00A21DE3">
        <w:rPr>
          <w:rFonts w:ascii="GHEA Grapalat" w:hAnsi="GHEA Grapalat"/>
          <w:color w:val="000000"/>
          <w:sz w:val="24"/>
          <w:szCs w:val="24"/>
          <w:lang w:val="hy-AM"/>
        </w:rPr>
        <w:t xml:space="preserve">մասով </w:t>
      </w:r>
      <w:r>
        <w:rPr>
          <w:rFonts w:ascii="GHEA Grapalat" w:hAnsi="GHEA Grapalat"/>
          <w:color w:val="000000"/>
          <w:sz w:val="24"/>
          <w:szCs w:val="24"/>
          <w:lang w:val="hy-AM"/>
        </w:rPr>
        <w:t>սահմանվել է</w:t>
      </w:r>
      <w:r w:rsidRPr="00A21DE3">
        <w:rPr>
          <w:rFonts w:ascii="GHEA Grapalat" w:hAnsi="GHEA Grapalat"/>
          <w:color w:val="000000"/>
          <w:sz w:val="24"/>
          <w:szCs w:val="24"/>
          <w:lang w:val="hy-AM"/>
        </w:rPr>
        <w:t xml:space="preserve">, որ օրենքից բխող ենթաօրենսդրական նորմատիվ իրավական ակտերն ընդունվում են սույն օրենքն ուժի մեջ մտնելուց հետո՝ վեցամսյա ժամկետում: Նշվածով պայմանավորված </w:t>
      </w:r>
      <w:r>
        <w:rPr>
          <w:rFonts w:ascii="GHEA Grapalat" w:hAnsi="GHEA Grapalat"/>
          <w:color w:val="000000"/>
          <w:sz w:val="24"/>
          <w:szCs w:val="24"/>
          <w:lang w:val="hy-AM"/>
        </w:rPr>
        <w:tab/>
      </w:r>
      <w:r w:rsidRPr="00A21DE3">
        <w:rPr>
          <w:rFonts w:ascii="GHEA Grapalat" w:hAnsi="GHEA Grapalat"/>
          <w:sz w:val="24"/>
          <w:szCs w:val="24"/>
          <w:lang w:val="hy-AM"/>
        </w:rPr>
        <w:t>Հ</w:t>
      </w:r>
      <w:r>
        <w:rPr>
          <w:rFonts w:ascii="GHEA Grapalat" w:hAnsi="GHEA Grapalat"/>
          <w:sz w:val="24"/>
          <w:szCs w:val="24"/>
          <w:lang w:val="hy-AM"/>
        </w:rPr>
        <w:t xml:space="preserve">այաստանի </w:t>
      </w:r>
      <w:r w:rsidRPr="00A21DE3">
        <w:rPr>
          <w:rFonts w:ascii="GHEA Grapalat" w:hAnsi="GHEA Grapalat"/>
          <w:sz w:val="24"/>
          <w:szCs w:val="24"/>
          <w:lang w:val="hy-AM"/>
        </w:rPr>
        <w:t>Հ</w:t>
      </w:r>
      <w:r>
        <w:rPr>
          <w:rFonts w:ascii="GHEA Grapalat" w:hAnsi="GHEA Grapalat"/>
          <w:sz w:val="24"/>
          <w:szCs w:val="24"/>
          <w:lang w:val="hy-AM"/>
        </w:rPr>
        <w:t>անրապետության</w:t>
      </w:r>
      <w:r w:rsidRPr="00A21DE3">
        <w:rPr>
          <w:rFonts w:ascii="GHEA Grapalat" w:hAnsi="GHEA Grapalat"/>
          <w:color w:val="000000"/>
          <w:sz w:val="24"/>
          <w:szCs w:val="24"/>
          <w:lang w:val="hy-AM"/>
        </w:rPr>
        <w:t xml:space="preserve"> կառավարության </w:t>
      </w:r>
      <w:r>
        <w:rPr>
          <w:rFonts w:ascii="GHEA Grapalat" w:hAnsi="GHEA Grapalat"/>
          <w:color w:val="000000"/>
          <w:sz w:val="24"/>
          <w:szCs w:val="24"/>
          <w:lang w:val="hy-AM"/>
        </w:rPr>
        <w:t xml:space="preserve">2025 թվականի հունիսի 26-ի </w:t>
      </w:r>
      <w:r w:rsidRPr="00394B79">
        <w:rPr>
          <w:rFonts w:ascii="GHEA Grapalat" w:hAnsi="GHEA Grapalat"/>
          <w:color w:val="000000"/>
          <w:sz w:val="24"/>
          <w:szCs w:val="24"/>
          <w:lang w:val="hy-AM"/>
        </w:rPr>
        <w:t>N</w:t>
      </w:r>
      <w:r>
        <w:rPr>
          <w:rFonts w:ascii="GHEA Grapalat" w:hAnsi="GHEA Grapalat"/>
          <w:color w:val="000000"/>
          <w:sz w:val="24"/>
          <w:szCs w:val="24"/>
          <w:lang w:val="hy-AM"/>
        </w:rPr>
        <w:t xml:space="preserve"> 850-Ն </w:t>
      </w:r>
      <w:r w:rsidRPr="00A21DE3">
        <w:rPr>
          <w:rFonts w:ascii="GHEA Grapalat" w:hAnsi="GHEA Grapalat"/>
          <w:color w:val="000000"/>
          <w:sz w:val="24"/>
          <w:szCs w:val="24"/>
          <w:lang w:val="hy-AM"/>
        </w:rPr>
        <w:t>որոշմամբ</w:t>
      </w:r>
      <w:r w:rsidR="00D76907">
        <w:rPr>
          <w:rFonts w:ascii="GHEA Grapalat" w:hAnsi="GHEA Grapalat"/>
          <w:color w:val="000000"/>
          <w:sz w:val="24"/>
          <w:szCs w:val="24"/>
          <w:lang w:val="hy-AM"/>
        </w:rPr>
        <w:t xml:space="preserve"> </w:t>
      </w:r>
      <w:r w:rsidRPr="00A21DE3">
        <w:rPr>
          <w:rFonts w:ascii="GHEA Grapalat" w:hAnsi="GHEA Grapalat"/>
          <w:color w:val="000000"/>
          <w:sz w:val="24"/>
          <w:szCs w:val="24"/>
          <w:lang w:val="hy-AM"/>
        </w:rPr>
        <w:t>հաստատ</w:t>
      </w:r>
      <w:r>
        <w:rPr>
          <w:rFonts w:ascii="GHEA Grapalat" w:hAnsi="GHEA Grapalat"/>
          <w:color w:val="000000"/>
          <w:sz w:val="24"/>
          <w:szCs w:val="24"/>
          <w:lang w:val="hy-AM"/>
        </w:rPr>
        <w:t>վել է</w:t>
      </w:r>
      <w:r w:rsidRPr="00A21DE3">
        <w:rPr>
          <w:rFonts w:ascii="GHEA Grapalat" w:hAnsi="GHEA Grapalat"/>
          <w:color w:val="000000"/>
          <w:sz w:val="24"/>
          <w:szCs w:val="24"/>
          <w:lang w:val="hy-AM"/>
        </w:rPr>
        <w:t xml:space="preserve"> Հայաստանի Հանրապետության հանրակրթական ուսումնական հաստատությունների՝ պետական բյուջեի միջոցներից ֆինանսավորման գործակիցները և նորմատիվները։ </w:t>
      </w:r>
      <w:r w:rsidR="00F50FEA">
        <w:rPr>
          <w:rFonts w:ascii="GHEA Grapalat" w:hAnsi="GHEA Grapalat"/>
          <w:color w:val="000000"/>
          <w:sz w:val="24"/>
          <w:szCs w:val="24"/>
          <w:lang w:val="hy-AM"/>
        </w:rPr>
        <w:t>Ներկայումս առաջացել է վերոնշյալ որոշման մեջ լրացումներ և փոփոխություններ կատարելու անհրաժեշտություն:</w:t>
      </w:r>
    </w:p>
    <w:p w:rsidR="00B437E5" w:rsidRDefault="00B437E5" w:rsidP="00A21DE3">
      <w:pPr>
        <w:pStyle w:val="NormalWeb"/>
        <w:spacing w:before="0" w:beforeAutospacing="0" w:after="120" w:afterAutospacing="0" w:line="360" w:lineRule="auto"/>
        <w:ind w:firstLine="708"/>
        <w:jc w:val="both"/>
        <w:rPr>
          <w:rFonts w:ascii="GHEA Grapalat" w:hAnsi="GHEA Grapalat" w:cs="Sylfaen"/>
          <w:b/>
          <w:lang w:val="hy-AM" w:eastAsia="ru-RU"/>
        </w:rPr>
      </w:pPr>
      <w:r w:rsidRPr="00A21DE3">
        <w:rPr>
          <w:rFonts w:ascii="GHEA Grapalat" w:hAnsi="GHEA Grapalat" w:cs="Sylfaen"/>
          <w:b/>
          <w:lang w:val="hy-AM" w:eastAsia="ru-RU"/>
        </w:rPr>
        <w:t>Ընթացիկ իրավիճակը և խնդիրները.</w:t>
      </w:r>
    </w:p>
    <w:p w:rsidR="002C567C" w:rsidRPr="00450390" w:rsidRDefault="002C567C" w:rsidP="002C567C">
      <w:pPr>
        <w:shd w:val="clear" w:color="auto" w:fill="FFFFFF"/>
        <w:spacing w:after="0" w:line="360" w:lineRule="auto"/>
        <w:ind w:firstLine="313"/>
        <w:jc w:val="both"/>
        <w:rPr>
          <w:rFonts w:ascii="GHEA Grapalat" w:eastAsia="Times New Roman" w:hAnsi="GHEA Grapalat" w:cs="Arial"/>
          <w:color w:val="333333"/>
          <w:sz w:val="24"/>
          <w:szCs w:val="24"/>
          <w:lang w:val="hy-AM"/>
        </w:rPr>
      </w:pPr>
      <w:r w:rsidRPr="00450390">
        <w:rPr>
          <w:rFonts w:ascii="GHEA Grapalat" w:eastAsia="Times New Roman" w:hAnsi="GHEA Grapalat" w:cs="Arial"/>
          <w:bCs/>
          <w:color w:val="333333"/>
          <w:sz w:val="24"/>
          <w:szCs w:val="24"/>
          <w:lang w:val="hy-AM"/>
        </w:rPr>
        <w:t xml:space="preserve">Համաձայն </w:t>
      </w:r>
      <w:r w:rsidR="00D76907" w:rsidRPr="00450390">
        <w:rPr>
          <w:rFonts w:ascii="GHEA Grapalat" w:hAnsi="GHEA Grapalat"/>
          <w:color w:val="000000"/>
          <w:sz w:val="24"/>
          <w:szCs w:val="24"/>
          <w:lang w:val="hy-AM"/>
        </w:rPr>
        <w:t xml:space="preserve">Հայաստանի Հանրապետության </w:t>
      </w:r>
      <w:r w:rsidRPr="00450390">
        <w:rPr>
          <w:rFonts w:ascii="GHEA Grapalat" w:eastAsia="Times New Roman" w:hAnsi="GHEA Grapalat" w:cs="Arial"/>
          <w:bCs/>
          <w:color w:val="333333"/>
          <w:sz w:val="24"/>
          <w:szCs w:val="24"/>
          <w:lang w:val="hy-AM"/>
        </w:rPr>
        <w:t xml:space="preserve">կառավարության </w:t>
      </w:r>
      <w:r w:rsidRPr="00450390">
        <w:rPr>
          <w:rFonts w:ascii="GHEA Grapalat" w:eastAsia="Times New Roman" w:hAnsi="GHEA Grapalat" w:cs="Arial"/>
          <w:color w:val="333333"/>
          <w:sz w:val="24"/>
          <w:szCs w:val="24"/>
          <w:lang w:val="hy-AM"/>
        </w:rPr>
        <w:t>2010 թվականի  ապրիլի 8-ի N 439-Ն որոշմամբ հաստատված հանրակրթության պետական չափորոշչի ձևավորման և հաստատման կարգի՝ ուսումնական պլանը ներառում է երեք բաղադրիչ՝ պետական բաղադրիչ,  դպրոցական բաղադրիչ, անհատական (ընտրովի) բաղադրիչ, որը հատկացվում է խմբակներին և նախագծերին՝ սովորողի ընտրությամբ։</w:t>
      </w:r>
    </w:p>
    <w:p w:rsidR="002C567C" w:rsidRPr="00450390" w:rsidRDefault="002C567C" w:rsidP="002C567C">
      <w:pPr>
        <w:shd w:val="clear" w:color="auto" w:fill="FFFFFF"/>
        <w:spacing w:after="0" w:line="360" w:lineRule="auto"/>
        <w:ind w:firstLine="313"/>
        <w:jc w:val="both"/>
        <w:rPr>
          <w:rFonts w:ascii="GHEA Grapalat" w:eastAsia="Times New Roman" w:hAnsi="GHEA Grapalat" w:cs="Arial"/>
          <w:color w:val="333333"/>
          <w:sz w:val="24"/>
          <w:szCs w:val="24"/>
          <w:lang w:val="hy-AM"/>
        </w:rPr>
      </w:pPr>
      <w:r w:rsidRPr="00450390">
        <w:rPr>
          <w:rFonts w:ascii="GHEA Grapalat" w:eastAsia="Times New Roman" w:hAnsi="GHEA Grapalat" w:cs="Arial"/>
          <w:color w:val="333333"/>
          <w:sz w:val="24"/>
          <w:szCs w:val="24"/>
          <w:lang w:val="hy-AM"/>
        </w:rPr>
        <w:t>Հաստատությունը սահմանում է տվյալ դասարանի առարկայացանկը, ուսումնական առարկաներին, ուսումնական նախագծերին ու խմբակներին հատկացված ժամաքանակները։</w:t>
      </w:r>
    </w:p>
    <w:p w:rsidR="002C567C" w:rsidRPr="00450390" w:rsidRDefault="002C567C" w:rsidP="002C567C">
      <w:pPr>
        <w:shd w:val="clear" w:color="auto" w:fill="FFFFFF"/>
        <w:spacing w:after="0" w:line="360" w:lineRule="auto"/>
        <w:ind w:firstLine="313"/>
        <w:jc w:val="both"/>
        <w:rPr>
          <w:rFonts w:ascii="GHEA Grapalat" w:eastAsia="Times New Roman" w:hAnsi="GHEA Grapalat" w:cs="Arial"/>
          <w:color w:val="333333"/>
          <w:sz w:val="24"/>
          <w:szCs w:val="24"/>
          <w:lang w:val="hy-AM"/>
        </w:rPr>
      </w:pPr>
      <w:r w:rsidRPr="00450390">
        <w:rPr>
          <w:rFonts w:ascii="GHEA Grapalat" w:eastAsia="Times New Roman" w:hAnsi="GHEA Grapalat" w:cs="Arial"/>
          <w:color w:val="333333"/>
          <w:sz w:val="24"/>
          <w:szCs w:val="24"/>
          <w:lang w:val="hy-AM"/>
        </w:rPr>
        <w:lastRenderedPageBreak/>
        <w:t>7-12-րդ դասարաններում յուրաքանչյուր սովորող տարեկան իրականացնում է առնվազն մեկ ուսումնական նախագիծ՝ իր ընտրած առարկայից կամ առարկաներից։</w:t>
      </w:r>
    </w:p>
    <w:p w:rsidR="002C567C" w:rsidRPr="00450390" w:rsidRDefault="002C567C" w:rsidP="002C567C">
      <w:pPr>
        <w:shd w:val="clear" w:color="auto" w:fill="FFFFFF"/>
        <w:spacing w:after="0" w:line="360" w:lineRule="auto"/>
        <w:ind w:firstLine="313"/>
        <w:jc w:val="both"/>
        <w:rPr>
          <w:rFonts w:ascii="GHEA Grapalat" w:eastAsia="Times New Roman" w:hAnsi="GHEA Grapalat" w:cs="Arial"/>
          <w:color w:val="333333"/>
          <w:sz w:val="24"/>
          <w:szCs w:val="24"/>
          <w:lang w:val="hy-AM"/>
        </w:rPr>
      </w:pPr>
      <w:r w:rsidRPr="00450390">
        <w:rPr>
          <w:rFonts w:ascii="GHEA Grapalat" w:eastAsia="Times New Roman" w:hAnsi="GHEA Grapalat" w:cs="Arial"/>
          <w:color w:val="333333"/>
          <w:sz w:val="24"/>
          <w:szCs w:val="24"/>
          <w:lang w:val="hy-AM"/>
        </w:rPr>
        <w:t>Հանրակրթական պետական ծրագիր իրականացնող ուսումնական հաստատությունների համար սահմանվում են հետևյալ նորմատիվային ծավալները (դասաժամ)՝</w:t>
      </w:r>
    </w:p>
    <w:p w:rsidR="002C567C" w:rsidRPr="00450390" w:rsidRDefault="002C567C" w:rsidP="002C567C">
      <w:pPr>
        <w:shd w:val="clear" w:color="auto" w:fill="FFFFFF"/>
        <w:spacing w:after="0" w:line="360" w:lineRule="auto"/>
        <w:ind w:firstLine="313"/>
        <w:jc w:val="both"/>
        <w:rPr>
          <w:rFonts w:ascii="GHEA Grapalat" w:eastAsia="Times New Roman" w:hAnsi="GHEA Grapalat" w:cs="Arial"/>
          <w:color w:val="333333"/>
          <w:sz w:val="24"/>
          <w:szCs w:val="24"/>
          <w:lang w:val="hy-AM"/>
        </w:rPr>
      </w:pPr>
      <w:r w:rsidRPr="00450390">
        <w:rPr>
          <w:rFonts w:ascii="GHEA Grapalat" w:eastAsia="Times New Roman" w:hAnsi="GHEA Grapalat" w:cs="Arial"/>
          <w:color w:val="333333"/>
          <w:sz w:val="24"/>
          <w:szCs w:val="24"/>
          <w:lang w:val="hy-AM"/>
        </w:rPr>
        <w:t>1) տարրական դպրոց` 3320, որից պետական բաղադրիչ՝ 1764, դպրոցական բաղադրիչ՝ 1366, անհատական (ընտրովի) բաղադրիչ՝ 190.</w:t>
      </w:r>
    </w:p>
    <w:p w:rsidR="002C567C" w:rsidRPr="00450390" w:rsidRDefault="002C567C" w:rsidP="002C567C">
      <w:pPr>
        <w:shd w:val="clear" w:color="auto" w:fill="FFFFFF"/>
        <w:spacing w:after="0" w:line="360" w:lineRule="auto"/>
        <w:ind w:firstLine="313"/>
        <w:jc w:val="both"/>
        <w:rPr>
          <w:rFonts w:ascii="GHEA Grapalat" w:eastAsia="Times New Roman" w:hAnsi="GHEA Grapalat" w:cs="Arial"/>
          <w:color w:val="333333"/>
          <w:sz w:val="24"/>
          <w:szCs w:val="24"/>
          <w:lang w:val="hy-AM"/>
        </w:rPr>
      </w:pPr>
      <w:r w:rsidRPr="00450390">
        <w:rPr>
          <w:rFonts w:ascii="GHEA Grapalat" w:eastAsia="Times New Roman" w:hAnsi="GHEA Grapalat" w:cs="Arial"/>
          <w:color w:val="333333"/>
          <w:sz w:val="24"/>
          <w:szCs w:val="24"/>
          <w:lang w:val="hy-AM"/>
        </w:rPr>
        <w:t>2) հիմնական (միջին դպրոց)` 6220, որից պետական բաղադրիչ՝ 3060, դպրոցական բաղադրիչ՝ 2480, անհատական (ընտրովի) բաղադրիչ՝ 680.</w:t>
      </w:r>
    </w:p>
    <w:p w:rsidR="002C567C" w:rsidRPr="00450390" w:rsidRDefault="002C567C" w:rsidP="002C567C">
      <w:pPr>
        <w:shd w:val="clear" w:color="auto" w:fill="FFFFFF"/>
        <w:spacing w:after="0" w:line="360" w:lineRule="auto"/>
        <w:ind w:firstLine="313"/>
        <w:jc w:val="both"/>
        <w:rPr>
          <w:rFonts w:ascii="GHEA Grapalat" w:eastAsia="Times New Roman" w:hAnsi="GHEA Grapalat" w:cs="Arial"/>
          <w:color w:val="333333"/>
          <w:sz w:val="24"/>
          <w:szCs w:val="24"/>
          <w:lang w:val="hy-AM"/>
        </w:rPr>
      </w:pPr>
      <w:r w:rsidRPr="00450390">
        <w:rPr>
          <w:rFonts w:ascii="GHEA Grapalat" w:eastAsia="Times New Roman" w:hAnsi="GHEA Grapalat" w:cs="Arial"/>
          <w:color w:val="333333"/>
          <w:sz w:val="24"/>
          <w:szCs w:val="24"/>
          <w:lang w:val="hy-AM"/>
        </w:rPr>
        <w:t>3) միջնակարգ (ավագ դպրոց)` 4080, պետական բաղադրիչ՝ 1632, դպրոցական բաղադրիչ՝ 1836, անհատական (ընտրովի) բաղադրիչ՝ 612:</w:t>
      </w:r>
    </w:p>
    <w:p w:rsidR="002C567C" w:rsidRPr="00450390" w:rsidRDefault="002C567C" w:rsidP="002C567C">
      <w:pPr>
        <w:shd w:val="clear" w:color="auto" w:fill="FFFFFF"/>
        <w:spacing w:after="0" w:line="360" w:lineRule="auto"/>
        <w:ind w:firstLine="313"/>
        <w:jc w:val="both"/>
        <w:rPr>
          <w:rFonts w:ascii="Cambria Math" w:eastAsia="Times New Roman" w:hAnsi="Cambria Math" w:cs="Arial"/>
          <w:color w:val="333333"/>
          <w:sz w:val="24"/>
          <w:szCs w:val="24"/>
          <w:lang w:val="hy-AM"/>
        </w:rPr>
      </w:pPr>
      <w:r w:rsidRPr="00450390">
        <w:rPr>
          <w:rFonts w:ascii="GHEA Grapalat" w:eastAsia="Times New Roman" w:hAnsi="GHEA Grapalat" w:cs="Arial"/>
          <w:color w:val="333333"/>
          <w:sz w:val="24"/>
          <w:szCs w:val="24"/>
          <w:lang w:val="hy-AM"/>
        </w:rPr>
        <w:t xml:space="preserve">Հաշվի առնելով վերոգրյալը, ինչպես նաև այն, որ համաձայն հանրակրթության պետական չափորոշչի ձևավորման և հաստատման կարգի, ուսումնական շաբաթների թիվը սահմանվում է 1-ին դասարանի համար` առնվազն 30, 2-4-րդ դասարանների համար` առնվազն 32, մյուս դասարանների համար` առնվազն 34 շաբաթ՝ </w:t>
      </w:r>
      <w:r w:rsidRPr="00450390">
        <w:rPr>
          <w:rFonts w:ascii="GHEA Grapalat" w:eastAsia="Times New Roman" w:hAnsi="GHEA Grapalat"/>
          <w:bCs/>
          <w:sz w:val="24"/>
          <w:szCs w:val="24"/>
          <w:lang w:val="hy-AM"/>
        </w:rPr>
        <w:t xml:space="preserve">պետական հանրակրթական ուսումնական հաստատությունների՝ պետական բյուջեի միջոցներից ֆինանսավորման կարգով նախատեսված </w:t>
      </w:r>
      <w:r w:rsidRPr="00450390">
        <w:rPr>
          <w:rFonts w:ascii="GHEA Grapalat" w:eastAsia="Times New Roman" w:hAnsi="GHEA Grapalat" w:cs="Arial"/>
          <w:color w:val="333333"/>
          <w:sz w:val="24"/>
          <w:szCs w:val="24"/>
          <w:lang w:val="hy-AM"/>
        </w:rPr>
        <w:t>տարրական, միջին և ավագ դպրոցներում միջին հաշվով մեկ դասարանին ընկնող ամսական ուսուցչական դրույքների թիվը (</w:t>
      </w:r>
      <w:r w:rsidRPr="00450390">
        <w:rPr>
          <w:rFonts w:ascii="GHEA Grapalat" w:eastAsia="Times New Roman" w:hAnsi="GHEA Grapalat"/>
          <w:bCs/>
          <w:sz w:val="24"/>
          <w:szCs w:val="24"/>
          <w:lang w:val="hy-AM"/>
        </w:rPr>
        <w:t>ՏԴր</w:t>
      </w:r>
      <w:r w:rsidRPr="00450390">
        <w:rPr>
          <w:rFonts w:ascii="GHEA Grapalat" w:eastAsia="Times New Roman" w:hAnsi="GHEA Grapalat" w:cs="Arial"/>
          <w:color w:val="333333"/>
          <w:sz w:val="24"/>
          <w:szCs w:val="24"/>
          <w:lang w:val="hy-AM"/>
        </w:rPr>
        <w:t>-ն, </w:t>
      </w:r>
      <w:r w:rsidRPr="00450390">
        <w:rPr>
          <w:rFonts w:ascii="GHEA Grapalat" w:eastAsia="Times New Roman" w:hAnsi="GHEA Grapalat"/>
          <w:bCs/>
          <w:sz w:val="24"/>
          <w:szCs w:val="24"/>
          <w:lang w:val="hy-AM"/>
        </w:rPr>
        <w:t>ՄԴր</w:t>
      </w:r>
      <w:r w:rsidRPr="00450390">
        <w:rPr>
          <w:rFonts w:ascii="GHEA Grapalat" w:eastAsia="Times New Roman" w:hAnsi="GHEA Grapalat" w:cs="Arial"/>
          <w:color w:val="333333"/>
          <w:sz w:val="24"/>
          <w:szCs w:val="24"/>
          <w:lang w:val="hy-AM"/>
        </w:rPr>
        <w:t xml:space="preserve">-ն և </w:t>
      </w:r>
      <w:r w:rsidRPr="00450390">
        <w:rPr>
          <w:rFonts w:ascii="GHEA Grapalat" w:eastAsia="Times New Roman" w:hAnsi="GHEA Grapalat"/>
          <w:bCs/>
          <w:sz w:val="24"/>
          <w:szCs w:val="24"/>
          <w:lang w:val="hy-AM"/>
        </w:rPr>
        <w:t>ԱԴր</w:t>
      </w:r>
      <w:r w:rsidRPr="00450390">
        <w:rPr>
          <w:rFonts w:ascii="GHEA Grapalat" w:eastAsia="Times New Roman" w:hAnsi="GHEA Grapalat" w:cs="Arial"/>
          <w:color w:val="333333"/>
          <w:sz w:val="24"/>
          <w:szCs w:val="24"/>
          <w:lang w:val="hy-AM"/>
        </w:rPr>
        <w:t>-ն) կունենա հետևյալ տեսքը</w:t>
      </w:r>
      <w:r w:rsidRPr="00450390">
        <w:rPr>
          <w:rFonts w:ascii="Cambria Math" w:eastAsia="Times New Roman" w:hAnsi="Cambria Math" w:cs="Arial"/>
          <w:color w:val="333333"/>
          <w:sz w:val="24"/>
          <w:szCs w:val="24"/>
          <w:lang w:val="hy-AM"/>
        </w:rPr>
        <w:t>․</w:t>
      </w:r>
    </w:p>
    <w:tbl>
      <w:tblPr>
        <w:tblW w:w="9960" w:type="dxa"/>
        <w:tblInd w:w="95" w:type="dxa"/>
        <w:tblLook w:val="04A0" w:firstRow="1" w:lastRow="0" w:firstColumn="1" w:lastColumn="0" w:noHBand="0" w:noVBand="1"/>
      </w:tblPr>
      <w:tblGrid>
        <w:gridCol w:w="3340"/>
        <w:gridCol w:w="749"/>
        <w:gridCol w:w="723"/>
        <w:gridCol w:w="816"/>
        <w:gridCol w:w="743"/>
        <w:gridCol w:w="1111"/>
        <w:gridCol w:w="855"/>
        <w:gridCol w:w="1623"/>
      </w:tblGrid>
      <w:tr w:rsidR="002C567C" w:rsidRPr="00450390" w:rsidTr="0029447A">
        <w:trPr>
          <w:trHeight w:val="1076"/>
        </w:trPr>
        <w:tc>
          <w:tcPr>
            <w:tcW w:w="33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000000"/>
                <w:lang w:val="hy-AM"/>
              </w:rPr>
            </w:pPr>
            <w:r w:rsidRPr="00450390">
              <w:rPr>
                <w:rFonts w:ascii="Courier New" w:eastAsia="Times New Roman" w:hAnsi="Courier New" w:cs="Courier New"/>
                <w:color w:val="000000"/>
                <w:lang w:val="hy-AM"/>
              </w:rPr>
              <w:t> </w:t>
            </w:r>
          </w:p>
        </w:tc>
        <w:tc>
          <w:tcPr>
            <w:tcW w:w="2960" w:type="dxa"/>
            <w:gridSpan w:val="4"/>
            <w:tcBorders>
              <w:top w:val="single" w:sz="4" w:space="0" w:color="auto"/>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lang w:val="hy-AM"/>
              </w:rPr>
            </w:pPr>
            <w:r w:rsidRPr="00450390">
              <w:rPr>
                <w:rFonts w:ascii="GHEA Grapalat" w:eastAsia="Times New Roman" w:hAnsi="GHEA Grapalat" w:cs="Calibri"/>
                <w:color w:val="333333"/>
                <w:lang w:val="hy-AM"/>
              </w:rPr>
              <w:t>նորմատիվային ծավալները (դասաժամ)՝ ըստ բաղադրիչի</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C567C" w:rsidRPr="00450390" w:rsidRDefault="002C567C" w:rsidP="001260F6">
            <w:pPr>
              <w:spacing w:after="0" w:line="240" w:lineRule="auto"/>
              <w:jc w:val="center"/>
              <w:rPr>
                <w:rFonts w:ascii="GHEA Grapalat" w:eastAsia="Times New Roman" w:hAnsi="GHEA Grapalat" w:cs="Calibri"/>
                <w:color w:val="000000"/>
                <w:lang w:val="hy-AM"/>
              </w:rPr>
            </w:pPr>
            <w:r w:rsidRPr="00450390">
              <w:rPr>
                <w:rFonts w:ascii="GHEA Grapalat" w:eastAsia="Times New Roman" w:hAnsi="GHEA Grapalat" w:cs="Calibri"/>
                <w:color w:val="000000"/>
                <w:lang w:val="hy-AM"/>
              </w:rPr>
              <w:t>նորմատիվային ծավալները (դասաժամ)՝  ըստ դասարանի</w:t>
            </w:r>
          </w:p>
        </w:tc>
        <w:tc>
          <w:tcPr>
            <w:tcW w:w="86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C567C" w:rsidRPr="00450390" w:rsidRDefault="002C567C" w:rsidP="001260F6">
            <w:pPr>
              <w:spacing w:after="0" w:line="240" w:lineRule="auto"/>
              <w:jc w:val="center"/>
              <w:rPr>
                <w:rFonts w:ascii="GHEA Grapalat" w:eastAsia="Times New Roman" w:hAnsi="GHEA Grapalat" w:cs="Calibri"/>
                <w:color w:val="000000"/>
              </w:rPr>
            </w:pPr>
            <w:proofErr w:type="spellStart"/>
            <w:r w:rsidRPr="00450390">
              <w:rPr>
                <w:rFonts w:ascii="GHEA Grapalat" w:eastAsia="Times New Roman" w:hAnsi="GHEA Grapalat" w:cs="Calibri"/>
                <w:color w:val="000000"/>
              </w:rPr>
              <w:t>Ուսումնական</w:t>
            </w:r>
            <w:proofErr w:type="spellEnd"/>
            <w:r w:rsidRPr="00450390">
              <w:rPr>
                <w:rFonts w:ascii="GHEA Grapalat" w:eastAsia="Times New Roman" w:hAnsi="GHEA Grapalat" w:cs="Calibri"/>
                <w:color w:val="000000"/>
              </w:rPr>
              <w:t xml:space="preserve"> </w:t>
            </w:r>
            <w:proofErr w:type="spellStart"/>
            <w:r w:rsidRPr="00450390">
              <w:rPr>
                <w:rFonts w:ascii="GHEA Grapalat" w:eastAsia="Times New Roman" w:hAnsi="GHEA Grapalat" w:cs="Calibri"/>
                <w:color w:val="000000"/>
              </w:rPr>
              <w:t>շաբաթների</w:t>
            </w:r>
            <w:proofErr w:type="spellEnd"/>
            <w:r w:rsidRPr="00450390">
              <w:rPr>
                <w:rFonts w:ascii="GHEA Grapalat" w:eastAsia="Times New Roman" w:hAnsi="GHEA Grapalat" w:cs="Calibri"/>
                <w:color w:val="000000"/>
              </w:rPr>
              <w:t xml:space="preserve"> </w:t>
            </w:r>
            <w:proofErr w:type="spellStart"/>
            <w:r w:rsidRPr="00450390">
              <w:rPr>
                <w:rFonts w:ascii="GHEA Grapalat" w:eastAsia="Times New Roman" w:hAnsi="GHEA Grapalat" w:cs="Calibri"/>
                <w:color w:val="000000"/>
              </w:rPr>
              <w:t>թիվը</w:t>
            </w:r>
            <w:proofErr w:type="spellEnd"/>
            <w:r w:rsidRPr="00450390">
              <w:rPr>
                <w:rFonts w:ascii="GHEA Grapalat" w:eastAsia="Times New Roman" w:hAnsi="GHEA Grapalat" w:cs="Calibri"/>
                <w:color w:val="000000"/>
              </w:rPr>
              <w:t xml:space="preserve"> </w:t>
            </w:r>
          </w:p>
        </w:tc>
        <w:tc>
          <w:tcPr>
            <w:tcW w:w="164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C567C" w:rsidRPr="00450390" w:rsidRDefault="002C567C" w:rsidP="001260F6">
            <w:pPr>
              <w:spacing w:after="0" w:line="240" w:lineRule="auto"/>
              <w:jc w:val="center"/>
              <w:rPr>
                <w:rFonts w:ascii="GHEA Grapalat" w:eastAsia="Times New Roman" w:hAnsi="GHEA Grapalat" w:cs="Calibri"/>
                <w:color w:val="000000"/>
              </w:rPr>
            </w:pPr>
            <w:proofErr w:type="spellStart"/>
            <w:r w:rsidRPr="00450390">
              <w:rPr>
                <w:rFonts w:ascii="GHEA Grapalat" w:eastAsia="Times New Roman" w:hAnsi="GHEA Grapalat" w:cs="Calibri"/>
                <w:color w:val="000000"/>
              </w:rPr>
              <w:t>ՏԴր</w:t>
            </w:r>
            <w:proofErr w:type="spellEnd"/>
            <w:r w:rsidRPr="00450390">
              <w:rPr>
                <w:rFonts w:ascii="GHEA Grapalat" w:eastAsia="Times New Roman" w:hAnsi="GHEA Grapalat" w:cs="Calibri"/>
                <w:color w:val="000000"/>
              </w:rPr>
              <w:t xml:space="preserve">-ն, </w:t>
            </w:r>
            <w:proofErr w:type="spellStart"/>
            <w:r w:rsidRPr="00450390">
              <w:rPr>
                <w:rFonts w:ascii="GHEA Grapalat" w:eastAsia="Times New Roman" w:hAnsi="GHEA Grapalat" w:cs="Calibri"/>
                <w:color w:val="000000"/>
              </w:rPr>
              <w:t>ՄԴր</w:t>
            </w:r>
            <w:proofErr w:type="spellEnd"/>
            <w:r w:rsidRPr="00450390">
              <w:rPr>
                <w:rFonts w:ascii="GHEA Grapalat" w:eastAsia="Times New Roman" w:hAnsi="GHEA Grapalat" w:cs="Calibri"/>
                <w:color w:val="000000"/>
              </w:rPr>
              <w:t xml:space="preserve">-ն և </w:t>
            </w:r>
            <w:proofErr w:type="spellStart"/>
            <w:r w:rsidRPr="00450390">
              <w:rPr>
                <w:rFonts w:ascii="GHEA Grapalat" w:eastAsia="Times New Roman" w:hAnsi="GHEA Grapalat" w:cs="Calibri"/>
                <w:color w:val="000000"/>
              </w:rPr>
              <w:t>ԱԴր</w:t>
            </w:r>
            <w:proofErr w:type="spellEnd"/>
            <w:r w:rsidRPr="00450390">
              <w:rPr>
                <w:rFonts w:ascii="GHEA Grapalat" w:eastAsia="Times New Roman" w:hAnsi="GHEA Grapalat" w:cs="Calibri"/>
                <w:color w:val="000000"/>
              </w:rPr>
              <w:t xml:space="preserve">-ն՝ </w:t>
            </w:r>
            <w:proofErr w:type="spellStart"/>
            <w:r w:rsidRPr="00450390">
              <w:rPr>
                <w:rFonts w:ascii="GHEA Grapalat" w:eastAsia="Times New Roman" w:hAnsi="GHEA Grapalat" w:cs="Calibri"/>
                <w:color w:val="000000"/>
              </w:rPr>
              <w:t>միջին</w:t>
            </w:r>
            <w:proofErr w:type="spellEnd"/>
            <w:r w:rsidRPr="00450390">
              <w:rPr>
                <w:rFonts w:ascii="GHEA Grapalat" w:eastAsia="Times New Roman" w:hAnsi="GHEA Grapalat" w:cs="Calibri"/>
                <w:color w:val="000000"/>
              </w:rPr>
              <w:t xml:space="preserve"> </w:t>
            </w:r>
            <w:proofErr w:type="spellStart"/>
            <w:r w:rsidRPr="00450390">
              <w:rPr>
                <w:rFonts w:ascii="GHEA Grapalat" w:eastAsia="Times New Roman" w:hAnsi="GHEA Grapalat" w:cs="Calibri"/>
                <w:color w:val="000000"/>
              </w:rPr>
              <w:t>հաշվով</w:t>
            </w:r>
            <w:proofErr w:type="spellEnd"/>
            <w:r w:rsidRPr="00450390">
              <w:rPr>
                <w:rFonts w:ascii="GHEA Grapalat" w:eastAsia="Times New Roman" w:hAnsi="GHEA Grapalat" w:cs="Calibri"/>
                <w:color w:val="000000"/>
              </w:rPr>
              <w:t xml:space="preserve"> </w:t>
            </w:r>
            <w:proofErr w:type="spellStart"/>
            <w:r w:rsidRPr="00450390">
              <w:rPr>
                <w:rFonts w:ascii="GHEA Grapalat" w:eastAsia="Times New Roman" w:hAnsi="GHEA Grapalat" w:cs="Calibri"/>
                <w:color w:val="000000"/>
              </w:rPr>
              <w:t>մեկ</w:t>
            </w:r>
            <w:proofErr w:type="spellEnd"/>
            <w:r w:rsidRPr="00450390">
              <w:rPr>
                <w:rFonts w:ascii="GHEA Grapalat" w:eastAsia="Times New Roman" w:hAnsi="GHEA Grapalat" w:cs="Calibri"/>
                <w:color w:val="000000"/>
              </w:rPr>
              <w:t xml:space="preserve"> </w:t>
            </w:r>
            <w:proofErr w:type="spellStart"/>
            <w:r w:rsidRPr="00450390">
              <w:rPr>
                <w:rFonts w:ascii="GHEA Grapalat" w:eastAsia="Times New Roman" w:hAnsi="GHEA Grapalat" w:cs="Calibri"/>
                <w:color w:val="000000"/>
              </w:rPr>
              <w:t>դասարանին</w:t>
            </w:r>
            <w:proofErr w:type="spellEnd"/>
            <w:r w:rsidRPr="00450390">
              <w:rPr>
                <w:rFonts w:ascii="GHEA Grapalat" w:eastAsia="Times New Roman" w:hAnsi="GHEA Grapalat" w:cs="Calibri"/>
                <w:color w:val="000000"/>
              </w:rPr>
              <w:t xml:space="preserve"> </w:t>
            </w:r>
            <w:proofErr w:type="spellStart"/>
            <w:r w:rsidRPr="00450390">
              <w:rPr>
                <w:rFonts w:ascii="GHEA Grapalat" w:eastAsia="Times New Roman" w:hAnsi="GHEA Grapalat" w:cs="Calibri"/>
                <w:color w:val="000000"/>
              </w:rPr>
              <w:t>ընկնող</w:t>
            </w:r>
            <w:proofErr w:type="spellEnd"/>
            <w:r w:rsidRPr="00450390">
              <w:rPr>
                <w:rFonts w:ascii="GHEA Grapalat" w:eastAsia="Times New Roman" w:hAnsi="GHEA Grapalat" w:cs="Calibri"/>
                <w:color w:val="000000"/>
              </w:rPr>
              <w:t xml:space="preserve"> </w:t>
            </w:r>
            <w:proofErr w:type="spellStart"/>
            <w:r w:rsidRPr="00450390">
              <w:rPr>
                <w:rFonts w:ascii="GHEA Grapalat" w:eastAsia="Times New Roman" w:hAnsi="GHEA Grapalat" w:cs="Calibri"/>
                <w:color w:val="000000"/>
              </w:rPr>
              <w:t>ամսական</w:t>
            </w:r>
            <w:proofErr w:type="spellEnd"/>
            <w:r w:rsidRPr="00450390">
              <w:rPr>
                <w:rFonts w:ascii="GHEA Grapalat" w:eastAsia="Times New Roman" w:hAnsi="GHEA Grapalat" w:cs="Calibri"/>
                <w:color w:val="000000"/>
              </w:rPr>
              <w:t xml:space="preserve"> </w:t>
            </w:r>
            <w:proofErr w:type="spellStart"/>
            <w:r w:rsidRPr="00450390">
              <w:rPr>
                <w:rFonts w:ascii="GHEA Grapalat" w:eastAsia="Times New Roman" w:hAnsi="GHEA Grapalat" w:cs="Calibri"/>
                <w:color w:val="000000"/>
              </w:rPr>
              <w:t>ուսուցչական</w:t>
            </w:r>
            <w:proofErr w:type="spellEnd"/>
            <w:r w:rsidRPr="00450390">
              <w:rPr>
                <w:rFonts w:ascii="GHEA Grapalat" w:eastAsia="Times New Roman" w:hAnsi="GHEA Grapalat" w:cs="Calibri"/>
                <w:color w:val="000000"/>
              </w:rPr>
              <w:t xml:space="preserve"> </w:t>
            </w:r>
            <w:proofErr w:type="spellStart"/>
            <w:r w:rsidRPr="00450390">
              <w:rPr>
                <w:rFonts w:ascii="GHEA Grapalat" w:eastAsia="Times New Roman" w:hAnsi="GHEA Grapalat" w:cs="Calibri"/>
                <w:color w:val="000000"/>
              </w:rPr>
              <w:t>դրույքների</w:t>
            </w:r>
            <w:proofErr w:type="spellEnd"/>
            <w:r w:rsidRPr="00450390">
              <w:rPr>
                <w:rFonts w:ascii="GHEA Grapalat" w:eastAsia="Times New Roman" w:hAnsi="GHEA Grapalat" w:cs="Calibri"/>
                <w:color w:val="000000"/>
              </w:rPr>
              <w:t xml:space="preserve"> </w:t>
            </w:r>
            <w:proofErr w:type="spellStart"/>
            <w:r w:rsidRPr="00450390">
              <w:rPr>
                <w:rFonts w:ascii="GHEA Grapalat" w:eastAsia="Times New Roman" w:hAnsi="GHEA Grapalat" w:cs="Calibri"/>
                <w:color w:val="000000"/>
              </w:rPr>
              <w:t>թիվը</w:t>
            </w:r>
            <w:proofErr w:type="spellEnd"/>
          </w:p>
        </w:tc>
      </w:tr>
      <w:tr w:rsidR="002C567C" w:rsidRPr="00450390" w:rsidTr="0029447A">
        <w:trPr>
          <w:trHeight w:val="1800"/>
        </w:trPr>
        <w:tc>
          <w:tcPr>
            <w:tcW w:w="3380" w:type="dxa"/>
            <w:vMerge/>
            <w:tcBorders>
              <w:top w:val="single" w:sz="4" w:space="0" w:color="auto"/>
              <w:left w:val="single" w:sz="4" w:space="0" w:color="auto"/>
              <w:bottom w:val="single" w:sz="4" w:space="0" w:color="000000"/>
              <w:right w:val="single" w:sz="4" w:space="0" w:color="auto"/>
            </w:tcBorders>
            <w:vAlign w:val="center"/>
            <w:hideMark/>
          </w:tcPr>
          <w:p w:rsidR="002C567C" w:rsidRPr="00450390" w:rsidRDefault="002C567C" w:rsidP="001260F6">
            <w:pPr>
              <w:spacing w:after="0" w:line="240" w:lineRule="auto"/>
              <w:rPr>
                <w:rFonts w:ascii="GHEA Grapalat" w:eastAsia="Times New Roman" w:hAnsi="GHEA Grapalat" w:cs="Calibri"/>
                <w:color w:val="000000"/>
              </w:rPr>
            </w:pPr>
          </w:p>
        </w:tc>
        <w:tc>
          <w:tcPr>
            <w:tcW w:w="720" w:type="dxa"/>
            <w:tcBorders>
              <w:top w:val="nil"/>
              <w:left w:val="nil"/>
              <w:bottom w:val="single" w:sz="4" w:space="0" w:color="auto"/>
              <w:right w:val="single" w:sz="4" w:space="0" w:color="auto"/>
            </w:tcBorders>
            <w:shd w:val="clear" w:color="auto" w:fill="auto"/>
            <w:textDirection w:val="btLr"/>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proofErr w:type="spellStart"/>
            <w:r w:rsidRPr="00450390">
              <w:rPr>
                <w:rFonts w:ascii="GHEA Grapalat" w:eastAsia="Times New Roman" w:hAnsi="GHEA Grapalat" w:cs="Calibri"/>
                <w:color w:val="333333"/>
              </w:rPr>
              <w:t>պետական</w:t>
            </w:r>
            <w:proofErr w:type="spellEnd"/>
            <w:r w:rsidRPr="00450390">
              <w:rPr>
                <w:rFonts w:ascii="GHEA Grapalat" w:eastAsia="Times New Roman" w:hAnsi="GHEA Grapalat" w:cs="Calibri"/>
                <w:color w:val="333333"/>
              </w:rPr>
              <w:t xml:space="preserve"> </w:t>
            </w:r>
          </w:p>
        </w:tc>
        <w:tc>
          <w:tcPr>
            <w:tcW w:w="700" w:type="dxa"/>
            <w:tcBorders>
              <w:top w:val="nil"/>
              <w:left w:val="nil"/>
              <w:bottom w:val="single" w:sz="4" w:space="0" w:color="auto"/>
              <w:right w:val="single" w:sz="4" w:space="0" w:color="auto"/>
            </w:tcBorders>
            <w:shd w:val="clear" w:color="auto" w:fill="auto"/>
            <w:textDirection w:val="btLr"/>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proofErr w:type="spellStart"/>
            <w:r w:rsidRPr="00450390">
              <w:rPr>
                <w:rFonts w:ascii="GHEA Grapalat" w:eastAsia="Times New Roman" w:hAnsi="GHEA Grapalat" w:cs="Calibri"/>
                <w:color w:val="333333"/>
              </w:rPr>
              <w:t>դպրոցական</w:t>
            </w:r>
            <w:proofErr w:type="spellEnd"/>
          </w:p>
        </w:tc>
        <w:tc>
          <w:tcPr>
            <w:tcW w:w="820" w:type="dxa"/>
            <w:tcBorders>
              <w:top w:val="nil"/>
              <w:left w:val="nil"/>
              <w:bottom w:val="single" w:sz="4" w:space="0" w:color="auto"/>
              <w:right w:val="single" w:sz="4" w:space="0" w:color="auto"/>
            </w:tcBorders>
            <w:shd w:val="clear" w:color="auto" w:fill="auto"/>
            <w:textDirection w:val="btLr"/>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proofErr w:type="spellStart"/>
            <w:r w:rsidRPr="00450390">
              <w:rPr>
                <w:rFonts w:ascii="GHEA Grapalat" w:eastAsia="Times New Roman" w:hAnsi="GHEA Grapalat" w:cs="Calibri"/>
                <w:color w:val="333333"/>
              </w:rPr>
              <w:t>անհատական</w:t>
            </w:r>
            <w:proofErr w:type="spellEnd"/>
            <w:r w:rsidRPr="00450390">
              <w:rPr>
                <w:rFonts w:ascii="GHEA Grapalat" w:eastAsia="Times New Roman" w:hAnsi="GHEA Grapalat" w:cs="Calibri"/>
                <w:color w:val="333333"/>
              </w:rPr>
              <w:t xml:space="preserve"> (</w:t>
            </w:r>
            <w:proofErr w:type="spellStart"/>
            <w:r w:rsidRPr="00450390">
              <w:rPr>
                <w:rFonts w:ascii="GHEA Grapalat" w:eastAsia="Times New Roman" w:hAnsi="GHEA Grapalat" w:cs="Calibri"/>
                <w:color w:val="333333"/>
              </w:rPr>
              <w:t>ընտրովի</w:t>
            </w:r>
            <w:proofErr w:type="spellEnd"/>
            <w:r w:rsidRPr="00450390">
              <w:rPr>
                <w:rFonts w:ascii="GHEA Grapalat" w:eastAsia="Times New Roman" w:hAnsi="GHEA Grapalat" w:cs="Calibri"/>
                <w:color w:val="333333"/>
              </w:rPr>
              <w:t>)</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proofErr w:type="spellStart"/>
            <w:r w:rsidRPr="00450390">
              <w:rPr>
                <w:rFonts w:ascii="GHEA Grapalat" w:eastAsia="Times New Roman" w:hAnsi="GHEA Grapalat" w:cs="Calibri"/>
                <w:color w:val="333333"/>
              </w:rPr>
              <w:t>ընդամենը</w:t>
            </w:r>
            <w:proofErr w:type="spellEnd"/>
          </w:p>
        </w:tc>
        <w:tc>
          <w:tcPr>
            <w:tcW w:w="1120" w:type="dxa"/>
            <w:vMerge/>
            <w:tcBorders>
              <w:top w:val="single" w:sz="4" w:space="0" w:color="auto"/>
              <w:left w:val="single" w:sz="4" w:space="0" w:color="auto"/>
              <w:bottom w:val="single" w:sz="4" w:space="0" w:color="auto"/>
              <w:right w:val="single" w:sz="4" w:space="0" w:color="auto"/>
            </w:tcBorders>
            <w:vAlign w:val="center"/>
            <w:hideMark/>
          </w:tcPr>
          <w:p w:rsidR="002C567C" w:rsidRPr="00450390" w:rsidRDefault="002C567C" w:rsidP="001260F6">
            <w:pPr>
              <w:spacing w:after="0" w:line="240" w:lineRule="auto"/>
              <w:rPr>
                <w:rFonts w:ascii="GHEA Grapalat" w:eastAsia="Times New Roman" w:hAnsi="GHEA Grapalat" w:cs="Calibri"/>
                <w:color w:val="000000"/>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C567C" w:rsidRPr="00450390" w:rsidRDefault="002C567C" w:rsidP="001260F6">
            <w:pPr>
              <w:spacing w:after="0" w:line="240" w:lineRule="auto"/>
              <w:rPr>
                <w:rFonts w:ascii="GHEA Grapalat" w:eastAsia="Times New Roman" w:hAnsi="GHEA Grapalat" w:cs="Calibri"/>
                <w:color w:val="000000"/>
              </w:rPr>
            </w:pPr>
          </w:p>
        </w:tc>
        <w:tc>
          <w:tcPr>
            <w:tcW w:w="164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rPr>
                <w:rFonts w:ascii="GHEA Grapalat" w:eastAsia="Times New Roman" w:hAnsi="GHEA Grapalat" w:cs="Calibri"/>
                <w:color w:val="000000"/>
              </w:rPr>
            </w:pPr>
          </w:p>
        </w:tc>
      </w:tr>
      <w:tr w:rsidR="002C567C" w:rsidRPr="00450390" w:rsidTr="0029447A">
        <w:trPr>
          <w:trHeight w:val="345"/>
        </w:trPr>
        <w:tc>
          <w:tcPr>
            <w:tcW w:w="3380" w:type="dxa"/>
            <w:tcBorders>
              <w:top w:val="nil"/>
              <w:left w:val="single" w:sz="4" w:space="0" w:color="auto"/>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proofErr w:type="spellStart"/>
            <w:r w:rsidRPr="00450390">
              <w:rPr>
                <w:rFonts w:ascii="GHEA Grapalat" w:eastAsia="Times New Roman" w:hAnsi="GHEA Grapalat" w:cs="Calibri"/>
                <w:color w:val="333333"/>
              </w:rPr>
              <w:t>տարրական</w:t>
            </w:r>
            <w:proofErr w:type="spellEnd"/>
            <w:r w:rsidRPr="00450390">
              <w:rPr>
                <w:rFonts w:ascii="GHEA Grapalat" w:eastAsia="Times New Roman" w:hAnsi="GHEA Grapalat" w:cs="Calibri"/>
                <w:color w:val="333333"/>
              </w:rPr>
              <w:t xml:space="preserve"> </w:t>
            </w:r>
            <w:proofErr w:type="spellStart"/>
            <w:r w:rsidRPr="00450390">
              <w:rPr>
                <w:rFonts w:ascii="GHEA Grapalat" w:eastAsia="Times New Roman" w:hAnsi="GHEA Grapalat" w:cs="Calibri"/>
                <w:color w:val="333333"/>
              </w:rPr>
              <w:t>դպրոց</w:t>
            </w:r>
            <w:proofErr w:type="spellEnd"/>
          </w:p>
        </w:tc>
        <w:tc>
          <w:tcPr>
            <w:tcW w:w="720" w:type="dxa"/>
            <w:tcBorders>
              <w:top w:val="nil"/>
              <w:left w:val="nil"/>
              <w:bottom w:val="single" w:sz="4" w:space="0" w:color="auto"/>
              <w:right w:val="single" w:sz="4" w:space="0" w:color="auto"/>
            </w:tcBorders>
            <w:shd w:val="clear" w:color="000000" w:fill="FFFFFF"/>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r w:rsidRPr="00450390">
              <w:rPr>
                <w:rFonts w:ascii="GHEA Grapalat" w:eastAsia="Times New Roman" w:hAnsi="GHEA Grapalat" w:cs="Calibri"/>
                <w:color w:val="333333"/>
              </w:rPr>
              <w:t>1764</w:t>
            </w:r>
          </w:p>
        </w:tc>
        <w:tc>
          <w:tcPr>
            <w:tcW w:w="700" w:type="dxa"/>
            <w:tcBorders>
              <w:top w:val="nil"/>
              <w:left w:val="nil"/>
              <w:bottom w:val="single" w:sz="4" w:space="0" w:color="auto"/>
              <w:right w:val="single" w:sz="4" w:space="0" w:color="auto"/>
            </w:tcBorders>
            <w:shd w:val="clear" w:color="000000" w:fill="FFFFFF"/>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r w:rsidRPr="00450390">
              <w:rPr>
                <w:rFonts w:ascii="GHEA Grapalat" w:eastAsia="Times New Roman" w:hAnsi="GHEA Grapalat" w:cs="Calibri"/>
                <w:color w:val="333333"/>
              </w:rPr>
              <w:t>1366</w:t>
            </w:r>
          </w:p>
        </w:tc>
        <w:tc>
          <w:tcPr>
            <w:tcW w:w="820" w:type="dxa"/>
            <w:tcBorders>
              <w:top w:val="nil"/>
              <w:left w:val="nil"/>
              <w:bottom w:val="single" w:sz="4" w:space="0" w:color="auto"/>
              <w:right w:val="single" w:sz="4" w:space="0" w:color="auto"/>
            </w:tcBorders>
            <w:shd w:val="clear" w:color="000000" w:fill="FFFFFF"/>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r w:rsidRPr="00450390">
              <w:rPr>
                <w:rFonts w:ascii="GHEA Grapalat" w:eastAsia="Times New Roman" w:hAnsi="GHEA Grapalat" w:cs="Calibri"/>
                <w:color w:val="333333"/>
              </w:rPr>
              <w:t>190</w:t>
            </w:r>
          </w:p>
        </w:tc>
        <w:tc>
          <w:tcPr>
            <w:tcW w:w="72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r w:rsidRPr="00450390">
              <w:rPr>
                <w:rFonts w:ascii="GHEA Grapalat" w:eastAsia="Times New Roman" w:hAnsi="GHEA Grapalat" w:cs="Calibri"/>
                <w:color w:val="333333"/>
              </w:rPr>
              <w:t>3320</w:t>
            </w:r>
          </w:p>
        </w:tc>
        <w:tc>
          <w:tcPr>
            <w:tcW w:w="112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r w:rsidRPr="00450390">
              <w:rPr>
                <w:rFonts w:ascii="GHEA Grapalat" w:eastAsia="Times New Roman" w:hAnsi="GHEA Grapalat" w:cs="Calibri"/>
                <w:color w:val="333333"/>
              </w:rPr>
              <w:t>830</w:t>
            </w:r>
          </w:p>
        </w:tc>
        <w:tc>
          <w:tcPr>
            <w:tcW w:w="86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r w:rsidRPr="00450390">
              <w:rPr>
                <w:rFonts w:ascii="GHEA Grapalat" w:eastAsia="Times New Roman" w:hAnsi="GHEA Grapalat" w:cs="Calibri"/>
                <w:color w:val="333333"/>
              </w:rPr>
              <w:t>31.5</w:t>
            </w:r>
          </w:p>
        </w:tc>
        <w:tc>
          <w:tcPr>
            <w:tcW w:w="164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000000"/>
              </w:rPr>
            </w:pPr>
            <w:r w:rsidRPr="00450390">
              <w:rPr>
                <w:rFonts w:ascii="GHEA Grapalat" w:eastAsia="Times New Roman" w:hAnsi="GHEA Grapalat" w:cs="Calibri"/>
                <w:color w:val="000000"/>
              </w:rPr>
              <w:t>1.464</w:t>
            </w:r>
          </w:p>
        </w:tc>
      </w:tr>
      <w:tr w:rsidR="002C567C" w:rsidRPr="00450390" w:rsidTr="0029447A">
        <w:trPr>
          <w:trHeight w:val="345"/>
        </w:trPr>
        <w:tc>
          <w:tcPr>
            <w:tcW w:w="3380" w:type="dxa"/>
            <w:tcBorders>
              <w:top w:val="nil"/>
              <w:left w:val="single" w:sz="4" w:space="0" w:color="auto"/>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proofErr w:type="spellStart"/>
            <w:r w:rsidRPr="00450390">
              <w:rPr>
                <w:rFonts w:ascii="GHEA Grapalat" w:eastAsia="Times New Roman" w:hAnsi="GHEA Grapalat" w:cs="Calibri"/>
                <w:color w:val="333333"/>
              </w:rPr>
              <w:t>հիմնական</w:t>
            </w:r>
            <w:proofErr w:type="spellEnd"/>
            <w:r w:rsidRPr="00450390">
              <w:rPr>
                <w:rFonts w:ascii="GHEA Grapalat" w:eastAsia="Times New Roman" w:hAnsi="GHEA Grapalat" w:cs="Calibri"/>
                <w:color w:val="333333"/>
              </w:rPr>
              <w:t xml:space="preserve"> (</w:t>
            </w:r>
            <w:proofErr w:type="spellStart"/>
            <w:r w:rsidRPr="00450390">
              <w:rPr>
                <w:rFonts w:ascii="GHEA Grapalat" w:eastAsia="Times New Roman" w:hAnsi="GHEA Grapalat" w:cs="Calibri"/>
                <w:color w:val="333333"/>
              </w:rPr>
              <w:t>միջին</w:t>
            </w:r>
            <w:proofErr w:type="spellEnd"/>
            <w:r w:rsidRPr="00450390">
              <w:rPr>
                <w:rFonts w:ascii="GHEA Grapalat" w:eastAsia="Times New Roman" w:hAnsi="GHEA Grapalat" w:cs="Calibri"/>
                <w:color w:val="333333"/>
              </w:rPr>
              <w:t xml:space="preserve"> </w:t>
            </w:r>
            <w:proofErr w:type="spellStart"/>
            <w:r w:rsidRPr="00450390">
              <w:rPr>
                <w:rFonts w:ascii="GHEA Grapalat" w:eastAsia="Times New Roman" w:hAnsi="GHEA Grapalat" w:cs="Calibri"/>
                <w:color w:val="333333"/>
              </w:rPr>
              <w:t>դպրոց</w:t>
            </w:r>
            <w:proofErr w:type="spellEnd"/>
            <w:r w:rsidRPr="00450390">
              <w:rPr>
                <w:rFonts w:ascii="GHEA Grapalat" w:eastAsia="Times New Roman" w:hAnsi="GHEA Grapalat" w:cs="Calibri"/>
                <w:color w:val="333333"/>
              </w:rPr>
              <w:t>)</w:t>
            </w:r>
          </w:p>
        </w:tc>
        <w:tc>
          <w:tcPr>
            <w:tcW w:w="720" w:type="dxa"/>
            <w:tcBorders>
              <w:top w:val="nil"/>
              <w:left w:val="nil"/>
              <w:bottom w:val="single" w:sz="4" w:space="0" w:color="auto"/>
              <w:right w:val="single" w:sz="4" w:space="0" w:color="auto"/>
            </w:tcBorders>
            <w:shd w:val="clear" w:color="000000" w:fill="FFFFFF"/>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r w:rsidRPr="00450390">
              <w:rPr>
                <w:rFonts w:ascii="GHEA Grapalat" w:eastAsia="Times New Roman" w:hAnsi="GHEA Grapalat" w:cs="Calibri"/>
                <w:color w:val="333333"/>
              </w:rPr>
              <w:t>3060</w:t>
            </w:r>
          </w:p>
        </w:tc>
        <w:tc>
          <w:tcPr>
            <w:tcW w:w="700" w:type="dxa"/>
            <w:tcBorders>
              <w:top w:val="nil"/>
              <w:left w:val="nil"/>
              <w:bottom w:val="single" w:sz="4" w:space="0" w:color="auto"/>
              <w:right w:val="single" w:sz="4" w:space="0" w:color="auto"/>
            </w:tcBorders>
            <w:shd w:val="clear" w:color="000000" w:fill="FFFFFF"/>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r w:rsidRPr="00450390">
              <w:rPr>
                <w:rFonts w:ascii="GHEA Grapalat" w:eastAsia="Times New Roman" w:hAnsi="GHEA Grapalat" w:cs="Calibri"/>
                <w:color w:val="333333"/>
              </w:rPr>
              <w:t>2480</w:t>
            </w:r>
          </w:p>
        </w:tc>
        <w:tc>
          <w:tcPr>
            <w:tcW w:w="820" w:type="dxa"/>
            <w:tcBorders>
              <w:top w:val="nil"/>
              <w:left w:val="nil"/>
              <w:bottom w:val="single" w:sz="4" w:space="0" w:color="auto"/>
              <w:right w:val="single" w:sz="4" w:space="0" w:color="auto"/>
            </w:tcBorders>
            <w:shd w:val="clear" w:color="000000" w:fill="FFFFFF"/>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r w:rsidRPr="00450390">
              <w:rPr>
                <w:rFonts w:ascii="GHEA Grapalat" w:eastAsia="Times New Roman" w:hAnsi="GHEA Grapalat" w:cs="Calibri"/>
                <w:color w:val="333333"/>
              </w:rPr>
              <w:t>680</w:t>
            </w:r>
          </w:p>
        </w:tc>
        <w:tc>
          <w:tcPr>
            <w:tcW w:w="72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r w:rsidRPr="00450390">
              <w:rPr>
                <w:rFonts w:ascii="GHEA Grapalat" w:eastAsia="Times New Roman" w:hAnsi="GHEA Grapalat" w:cs="Calibri"/>
                <w:color w:val="333333"/>
              </w:rPr>
              <w:t>6220</w:t>
            </w:r>
          </w:p>
        </w:tc>
        <w:tc>
          <w:tcPr>
            <w:tcW w:w="112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r w:rsidRPr="00450390">
              <w:rPr>
                <w:rFonts w:ascii="GHEA Grapalat" w:eastAsia="Times New Roman" w:hAnsi="GHEA Grapalat" w:cs="Calibri"/>
                <w:color w:val="333333"/>
              </w:rPr>
              <w:t>1244</w:t>
            </w:r>
          </w:p>
        </w:tc>
        <w:tc>
          <w:tcPr>
            <w:tcW w:w="86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r w:rsidRPr="00450390">
              <w:rPr>
                <w:rFonts w:ascii="GHEA Grapalat" w:eastAsia="Times New Roman" w:hAnsi="GHEA Grapalat" w:cs="Calibri"/>
                <w:color w:val="333333"/>
              </w:rPr>
              <w:t>34</w:t>
            </w:r>
          </w:p>
        </w:tc>
        <w:tc>
          <w:tcPr>
            <w:tcW w:w="164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000000"/>
              </w:rPr>
            </w:pPr>
            <w:r w:rsidRPr="00450390">
              <w:rPr>
                <w:rFonts w:ascii="GHEA Grapalat" w:eastAsia="Times New Roman" w:hAnsi="GHEA Grapalat" w:cs="Calibri"/>
                <w:color w:val="000000"/>
              </w:rPr>
              <w:t>1.829</w:t>
            </w:r>
          </w:p>
        </w:tc>
      </w:tr>
      <w:tr w:rsidR="002C567C" w:rsidRPr="00450390" w:rsidTr="0029447A">
        <w:trPr>
          <w:trHeight w:val="345"/>
        </w:trPr>
        <w:tc>
          <w:tcPr>
            <w:tcW w:w="3380" w:type="dxa"/>
            <w:tcBorders>
              <w:top w:val="nil"/>
              <w:left w:val="single" w:sz="4" w:space="0" w:color="auto"/>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proofErr w:type="spellStart"/>
            <w:r w:rsidRPr="00450390">
              <w:rPr>
                <w:rFonts w:ascii="GHEA Grapalat" w:eastAsia="Times New Roman" w:hAnsi="GHEA Grapalat" w:cs="Calibri"/>
                <w:color w:val="333333"/>
              </w:rPr>
              <w:t>միջնակարգ</w:t>
            </w:r>
            <w:proofErr w:type="spellEnd"/>
            <w:r w:rsidRPr="00450390">
              <w:rPr>
                <w:rFonts w:ascii="GHEA Grapalat" w:eastAsia="Times New Roman" w:hAnsi="GHEA Grapalat" w:cs="Calibri"/>
                <w:color w:val="333333"/>
              </w:rPr>
              <w:t xml:space="preserve"> (</w:t>
            </w:r>
            <w:proofErr w:type="spellStart"/>
            <w:r w:rsidRPr="00450390">
              <w:rPr>
                <w:rFonts w:ascii="GHEA Grapalat" w:eastAsia="Times New Roman" w:hAnsi="GHEA Grapalat" w:cs="Calibri"/>
                <w:color w:val="333333"/>
              </w:rPr>
              <w:t>ավագ</w:t>
            </w:r>
            <w:proofErr w:type="spellEnd"/>
            <w:r w:rsidRPr="00450390">
              <w:rPr>
                <w:rFonts w:ascii="GHEA Grapalat" w:eastAsia="Times New Roman" w:hAnsi="GHEA Grapalat" w:cs="Calibri"/>
                <w:color w:val="333333"/>
              </w:rPr>
              <w:t xml:space="preserve"> </w:t>
            </w:r>
            <w:proofErr w:type="spellStart"/>
            <w:r w:rsidRPr="00450390">
              <w:rPr>
                <w:rFonts w:ascii="GHEA Grapalat" w:eastAsia="Times New Roman" w:hAnsi="GHEA Grapalat" w:cs="Calibri"/>
                <w:color w:val="333333"/>
              </w:rPr>
              <w:t>դպրոց</w:t>
            </w:r>
            <w:proofErr w:type="spellEnd"/>
            <w:r w:rsidRPr="00450390">
              <w:rPr>
                <w:rFonts w:ascii="GHEA Grapalat" w:eastAsia="Times New Roman" w:hAnsi="GHEA Grapalat" w:cs="Calibri"/>
                <w:color w:val="333333"/>
              </w:rPr>
              <w:t>)</w:t>
            </w:r>
          </w:p>
        </w:tc>
        <w:tc>
          <w:tcPr>
            <w:tcW w:w="720" w:type="dxa"/>
            <w:tcBorders>
              <w:top w:val="nil"/>
              <w:left w:val="nil"/>
              <w:bottom w:val="single" w:sz="4" w:space="0" w:color="auto"/>
              <w:right w:val="single" w:sz="4" w:space="0" w:color="auto"/>
            </w:tcBorders>
            <w:shd w:val="clear" w:color="000000" w:fill="FFFFFF"/>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r w:rsidRPr="00450390">
              <w:rPr>
                <w:rFonts w:ascii="GHEA Grapalat" w:eastAsia="Times New Roman" w:hAnsi="GHEA Grapalat" w:cs="Calibri"/>
                <w:color w:val="333333"/>
              </w:rPr>
              <w:t>1632</w:t>
            </w:r>
          </w:p>
        </w:tc>
        <w:tc>
          <w:tcPr>
            <w:tcW w:w="700" w:type="dxa"/>
            <w:tcBorders>
              <w:top w:val="nil"/>
              <w:left w:val="nil"/>
              <w:bottom w:val="single" w:sz="4" w:space="0" w:color="auto"/>
              <w:right w:val="single" w:sz="4" w:space="0" w:color="auto"/>
            </w:tcBorders>
            <w:shd w:val="clear" w:color="000000" w:fill="FFFFFF"/>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r w:rsidRPr="00450390">
              <w:rPr>
                <w:rFonts w:ascii="GHEA Grapalat" w:eastAsia="Times New Roman" w:hAnsi="GHEA Grapalat" w:cs="Calibri"/>
                <w:color w:val="333333"/>
              </w:rPr>
              <w:t>1836</w:t>
            </w:r>
          </w:p>
        </w:tc>
        <w:tc>
          <w:tcPr>
            <w:tcW w:w="820" w:type="dxa"/>
            <w:tcBorders>
              <w:top w:val="nil"/>
              <w:left w:val="nil"/>
              <w:bottom w:val="single" w:sz="4" w:space="0" w:color="auto"/>
              <w:right w:val="single" w:sz="4" w:space="0" w:color="auto"/>
            </w:tcBorders>
            <w:shd w:val="clear" w:color="000000" w:fill="FFFFFF"/>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r w:rsidRPr="00450390">
              <w:rPr>
                <w:rFonts w:ascii="GHEA Grapalat" w:eastAsia="Times New Roman" w:hAnsi="GHEA Grapalat" w:cs="Calibri"/>
                <w:color w:val="333333"/>
              </w:rPr>
              <w:t>612</w:t>
            </w:r>
          </w:p>
        </w:tc>
        <w:tc>
          <w:tcPr>
            <w:tcW w:w="72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r w:rsidRPr="00450390">
              <w:rPr>
                <w:rFonts w:ascii="GHEA Grapalat" w:eastAsia="Times New Roman" w:hAnsi="GHEA Grapalat" w:cs="Calibri"/>
                <w:color w:val="333333"/>
              </w:rPr>
              <w:t>4080</w:t>
            </w:r>
          </w:p>
        </w:tc>
        <w:tc>
          <w:tcPr>
            <w:tcW w:w="112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r w:rsidRPr="00450390">
              <w:rPr>
                <w:rFonts w:ascii="GHEA Grapalat" w:eastAsia="Times New Roman" w:hAnsi="GHEA Grapalat" w:cs="Calibri"/>
                <w:color w:val="333333"/>
              </w:rPr>
              <w:t>1360</w:t>
            </w:r>
          </w:p>
        </w:tc>
        <w:tc>
          <w:tcPr>
            <w:tcW w:w="86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rPr>
            </w:pPr>
            <w:r w:rsidRPr="00450390">
              <w:rPr>
                <w:rFonts w:ascii="GHEA Grapalat" w:eastAsia="Times New Roman" w:hAnsi="GHEA Grapalat" w:cs="Calibri"/>
                <w:color w:val="333333"/>
              </w:rPr>
              <w:t>34</w:t>
            </w:r>
          </w:p>
        </w:tc>
        <w:tc>
          <w:tcPr>
            <w:tcW w:w="164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000000"/>
              </w:rPr>
            </w:pPr>
            <w:r w:rsidRPr="00450390">
              <w:rPr>
                <w:rFonts w:ascii="GHEA Grapalat" w:eastAsia="Times New Roman" w:hAnsi="GHEA Grapalat" w:cs="Calibri"/>
                <w:color w:val="000000"/>
              </w:rPr>
              <w:t>2.000</w:t>
            </w:r>
          </w:p>
        </w:tc>
      </w:tr>
    </w:tbl>
    <w:p w:rsidR="002C567C" w:rsidRPr="00450390" w:rsidRDefault="002C567C" w:rsidP="00F50FEA">
      <w:pPr>
        <w:shd w:val="clear" w:color="auto" w:fill="FFFFFF"/>
        <w:spacing w:after="0" w:line="360" w:lineRule="auto"/>
        <w:jc w:val="both"/>
        <w:rPr>
          <w:rFonts w:ascii="Arial" w:hAnsi="Arial" w:cs="Arial"/>
          <w:color w:val="333333"/>
          <w:sz w:val="20"/>
          <w:szCs w:val="20"/>
          <w:lang w:val="hy-AM"/>
        </w:rPr>
      </w:pPr>
    </w:p>
    <w:p w:rsidR="002C567C" w:rsidRPr="00450390" w:rsidRDefault="002C567C" w:rsidP="002C567C">
      <w:pPr>
        <w:shd w:val="clear" w:color="auto" w:fill="FFFFFF"/>
        <w:spacing w:after="0" w:line="360" w:lineRule="auto"/>
        <w:ind w:firstLine="313"/>
        <w:jc w:val="both"/>
        <w:rPr>
          <w:rFonts w:ascii="Cambria Math" w:eastAsia="Times New Roman" w:hAnsi="Cambria Math" w:cs="Arial"/>
          <w:color w:val="333333"/>
          <w:sz w:val="24"/>
          <w:szCs w:val="24"/>
          <w:lang w:val="hy-AM"/>
        </w:rPr>
      </w:pPr>
      <w:r w:rsidRPr="00450390">
        <w:rPr>
          <w:rFonts w:ascii="GHEA Grapalat" w:eastAsia="Times New Roman" w:hAnsi="GHEA Grapalat" w:cs="Arial"/>
          <w:color w:val="333333"/>
          <w:sz w:val="24"/>
          <w:szCs w:val="24"/>
          <w:lang w:val="hy-AM"/>
        </w:rPr>
        <w:t>Սակայն խնդիր է առաջանում կիսվող դասարանների մասով, մասնավորապես</w:t>
      </w:r>
      <w:r w:rsidRPr="00450390">
        <w:rPr>
          <w:rFonts w:ascii="Cambria Math" w:eastAsia="Times New Roman" w:hAnsi="Cambria Math" w:cs="Arial"/>
          <w:color w:val="333333"/>
          <w:sz w:val="24"/>
          <w:szCs w:val="24"/>
          <w:lang w:val="hy-AM"/>
        </w:rPr>
        <w:t>․</w:t>
      </w:r>
    </w:p>
    <w:p w:rsidR="002C567C" w:rsidRPr="00450390" w:rsidRDefault="00D76907" w:rsidP="002C567C">
      <w:pPr>
        <w:spacing w:after="0" w:line="360" w:lineRule="auto"/>
        <w:ind w:firstLine="313"/>
        <w:jc w:val="both"/>
        <w:rPr>
          <w:rFonts w:ascii="GHEA Grapalat" w:eastAsia="Times New Roman" w:hAnsi="GHEA Grapalat" w:cs="Arial"/>
          <w:color w:val="333333"/>
          <w:sz w:val="24"/>
          <w:szCs w:val="24"/>
          <w:lang w:val="hy-AM"/>
        </w:rPr>
      </w:pPr>
      <w:r w:rsidRPr="00450390">
        <w:rPr>
          <w:rFonts w:ascii="GHEA Grapalat" w:hAnsi="GHEA Grapalat"/>
          <w:color w:val="000000"/>
          <w:sz w:val="24"/>
          <w:szCs w:val="24"/>
          <w:lang w:val="hy-AM"/>
        </w:rPr>
        <w:t>Հայաստանի Հանրապետության</w:t>
      </w:r>
      <w:r w:rsidR="002C567C" w:rsidRPr="00450390">
        <w:rPr>
          <w:rFonts w:ascii="GHEA Grapalat" w:eastAsia="Times New Roman" w:hAnsi="GHEA Grapalat" w:cs="Arial"/>
          <w:color w:val="333333"/>
          <w:sz w:val="24"/>
          <w:szCs w:val="24"/>
          <w:lang w:val="hy-AM"/>
        </w:rPr>
        <w:t xml:space="preserve"> կառավարության 2018 թվականի օգոստոսի 30-ի N 954-Ն որոշման 3-րդ կետով սահմանված է, որ «Հանրակրթական դպրոցի դասարանները </w:t>
      </w:r>
      <w:r w:rsidR="002C567C" w:rsidRPr="00450390">
        <w:rPr>
          <w:rFonts w:ascii="GHEA Grapalat" w:eastAsia="Times New Roman" w:hAnsi="GHEA Grapalat" w:cs="Arial"/>
          <w:color w:val="333333"/>
          <w:sz w:val="24"/>
          <w:szCs w:val="24"/>
          <w:lang w:val="hy-AM"/>
        </w:rPr>
        <w:lastRenderedPageBreak/>
        <w:t>կազմավորվում են դպրոցի մանկավարժական խորհրդի որոշման հիման վրա՝ դպրոցի տնօրենի հրամանով, կրթական 1-ին և 2-րդ աստիճաններում (տարրական և հիմնական)՝ յուրաքանչյուր ուսումնական տարվա համար, կրթական 3-րդ աստիճանում (միջնակարգ)՝ յուրաքանչյուր կիսամյակի համար: Ընդ որում, նույն որոշմամբ սահմանվում է նաև, որ նշված կետում ներկայացված նորմերով սահմանված սովորողների առավելագույն թվից պակաս թվով դասարան (ուսումնական խումբ) կարող է կազմավորվել խորացված ուսուցման կազմակերպման և այլ ուսումնական նպատակներով: Այս դրույթն առավելապես վերաբերում է կիսվող դասարաններին, երբ որոշ ուսումնական առարկաներ, դասավանդման արդյունավետությունն ապահովելու նպատակով ուսումնասիրվում են առանձին ուսումնական խմբերով:</w:t>
      </w:r>
    </w:p>
    <w:p w:rsidR="002C567C" w:rsidRPr="00450390" w:rsidRDefault="002C567C" w:rsidP="002C567C">
      <w:pPr>
        <w:spacing w:after="0" w:line="360" w:lineRule="auto"/>
        <w:ind w:firstLine="313"/>
        <w:jc w:val="both"/>
        <w:rPr>
          <w:rFonts w:ascii="GHEA Grapalat" w:eastAsia="Times New Roman" w:hAnsi="GHEA Grapalat" w:cs="Arial"/>
          <w:color w:val="333333"/>
          <w:sz w:val="24"/>
          <w:szCs w:val="24"/>
          <w:lang w:val="hy-AM"/>
        </w:rPr>
      </w:pPr>
      <w:r w:rsidRPr="00450390">
        <w:rPr>
          <w:rFonts w:ascii="GHEA Grapalat" w:eastAsia="Times New Roman" w:hAnsi="GHEA Grapalat" w:cs="Arial"/>
          <w:color w:val="333333"/>
          <w:sz w:val="24"/>
          <w:szCs w:val="24"/>
          <w:lang w:val="hy-AM"/>
        </w:rPr>
        <w:t>Մասնավորապես՝ տարրական դպրոցում կամ կրթության առաջին աստիճանի 2-4-րդ դասարաններում մեկ դասարանում 20-ից ավելի սովորողներ լինելու դեպքում դասարանները կիսվում են օտար լեզու և թվային գրագիտություն և համակարգչային գիտություն առարկաների ուսումնասիրման ժամանակ: Այս առարկաների շաբաթական նվազագույն ժամաքանակը՝ 2-րդ դասարանում 4 ժամ է, 3-րդ և 4-րդ դասարաններում՝ 5 ժամ: Միաժամանակ, համաձայն հանրակրթության պետական չափորոշչի ձևավորման և հաստատման կարգի՝  տարրական դպրոցում «օտար լեզուներ» բնագավառին հատկացված տարեկան նորմատիվային ժամաքանակը տոկոսային արտահայտմամբ պետք է կազմի ուսումնական բնագավառներին հատկացված տարեկան նորմատիվային ժամաքանակի 10-15% (միջինում տարեկան 125 ժամ կամ շաբաթական 4 ժամ), միջին դպրոցում՝ 12-20 % (միջինում տարեկան 249 ժամ կամ շաբաթական 7,3 ժամ), ավագ դպրոցում՝ 7-20 % (միջինում տարեկան 272 ժամ կամ շաբաթական 8 ժամ)։</w:t>
      </w:r>
    </w:p>
    <w:p w:rsidR="002C567C" w:rsidRPr="00450390" w:rsidRDefault="002C567C" w:rsidP="002C567C">
      <w:pPr>
        <w:shd w:val="clear" w:color="auto" w:fill="FFFFFF"/>
        <w:spacing w:after="0" w:line="360" w:lineRule="auto"/>
        <w:ind w:firstLine="313"/>
        <w:jc w:val="both"/>
        <w:rPr>
          <w:rFonts w:ascii="GHEA Grapalat" w:eastAsia="Times New Roman" w:hAnsi="GHEA Grapalat" w:cs="Arial"/>
          <w:color w:val="333333"/>
          <w:sz w:val="24"/>
          <w:szCs w:val="24"/>
          <w:lang w:val="hy-AM"/>
        </w:rPr>
      </w:pPr>
      <w:r w:rsidRPr="00450390">
        <w:rPr>
          <w:rFonts w:ascii="GHEA Grapalat" w:eastAsia="Times New Roman" w:hAnsi="GHEA Grapalat" w:cs="Arial"/>
          <w:color w:val="333333"/>
          <w:sz w:val="24"/>
          <w:szCs w:val="24"/>
          <w:lang w:val="hy-AM"/>
        </w:rPr>
        <w:t xml:space="preserve">Նույնը վերաբերում է նաև տեխնոլոգիա և հայոց լեզու առարկաներին, որոնց դեպքում այդ առարկաների շաբաթական նվազագույն ժամաքանակը լինում է՝ 5-րդ, 6-րդ և 7-րդ դասարաններում՝ 8 ժամ, 8-րդ և 9-րդ դասարաններում՝ 7 ժամ, այսինքն, այդ առարկաներից կիսվող դասարանների համար լրացուցիչ տարեկան ժամերը միջինում կկազմեն տարրական դպրոցում 36 ժամ, հիմնական մակարդակում՝ 14 ժամ: </w:t>
      </w:r>
    </w:p>
    <w:p w:rsidR="002C567C" w:rsidRPr="00450390" w:rsidRDefault="002C567C" w:rsidP="002C567C">
      <w:pPr>
        <w:spacing w:after="0" w:line="360" w:lineRule="auto"/>
        <w:ind w:firstLine="313"/>
        <w:jc w:val="both"/>
        <w:rPr>
          <w:rFonts w:ascii="GHEA Grapalat" w:eastAsia="Times New Roman" w:hAnsi="GHEA Grapalat" w:cs="Arial"/>
          <w:color w:val="333333"/>
          <w:sz w:val="24"/>
          <w:szCs w:val="24"/>
          <w:lang w:val="hy-AM"/>
        </w:rPr>
      </w:pPr>
      <w:r w:rsidRPr="00450390">
        <w:rPr>
          <w:rFonts w:ascii="GHEA Grapalat" w:eastAsia="Times New Roman" w:hAnsi="GHEA Grapalat" w:cs="Arial"/>
          <w:color w:val="333333"/>
          <w:sz w:val="24"/>
          <w:szCs w:val="24"/>
          <w:lang w:val="hy-AM"/>
        </w:rPr>
        <w:t xml:space="preserve">Կրթության երրորդ՝ ավագ մակարդակում ուսումնառությունը կազմակերպվում է ուսումնական խմբերով: Այս դեպքում, կախված նպատակային առարկաների ընտրությունից, դասարանը տարբեր դասաժամերի ընթացքում տարբեր ուսումնական խմբեր է ձևավորում: </w:t>
      </w:r>
      <w:r w:rsidRPr="00450390">
        <w:rPr>
          <w:rFonts w:ascii="GHEA Grapalat" w:eastAsia="Times New Roman" w:hAnsi="GHEA Grapalat" w:cs="Arial"/>
          <w:color w:val="333333"/>
          <w:sz w:val="24"/>
          <w:szCs w:val="24"/>
          <w:lang w:val="hy-AM"/>
        </w:rPr>
        <w:lastRenderedPageBreak/>
        <w:t xml:space="preserve">Բոլոր սովորողները միասին ուսումնասիրում են պարտադիր այն առարկաները, որոնց համար նպատակային ծրագրեր չկան՝ շաբաթական 10 ժամ: Ըստ ընտրված նպատակային առարկաների եթե մեկ դասարանի շրջանակներում ձևավորվի երեք նպատակային խումբ, որոնցից յուրաքանչյուրն ընտրել է երկու կամ երեք նպատակային առարկա, նշված խմբերից յուրաքանչյուրը շաբաթական կունենա առանձին միջինում 11-13 ժամ ծանրաբեռնվածություն, որի արդյունքում դասարանի գումարային ծանրաբեռնվածությունը կհասնի 43-49 ժամի: Բացի այդ, կան մի խումբ առարկաներ, որոնց համար կան ինչպես նպատակային, այնպես էլ հիմնական ծրագրեր, և եթե աշակերտներն այս առարկաները չեն ուսումնասիրում նպատակային ծրագրով, պարտադիր է հիմնական ծրագրով դրանց ուսումնասիրումը: Մասնավորապես՝ Հայոց լեզու (նվազագույնը 2 ժամ), Հայաստանի պատմություն (նվազագույնը 3 ժամ), Օտար լեզու (նվազագույնը 2 ժամ), Մաթեմատիկա (նվազագույնը 3 ժամ), Բնագիտություն (նվազագույնը 2 ժամ): Հանրագումարային՝ մեկ դասարանի ծանրաբեռնվածությունը կտատանվի միջինում 55-61 ժամի սահմաններում (որպես հնարավոր միջին ծանրաբեռնվածություն դիտարկվում է 57 ժամը, որը նորմատիվային ծավալներից ավելի է շաբաթական 17 ժամով կամ տարեկան 578 ժամով): </w:t>
      </w:r>
    </w:p>
    <w:p w:rsidR="002C567C" w:rsidRPr="00450390" w:rsidRDefault="002C567C" w:rsidP="002C567C">
      <w:pPr>
        <w:shd w:val="clear" w:color="auto" w:fill="FFFFFF"/>
        <w:spacing w:after="0" w:line="360" w:lineRule="auto"/>
        <w:ind w:firstLine="313"/>
        <w:jc w:val="both"/>
        <w:rPr>
          <w:rFonts w:ascii="Cambria Math" w:eastAsia="Times New Roman" w:hAnsi="Cambria Math" w:cs="Arial"/>
          <w:color w:val="333333"/>
          <w:sz w:val="24"/>
          <w:szCs w:val="24"/>
          <w:lang w:val="hy-AM"/>
        </w:rPr>
      </w:pPr>
      <w:r w:rsidRPr="00450390">
        <w:rPr>
          <w:rFonts w:ascii="GHEA Grapalat" w:eastAsia="Times New Roman" w:hAnsi="GHEA Grapalat" w:cs="Arial"/>
          <w:color w:val="333333"/>
          <w:sz w:val="24"/>
          <w:szCs w:val="24"/>
          <w:lang w:val="hy-AM"/>
        </w:rPr>
        <w:t xml:space="preserve">Արդյունքում՝ </w:t>
      </w:r>
      <w:r w:rsidRPr="00450390">
        <w:rPr>
          <w:rFonts w:ascii="GHEA Grapalat" w:eastAsia="Times New Roman" w:hAnsi="GHEA Grapalat"/>
          <w:bCs/>
          <w:sz w:val="24"/>
          <w:szCs w:val="24"/>
          <w:lang w:val="hy-AM"/>
        </w:rPr>
        <w:t xml:space="preserve">պետական հանրակրթական ուսումնական հաստատությունների՝ պետական բյուջեի միջոցներից ֆինանսավորման կարգով նախատեսված </w:t>
      </w:r>
      <w:r w:rsidRPr="00450390">
        <w:rPr>
          <w:rFonts w:ascii="GHEA Grapalat" w:eastAsia="Times New Roman" w:hAnsi="GHEA Grapalat" w:cs="Arial"/>
          <w:color w:val="333333"/>
          <w:sz w:val="24"/>
          <w:szCs w:val="24"/>
          <w:lang w:val="hy-AM"/>
        </w:rPr>
        <w:t>տարրական, միջին և ավագ դպրոցներում միջին հաշվով մեկ դասարանին ընկնող ամսական ուսուցչական դրույքների թիվը (</w:t>
      </w:r>
      <w:r w:rsidRPr="00450390">
        <w:rPr>
          <w:rFonts w:ascii="GHEA Grapalat" w:eastAsia="Times New Roman" w:hAnsi="GHEA Grapalat"/>
          <w:bCs/>
          <w:sz w:val="24"/>
          <w:szCs w:val="24"/>
          <w:lang w:val="hy-AM"/>
        </w:rPr>
        <w:t>ՏԴր</w:t>
      </w:r>
      <w:r w:rsidRPr="00450390">
        <w:rPr>
          <w:rFonts w:ascii="GHEA Grapalat" w:eastAsia="Times New Roman" w:hAnsi="GHEA Grapalat" w:cs="Arial"/>
          <w:color w:val="333333"/>
          <w:sz w:val="24"/>
          <w:szCs w:val="24"/>
          <w:lang w:val="hy-AM"/>
        </w:rPr>
        <w:t>-ն,</w:t>
      </w:r>
      <w:r w:rsidRPr="00450390">
        <w:rPr>
          <w:rFonts w:ascii="Courier New" w:eastAsia="Times New Roman" w:hAnsi="Courier New" w:cs="Courier New"/>
          <w:color w:val="333333"/>
          <w:sz w:val="24"/>
          <w:szCs w:val="24"/>
          <w:lang w:val="hy-AM"/>
        </w:rPr>
        <w:t> </w:t>
      </w:r>
      <w:r w:rsidRPr="00450390">
        <w:rPr>
          <w:rFonts w:ascii="GHEA Grapalat" w:eastAsia="Times New Roman" w:hAnsi="GHEA Grapalat"/>
          <w:bCs/>
          <w:sz w:val="24"/>
          <w:szCs w:val="24"/>
          <w:lang w:val="hy-AM"/>
        </w:rPr>
        <w:t>ՄԴր</w:t>
      </w:r>
      <w:r w:rsidRPr="00450390">
        <w:rPr>
          <w:rFonts w:ascii="GHEA Grapalat" w:eastAsia="Times New Roman" w:hAnsi="GHEA Grapalat" w:cs="Arial"/>
          <w:color w:val="333333"/>
          <w:sz w:val="24"/>
          <w:szCs w:val="24"/>
          <w:lang w:val="hy-AM"/>
        </w:rPr>
        <w:t xml:space="preserve">-ն և </w:t>
      </w:r>
      <w:r w:rsidRPr="00450390">
        <w:rPr>
          <w:rFonts w:ascii="GHEA Grapalat" w:eastAsia="Times New Roman" w:hAnsi="GHEA Grapalat"/>
          <w:bCs/>
          <w:sz w:val="24"/>
          <w:szCs w:val="24"/>
          <w:lang w:val="hy-AM"/>
        </w:rPr>
        <w:t>ԱԴր</w:t>
      </w:r>
      <w:r w:rsidRPr="00450390">
        <w:rPr>
          <w:rFonts w:ascii="GHEA Grapalat" w:eastAsia="Times New Roman" w:hAnsi="GHEA Grapalat" w:cs="Arial"/>
          <w:color w:val="333333"/>
          <w:sz w:val="24"/>
          <w:szCs w:val="24"/>
          <w:lang w:val="hy-AM"/>
        </w:rPr>
        <w:t>-ն) կունենա հետևյալ տեսքը</w:t>
      </w:r>
      <w:r w:rsidRPr="00450390">
        <w:rPr>
          <w:rFonts w:ascii="Cambria Math" w:eastAsia="Times New Roman" w:hAnsi="Cambria Math" w:cs="Arial"/>
          <w:color w:val="333333"/>
          <w:sz w:val="24"/>
          <w:szCs w:val="24"/>
          <w:lang w:val="hy-AM"/>
        </w:rPr>
        <w:t>․</w:t>
      </w:r>
    </w:p>
    <w:p w:rsidR="002C567C" w:rsidRPr="00450390" w:rsidRDefault="002C567C" w:rsidP="002C567C">
      <w:pPr>
        <w:spacing w:after="0"/>
        <w:ind w:firstLine="567"/>
        <w:jc w:val="both"/>
        <w:rPr>
          <w:rFonts w:ascii="GHEA Grapalat" w:eastAsia="Times New Roman" w:hAnsi="GHEA Grapalat" w:cs="Arial"/>
          <w:color w:val="333333"/>
          <w:sz w:val="24"/>
          <w:szCs w:val="24"/>
          <w:lang w:val="hy-AM"/>
        </w:rPr>
      </w:pPr>
    </w:p>
    <w:tbl>
      <w:tblPr>
        <w:tblW w:w="10120" w:type="dxa"/>
        <w:tblInd w:w="95" w:type="dxa"/>
        <w:tblLook w:val="04A0" w:firstRow="1" w:lastRow="0" w:firstColumn="1" w:lastColumn="0" w:noHBand="0" w:noVBand="1"/>
      </w:tblPr>
      <w:tblGrid>
        <w:gridCol w:w="3367"/>
        <w:gridCol w:w="1118"/>
        <w:gridCol w:w="859"/>
        <w:gridCol w:w="959"/>
        <w:gridCol w:w="958"/>
        <w:gridCol w:w="959"/>
        <w:gridCol w:w="1058"/>
        <w:gridCol w:w="842"/>
      </w:tblGrid>
      <w:tr w:rsidR="002C567C" w:rsidRPr="00450390" w:rsidTr="001260F6">
        <w:trPr>
          <w:trHeight w:val="1830"/>
        </w:trPr>
        <w:tc>
          <w:tcPr>
            <w:tcW w:w="33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lang w:val="hy-AM"/>
              </w:rPr>
            </w:pPr>
            <w:r w:rsidRPr="00450390">
              <w:rPr>
                <w:rFonts w:ascii="Courier New" w:eastAsia="Times New Roman" w:hAnsi="Courier New" w:cs="Courier New"/>
                <w:color w:val="000000"/>
                <w:sz w:val="24"/>
                <w:szCs w:val="24"/>
                <w:lang w:val="hy-AM"/>
              </w:rPr>
              <w:t> </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lang w:val="hy-AM"/>
              </w:rPr>
            </w:pPr>
            <w:r w:rsidRPr="00450390">
              <w:rPr>
                <w:rFonts w:ascii="GHEA Grapalat" w:eastAsia="Times New Roman" w:hAnsi="GHEA Grapalat" w:cs="Calibri"/>
                <w:color w:val="000000"/>
                <w:sz w:val="24"/>
                <w:szCs w:val="24"/>
                <w:lang w:val="hy-AM"/>
              </w:rPr>
              <w:t>նորմատիվային ծավալները (դասաժամ)՝  ըստ դասարանի</w:t>
            </w:r>
          </w:p>
        </w:tc>
        <w:tc>
          <w:tcPr>
            <w:tcW w:w="86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proofErr w:type="spellStart"/>
            <w:r w:rsidRPr="00450390">
              <w:rPr>
                <w:rFonts w:ascii="GHEA Grapalat" w:eastAsia="Times New Roman" w:hAnsi="GHEA Grapalat" w:cs="Calibri"/>
                <w:color w:val="000000"/>
                <w:sz w:val="24"/>
                <w:szCs w:val="24"/>
              </w:rPr>
              <w:t>Ուսումնական</w:t>
            </w:r>
            <w:proofErr w:type="spellEnd"/>
            <w:r w:rsidRPr="00450390">
              <w:rPr>
                <w:rFonts w:ascii="GHEA Grapalat" w:eastAsia="Times New Roman" w:hAnsi="GHEA Grapalat" w:cs="Calibri"/>
                <w:color w:val="000000"/>
                <w:sz w:val="24"/>
                <w:szCs w:val="24"/>
              </w:rPr>
              <w:t xml:space="preserve"> </w:t>
            </w:r>
            <w:proofErr w:type="spellStart"/>
            <w:r w:rsidRPr="00450390">
              <w:rPr>
                <w:rFonts w:ascii="GHEA Grapalat" w:eastAsia="Times New Roman" w:hAnsi="GHEA Grapalat" w:cs="Calibri"/>
                <w:color w:val="000000"/>
                <w:sz w:val="24"/>
                <w:szCs w:val="24"/>
              </w:rPr>
              <w:t>շաբաթների</w:t>
            </w:r>
            <w:proofErr w:type="spellEnd"/>
            <w:r w:rsidRPr="00450390">
              <w:rPr>
                <w:rFonts w:ascii="GHEA Grapalat" w:eastAsia="Times New Roman" w:hAnsi="GHEA Grapalat" w:cs="Calibri"/>
                <w:color w:val="000000"/>
                <w:sz w:val="24"/>
                <w:szCs w:val="24"/>
              </w:rPr>
              <w:t xml:space="preserve"> </w:t>
            </w:r>
            <w:proofErr w:type="spellStart"/>
            <w:r w:rsidRPr="00450390">
              <w:rPr>
                <w:rFonts w:ascii="GHEA Grapalat" w:eastAsia="Times New Roman" w:hAnsi="GHEA Grapalat" w:cs="Calibri"/>
                <w:color w:val="000000"/>
                <w:sz w:val="24"/>
                <w:szCs w:val="24"/>
              </w:rPr>
              <w:t>թիվը</w:t>
            </w:r>
            <w:proofErr w:type="spellEnd"/>
            <w:r w:rsidRPr="00450390">
              <w:rPr>
                <w:rFonts w:ascii="GHEA Grapalat" w:eastAsia="Times New Roman" w:hAnsi="GHEA Grapalat" w:cs="Calibri"/>
                <w:color w:val="000000"/>
                <w:sz w:val="24"/>
                <w:szCs w:val="24"/>
              </w:rPr>
              <w:t xml:space="preserve"> </w:t>
            </w:r>
          </w:p>
        </w:tc>
        <w:tc>
          <w:tcPr>
            <w:tcW w:w="28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proofErr w:type="spellStart"/>
            <w:r w:rsidRPr="00450390">
              <w:rPr>
                <w:rFonts w:ascii="GHEA Grapalat" w:eastAsia="Times New Roman" w:hAnsi="GHEA Grapalat" w:cs="Calibri"/>
                <w:color w:val="000000"/>
                <w:sz w:val="24"/>
                <w:szCs w:val="24"/>
              </w:rPr>
              <w:t>կիսվող</w:t>
            </w:r>
            <w:proofErr w:type="spellEnd"/>
            <w:r w:rsidRPr="00450390">
              <w:rPr>
                <w:rFonts w:ascii="GHEA Grapalat" w:eastAsia="Times New Roman" w:hAnsi="GHEA Grapalat" w:cs="Calibri"/>
                <w:color w:val="000000"/>
                <w:sz w:val="24"/>
                <w:szCs w:val="24"/>
              </w:rPr>
              <w:t xml:space="preserve"> </w:t>
            </w:r>
            <w:proofErr w:type="spellStart"/>
            <w:r w:rsidRPr="00450390">
              <w:rPr>
                <w:rFonts w:ascii="GHEA Grapalat" w:eastAsia="Times New Roman" w:hAnsi="GHEA Grapalat" w:cs="Calibri"/>
                <w:color w:val="000000"/>
                <w:sz w:val="24"/>
                <w:szCs w:val="24"/>
              </w:rPr>
              <w:t>դասարաններով</w:t>
            </w:r>
            <w:proofErr w:type="spellEnd"/>
            <w:r w:rsidRPr="00450390">
              <w:rPr>
                <w:rFonts w:ascii="GHEA Grapalat" w:eastAsia="Times New Roman" w:hAnsi="GHEA Grapalat" w:cs="Calibri"/>
                <w:color w:val="000000"/>
                <w:sz w:val="24"/>
                <w:szCs w:val="24"/>
              </w:rPr>
              <w:t xml:space="preserve"> </w:t>
            </w:r>
            <w:proofErr w:type="spellStart"/>
            <w:r w:rsidRPr="00450390">
              <w:rPr>
                <w:rFonts w:ascii="GHEA Grapalat" w:eastAsia="Times New Roman" w:hAnsi="GHEA Grapalat" w:cs="Calibri"/>
                <w:color w:val="000000"/>
                <w:sz w:val="24"/>
                <w:szCs w:val="24"/>
              </w:rPr>
              <w:t>պայմանավորված</w:t>
            </w:r>
            <w:proofErr w:type="spellEnd"/>
            <w:r w:rsidRPr="00450390">
              <w:rPr>
                <w:rFonts w:ascii="GHEA Grapalat" w:eastAsia="Times New Roman" w:hAnsi="GHEA Grapalat" w:cs="Calibri"/>
                <w:color w:val="000000"/>
                <w:sz w:val="24"/>
                <w:szCs w:val="24"/>
              </w:rPr>
              <w:t xml:space="preserve"> </w:t>
            </w:r>
            <w:proofErr w:type="spellStart"/>
            <w:r w:rsidRPr="00450390">
              <w:rPr>
                <w:rFonts w:ascii="GHEA Grapalat" w:eastAsia="Times New Roman" w:hAnsi="GHEA Grapalat" w:cs="Calibri"/>
                <w:color w:val="000000"/>
                <w:sz w:val="24"/>
                <w:szCs w:val="24"/>
              </w:rPr>
              <w:t>տարեկան</w:t>
            </w:r>
            <w:proofErr w:type="spellEnd"/>
            <w:r w:rsidRPr="00450390">
              <w:rPr>
                <w:rFonts w:ascii="GHEA Grapalat" w:eastAsia="Times New Roman" w:hAnsi="GHEA Grapalat" w:cs="Calibri"/>
                <w:color w:val="000000"/>
                <w:sz w:val="24"/>
                <w:szCs w:val="24"/>
              </w:rPr>
              <w:t xml:space="preserve"> </w:t>
            </w:r>
            <w:proofErr w:type="spellStart"/>
            <w:r w:rsidRPr="00450390">
              <w:rPr>
                <w:rFonts w:ascii="GHEA Grapalat" w:eastAsia="Times New Roman" w:hAnsi="GHEA Grapalat" w:cs="Calibri"/>
                <w:color w:val="000000"/>
                <w:sz w:val="24"/>
                <w:szCs w:val="24"/>
              </w:rPr>
              <w:t>ավելացվող</w:t>
            </w:r>
            <w:proofErr w:type="spellEnd"/>
            <w:r w:rsidRPr="00450390">
              <w:rPr>
                <w:rFonts w:ascii="GHEA Grapalat" w:eastAsia="Times New Roman" w:hAnsi="GHEA Grapalat" w:cs="Calibri"/>
                <w:color w:val="000000"/>
                <w:sz w:val="24"/>
                <w:szCs w:val="24"/>
              </w:rPr>
              <w:t xml:space="preserve"> </w:t>
            </w:r>
            <w:proofErr w:type="spellStart"/>
            <w:r w:rsidRPr="00450390">
              <w:rPr>
                <w:rFonts w:ascii="GHEA Grapalat" w:eastAsia="Times New Roman" w:hAnsi="GHEA Grapalat" w:cs="Calibri"/>
                <w:color w:val="000000"/>
                <w:sz w:val="24"/>
                <w:szCs w:val="24"/>
              </w:rPr>
              <w:t>ժամեր</w:t>
            </w:r>
            <w:proofErr w:type="spellEnd"/>
          </w:p>
        </w:tc>
        <w:tc>
          <w:tcPr>
            <w:tcW w:w="106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proofErr w:type="spellStart"/>
            <w:r w:rsidRPr="00450390">
              <w:rPr>
                <w:rFonts w:ascii="GHEA Grapalat" w:eastAsia="Times New Roman" w:hAnsi="GHEA Grapalat" w:cs="Calibri"/>
                <w:color w:val="000000"/>
                <w:sz w:val="24"/>
                <w:szCs w:val="24"/>
              </w:rPr>
              <w:t>ընդամենը</w:t>
            </w:r>
            <w:proofErr w:type="spellEnd"/>
            <w:r w:rsidRPr="00450390">
              <w:rPr>
                <w:rFonts w:ascii="GHEA Grapalat" w:eastAsia="Times New Roman" w:hAnsi="GHEA Grapalat" w:cs="Calibri"/>
                <w:color w:val="000000"/>
                <w:sz w:val="24"/>
                <w:szCs w:val="24"/>
              </w:rPr>
              <w:t xml:space="preserve"> </w:t>
            </w:r>
            <w:proofErr w:type="spellStart"/>
            <w:r w:rsidRPr="00450390">
              <w:rPr>
                <w:rFonts w:ascii="GHEA Grapalat" w:eastAsia="Times New Roman" w:hAnsi="GHEA Grapalat" w:cs="Calibri"/>
                <w:color w:val="000000"/>
                <w:sz w:val="24"/>
                <w:szCs w:val="24"/>
              </w:rPr>
              <w:t>ծավալները</w:t>
            </w:r>
            <w:proofErr w:type="spellEnd"/>
            <w:r w:rsidRPr="00450390">
              <w:rPr>
                <w:rFonts w:ascii="GHEA Grapalat" w:eastAsia="Times New Roman" w:hAnsi="GHEA Grapalat" w:cs="Calibri"/>
                <w:color w:val="000000"/>
                <w:sz w:val="24"/>
                <w:szCs w:val="24"/>
              </w:rPr>
              <w:t xml:space="preserve"> (</w:t>
            </w:r>
            <w:proofErr w:type="spellStart"/>
            <w:r w:rsidRPr="00450390">
              <w:rPr>
                <w:rFonts w:ascii="GHEA Grapalat" w:eastAsia="Times New Roman" w:hAnsi="GHEA Grapalat" w:cs="Calibri"/>
                <w:color w:val="000000"/>
                <w:sz w:val="24"/>
                <w:szCs w:val="24"/>
              </w:rPr>
              <w:t>դասաժամ</w:t>
            </w:r>
            <w:proofErr w:type="spellEnd"/>
            <w:r w:rsidRPr="00450390">
              <w:rPr>
                <w:rFonts w:ascii="GHEA Grapalat" w:eastAsia="Times New Roman" w:hAnsi="GHEA Grapalat" w:cs="Calibri"/>
                <w:color w:val="000000"/>
                <w:sz w:val="24"/>
                <w:szCs w:val="24"/>
              </w:rPr>
              <w:t xml:space="preserve">)՝  </w:t>
            </w:r>
            <w:proofErr w:type="spellStart"/>
            <w:r w:rsidRPr="00450390">
              <w:rPr>
                <w:rFonts w:ascii="GHEA Grapalat" w:eastAsia="Times New Roman" w:hAnsi="GHEA Grapalat" w:cs="Calibri"/>
                <w:color w:val="000000"/>
                <w:sz w:val="24"/>
                <w:szCs w:val="24"/>
              </w:rPr>
              <w:t>ըստ</w:t>
            </w:r>
            <w:proofErr w:type="spellEnd"/>
            <w:r w:rsidRPr="00450390">
              <w:rPr>
                <w:rFonts w:ascii="GHEA Grapalat" w:eastAsia="Times New Roman" w:hAnsi="GHEA Grapalat" w:cs="Calibri"/>
                <w:color w:val="000000"/>
                <w:sz w:val="24"/>
                <w:szCs w:val="24"/>
              </w:rPr>
              <w:t xml:space="preserve"> </w:t>
            </w:r>
            <w:proofErr w:type="spellStart"/>
            <w:r w:rsidRPr="00450390">
              <w:rPr>
                <w:rFonts w:ascii="GHEA Grapalat" w:eastAsia="Times New Roman" w:hAnsi="GHEA Grapalat" w:cs="Calibri"/>
                <w:color w:val="000000"/>
                <w:sz w:val="24"/>
                <w:szCs w:val="24"/>
              </w:rPr>
              <w:t>դասարանի</w:t>
            </w:r>
            <w:proofErr w:type="spellEnd"/>
          </w:p>
        </w:tc>
        <w:tc>
          <w:tcPr>
            <w:tcW w:w="820" w:type="dxa"/>
            <w:vMerge w:val="restart"/>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proofErr w:type="spellStart"/>
            <w:r w:rsidRPr="00450390">
              <w:rPr>
                <w:rFonts w:ascii="GHEA Grapalat" w:eastAsia="Times New Roman" w:hAnsi="GHEA Grapalat" w:cs="Calibri"/>
                <w:color w:val="000000"/>
                <w:sz w:val="24"/>
                <w:szCs w:val="24"/>
              </w:rPr>
              <w:t>ՏԴր</w:t>
            </w:r>
            <w:proofErr w:type="spellEnd"/>
            <w:r w:rsidRPr="00450390">
              <w:rPr>
                <w:rFonts w:ascii="GHEA Grapalat" w:eastAsia="Times New Roman" w:hAnsi="GHEA Grapalat" w:cs="Calibri"/>
                <w:color w:val="000000"/>
                <w:sz w:val="24"/>
                <w:szCs w:val="24"/>
              </w:rPr>
              <w:t xml:space="preserve">-ն, </w:t>
            </w:r>
            <w:proofErr w:type="spellStart"/>
            <w:r w:rsidRPr="00450390">
              <w:rPr>
                <w:rFonts w:ascii="GHEA Grapalat" w:eastAsia="Times New Roman" w:hAnsi="GHEA Grapalat" w:cs="Calibri"/>
                <w:color w:val="000000"/>
                <w:sz w:val="24"/>
                <w:szCs w:val="24"/>
              </w:rPr>
              <w:t>ՄԴր</w:t>
            </w:r>
            <w:proofErr w:type="spellEnd"/>
            <w:r w:rsidRPr="00450390">
              <w:rPr>
                <w:rFonts w:ascii="GHEA Grapalat" w:eastAsia="Times New Roman" w:hAnsi="GHEA Grapalat" w:cs="Calibri"/>
                <w:color w:val="000000"/>
                <w:sz w:val="24"/>
                <w:szCs w:val="24"/>
              </w:rPr>
              <w:t xml:space="preserve">-ն և </w:t>
            </w:r>
            <w:proofErr w:type="spellStart"/>
            <w:r w:rsidRPr="00450390">
              <w:rPr>
                <w:rFonts w:ascii="GHEA Grapalat" w:eastAsia="Times New Roman" w:hAnsi="GHEA Grapalat" w:cs="Calibri"/>
                <w:color w:val="000000"/>
                <w:sz w:val="24"/>
                <w:szCs w:val="24"/>
              </w:rPr>
              <w:t>ԱԴր</w:t>
            </w:r>
            <w:proofErr w:type="spellEnd"/>
            <w:r w:rsidRPr="00450390">
              <w:rPr>
                <w:rFonts w:ascii="GHEA Grapalat" w:eastAsia="Times New Roman" w:hAnsi="GHEA Grapalat" w:cs="Calibri"/>
                <w:color w:val="000000"/>
                <w:sz w:val="24"/>
                <w:szCs w:val="24"/>
              </w:rPr>
              <w:t>-ն</w:t>
            </w:r>
          </w:p>
        </w:tc>
      </w:tr>
      <w:tr w:rsidR="002C567C" w:rsidRPr="00450390" w:rsidTr="001260F6">
        <w:trPr>
          <w:trHeight w:val="1800"/>
        </w:trPr>
        <w:tc>
          <w:tcPr>
            <w:tcW w:w="3380" w:type="dxa"/>
            <w:vMerge/>
            <w:tcBorders>
              <w:top w:val="single" w:sz="4" w:space="0" w:color="auto"/>
              <w:left w:val="single" w:sz="4" w:space="0" w:color="auto"/>
              <w:bottom w:val="single" w:sz="4" w:space="0" w:color="000000"/>
              <w:right w:val="single" w:sz="4" w:space="0" w:color="auto"/>
            </w:tcBorders>
            <w:vAlign w:val="center"/>
            <w:hideMark/>
          </w:tcPr>
          <w:p w:rsidR="002C567C" w:rsidRPr="00450390" w:rsidRDefault="002C567C" w:rsidP="001260F6">
            <w:pPr>
              <w:spacing w:after="0" w:line="240" w:lineRule="auto"/>
              <w:rPr>
                <w:rFonts w:ascii="GHEA Grapalat" w:eastAsia="Times New Roman" w:hAnsi="GHEA Grapalat" w:cs="Calibri"/>
                <w:color w:val="000000"/>
                <w:sz w:val="24"/>
                <w:szCs w:val="24"/>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rsidR="002C567C" w:rsidRPr="00450390" w:rsidRDefault="002C567C" w:rsidP="001260F6">
            <w:pPr>
              <w:spacing w:after="0" w:line="240" w:lineRule="auto"/>
              <w:rPr>
                <w:rFonts w:ascii="GHEA Grapalat" w:eastAsia="Times New Roman" w:hAnsi="GHEA Grapalat" w:cs="Calibri"/>
                <w:color w:val="000000"/>
                <w:sz w:val="24"/>
                <w:szCs w:val="24"/>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2C567C" w:rsidRPr="00450390" w:rsidRDefault="002C567C" w:rsidP="001260F6">
            <w:pPr>
              <w:spacing w:after="0" w:line="240" w:lineRule="auto"/>
              <w:rPr>
                <w:rFonts w:ascii="GHEA Grapalat" w:eastAsia="Times New Roman" w:hAnsi="GHEA Grapalat" w:cs="Calibri"/>
                <w:color w:val="000000"/>
                <w:sz w:val="24"/>
                <w:szCs w:val="24"/>
              </w:rPr>
            </w:pPr>
          </w:p>
        </w:tc>
        <w:tc>
          <w:tcPr>
            <w:tcW w:w="960" w:type="dxa"/>
            <w:tcBorders>
              <w:top w:val="nil"/>
              <w:left w:val="single" w:sz="4" w:space="0" w:color="auto"/>
              <w:bottom w:val="single" w:sz="4" w:space="0" w:color="auto"/>
              <w:right w:val="single" w:sz="4" w:space="0" w:color="auto"/>
            </w:tcBorders>
            <w:shd w:val="clear" w:color="auto" w:fill="auto"/>
            <w:textDirection w:val="btLr"/>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proofErr w:type="spellStart"/>
            <w:r w:rsidRPr="00450390">
              <w:rPr>
                <w:rFonts w:ascii="GHEA Grapalat" w:eastAsia="Times New Roman" w:hAnsi="GHEA Grapalat" w:cs="Calibri"/>
                <w:color w:val="000000"/>
                <w:sz w:val="24"/>
                <w:szCs w:val="24"/>
              </w:rPr>
              <w:t>օտար</w:t>
            </w:r>
            <w:proofErr w:type="spellEnd"/>
            <w:r w:rsidRPr="00450390">
              <w:rPr>
                <w:rFonts w:ascii="GHEA Grapalat" w:eastAsia="Times New Roman" w:hAnsi="GHEA Grapalat" w:cs="Calibri"/>
                <w:color w:val="000000"/>
                <w:sz w:val="24"/>
                <w:szCs w:val="24"/>
              </w:rPr>
              <w:t xml:space="preserve"> </w:t>
            </w:r>
            <w:proofErr w:type="spellStart"/>
            <w:r w:rsidRPr="00450390">
              <w:rPr>
                <w:rFonts w:ascii="GHEA Grapalat" w:eastAsia="Times New Roman" w:hAnsi="GHEA Grapalat" w:cs="Calibri"/>
                <w:color w:val="000000"/>
                <w:sz w:val="24"/>
                <w:szCs w:val="24"/>
              </w:rPr>
              <w:t>լեզու</w:t>
            </w:r>
            <w:proofErr w:type="spellEnd"/>
          </w:p>
        </w:tc>
        <w:tc>
          <w:tcPr>
            <w:tcW w:w="960" w:type="dxa"/>
            <w:tcBorders>
              <w:top w:val="nil"/>
              <w:left w:val="nil"/>
              <w:bottom w:val="single" w:sz="4" w:space="0" w:color="auto"/>
              <w:right w:val="single" w:sz="4" w:space="0" w:color="auto"/>
            </w:tcBorders>
            <w:shd w:val="clear" w:color="auto" w:fill="auto"/>
            <w:textDirection w:val="btLr"/>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proofErr w:type="spellStart"/>
            <w:r w:rsidRPr="00450390">
              <w:rPr>
                <w:rFonts w:ascii="GHEA Grapalat" w:eastAsia="Times New Roman" w:hAnsi="GHEA Grapalat" w:cs="Calibri"/>
                <w:color w:val="000000"/>
                <w:sz w:val="24"/>
                <w:szCs w:val="24"/>
              </w:rPr>
              <w:t>տեխնոլոգիա</w:t>
            </w:r>
            <w:proofErr w:type="spellEnd"/>
            <w:r w:rsidRPr="00450390">
              <w:rPr>
                <w:rFonts w:ascii="GHEA Grapalat" w:eastAsia="Times New Roman" w:hAnsi="GHEA Grapalat" w:cs="Calibri"/>
                <w:color w:val="000000"/>
                <w:sz w:val="24"/>
                <w:szCs w:val="24"/>
              </w:rPr>
              <w:t xml:space="preserve"> և </w:t>
            </w:r>
            <w:proofErr w:type="spellStart"/>
            <w:r w:rsidRPr="00450390">
              <w:rPr>
                <w:rFonts w:ascii="GHEA Grapalat" w:eastAsia="Times New Roman" w:hAnsi="GHEA Grapalat" w:cs="Calibri"/>
                <w:color w:val="000000"/>
                <w:sz w:val="24"/>
                <w:szCs w:val="24"/>
              </w:rPr>
              <w:t>հայոց</w:t>
            </w:r>
            <w:proofErr w:type="spellEnd"/>
            <w:r w:rsidRPr="00450390">
              <w:rPr>
                <w:rFonts w:ascii="GHEA Grapalat" w:eastAsia="Times New Roman" w:hAnsi="GHEA Grapalat" w:cs="Calibri"/>
                <w:color w:val="000000"/>
                <w:sz w:val="24"/>
                <w:szCs w:val="24"/>
              </w:rPr>
              <w:t xml:space="preserve"> </w:t>
            </w:r>
            <w:proofErr w:type="spellStart"/>
            <w:r w:rsidRPr="00450390">
              <w:rPr>
                <w:rFonts w:ascii="GHEA Grapalat" w:eastAsia="Times New Roman" w:hAnsi="GHEA Grapalat" w:cs="Calibri"/>
                <w:color w:val="000000"/>
                <w:sz w:val="24"/>
                <w:szCs w:val="24"/>
              </w:rPr>
              <w:t>լեզու</w:t>
            </w:r>
            <w:proofErr w:type="spellEnd"/>
            <w:r w:rsidRPr="00450390">
              <w:rPr>
                <w:rFonts w:ascii="GHEA Grapalat" w:eastAsia="Times New Roman" w:hAnsi="GHEA Grapalat" w:cs="Calibri"/>
                <w:color w:val="000000"/>
                <w:sz w:val="24"/>
                <w:szCs w:val="24"/>
              </w:rPr>
              <w:t xml:space="preserve"> </w:t>
            </w:r>
          </w:p>
        </w:tc>
        <w:tc>
          <w:tcPr>
            <w:tcW w:w="960" w:type="dxa"/>
            <w:tcBorders>
              <w:top w:val="nil"/>
              <w:left w:val="nil"/>
              <w:bottom w:val="single" w:sz="4" w:space="0" w:color="auto"/>
              <w:right w:val="single" w:sz="4" w:space="0" w:color="auto"/>
            </w:tcBorders>
            <w:shd w:val="clear" w:color="auto" w:fill="auto"/>
            <w:textDirection w:val="btLr"/>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proofErr w:type="spellStart"/>
            <w:r w:rsidRPr="00450390">
              <w:rPr>
                <w:rFonts w:ascii="GHEA Grapalat" w:eastAsia="Times New Roman" w:hAnsi="GHEA Grapalat" w:cs="Calibri"/>
                <w:color w:val="000000"/>
                <w:sz w:val="24"/>
                <w:szCs w:val="24"/>
              </w:rPr>
              <w:t>նպատակային</w:t>
            </w:r>
            <w:proofErr w:type="spellEnd"/>
            <w:r w:rsidRPr="00450390">
              <w:rPr>
                <w:rFonts w:ascii="GHEA Grapalat" w:eastAsia="Times New Roman" w:hAnsi="GHEA Grapalat" w:cs="Calibri"/>
                <w:color w:val="000000"/>
                <w:sz w:val="24"/>
                <w:szCs w:val="24"/>
              </w:rPr>
              <w:t xml:space="preserve"> </w:t>
            </w:r>
            <w:proofErr w:type="spellStart"/>
            <w:r w:rsidRPr="00450390">
              <w:rPr>
                <w:rFonts w:ascii="GHEA Grapalat" w:eastAsia="Times New Roman" w:hAnsi="GHEA Grapalat" w:cs="Calibri"/>
                <w:color w:val="000000"/>
                <w:sz w:val="24"/>
                <w:szCs w:val="24"/>
              </w:rPr>
              <w:t>առարկա</w:t>
            </w:r>
            <w:proofErr w:type="spellEnd"/>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2C567C" w:rsidRPr="00450390" w:rsidRDefault="002C567C" w:rsidP="001260F6">
            <w:pPr>
              <w:spacing w:after="0" w:line="240" w:lineRule="auto"/>
              <w:rPr>
                <w:rFonts w:ascii="GHEA Grapalat" w:eastAsia="Times New Roman" w:hAnsi="GHEA Grapalat" w:cs="Calibri"/>
                <w:color w:val="000000"/>
                <w:sz w:val="24"/>
                <w:szCs w:val="24"/>
              </w:rPr>
            </w:pPr>
          </w:p>
        </w:tc>
        <w:tc>
          <w:tcPr>
            <w:tcW w:w="820" w:type="dxa"/>
            <w:vMerge/>
            <w:tcBorders>
              <w:top w:val="single" w:sz="4" w:space="0" w:color="auto"/>
              <w:left w:val="single" w:sz="4" w:space="0" w:color="auto"/>
              <w:bottom w:val="single" w:sz="4" w:space="0" w:color="auto"/>
              <w:right w:val="single" w:sz="4" w:space="0" w:color="auto"/>
            </w:tcBorders>
            <w:vAlign w:val="center"/>
            <w:hideMark/>
          </w:tcPr>
          <w:p w:rsidR="002C567C" w:rsidRPr="00450390" w:rsidRDefault="002C567C" w:rsidP="001260F6">
            <w:pPr>
              <w:spacing w:after="0" w:line="240" w:lineRule="auto"/>
              <w:rPr>
                <w:rFonts w:ascii="GHEA Grapalat" w:eastAsia="Times New Roman" w:hAnsi="GHEA Grapalat" w:cs="Calibri"/>
                <w:color w:val="000000"/>
                <w:sz w:val="24"/>
                <w:szCs w:val="24"/>
              </w:rPr>
            </w:pPr>
          </w:p>
        </w:tc>
      </w:tr>
      <w:tr w:rsidR="002C567C" w:rsidRPr="00450390" w:rsidTr="001260F6">
        <w:trPr>
          <w:trHeight w:val="345"/>
        </w:trPr>
        <w:tc>
          <w:tcPr>
            <w:tcW w:w="3380" w:type="dxa"/>
            <w:tcBorders>
              <w:top w:val="nil"/>
              <w:left w:val="single" w:sz="4" w:space="0" w:color="auto"/>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sz w:val="24"/>
                <w:szCs w:val="24"/>
              </w:rPr>
            </w:pPr>
            <w:proofErr w:type="spellStart"/>
            <w:r w:rsidRPr="00450390">
              <w:rPr>
                <w:rFonts w:ascii="GHEA Grapalat" w:eastAsia="Times New Roman" w:hAnsi="GHEA Grapalat" w:cs="Calibri"/>
                <w:color w:val="333333"/>
                <w:sz w:val="24"/>
                <w:szCs w:val="24"/>
              </w:rPr>
              <w:t>տարրական</w:t>
            </w:r>
            <w:proofErr w:type="spellEnd"/>
            <w:r w:rsidRPr="00450390">
              <w:rPr>
                <w:rFonts w:ascii="GHEA Grapalat" w:eastAsia="Times New Roman" w:hAnsi="GHEA Grapalat" w:cs="Calibri"/>
                <w:color w:val="333333"/>
                <w:sz w:val="24"/>
                <w:szCs w:val="24"/>
              </w:rPr>
              <w:t xml:space="preserve"> </w:t>
            </w:r>
            <w:proofErr w:type="spellStart"/>
            <w:r w:rsidRPr="00450390">
              <w:rPr>
                <w:rFonts w:ascii="GHEA Grapalat" w:eastAsia="Times New Roman" w:hAnsi="GHEA Grapalat" w:cs="Calibri"/>
                <w:color w:val="333333"/>
                <w:sz w:val="24"/>
                <w:szCs w:val="24"/>
              </w:rPr>
              <w:t>դպրոց</w:t>
            </w:r>
            <w:proofErr w:type="spellEnd"/>
          </w:p>
        </w:tc>
        <w:tc>
          <w:tcPr>
            <w:tcW w:w="112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sz w:val="24"/>
                <w:szCs w:val="24"/>
              </w:rPr>
            </w:pPr>
            <w:r w:rsidRPr="00450390">
              <w:rPr>
                <w:rFonts w:ascii="GHEA Grapalat" w:eastAsia="Times New Roman" w:hAnsi="GHEA Grapalat" w:cs="Calibri"/>
                <w:color w:val="333333"/>
                <w:sz w:val="24"/>
                <w:szCs w:val="24"/>
              </w:rPr>
              <w:t>830</w:t>
            </w:r>
          </w:p>
        </w:tc>
        <w:tc>
          <w:tcPr>
            <w:tcW w:w="86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sz w:val="24"/>
                <w:szCs w:val="24"/>
              </w:rPr>
            </w:pPr>
            <w:r w:rsidRPr="00450390">
              <w:rPr>
                <w:rFonts w:ascii="GHEA Grapalat" w:eastAsia="Times New Roman" w:hAnsi="GHEA Grapalat" w:cs="Calibri"/>
                <w:color w:val="333333"/>
                <w:sz w:val="24"/>
                <w:szCs w:val="24"/>
              </w:rPr>
              <w:t>31.5</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r w:rsidRPr="00450390">
              <w:rPr>
                <w:rFonts w:ascii="GHEA Grapalat" w:eastAsia="Times New Roman" w:hAnsi="GHEA Grapalat" w:cs="Calibri"/>
                <w:color w:val="000000"/>
                <w:sz w:val="24"/>
                <w:szCs w:val="24"/>
              </w:rPr>
              <w:t>125</w:t>
            </w:r>
          </w:p>
        </w:tc>
        <w:tc>
          <w:tcPr>
            <w:tcW w:w="96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r w:rsidRPr="00450390">
              <w:rPr>
                <w:rFonts w:ascii="GHEA Grapalat" w:eastAsia="Times New Roman" w:hAnsi="GHEA Grapalat" w:cs="Calibri"/>
                <w:color w:val="000000"/>
                <w:sz w:val="24"/>
                <w:szCs w:val="24"/>
              </w:rPr>
              <w:t>36</w:t>
            </w:r>
          </w:p>
        </w:tc>
        <w:tc>
          <w:tcPr>
            <w:tcW w:w="96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r w:rsidRPr="00450390">
              <w:rPr>
                <w:rFonts w:ascii="GHEA Grapalat" w:eastAsia="Times New Roman" w:hAnsi="GHEA Grapalat" w:cs="Calibri"/>
                <w:color w:val="000000"/>
                <w:sz w:val="24"/>
                <w:szCs w:val="24"/>
              </w:rPr>
              <w:t>0</w:t>
            </w:r>
          </w:p>
        </w:tc>
        <w:tc>
          <w:tcPr>
            <w:tcW w:w="106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r w:rsidRPr="00450390">
              <w:rPr>
                <w:rFonts w:ascii="GHEA Grapalat" w:eastAsia="Times New Roman" w:hAnsi="GHEA Grapalat" w:cs="Calibri"/>
                <w:color w:val="000000"/>
                <w:sz w:val="24"/>
                <w:szCs w:val="24"/>
              </w:rPr>
              <w:t>991</w:t>
            </w:r>
          </w:p>
        </w:tc>
        <w:tc>
          <w:tcPr>
            <w:tcW w:w="820" w:type="dxa"/>
            <w:tcBorders>
              <w:top w:val="nil"/>
              <w:left w:val="nil"/>
              <w:bottom w:val="single" w:sz="4" w:space="0" w:color="auto"/>
              <w:right w:val="single" w:sz="4" w:space="0" w:color="auto"/>
            </w:tcBorders>
            <w:shd w:val="clear" w:color="000000" w:fill="FFFF00"/>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r w:rsidRPr="00450390">
              <w:rPr>
                <w:rFonts w:ascii="GHEA Grapalat" w:eastAsia="Times New Roman" w:hAnsi="GHEA Grapalat" w:cs="Calibri"/>
                <w:color w:val="000000"/>
                <w:sz w:val="24"/>
                <w:szCs w:val="24"/>
              </w:rPr>
              <w:t>1.748</w:t>
            </w:r>
          </w:p>
        </w:tc>
      </w:tr>
      <w:tr w:rsidR="002C567C" w:rsidRPr="00450390" w:rsidTr="001260F6">
        <w:trPr>
          <w:trHeight w:val="345"/>
        </w:trPr>
        <w:tc>
          <w:tcPr>
            <w:tcW w:w="3380" w:type="dxa"/>
            <w:tcBorders>
              <w:top w:val="nil"/>
              <w:left w:val="single" w:sz="4" w:space="0" w:color="auto"/>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sz w:val="24"/>
                <w:szCs w:val="24"/>
              </w:rPr>
            </w:pPr>
            <w:proofErr w:type="spellStart"/>
            <w:r w:rsidRPr="00450390">
              <w:rPr>
                <w:rFonts w:ascii="GHEA Grapalat" w:eastAsia="Times New Roman" w:hAnsi="GHEA Grapalat" w:cs="Calibri"/>
                <w:color w:val="333333"/>
                <w:sz w:val="24"/>
                <w:szCs w:val="24"/>
              </w:rPr>
              <w:t>հիմնական</w:t>
            </w:r>
            <w:proofErr w:type="spellEnd"/>
            <w:r w:rsidRPr="00450390">
              <w:rPr>
                <w:rFonts w:ascii="GHEA Grapalat" w:eastAsia="Times New Roman" w:hAnsi="GHEA Grapalat" w:cs="Calibri"/>
                <w:color w:val="333333"/>
                <w:sz w:val="24"/>
                <w:szCs w:val="24"/>
              </w:rPr>
              <w:t xml:space="preserve"> (</w:t>
            </w:r>
            <w:proofErr w:type="spellStart"/>
            <w:r w:rsidRPr="00450390">
              <w:rPr>
                <w:rFonts w:ascii="GHEA Grapalat" w:eastAsia="Times New Roman" w:hAnsi="GHEA Grapalat" w:cs="Calibri"/>
                <w:color w:val="333333"/>
                <w:sz w:val="24"/>
                <w:szCs w:val="24"/>
              </w:rPr>
              <w:t>միջին</w:t>
            </w:r>
            <w:proofErr w:type="spellEnd"/>
            <w:r w:rsidRPr="00450390">
              <w:rPr>
                <w:rFonts w:ascii="GHEA Grapalat" w:eastAsia="Times New Roman" w:hAnsi="GHEA Grapalat" w:cs="Calibri"/>
                <w:color w:val="333333"/>
                <w:sz w:val="24"/>
                <w:szCs w:val="24"/>
              </w:rPr>
              <w:t xml:space="preserve"> </w:t>
            </w:r>
            <w:proofErr w:type="spellStart"/>
            <w:r w:rsidRPr="00450390">
              <w:rPr>
                <w:rFonts w:ascii="GHEA Grapalat" w:eastAsia="Times New Roman" w:hAnsi="GHEA Grapalat" w:cs="Calibri"/>
                <w:color w:val="333333"/>
                <w:sz w:val="24"/>
                <w:szCs w:val="24"/>
              </w:rPr>
              <w:t>դպրոց</w:t>
            </w:r>
            <w:proofErr w:type="spellEnd"/>
            <w:r w:rsidRPr="00450390">
              <w:rPr>
                <w:rFonts w:ascii="GHEA Grapalat" w:eastAsia="Times New Roman" w:hAnsi="GHEA Grapalat" w:cs="Calibri"/>
                <w:color w:val="333333"/>
                <w:sz w:val="24"/>
                <w:szCs w:val="24"/>
              </w:rPr>
              <w:t>)</w:t>
            </w:r>
          </w:p>
        </w:tc>
        <w:tc>
          <w:tcPr>
            <w:tcW w:w="112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sz w:val="24"/>
                <w:szCs w:val="24"/>
              </w:rPr>
            </w:pPr>
            <w:r w:rsidRPr="00450390">
              <w:rPr>
                <w:rFonts w:ascii="GHEA Grapalat" w:eastAsia="Times New Roman" w:hAnsi="GHEA Grapalat" w:cs="Calibri"/>
                <w:color w:val="333333"/>
                <w:sz w:val="24"/>
                <w:szCs w:val="24"/>
              </w:rPr>
              <w:t>1244</w:t>
            </w:r>
          </w:p>
        </w:tc>
        <w:tc>
          <w:tcPr>
            <w:tcW w:w="86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sz w:val="24"/>
                <w:szCs w:val="24"/>
              </w:rPr>
            </w:pPr>
            <w:r w:rsidRPr="00450390">
              <w:rPr>
                <w:rFonts w:ascii="GHEA Grapalat" w:eastAsia="Times New Roman" w:hAnsi="GHEA Grapalat" w:cs="Calibri"/>
                <w:color w:val="333333"/>
                <w:sz w:val="24"/>
                <w:szCs w:val="24"/>
              </w:rPr>
              <w:t>34</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r w:rsidRPr="00450390">
              <w:rPr>
                <w:rFonts w:ascii="GHEA Grapalat" w:eastAsia="Times New Roman" w:hAnsi="GHEA Grapalat" w:cs="Calibri"/>
                <w:color w:val="000000"/>
                <w:sz w:val="24"/>
                <w:szCs w:val="24"/>
              </w:rPr>
              <w:t>249</w:t>
            </w:r>
          </w:p>
        </w:tc>
        <w:tc>
          <w:tcPr>
            <w:tcW w:w="96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r w:rsidRPr="00450390">
              <w:rPr>
                <w:rFonts w:ascii="GHEA Grapalat" w:eastAsia="Times New Roman" w:hAnsi="GHEA Grapalat" w:cs="Calibri"/>
                <w:color w:val="000000"/>
                <w:sz w:val="24"/>
                <w:szCs w:val="24"/>
              </w:rPr>
              <w:t>14</w:t>
            </w:r>
          </w:p>
        </w:tc>
        <w:tc>
          <w:tcPr>
            <w:tcW w:w="96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r w:rsidRPr="00450390">
              <w:rPr>
                <w:rFonts w:ascii="GHEA Grapalat" w:eastAsia="Times New Roman" w:hAnsi="GHEA Grapalat" w:cs="Calibri"/>
                <w:color w:val="000000"/>
                <w:sz w:val="24"/>
                <w:szCs w:val="24"/>
              </w:rPr>
              <w:t>0</w:t>
            </w:r>
          </w:p>
        </w:tc>
        <w:tc>
          <w:tcPr>
            <w:tcW w:w="106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r w:rsidRPr="00450390">
              <w:rPr>
                <w:rFonts w:ascii="GHEA Grapalat" w:eastAsia="Times New Roman" w:hAnsi="GHEA Grapalat" w:cs="Calibri"/>
                <w:color w:val="000000"/>
                <w:sz w:val="24"/>
                <w:szCs w:val="24"/>
              </w:rPr>
              <w:t>1507</w:t>
            </w:r>
          </w:p>
        </w:tc>
        <w:tc>
          <w:tcPr>
            <w:tcW w:w="820" w:type="dxa"/>
            <w:tcBorders>
              <w:top w:val="nil"/>
              <w:left w:val="nil"/>
              <w:bottom w:val="single" w:sz="4" w:space="0" w:color="auto"/>
              <w:right w:val="single" w:sz="4" w:space="0" w:color="auto"/>
            </w:tcBorders>
            <w:shd w:val="clear" w:color="000000" w:fill="FFFF00"/>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r w:rsidRPr="00450390">
              <w:rPr>
                <w:rFonts w:ascii="GHEA Grapalat" w:eastAsia="Times New Roman" w:hAnsi="GHEA Grapalat" w:cs="Calibri"/>
                <w:color w:val="000000"/>
                <w:sz w:val="24"/>
                <w:szCs w:val="24"/>
              </w:rPr>
              <w:t>2.216</w:t>
            </w:r>
          </w:p>
        </w:tc>
      </w:tr>
      <w:tr w:rsidR="002C567C" w:rsidRPr="00450390" w:rsidTr="001260F6">
        <w:trPr>
          <w:trHeight w:val="345"/>
        </w:trPr>
        <w:tc>
          <w:tcPr>
            <w:tcW w:w="3380" w:type="dxa"/>
            <w:tcBorders>
              <w:top w:val="nil"/>
              <w:left w:val="single" w:sz="4" w:space="0" w:color="auto"/>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sz w:val="24"/>
                <w:szCs w:val="24"/>
              </w:rPr>
            </w:pPr>
            <w:proofErr w:type="spellStart"/>
            <w:r w:rsidRPr="00450390">
              <w:rPr>
                <w:rFonts w:ascii="GHEA Grapalat" w:eastAsia="Times New Roman" w:hAnsi="GHEA Grapalat" w:cs="Calibri"/>
                <w:color w:val="333333"/>
                <w:sz w:val="24"/>
                <w:szCs w:val="24"/>
              </w:rPr>
              <w:t>միջնակարգ</w:t>
            </w:r>
            <w:proofErr w:type="spellEnd"/>
            <w:r w:rsidRPr="00450390">
              <w:rPr>
                <w:rFonts w:ascii="GHEA Grapalat" w:eastAsia="Times New Roman" w:hAnsi="GHEA Grapalat" w:cs="Calibri"/>
                <w:color w:val="333333"/>
                <w:sz w:val="24"/>
                <w:szCs w:val="24"/>
              </w:rPr>
              <w:t xml:space="preserve"> (</w:t>
            </w:r>
            <w:proofErr w:type="spellStart"/>
            <w:r w:rsidRPr="00450390">
              <w:rPr>
                <w:rFonts w:ascii="GHEA Grapalat" w:eastAsia="Times New Roman" w:hAnsi="GHEA Grapalat" w:cs="Calibri"/>
                <w:color w:val="333333"/>
                <w:sz w:val="24"/>
                <w:szCs w:val="24"/>
              </w:rPr>
              <w:t>ավագ</w:t>
            </w:r>
            <w:proofErr w:type="spellEnd"/>
            <w:r w:rsidRPr="00450390">
              <w:rPr>
                <w:rFonts w:ascii="GHEA Grapalat" w:eastAsia="Times New Roman" w:hAnsi="GHEA Grapalat" w:cs="Calibri"/>
                <w:color w:val="333333"/>
                <w:sz w:val="24"/>
                <w:szCs w:val="24"/>
              </w:rPr>
              <w:t xml:space="preserve"> </w:t>
            </w:r>
            <w:proofErr w:type="spellStart"/>
            <w:r w:rsidRPr="00450390">
              <w:rPr>
                <w:rFonts w:ascii="GHEA Grapalat" w:eastAsia="Times New Roman" w:hAnsi="GHEA Grapalat" w:cs="Calibri"/>
                <w:color w:val="333333"/>
                <w:sz w:val="24"/>
                <w:szCs w:val="24"/>
              </w:rPr>
              <w:t>դպրոց</w:t>
            </w:r>
            <w:proofErr w:type="spellEnd"/>
            <w:r w:rsidRPr="00450390">
              <w:rPr>
                <w:rFonts w:ascii="GHEA Grapalat" w:eastAsia="Times New Roman" w:hAnsi="GHEA Grapalat" w:cs="Calibri"/>
                <w:color w:val="333333"/>
                <w:sz w:val="24"/>
                <w:szCs w:val="24"/>
              </w:rPr>
              <w:t>)</w:t>
            </w:r>
          </w:p>
        </w:tc>
        <w:tc>
          <w:tcPr>
            <w:tcW w:w="112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sz w:val="24"/>
                <w:szCs w:val="24"/>
              </w:rPr>
            </w:pPr>
            <w:r w:rsidRPr="00450390">
              <w:rPr>
                <w:rFonts w:ascii="GHEA Grapalat" w:eastAsia="Times New Roman" w:hAnsi="GHEA Grapalat" w:cs="Calibri"/>
                <w:color w:val="333333"/>
                <w:sz w:val="24"/>
                <w:szCs w:val="24"/>
              </w:rPr>
              <w:t>1360</w:t>
            </w:r>
          </w:p>
        </w:tc>
        <w:tc>
          <w:tcPr>
            <w:tcW w:w="86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sz w:val="24"/>
                <w:szCs w:val="24"/>
              </w:rPr>
            </w:pPr>
            <w:r w:rsidRPr="00450390">
              <w:rPr>
                <w:rFonts w:ascii="GHEA Grapalat" w:eastAsia="Times New Roman" w:hAnsi="GHEA Grapalat" w:cs="Calibri"/>
                <w:color w:val="333333"/>
                <w:sz w:val="24"/>
                <w:szCs w:val="24"/>
              </w:rPr>
              <w:t>34</w:t>
            </w:r>
          </w:p>
        </w:tc>
        <w:tc>
          <w:tcPr>
            <w:tcW w:w="960" w:type="dxa"/>
            <w:tcBorders>
              <w:top w:val="nil"/>
              <w:left w:val="single" w:sz="4" w:space="0" w:color="auto"/>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r w:rsidRPr="00450390">
              <w:rPr>
                <w:rFonts w:ascii="GHEA Grapalat" w:eastAsia="Times New Roman" w:hAnsi="GHEA Grapalat" w:cs="Calibri"/>
                <w:color w:val="000000"/>
                <w:sz w:val="24"/>
                <w:szCs w:val="24"/>
              </w:rPr>
              <w:t>272</w:t>
            </w:r>
          </w:p>
        </w:tc>
        <w:tc>
          <w:tcPr>
            <w:tcW w:w="96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r w:rsidRPr="00450390">
              <w:rPr>
                <w:rFonts w:ascii="GHEA Grapalat" w:eastAsia="Times New Roman" w:hAnsi="GHEA Grapalat" w:cs="Calibri"/>
                <w:color w:val="000000"/>
                <w:sz w:val="24"/>
                <w:szCs w:val="24"/>
              </w:rPr>
              <w:t>0</w:t>
            </w:r>
          </w:p>
        </w:tc>
        <w:tc>
          <w:tcPr>
            <w:tcW w:w="96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r w:rsidRPr="00450390">
              <w:rPr>
                <w:rFonts w:ascii="GHEA Grapalat" w:eastAsia="Times New Roman" w:hAnsi="GHEA Grapalat" w:cs="Calibri"/>
                <w:color w:val="000000"/>
                <w:sz w:val="24"/>
                <w:szCs w:val="24"/>
              </w:rPr>
              <w:t>578</w:t>
            </w:r>
          </w:p>
        </w:tc>
        <w:tc>
          <w:tcPr>
            <w:tcW w:w="1060" w:type="dxa"/>
            <w:tcBorders>
              <w:top w:val="nil"/>
              <w:left w:val="nil"/>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r w:rsidRPr="00450390">
              <w:rPr>
                <w:rFonts w:ascii="GHEA Grapalat" w:eastAsia="Times New Roman" w:hAnsi="GHEA Grapalat" w:cs="Calibri"/>
                <w:color w:val="000000"/>
                <w:sz w:val="24"/>
                <w:szCs w:val="24"/>
              </w:rPr>
              <w:t>2210</w:t>
            </w:r>
          </w:p>
        </w:tc>
        <w:tc>
          <w:tcPr>
            <w:tcW w:w="820" w:type="dxa"/>
            <w:tcBorders>
              <w:top w:val="nil"/>
              <w:left w:val="nil"/>
              <w:bottom w:val="single" w:sz="4" w:space="0" w:color="auto"/>
              <w:right w:val="single" w:sz="4" w:space="0" w:color="auto"/>
            </w:tcBorders>
            <w:shd w:val="clear" w:color="000000" w:fill="FFFF00"/>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r w:rsidRPr="00450390">
              <w:rPr>
                <w:rFonts w:ascii="GHEA Grapalat" w:eastAsia="Times New Roman" w:hAnsi="GHEA Grapalat" w:cs="Calibri"/>
                <w:color w:val="000000"/>
                <w:sz w:val="24"/>
                <w:szCs w:val="24"/>
              </w:rPr>
              <w:t>3.250</w:t>
            </w:r>
          </w:p>
        </w:tc>
      </w:tr>
    </w:tbl>
    <w:p w:rsidR="002C567C" w:rsidRPr="00450390" w:rsidRDefault="002C567C" w:rsidP="002C567C">
      <w:pPr>
        <w:spacing w:after="0"/>
        <w:ind w:firstLine="567"/>
        <w:jc w:val="both"/>
        <w:rPr>
          <w:rFonts w:ascii="GHEA Grapalat" w:eastAsia="Times New Roman" w:hAnsi="GHEA Grapalat" w:cs="Arial"/>
          <w:color w:val="333333"/>
          <w:sz w:val="24"/>
          <w:szCs w:val="24"/>
          <w:lang w:val="hy-AM"/>
        </w:rPr>
      </w:pPr>
    </w:p>
    <w:p w:rsidR="002C567C" w:rsidRPr="00450390" w:rsidRDefault="002C567C" w:rsidP="002C567C">
      <w:pPr>
        <w:shd w:val="clear" w:color="auto" w:fill="FFFFFF"/>
        <w:spacing w:after="0" w:line="360" w:lineRule="auto"/>
        <w:ind w:firstLine="313"/>
        <w:jc w:val="both"/>
        <w:rPr>
          <w:rFonts w:ascii="GHEA Grapalat" w:eastAsia="Times New Roman" w:hAnsi="GHEA Grapalat" w:cs="Arial"/>
          <w:color w:val="333333"/>
          <w:sz w:val="24"/>
          <w:szCs w:val="24"/>
          <w:lang w:val="hy-AM"/>
        </w:rPr>
      </w:pPr>
      <w:r w:rsidRPr="00450390">
        <w:rPr>
          <w:rFonts w:ascii="GHEA Grapalat" w:eastAsia="Times New Roman" w:hAnsi="GHEA Grapalat" w:cs="Arial"/>
          <w:color w:val="333333"/>
          <w:sz w:val="24"/>
          <w:szCs w:val="24"/>
          <w:lang w:val="hy-AM"/>
        </w:rPr>
        <w:t xml:space="preserve">Սակայն, հաշվի առնելով այն, որ փոքր կոմպլեկտավորում ունեցող դասարանները </w:t>
      </w:r>
      <w:r w:rsidRPr="00450390">
        <w:rPr>
          <w:rFonts w:ascii="GHEA Grapalat" w:eastAsia="Times New Roman" w:hAnsi="GHEA Grapalat" w:cs="Calibri"/>
          <w:color w:val="000000"/>
          <w:sz w:val="24"/>
          <w:szCs w:val="24"/>
          <w:lang w:val="hy-AM"/>
        </w:rPr>
        <w:t>օտար լեզու,</w:t>
      </w:r>
      <w:r w:rsidRPr="00450390">
        <w:rPr>
          <w:rFonts w:ascii="GHEA Grapalat" w:eastAsia="Times New Roman" w:hAnsi="GHEA Grapalat" w:cs="Arial"/>
          <w:color w:val="333333"/>
          <w:sz w:val="24"/>
          <w:szCs w:val="24"/>
          <w:lang w:val="hy-AM"/>
        </w:rPr>
        <w:t xml:space="preserve"> ԹԳՀԳ, </w:t>
      </w:r>
      <w:r w:rsidRPr="00450390">
        <w:rPr>
          <w:rFonts w:ascii="GHEA Grapalat" w:eastAsia="Times New Roman" w:hAnsi="GHEA Grapalat" w:cs="Calibri"/>
          <w:color w:val="000000"/>
          <w:sz w:val="24"/>
          <w:szCs w:val="24"/>
          <w:lang w:val="hy-AM"/>
        </w:rPr>
        <w:t>տեխնոլոգիա և հայոց լեզու առարկաների դասավանդման ժամանակ չեն կիսվում, ինչպես նաև</w:t>
      </w:r>
      <w:r w:rsidRPr="00450390">
        <w:rPr>
          <w:rFonts w:ascii="GHEA Grapalat" w:eastAsia="Times New Roman" w:hAnsi="GHEA Grapalat" w:cs="Arial"/>
          <w:color w:val="333333"/>
          <w:sz w:val="24"/>
          <w:szCs w:val="24"/>
          <w:lang w:val="hy-AM"/>
        </w:rPr>
        <w:t xml:space="preserve"> նպատակային առարկաների ընտրությունը նույն տարիքային խմբում մեծ թվով սովորողների դեպքում համընկնում է դասարանի շաբաթ</w:t>
      </w:r>
      <w:bookmarkStart w:id="0" w:name="_GoBack"/>
      <w:bookmarkEnd w:id="0"/>
      <w:r w:rsidRPr="00450390">
        <w:rPr>
          <w:rFonts w:ascii="GHEA Grapalat" w:eastAsia="Times New Roman" w:hAnsi="GHEA Grapalat" w:cs="Arial"/>
          <w:color w:val="333333"/>
          <w:sz w:val="24"/>
          <w:szCs w:val="24"/>
          <w:lang w:val="hy-AM"/>
        </w:rPr>
        <w:t xml:space="preserve">ական ծանրաբեռնվածության հետ՝ առաջարկվում է պետական բյուջեի և ՄԺԾԾ պլանավորման ժամանակ </w:t>
      </w:r>
      <w:r w:rsidRPr="00450390">
        <w:rPr>
          <w:rFonts w:ascii="GHEA Grapalat" w:eastAsia="Times New Roman" w:hAnsi="GHEA Grapalat"/>
          <w:bCs/>
          <w:sz w:val="24"/>
          <w:szCs w:val="24"/>
          <w:lang w:val="hy-AM"/>
        </w:rPr>
        <w:t xml:space="preserve">պետական հանրակրթական ուսումնական հաստատությունների՝ պետական բյուջեի միջոցներից ֆինանսավորման կարգով նախատեսված </w:t>
      </w:r>
      <w:r w:rsidRPr="00450390">
        <w:rPr>
          <w:rFonts w:ascii="GHEA Grapalat" w:eastAsia="Times New Roman" w:hAnsi="GHEA Grapalat" w:cs="Arial"/>
          <w:color w:val="333333"/>
          <w:sz w:val="24"/>
          <w:szCs w:val="24"/>
          <w:lang w:val="hy-AM"/>
        </w:rPr>
        <w:t>տարրական, միջին և ավագ դպրոցներում միջին հաշվով մեկ դասարանին ընկնող ամսական ուսուցչական դրույքների թիվը (</w:t>
      </w:r>
      <w:r w:rsidRPr="00450390">
        <w:rPr>
          <w:rFonts w:ascii="GHEA Grapalat" w:eastAsia="Times New Roman" w:hAnsi="GHEA Grapalat"/>
          <w:bCs/>
          <w:sz w:val="24"/>
          <w:szCs w:val="24"/>
          <w:lang w:val="hy-AM"/>
        </w:rPr>
        <w:t>ՏԴր</w:t>
      </w:r>
      <w:r w:rsidRPr="00450390">
        <w:rPr>
          <w:rFonts w:ascii="GHEA Grapalat" w:eastAsia="Times New Roman" w:hAnsi="GHEA Grapalat" w:cs="Arial"/>
          <w:color w:val="333333"/>
          <w:sz w:val="24"/>
          <w:szCs w:val="24"/>
          <w:lang w:val="hy-AM"/>
        </w:rPr>
        <w:t>-ն,</w:t>
      </w:r>
      <w:r w:rsidRPr="00450390">
        <w:rPr>
          <w:rFonts w:ascii="Courier New" w:eastAsia="Times New Roman" w:hAnsi="Courier New" w:cs="Courier New"/>
          <w:color w:val="333333"/>
          <w:sz w:val="24"/>
          <w:szCs w:val="24"/>
          <w:lang w:val="hy-AM"/>
        </w:rPr>
        <w:t> </w:t>
      </w:r>
      <w:r w:rsidRPr="00450390">
        <w:rPr>
          <w:rFonts w:ascii="GHEA Grapalat" w:eastAsia="Times New Roman" w:hAnsi="GHEA Grapalat"/>
          <w:bCs/>
          <w:sz w:val="24"/>
          <w:szCs w:val="24"/>
          <w:lang w:val="hy-AM"/>
        </w:rPr>
        <w:t>ՄԴր</w:t>
      </w:r>
      <w:r w:rsidRPr="00450390">
        <w:rPr>
          <w:rFonts w:ascii="GHEA Grapalat" w:eastAsia="Times New Roman" w:hAnsi="GHEA Grapalat" w:cs="Arial"/>
          <w:color w:val="333333"/>
          <w:sz w:val="24"/>
          <w:szCs w:val="24"/>
          <w:lang w:val="hy-AM"/>
        </w:rPr>
        <w:t xml:space="preserve">-ն և </w:t>
      </w:r>
      <w:r w:rsidRPr="00450390">
        <w:rPr>
          <w:rFonts w:ascii="GHEA Grapalat" w:eastAsia="Times New Roman" w:hAnsi="GHEA Grapalat"/>
          <w:bCs/>
          <w:sz w:val="24"/>
          <w:szCs w:val="24"/>
          <w:lang w:val="hy-AM"/>
        </w:rPr>
        <w:t>ԱԴր</w:t>
      </w:r>
      <w:r w:rsidRPr="00450390">
        <w:rPr>
          <w:rFonts w:ascii="GHEA Grapalat" w:eastAsia="Times New Roman" w:hAnsi="GHEA Grapalat" w:cs="Arial"/>
          <w:color w:val="333333"/>
          <w:sz w:val="24"/>
          <w:szCs w:val="24"/>
          <w:lang w:val="hy-AM"/>
        </w:rPr>
        <w:t xml:space="preserve">-ն) հաշվարկել միայն դասաժամերի </w:t>
      </w:r>
      <w:r w:rsidRPr="00450390">
        <w:rPr>
          <w:rFonts w:ascii="GHEA Grapalat" w:eastAsia="Times New Roman" w:hAnsi="GHEA Grapalat" w:cs="Calibri"/>
          <w:color w:val="333333"/>
          <w:sz w:val="24"/>
          <w:szCs w:val="24"/>
          <w:lang w:val="hy-AM"/>
        </w:rPr>
        <w:t xml:space="preserve">նորմատիվային ծավալներով հաշվարկած և  ներառյալ </w:t>
      </w:r>
      <w:r w:rsidRPr="00450390">
        <w:rPr>
          <w:rFonts w:ascii="GHEA Grapalat" w:eastAsia="Times New Roman" w:hAnsi="GHEA Grapalat" w:cs="Calibri"/>
          <w:color w:val="000000"/>
          <w:sz w:val="24"/>
          <w:szCs w:val="24"/>
          <w:lang w:val="hy-AM"/>
        </w:rPr>
        <w:t xml:space="preserve">կիսվող դասարաններով պայմանավորված տարեկան ավելացվող ժամերով հաշվարկված </w:t>
      </w:r>
      <w:r w:rsidRPr="00450390">
        <w:rPr>
          <w:rFonts w:ascii="GHEA Grapalat" w:eastAsia="Times New Roman" w:hAnsi="GHEA Grapalat" w:cs="Arial"/>
          <w:color w:val="333333"/>
          <w:sz w:val="24"/>
          <w:szCs w:val="24"/>
          <w:lang w:val="hy-AM"/>
        </w:rPr>
        <w:t>միջին հաշվով մեկ դասարանին ընկնող ամսական ուսուցչական դրույքների թվերի միջին թվաբանականով, այն է</w:t>
      </w:r>
      <w:r w:rsidRPr="00450390">
        <w:rPr>
          <w:rFonts w:ascii="Cambria Math" w:eastAsia="Times New Roman" w:hAnsi="Cambria Math" w:cs="Arial"/>
          <w:color w:val="333333"/>
          <w:sz w:val="24"/>
          <w:szCs w:val="24"/>
          <w:lang w:val="hy-AM"/>
        </w:rPr>
        <w:t>․</w:t>
      </w:r>
    </w:p>
    <w:p w:rsidR="002C567C" w:rsidRPr="00450390" w:rsidRDefault="002C567C" w:rsidP="002C567C">
      <w:pPr>
        <w:shd w:val="clear" w:color="auto" w:fill="FFFFFF"/>
        <w:spacing w:after="0" w:line="240" w:lineRule="auto"/>
        <w:ind w:firstLine="313"/>
        <w:jc w:val="center"/>
        <w:rPr>
          <w:rFonts w:ascii="GHEA Grapalat" w:eastAsia="Times New Roman" w:hAnsi="GHEA Grapalat" w:cs="Arial"/>
          <w:color w:val="333333"/>
          <w:sz w:val="24"/>
          <w:szCs w:val="24"/>
          <w:lang w:val="hy-AM"/>
        </w:rPr>
      </w:pPr>
    </w:p>
    <w:tbl>
      <w:tblPr>
        <w:tblW w:w="4540" w:type="dxa"/>
        <w:tblInd w:w="2660" w:type="dxa"/>
        <w:tblLook w:val="04A0" w:firstRow="1" w:lastRow="0" w:firstColumn="1" w:lastColumn="0" w:noHBand="0" w:noVBand="1"/>
      </w:tblPr>
      <w:tblGrid>
        <w:gridCol w:w="3380"/>
        <w:gridCol w:w="1160"/>
      </w:tblGrid>
      <w:tr w:rsidR="002C567C" w:rsidRPr="00450390" w:rsidTr="001260F6">
        <w:trPr>
          <w:trHeight w:val="345"/>
        </w:trPr>
        <w:tc>
          <w:tcPr>
            <w:tcW w:w="3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sz w:val="24"/>
                <w:szCs w:val="24"/>
              </w:rPr>
            </w:pPr>
            <w:proofErr w:type="spellStart"/>
            <w:r w:rsidRPr="00450390">
              <w:rPr>
                <w:rFonts w:ascii="GHEA Grapalat" w:eastAsia="Times New Roman" w:hAnsi="GHEA Grapalat" w:cs="Calibri"/>
                <w:color w:val="333333"/>
                <w:sz w:val="24"/>
                <w:szCs w:val="24"/>
              </w:rPr>
              <w:t>տարրական</w:t>
            </w:r>
            <w:proofErr w:type="spellEnd"/>
            <w:r w:rsidRPr="00450390">
              <w:rPr>
                <w:rFonts w:ascii="GHEA Grapalat" w:eastAsia="Times New Roman" w:hAnsi="GHEA Grapalat" w:cs="Calibri"/>
                <w:color w:val="333333"/>
                <w:sz w:val="24"/>
                <w:szCs w:val="24"/>
              </w:rPr>
              <w:t xml:space="preserve"> </w:t>
            </w:r>
            <w:proofErr w:type="spellStart"/>
            <w:r w:rsidRPr="00450390">
              <w:rPr>
                <w:rFonts w:ascii="GHEA Grapalat" w:eastAsia="Times New Roman" w:hAnsi="GHEA Grapalat" w:cs="Calibri"/>
                <w:color w:val="333333"/>
                <w:sz w:val="24"/>
                <w:szCs w:val="24"/>
              </w:rPr>
              <w:t>դպրոց</w:t>
            </w:r>
            <w:proofErr w:type="spellEnd"/>
          </w:p>
        </w:tc>
        <w:tc>
          <w:tcPr>
            <w:tcW w:w="1160" w:type="dxa"/>
            <w:tcBorders>
              <w:top w:val="single" w:sz="4" w:space="0" w:color="auto"/>
              <w:left w:val="nil"/>
              <w:bottom w:val="single" w:sz="4" w:space="0" w:color="auto"/>
              <w:right w:val="single" w:sz="4" w:space="0" w:color="auto"/>
            </w:tcBorders>
            <w:shd w:val="clear" w:color="000000" w:fill="D7E4BC"/>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r w:rsidRPr="00450390">
              <w:rPr>
                <w:rFonts w:ascii="GHEA Grapalat" w:eastAsia="Times New Roman" w:hAnsi="GHEA Grapalat" w:cs="Calibri"/>
                <w:color w:val="000000"/>
                <w:sz w:val="24"/>
                <w:szCs w:val="24"/>
              </w:rPr>
              <w:t>1.606</w:t>
            </w:r>
          </w:p>
        </w:tc>
      </w:tr>
      <w:tr w:rsidR="002C567C" w:rsidRPr="00450390" w:rsidTr="001260F6">
        <w:trPr>
          <w:trHeight w:val="345"/>
        </w:trPr>
        <w:tc>
          <w:tcPr>
            <w:tcW w:w="3380" w:type="dxa"/>
            <w:tcBorders>
              <w:top w:val="nil"/>
              <w:left w:val="single" w:sz="4" w:space="0" w:color="auto"/>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sz w:val="24"/>
                <w:szCs w:val="24"/>
              </w:rPr>
            </w:pPr>
            <w:proofErr w:type="spellStart"/>
            <w:r w:rsidRPr="00450390">
              <w:rPr>
                <w:rFonts w:ascii="GHEA Grapalat" w:eastAsia="Times New Roman" w:hAnsi="GHEA Grapalat" w:cs="Calibri"/>
                <w:color w:val="333333"/>
                <w:sz w:val="24"/>
                <w:szCs w:val="24"/>
              </w:rPr>
              <w:t>հիմնական</w:t>
            </w:r>
            <w:proofErr w:type="spellEnd"/>
            <w:r w:rsidRPr="00450390">
              <w:rPr>
                <w:rFonts w:ascii="GHEA Grapalat" w:eastAsia="Times New Roman" w:hAnsi="GHEA Grapalat" w:cs="Calibri"/>
                <w:color w:val="333333"/>
                <w:sz w:val="24"/>
                <w:szCs w:val="24"/>
              </w:rPr>
              <w:t xml:space="preserve"> (</w:t>
            </w:r>
            <w:proofErr w:type="spellStart"/>
            <w:r w:rsidRPr="00450390">
              <w:rPr>
                <w:rFonts w:ascii="GHEA Grapalat" w:eastAsia="Times New Roman" w:hAnsi="GHEA Grapalat" w:cs="Calibri"/>
                <w:color w:val="333333"/>
                <w:sz w:val="24"/>
                <w:szCs w:val="24"/>
              </w:rPr>
              <w:t>միջին</w:t>
            </w:r>
            <w:proofErr w:type="spellEnd"/>
            <w:r w:rsidRPr="00450390">
              <w:rPr>
                <w:rFonts w:ascii="GHEA Grapalat" w:eastAsia="Times New Roman" w:hAnsi="GHEA Grapalat" w:cs="Calibri"/>
                <w:color w:val="333333"/>
                <w:sz w:val="24"/>
                <w:szCs w:val="24"/>
              </w:rPr>
              <w:t xml:space="preserve"> </w:t>
            </w:r>
            <w:proofErr w:type="spellStart"/>
            <w:r w:rsidRPr="00450390">
              <w:rPr>
                <w:rFonts w:ascii="GHEA Grapalat" w:eastAsia="Times New Roman" w:hAnsi="GHEA Grapalat" w:cs="Calibri"/>
                <w:color w:val="333333"/>
                <w:sz w:val="24"/>
                <w:szCs w:val="24"/>
              </w:rPr>
              <w:t>դպրոց</w:t>
            </w:r>
            <w:proofErr w:type="spellEnd"/>
            <w:r w:rsidRPr="00450390">
              <w:rPr>
                <w:rFonts w:ascii="GHEA Grapalat" w:eastAsia="Times New Roman" w:hAnsi="GHEA Grapalat" w:cs="Calibri"/>
                <w:color w:val="333333"/>
                <w:sz w:val="24"/>
                <w:szCs w:val="24"/>
              </w:rPr>
              <w:t>)</w:t>
            </w:r>
          </w:p>
        </w:tc>
        <w:tc>
          <w:tcPr>
            <w:tcW w:w="1160" w:type="dxa"/>
            <w:tcBorders>
              <w:top w:val="nil"/>
              <w:left w:val="nil"/>
              <w:bottom w:val="single" w:sz="4" w:space="0" w:color="auto"/>
              <w:right w:val="single" w:sz="4" w:space="0" w:color="auto"/>
            </w:tcBorders>
            <w:shd w:val="clear" w:color="000000" w:fill="D7E4BC"/>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r w:rsidRPr="00450390">
              <w:rPr>
                <w:rFonts w:ascii="GHEA Grapalat" w:eastAsia="Times New Roman" w:hAnsi="GHEA Grapalat" w:cs="Calibri"/>
                <w:color w:val="000000"/>
                <w:sz w:val="24"/>
                <w:szCs w:val="24"/>
              </w:rPr>
              <w:t>2.023</w:t>
            </w:r>
          </w:p>
        </w:tc>
      </w:tr>
      <w:tr w:rsidR="002C567C" w:rsidRPr="00450390" w:rsidTr="001260F6">
        <w:trPr>
          <w:trHeight w:val="345"/>
        </w:trPr>
        <w:tc>
          <w:tcPr>
            <w:tcW w:w="3380" w:type="dxa"/>
            <w:tcBorders>
              <w:top w:val="nil"/>
              <w:left w:val="single" w:sz="4" w:space="0" w:color="auto"/>
              <w:bottom w:val="single" w:sz="4" w:space="0" w:color="auto"/>
              <w:right w:val="single" w:sz="4" w:space="0" w:color="auto"/>
            </w:tcBorders>
            <w:shd w:val="clear" w:color="auto" w:fill="auto"/>
            <w:vAlign w:val="center"/>
            <w:hideMark/>
          </w:tcPr>
          <w:p w:rsidR="002C567C" w:rsidRPr="00450390" w:rsidRDefault="002C567C" w:rsidP="001260F6">
            <w:pPr>
              <w:spacing w:after="0" w:line="240" w:lineRule="auto"/>
              <w:jc w:val="center"/>
              <w:rPr>
                <w:rFonts w:ascii="GHEA Grapalat" w:eastAsia="Times New Roman" w:hAnsi="GHEA Grapalat" w:cs="Calibri"/>
                <w:color w:val="333333"/>
                <w:sz w:val="24"/>
                <w:szCs w:val="24"/>
              </w:rPr>
            </w:pPr>
            <w:proofErr w:type="spellStart"/>
            <w:r w:rsidRPr="00450390">
              <w:rPr>
                <w:rFonts w:ascii="GHEA Grapalat" w:eastAsia="Times New Roman" w:hAnsi="GHEA Grapalat" w:cs="Calibri"/>
                <w:color w:val="333333"/>
                <w:sz w:val="24"/>
                <w:szCs w:val="24"/>
              </w:rPr>
              <w:t>միջնակարգ</w:t>
            </w:r>
            <w:proofErr w:type="spellEnd"/>
            <w:r w:rsidRPr="00450390">
              <w:rPr>
                <w:rFonts w:ascii="GHEA Grapalat" w:eastAsia="Times New Roman" w:hAnsi="GHEA Grapalat" w:cs="Calibri"/>
                <w:color w:val="333333"/>
                <w:sz w:val="24"/>
                <w:szCs w:val="24"/>
              </w:rPr>
              <w:t xml:space="preserve"> (</w:t>
            </w:r>
            <w:proofErr w:type="spellStart"/>
            <w:r w:rsidRPr="00450390">
              <w:rPr>
                <w:rFonts w:ascii="GHEA Grapalat" w:eastAsia="Times New Roman" w:hAnsi="GHEA Grapalat" w:cs="Calibri"/>
                <w:color w:val="333333"/>
                <w:sz w:val="24"/>
                <w:szCs w:val="24"/>
              </w:rPr>
              <w:t>ավագ</w:t>
            </w:r>
            <w:proofErr w:type="spellEnd"/>
            <w:r w:rsidRPr="00450390">
              <w:rPr>
                <w:rFonts w:ascii="GHEA Grapalat" w:eastAsia="Times New Roman" w:hAnsi="GHEA Grapalat" w:cs="Calibri"/>
                <w:color w:val="333333"/>
                <w:sz w:val="24"/>
                <w:szCs w:val="24"/>
              </w:rPr>
              <w:t xml:space="preserve"> </w:t>
            </w:r>
            <w:proofErr w:type="spellStart"/>
            <w:r w:rsidRPr="00450390">
              <w:rPr>
                <w:rFonts w:ascii="GHEA Grapalat" w:eastAsia="Times New Roman" w:hAnsi="GHEA Grapalat" w:cs="Calibri"/>
                <w:color w:val="333333"/>
                <w:sz w:val="24"/>
                <w:szCs w:val="24"/>
              </w:rPr>
              <w:t>դպրոց</w:t>
            </w:r>
            <w:proofErr w:type="spellEnd"/>
            <w:r w:rsidRPr="00450390">
              <w:rPr>
                <w:rFonts w:ascii="GHEA Grapalat" w:eastAsia="Times New Roman" w:hAnsi="GHEA Grapalat" w:cs="Calibri"/>
                <w:color w:val="333333"/>
                <w:sz w:val="24"/>
                <w:szCs w:val="24"/>
              </w:rPr>
              <w:t>)</w:t>
            </w:r>
          </w:p>
        </w:tc>
        <w:tc>
          <w:tcPr>
            <w:tcW w:w="1160" w:type="dxa"/>
            <w:tcBorders>
              <w:top w:val="nil"/>
              <w:left w:val="nil"/>
              <w:bottom w:val="single" w:sz="4" w:space="0" w:color="auto"/>
              <w:right w:val="single" w:sz="4" w:space="0" w:color="auto"/>
            </w:tcBorders>
            <w:shd w:val="clear" w:color="000000" w:fill="D7E4BC"/>
            <w:vAlign w:val="center"/>
            <w:hideMark/>
          </w:tcPr>
          <w:p w:rsidR="002C567C" w:rsidRPr="00450390" w:rsidRDefault="002C567C" w:rsidP="001260F6">
            <w:pPr>
              <w:spacing w:after="0" w:line="240" w:lineRule="auto"/>
              <w:jc w:val="center"/>
              <w:rPr>
                <w:rFonts w:ascii="GHEA Grapalat" w:eastAsia="Times New Roman" w:hAnsi="GHEA Grapalat" w:cs="Calibri"/>
                <w:color w:val="000000"/>
                <w:sz w:val="24"/>
                <w:szCs w:val="24"/>
              </w:rPr>
            </w:pPr>
            <w:r w:rsidRPr="00450390">
              <w:rPr>
                <w:rFonts w:ascii="GHEA Grapalat" w:eastAsia="Times New Roman" w:hAnsi="GHEA Grapalat" w:cs="Calibri"/>
                <w:color w:val="000000"/>
                <w:sz w:val="24"/>
                <w:szCs w:val="24"/>
              </w:rPr>
              <w:t>2.625</w:t>
            </w:r>
          </w:p>
        </w:tc>
      </w:tr>
    </w:tbl>
    <w:p w:rsidR="00D36DB7" w:rsidRPr="00450390" w:rsidRDefault="00D36DB7" w:rsidP="004238CD">
      <w:pPr>
        <w:pStyle w:val="NormalWeb"/>
        <w:spacing w:before="0" w:beforeAutospacing="0" w:after="120" w:afterAutospacing="0" w:line="360" w:lineRule="auto"/>
        <w:ind w:firstLine="567"/>
        <w:jc w:val="both"/>
        <w:rPr>
          <w:rFonts w:ascii="GHEA Grapalat" w:hAnsi="GHEA Grapalat"/>
          <w:lang w:val="hy-AM"/>
        </w:rPr>
      </w:pPr>
    </w:p>
    <w:p w:rsidR="00D36DB7" w:rsidRPr="00450390" w:rsidRDefault="00D36DB7" w:rsidP="004238CD">
      <w:pPr>
        <w:pStyle w:val="NormalWeb"/>
        <w:spacing w:before="0" w:beforeAutospacing="0" w:after="120" w:afterAutospacing="0" w:line="360" w:lineRule="auto"/>
        <w:ind w:firstLine="567"/>
        <w:jc w:val="both"/>
        <w:rPr>
          <w:rFonts w:ascii="GHEA Grapalat" w:hAnsi="GHEA Grapalat"/>
          <w:lang w:val="hy-AM"/>
        </w:rPr>
      </w:pPr>
      <w:r w:rsidRPr="00450390">
        <w:rPr>
          <w:rFonts w:ascii="GHEA Grapalat" w:hAnsi="GHEA Grapalat"/>
          <w:lang w:val="hy-AM"/>
        </w:rPr>
        <w:t xml:space="preserve">Չնայած, որ համաձայն </w:t>
      </w:r>
      <w:r w:rsidR="008514E1" w:rsidRPr="00450390">
        <w:rPr>
          <w:rFonts w:ascii="GHEA Grapalat" w:hAnsi="GHEA Grapalat"/>
          <w:lang w:val="hy-AM"/>
        </w:rPr>
        <w:t>Հայաստանի Հանրապետության</w:t>
      </w:r>
      <w:r w:rsidR="008514E1" w:rsidRPr="00450390">
        <w:rPr>
          <w:rFonts w:ascii="GHEA Grapalat" w:hAnsi="GHEA Grapalat"/>
          <w:color w:val="000000"/>
          <w:lang w:val="hy-AM"/>
        </w:rPr>
        <w:t xml:space="preserve"> կառավարության 2025 թվականի հունիսի 26-ի N 850-Ն որոշման ուսումնական հաստատությունների</w:t>
      </w:r>
      <w:r w:rsidRPr="00450390">
        <w:rPr>
          <w:rFonts w:ascii="GHEA Grapalat" w:hAnsi="GHEA Grapalat"/>
          <w:lang w:val="hy-AM"/>
        </w:rPr>
        <w:t xml:space="preserve"> ֆինանսավորման հաշվակը կատարվում է հիմք ընդունելով </w:t>
      </w:r>
      <w:r w:rsidR="008514E1" w:rsidRPr="00450390">
        <w:rPr>
          <w:rFonts w:ascii="GHEA Grapalat" w:hAnsi="GHEA Grapalat"/>
          <w:lang w:val="hy-AM"/>
        </w:rPr>
        <w:t>վերջիններիս</w:t>
      </w:r>
      <w:r w:rsidRPr="00450390">
        <w:rPr>
          <w:rFonts w:ascii="GHEA Grapalat" w:hAnsi="GHEA Grapalat"/>
          <w:lang w:val="hy-AM"/>
        </w:rPr>
        <w:t xml:space="preserve"> փաստացի ուսումնական պլանը, </w:t>
      </w:r>
      <w:r w:rsidR="00583083" w:rsidRPr="00450390">
        <w:rPr>
          <w:rFonts w:ascii="GHEA Grapalat" w:hAnsi="GHEA Grapalat"/>
          <w:lang w:val="hy-AM"/>
        </w:rPr>
        <w:t xml:space="preserve">սույն նախագծով </w:t>
      </w:r>
      <w:r w:rsidRPr="00450390">
        <w:rPr>
          <w:rFonts w:ascii="GHEA Grapalat" w:hAnsi="GHEA Grapalat"/>
          <w:lang w:val="hy-AM"/>
        </w:rPr>
        <w:t xml:space="preserve">նախատեսվող կարգավորումը հնարավորություն </w:t>
      </w:r>
      <w:r w:rsidR="00583083" w:rsidRPr="00450390">
        <w:rPr>
          <w:rFonts w:ascii="GHEA Grapalat" w:hAnsi="GHEA Grapalat"/>
          <w:lang w:val="hy-AM"/>
        </w:rPr>
        <w:t xml:space="preserve">կտա </w:t>
      </w:r>
      <w:r w:rsidR="007B70C2">
        <w:rPr>
          <w:rFonts w:ascii="GHEA Grapalat" w:hAnsi="GHEA Grapalat"/>
          <w:lang w:val="hy-AM"/>
        </w:rPr>
        <w:t>2027</w:t>
      </w:r>
      <w:r w:rsidR="007B70C2" w:rsidRPr="007C77FD">
        <w:rPr>
          <w:rFonts w:ascii="GHEA Grapalat" w:hAnsi="GHEA Grapalat"/>
          <w:lang w:val="hy-AM"/>
        </w:rPr>
        <w:t xml:space="preserve">-2028 </w:t>
      </w:r>
      <w:r w:rsidR="007B70C2">
        <w:rPr>
          <w:rFonts w:ascii="GHEA Grapalat" w:hAnsi="GHEA Grapalat"/>
          <w:lang w:val="hy-AM"/>
        </w:rPr>
        <w:t xml:space="preserve">թվականների ուսումնական տարվանից սկսած </w:t>
      </w:r>
      <w:r w:rsidRPr="00450390">
        <w:rPr>
          <w:rFonts w:ascii="GHEA Grapalat" w:hAnsi="GHEA Grapalat"/>
          <w:lang w:val="hy-AM"/>
        </w:rPr>
        <w:t>միջնաժամկետ ծախսայ</w:t>
      </w:r>
      <w:r w:rsidR="00583083" w:rsidRPr="00450390">
        <w:rPr>
          <w:rFonts w:ascii="GHEA Grapalat" w:hAnsi="GHEA Grapalat"/>
          <w:lang w:val="hy-AM"/>
        </w:rPr>
        <w:t xml:space="preserve">ին ծրագրով և բյուջետային հայտի շրջանակում իրականացնել </w:t>
      </w:r>
      <w:r w:rsidRPr="00450390">
        <w:rPr>
          <w:rFonts w:ascii="GHEA Grapalat" w:hAnsi="GHEA Grapalat"/>
          <w:lang w:val="hy-AM"/>
        </w:rPr>
        <w:t>առավել ճշգրիտ</w:t>
      </w:r>
      <w:r w:rsidR="00583083" w:rsidRPr="00450390">
        <w:rPr>
          <w:rFonts w:ascii="GHEA Grapalat" w:hAnsi="GHEA Grapalat"/>
          <w:lang w:val="hy-AM"/>
        </w:rPr>
        <w:t xml:space="preserve"> և արդյունավետ</w:t>
      </w:r>
      <w:r w:rsidRPr="00450390">
        <w:rPr>
          <w:rFonts w:ascii="GHEA Grapalat" w:hAnsi="GHEA Grapalat"/>
          <w:lang w:val="hy-AM"/>
        </w:rPr>
        <w:t xml:space="preserve"> պլանավորում:</w:t>
      </w:r>
    </w:p>
    <w:p w:rsidR="004238CD" w:rsidRPr="00450390" w:rsidRDefault="004238CD" w:rsidP="004238CD">
      <w:pPr>
        <w:pStyle w:val="NormalWeb"/>
        <w:spacing w:before="0" w:beforeAutospacing="0" w:after="120" w:afterAutospacing="0" w:line="360" w:lineRule="auto"/>
        <w:ind w:firstLine="567"/>
        <w:jc w:val="both"/>
        <w:rPr>
          <w:rFonts w:ascii="GHEA Grapalat" w:hAnsi="GHEA Grapalat"/>
          <w:lang w:val="hy-AM"/>
        </w:rPr>
      </w:pPr>
      <w:r w:rsidRPr="00450390">
        <w:rPr>
          <w:rFonts w:ascii="GHEA Grapalat" w:hAnsi="GHEA Grapalat"/>
          <w:lang w:val="hy-AM"/>
        </w:rPr>
        <w:t xml:space="preserve">Հայաստանի Հանրապետության կրթության, գիտության, մշակույթի և սպորտի նախարարի 2022 թվականի դեկտեմբերի 7-ի N 79-Ն հրամանում, անկախ վարչատնտեսական կառավարման ձևից, սահմանված է եղել «Տնօրենի մասնագիտացված կրթական աջակցությունների գծով տեղակալի» կամ «Մասնագիտացված կրթական աջակցությունների գծով համակարգողի» հաստիքը՝ ՆԱԱ*2.17 գործակցով, ինչպես նաև «Սովորողների հետ դաստիարակչական աշխատանքների կազմակերպչի» կամ «Սովորողների հետ </w:t>
      </w:r>
      <w:r w:rsidRPr="00450390">
        <w:rPr>
          <w:rFonts w:ascii="GHEA Grapalat" w:hAnsi="GHEA Grapalat"/>
          <w:lang w:val="hy-AM"/>
        </w:rPr>
        <w:lastRenderedPageBreak/>
        <w:t xml:space="preserve">դաստիարակչական աշխատանքների համակարգողի» հաստիքը՝ ՆԱԱ*1.54 գործակցով: Այս կարգավորմամբ հանրակրթական բոլոր ուսումնական հաստատություններում, անկախ վարչատնտեսական կառավարման ձևից, գործել են երկու հաստիքները: </w:t>
      </w:r>
    </w:p>
    <w:p w:rsidR="00984218" w:rsidRDefault="00D76907" w:rsidP="004238CD">
      <w:pPr>
        <w:pStyle w:val="NormalWeb"/>
        <w:spacing w:before="0" w:beforeAutospacing="0" w:after="120" w:afterAutospacing="0" w:line="360" w:lineRule="auto"/>
        <w:ind w:firstLine="567"/>
        <w:jc w:val="both"/>
        <w:rPr>
          <w:rFonts w:ascii="GHEA Grapalat" w:hAnsi="GHEA Grapalat"/>
          <w:lang w:val="hy-AM"/>
        </w:rPr>
      </w:pPr>
      <w:r w:rsidRPr="00450390">
        <w:rPr>
          <w:rFonts w:ascii="GHEA Grapalat" w:hAnsi="GHEA Grapalat"/>
          <w:color w:val="000000"/>
          <w:lang w:val="hy-AM"/>
        </w:rPr>
        <w:t>Հայաստանի Հանրապետության</w:t>
      </w:r>
      <w:r w:rsidR="004238CD" w:rsidRPr="00450390">
        <w:rPr>
          <w:rFonts w:ascii="GHEA Grapalat" w:hAnsi="GHEA Grapalat"/>
          <w:lang w:val="hy-AM"/>
        </w:rPr>
        <w:t xml:space="preserve"> կառավարության 2025 թվականի հունիսի 26-ի N 850-Ն որոշմամբ արդեն իսկ սահմանվում է, որ վարչատնտեսական կառավարման առանձնացված համակարգի անցած դպրոցներում գործելու է «կրթական աջակցությունների և դաստիարակչական աշխատանքների համակարգողի» հաստիքը, որի պաշտոնային պարտականությունները </w:t>
      </w:r>
      <w:r w:rsidRPr="00450390">
        <w:rPr>
          <w:rFonts w:ascii="GHEA Grapalat" w:hAnsi="GHEA Grapalat"/>
          <w:color w:val="000000"/>
          <w:lang w:val="hy-AM"/>
        </w:rPr>
        <w:t xml:space="preserve">Հայաստանի Հանրապետության </w:t>
      </w:r>
      <w:r w:rsidR="004238CD" w:rsidRPr="00450390">
        <w:rPr>
          <w:rFonts w:ascii="GHEA Grapalat" w:hAnsi="GHEA Grapalat"/>
          <w:lang w:val="hy-AM"/>
        </w:rPr>
        <w:t>կառավարության 2023 թվականի</w:t>
      </w:r>
      <w:r w:rsidR="00984218">
        <w:rPr>
          <w:rFonts w:ascii="GHEA Grapalat" w:hAnsi="GHEA Grapalat"/>
          <w:lang w:val="hy-AM"/>
        </w:rPr>
        <w:t xml:space="preserve"> փետրվարի 16-ի N 216-Ն որոշմամբ </w:t>
      </w:r>
      <w:r w:rsidR="004238CD" w:rsidRPr="00450390">
        <w:rPr>
          <w:rFonts w:ascii="GHEA Grapalat" w:hAnsi="GHEA Grapalat"/>
          <w:lang w:val="hy-AM"/>
        </w:rPr>
        <w:t>նախկին «մասնագիտացված կրթական աջակցությունների գծով տնօրենի տեղակալի» և «սովորողների հետ դաստիարակչական աշխատանքների կազմակերպչի» հաստիքների գործառույթների համադրում</w:t>
      </w:r>
      <w:r w:rsidR="00984218">
        <w:rPr>
          <w:rFonts w:ascii="GHEA Grapalat" w:hAnsi="GHEA Grapalat"/>
          <w:lang w:val="hy-AM"/>
        </w:rPr>
        <w:t xml:space="preserve">ն է, իսկ </w:t>
      </w:r>
      <w:r w:rsidR="00984218" w:rsidRPr="00984218">
        <w:rPr>
          <w:rFonts w:ascii="GHEA Grapalat" w:hAnsi="GHEA Grapalat"/>
          <w:lang w:val="hy-AM"/>
        </w:rPr>
        <w:t>կառավարման նոր համակարգի անցած</w:t>
      </w:r>
      <w:r w:rsidR="00984218" w:rsidRPr="00984218">
        <w:rPr>
          <w:rFonts w:ascii="Calibri" w:hAnsi="Calibri" w:cs="Calibri"/>
          <w:lang w:val="hy-AM"/>
        </w:rPr>
        <w:t> </w:t>
      </w:r>
      <w:r w:rsidR="00984218" w:rsidRPr="00984218">
        <w:rPr>
          <w:rFonts w:ascii="GHEA Grapalat" w:hAnsi="GHEA Grapalat" w:cs="GHEA Grapalat"/>
          <w:lang w:val="hy-AM"/>
        </w:rPr>
        <w:t>չլինելու</w:t>
      </w:r>
      <w:r w:rsidR="00984218" w:rsidRPr="00984218">
        <w:rPr>
          <w:rFonts w:ascii="GHEA Grapalat" w:hAnsi="GHEA Grapalat"/>
          <w:lang w:val="hy-AM"/>
        </w:rPr>
        <w:t xml:space="preserve"> դեպքում</w:t>
      </w:r>
      <w:r w:rsidR="00984218">
        <w:rPr>
          <w:rFonts w:ascii="GHEA Grapalat" w:hAnsi="GHEA Grapalat"/>
          <w:lang w:val="hy-AM"/>
        </w:rPr>
        <w:t xml:space="preserve"> գործելու է </w:t>
      </w:r>
      <w:r w:rsidR="00984218" w:rsidRPr="00984218">
        <w:rPr>
          <w:rFonts w:ascii="GHEA Grapalat" w:hAnsi="GHEA Grapalat"/>
          <w:lang w:val="hy-AM"/>
        </w:rPr>
        <w:t>սովորողների հետ դաստիարակչական աշխատանքների կազմակերպիչի հաստիքը</w:t>
      </w:r>
      <w:r w:rsidR="004238CD" w:rsidRPr="00450390">
        <w:rPr>
          <w:rFonts w:ascii="GHEA Grapalat" w:hAnsi="GHEA Grapalat"/>
          <w:lang w:val="hy-AM"/>
        </w:rPr>
        <w:t xml:space="preserve">: </w:t>
      </w:r>
    </w:p>
    <w:p w:rsidR="004238CD" w:rsidRDefault="00984218" w:rsidP="004238CD">
      <w:pPr>
        <w:pStyle w:val="NormalWeb"/>
        <w:spacing w:before="0" w:beforeAutospacing="0" w:after="120" w:afterAutospacing="0" w:line="360" w:lineRule="auto"/>
        <w:ind w:firstLine="567"/>
        <w:jc w:val="both"/>
        <w:rPr>
          <w:rFonts w:ascii="GHEA Grapalat" w:hAnsi="GHEA Grapalat"/>
          <w:lang w:val="hy-AM"/>
        </w:rPr>
      </w:pPr>
      <w:r>
        <w:rPr>
          <w:rFonts w:ascii="GHEA Grapalat" w:hAnsi="GHEA Grapalat"/>
          <w:lang w:val="hy-AM"/>
        </w:rPr>
        <w:t>Այս պարագայում ն</w:t>
      </w:r>
      <w:r w:rsidR="004238CD" w:rsidRPr="00450390">
        <w:rPr>
          <w:rFonts w:ascii="GHEA Grapalat" w:hAnsi="GHEA Grapalat"/>
          <w:lang w:val="hy-AM"/>
        </w:rPr>
        <w:t xml:space="preserve">պատակահարմար է </w:t>
      </w:r>
      <w:r w:rsidRPr="00984218">
        <w:rPr>
          <w:rFonts w:ascii="GHEA Grapalat" w:hAnsi="GHEA Grapalat"/>
          <w:lang w:val="hy-AM"/>
        </w:rPr>
        <w:t>կառավարման նոր համակարգի անցած լինելու դեպքում</w:t>
      </w:r>
      <w:r>
        <w:rPr>
          <w:rFonts w:ascii="GHEA Grapalat" w:hAnsi="GHEA Grapalat"/>
          <w:lang w:val="hy-AM"/>
        </w:rPr>
        <w:t xml:space="preserve"> կրթական աջակցությունների և դաստիարակչական աշխատանքների համակարգողի </w:t>
      </w:r>
      <w:r w:rsidRPr="00450390">
        <w:rPr>
          <w:rFonts w:ascii="GHEA Grapalat" w:hAnsi="GHEA Grapalat"/>
          <w:lang w:val="hy-AM"/>
        </w:rPr>
        <w:t xml:space="preserve"> </w:t>
      </w:r>
      <w:r w:rsidR="004238CD" w:rsidRPr="00450390">
        <w:rPr>
          <w:rFonts w:ascii="GHEA Grapalat" w:hAnsi="GHEA Grapalat"/>
          <w:lang w:val="hy-AM"/>
        </w:rPr>
        <w:t>հաստիքի համար սահմանել  ՆԱԱ*2.17  գործակիցը</w:t>
      </w:r>
      <w:r>
        <w:rPr>
          <w:rFonts w:ascii="GHEA Grapalat" w:hAnsi="GHEA Grapalat"/>
          <w:lang w:val="hy-AM"/>
        </w:rPr>
        <w:t xml:space="preserve">, իսկ </w:t>
      </w:r>
      <w:r w:rsidRPr="00984218">
        <w:rPr>
          <w:rFonts w:ascii="GHEA Grapalat" w:hAnsi="GHEA Grapalat"/>
          <w:lang w:val="hy-AM"/>
        </w:rPr>
        <w:t>կառավարման նոր համակարգի անցած</w:t>
      </w:r>
      <w:r w:rsidRPr="00984218">
        <w:rPr>
          <w:rFonts w:ascii="Calibri" w:hAnsi="Calibri" w:cs="Calibri"/>
          <w:lang w:val="hy-AM"/>
        </w:rPr>
        <w:t> </w:t>
      </w:r>
      <w:r w:rsidRPr="00984218">
        <w:rPr>
          <w:rFonts w:ascii="GHEA Grapalat" w:hAnsi="GHEA Grapalat" w:cs="GHEA Grapalat"/>
          <w:lang w:val="hy-AM"/>
        </w:rPr>
        <w:t>չլինելու</w:t>
      </w:r>
      <w:r w:rsidRPr="00984218">
        <w:rPr>
          <w:rFonts w:ascii="GHEA Grapalat" w:hAnsi="GHEA Grapalat"/>
          <w:lang w:val="hy-AM"/>
        </w:rPr>
        <w:t xml:space="preserve"> դեպքում</w:t>
      </w:r>
      <w:r>
        <w:rPr>
          <w:rFonts w:ascii="GHEA Grapalat" w:hAnsi="GHEA Grapalat"/>
          <w:lang w:val="hy-AM"/>
        </w:rPr>
        <w:t xml:space="preserve"> </w:t>
      </w:r>
      <w:r w:rsidRPr="00984218">
        <w:rPr>
          <w:rFonts w:ascii="GHEA Grapalat" w:hAnsi="GHEA Grapalat"/>
          <w:lang w:val="hy-AM"/>
        </w:rPr>
        <w:t>սովորողների հետ դաստիարակչական աշխատանքների կազմակերպիչի հաստիքը</w:t>
      </w:r>
      <w:r w:rsidR="009D0049">
        <w:rPr>
          <w:rFonts w:ascii="GHEA Grapalat" w:hAnsi="GHEA Grapalat"/>
          <w:lang w:val="hy-AM"/>
        </w:rPr>
        <w:t xml:space="preserve"> համար գործելու է նախկին </w:t>
      </w:r>
      <w:r w:rsidR="009D0049" w:rsidRPr="00450390">
        <w:rPr>
          <w:rFonts w:ascii="GHEA Grapalat" w:hAnsi="GHEA Grapalat"/>
          <w:lang w:val="hy-AM"/>
        </w:rPr>
        <w:t>ՆԱԱ*</w:t>
      </w:r>
      <w:r w:rsidR="009D0049">
        <w:rPr>
          <w:rFonts w:ascii="GHEA Grapalat" w:hAnsi="GHEA Grapalat"/>
          <w:lang w:val="hy-AM"/>
        </w:rPr>
        <w:t>1</w:t>
      </w:r>
      <w:r w:rsidR="009D0049" w:rsidRPr="00450390">
        <w:rPr>
          <w:rFonts w:ascii="GHEA Grapalat" w:hAnsi="GHEA Grapalat"/>
          <w:lang w:val="hy-AM"/>
        </w:rPr>
        <w:t>.</w:t>
      </w:r>
      <w:r w:rsidR="009D0049">
        <w:rPr>
          <w:rFonts w:ascii="GHEA Grapalat" w:hAnsi="GHEA Grapalat"/>
          <w:lang w:val="hy-AM"/>
        </w:rPr>
        <w:t>54</w:t>
      </w:r>
      <w:r w:rsidR="009D0049" w:rsidRPr="00450390">
        <w:rPr>
          <w:rFonts w:ascii="GHEA Grapalat" w:hAnsi="GHEA Grapalat"/>
          <w:lang w:val="hy-AM"/>
        </w:rPr>
        <w:t xml:space="preserve">  գործակիցը</w:t>
      </w:r>
      <w:r w:rsidR="004238CD" w:rsidRPr="00450390">
        <w:rPr>
          <w:rFonts w:ascii="GHEA Grapalat" w:hAnsi="GHEA Grapalat"/>
          <w:lang w:val="hy-AM"/>
        </w:rPr>
        <w:t xml:space="preserve">: Հաշվի առնելով այն հանգամանքը, որ բոլոր ուսումնական հաստատություններում երկու հաստիքները պարտադիր գործել են, նշված փոփոխությունը ֆինանսական հետևանքներ չի առաջացնի: </w:t>
      </w:r>
    </w:p>
    <w:p w:rsidR="00D108C2" w:rsidRPr="00450390" w:rsidRDefault="00D76907" w:rsidP="00D108C2">
      <w:pPr>
        <w:shd w:val="clear" w:color="auto" w:fill="FFFFFF"/>
        <w:spacing w:after="0" w:line="360" w:lineRule="auto"/>
        <w:ind w:firstLine="313"/>
        <w:jc w:val="both"/>
        <w:rPr>
          <w:rFonts w:ascii="GHEA Grapalat" w:eastAsia="Times New Roman" w:hAnsi="GHEA Grapalat" w:cs="Times New Roman"/>
          <w:sz w:val="24"/>
          <w:szCs w:val="24"/>
          <w:lang w:val="hy-AM"/>
        </w:rPr>
      </w:pPr>
      <w:r w:rsidRPr="00450390">
        <w:rPr>
          <w:rFonts w:ascii="GHEA Grapalat" w:eastAsia="Times New Roman" w:hAnsi="GHEA Grapalat" w:cs="Times New Roman"/>
          <w:sz w:val="24"/>
          <w:szCs w:val="24"/>
          <w:lang w:val="hy-AM"/>
        </w:rPr>
        <w:t xml:space="preserve">Սույն նախագծով նախատեսվում է կարգավորել նաև </w:t>
      </w:r>
      <w:r w:rsidRPr="00450390">
        <w:rPr>
          <w:rFonts w:ascii="GHEA Grapalat" w:hAnsi="GHEA Grapalat"/>
          <w:sz w:val="24"/>
          <w:szCs w:val="24"/>
          <w:lang w:val="hy-AM"/>
        </w:rPr>
        <w:t>Հայաստանի Հանրապետության</w:t>
      </w:r>
      <w:r w:rsidRPr="00450390">
        <w:rPr>
          <w:rFonts w:ascii="GHEA Grapalat" w:hAnsi="GHEA Grapalat"/>
          <w:color w:val="000000"/>
          <w:sz w:val="24"/>
          <w:szCs w:val="24"/>
          <w:lang w:val="hy-AM"/>
        </w:rPr>
        <w:t xml:space="preserve"> կառավարության 2025 թվականի հունիսի 26-ի N 850-Ն </w:t>
      </w:r>
      <w:r w:rsidRPr="00450390">
        <w:rPr>
          <w:rFonts w:ascii="GHEA Grapalat" w:eastAsia="Times New Roman" w:hAnsi="GHEA Grapalat" w:cs="Times New Roman"/>
          <w:sz w:val="24"/>
          <w:szCs w:val="24"/>
          <w:lang w:val="hy-AM"/>
        </w:rPr>
        <w:t xml:space="preserve">որոշման N 3 հավելվածի 2-րդ կետի 5-րդ ենթակետում առկա վրիպակը և նախատեսվում է դրույթը կիրառել </w:t>
      </w:r>
      <w:r w:rsidR="00CC27A1" w:rsidRPr="00450390">
        <w:rPr>
          <w:rFonts w:ascii="GHEA Grapalat" w:eastAsia="Times New Roman" w:hAnsi="GHEA Grapalat" w:cs="Times New Roman"/>
          <w:sz w:val="24"/>
          <w:szCs w:val="24"/>
          <w:lang w:val="hy-AM"/>
        </w:rPr>
        <w:t>ոչ միայն միջնակարգ և ավագ մակարդակների կրթություն իրականացնող, այլ</w:t>
      </w:r>
      <w:r w:rsidRPr="00450390">
        <w:rPr>
          <w:rFonts w:ascii="GHEA Grapalat" w:eastAsia="Times New Roman" w:hAnsi="GHEA Grapalat" w:cs="Times New Roman"/>
          <w:sz w:val="24"/>
          <w:szCs w:val="24"/>
          <w:lang w:val="hy-AM"/>
        </w:rPr>
        <w:t xml:space="preserve"> հանրակրթական բոլոր ուսումնական հաստատություններում (բացառությամբ միայն տարրական մակարդակի կրթություն իրականացնող ուսումնական հաստատությունների)</w:t>
      </w:r>
      <w:r w:rsidR="00D108C2" w:rsidRPr="00450390">
        <w:rPr>
          <w:rFonts w:ascii="GHEA Grapalat" w:eastAsia="Times New Roman" w:hAnsi="GHEA Grapalat" w:cs="Times New Roman"/>
          <w:sz w:val="24"/>
          <w:szCs w:val="24"/>
          <w:lang w:val="hy-AM"/>
        </w:rPr>
        <w:t>:</w:t>
      </w:r>
    </w:p>
    <w:p w:rsidR="00BF0205" w:rsidRDefault="00D108C2" w:rsidP="00D108C2">
      <w:pPr>
        <w:shd w:val="clear" w:color="auto" w:fill="FFFFFF"/>
        <w:spacing w:after="0" w:line="360" w:lineRule="auto"/>
        <w:ind w:firstLine="313"/>
        <w:jc w:val="both"/>
        <w:rPr>
          <w:rFonts w:ascii="GHEA Grapalat" w:eastAsia="Times New Roman" w:hAnsi="GHEA Grapalat" w:cs="Times New Roman"/>
          <w:sz w:val="24"/>
          <w:szCs w:val="24"/>
          <w:lang w:val="hy-AM"/>
        </w:rPr>
      </w:pPr>
      <w:r w:rsidRPr="00450390">
        <w:rPr>
          <w:rFonts w:ascii="GHEA Grapalat" w:eastAsia="Times New Roman" w:hAnsi="GHEA Grapalat" w:cs="Times New Roman"/>
          <w:sz w:val="24"/>
          <w:szCs w:val="24"/>
          <w:lang w:val="hy-AM"/>
        </w:rPr>
        <w:t xml:space="preserve">Նույն կերպ նաև կոնկրետացվում է </w:t>
      </w:r>
      <w:r w:rsidRPr="00450390">
        <w:rPr>
          <w:rFonts w:ascii="GHEA Grapalat" w:hAnsi="GHEA Grapalat"/>
          <w:sz w:val="24"/>
          <w:szCs w:val="24"/>
          <w:lang w:val="hy-AM"/>
        </w:rPr>
        <w:t>Հայաստանի Հանրապետության</w:t>
      </w:r>
      <w:r w:rsidRPr="00450390">
        <w:rPr>
          <w:rFonts w:ascii="GHEA Grapalat" w:hAnsi="GHEA Grapalat"/>
          <w:color w:val="000000"/>
          <w:sz w:val="24"/>
          <w:szCs w:val="24"/>
          <w:lang w:val="hy-AM"/>
        </w:rPr>
        <w:t xml:space="preserve"> կառավարության 2025 թվականի հունիսի 26-ի N 850-Ն </w:t>
      </w:r>
      <w:r w:rsidRPr="00450390">
        <w:rPr>
          <w:rFonts w:ascii="GHEA Grapalat" w:eastAsia="Times New Roman" w:hAnsi="GHEA Grapalat" w:cs="Times New Roman"/>
          <w:sz w:val="24"/>
          <w:szCs w:val="24"/>
          <w:lang w:val="hy-AM"/>
        </w:rPr>
        <w:t>որոշման</w:t>
      </w:r>
      <w:r w:rsidR="00D76907" w:rsidRPr="00450390">
        <w:rPr>
          <w:rFonts w:ascii="GHEA Grapalat" w:eastAsia="Times New Roman" w:hAnsi="GHEA Grapalat" w:cs="Times New Roman"/>
          <w:sz w:val="24"/>
          <w:szCs w:val="24"/>
          <w:lang w:val="hy-AM"/>
        </w:rPr>
        <w:t xml:space="preserve"> N 3 հավելվածի 2-րդ կետի 8-րդ ենթակետի ա. մասի 5-րդ կետ</w:t>
      </w:r>
      <w:r w:rsidRPr="00450390">
        <w:rPr>
          <w:rFonts w:ascii="GHEA Grapalat" w:eastAsia="Times New Roman" w:hAnsi="GHEA Grapalat" w:cs="Times New Roman"/>
          <w:sz w:val="24"/>
          <w:szCs w:val="24"/>
          <w:lang w:val="hy-AM"/>
        </w:rPr>
        <w:t xml:space="preserve">ը՝ լաբորանտի հաստիք սահմանելով ոչ թէ բոլոր կահավորված և գործող </w:t>
      </w:r>
      <w:r w:rsidRPr="00450390">
        <w:rPr>
          <w:rFonts w:ascii="GHEA Grapalat" w:eastAsia="Times New Roman" w:hAnsi="GHEA Grapalat" w:cs="Times New Roman"/>
          <w:sz w:val="24"/>
          <w:szCs w:val="24"/>
          <w:lang w:val="hy-AM"/>
        </w:rPr>
        <w:lastRenderedPageBreak/>
        <w:t>լաբորատորիայի դեպքում, այլ միայն կ</w:t>
      </w:r>
      <w:r w:rsidR="00D76907" w:rsidRPr="00450390">
        <w:rPr>
          <w:rFonts w:ascii="GHEA Grapalat" w:eastAsia="Times New Roman" w:hAnsi="GHEA Grapalat" w:cs="Times New Roman"/>
          <w:sz w:val="24"/>
          <w:szCs w:val="24"/>
          <w:lang w:val="hy-AM"/>
        </w:rPr>
        <w:t>ենսաբանության, քիմիայի և ֆիզիկայի</w:t>
      </w:r>
      <w:r w:rsidRPr="00450390">
        <w:rPr>
          <w:rFonts w:ascii="GHEA Grapalat" w:eastAsia="Times New Roman" w:hAnsi="GHEA Grapalat" w:cs="Times New Roman"/>
          <w:sz w:val="24"/>
          <w:szCs w:val="24"/>
          <w:lang w:val="hy-AM"/>
        </w:rPr>
        <w:t xml:space="preserve"> լաբորատորիաների դեպքում:</w:t>
      </w:r>
    </w:p>
    <w:p w:rsidR="00D108C2" w:rsidRDefault="00D108C2" w:rsidP="00D108C2">
      <w:pPr>
        <w:shd w:val="clear" w:color="auto" w:fill="FFFFFF"/>
        <w:spacing w:after="0" w:line="360" w:lineRule="auto"/>
        <w:ind w:firstLine="313"/>
        <w:jc w:val="both"/>
        <w:rPr>
          <w:rFonts w:ascii="GHEA Grapalat" w:eastAsia="Times New Roman" w:hAnsi="GHEA Grapalat" w:cs="Times New Roman"/>
          <w:sz w:val="24"/>
          <w:szCs w:val="24"/>
          <w:lang w:val="hy-AM"/>
        </w:rPr>
      </w:pPr>
    </w:p>
    <w:p w:rsidR="00B437E5" w:rsidRDefault="00B437E5" w:rsidP="00A21DE3">
      <w:pPr>
        <w:spacing w:after="120" w:line="360" w:lineRule="auto"/>
        <w:ind w:right="175" w:firstLine="567"/>
        <w:jc w:val="both"/>
        <w:rPr>
          <w:rFonts w:ascii="GHEA Grapalat" w:hAnsi="GHEA Grapalat" w:cs="Sylfaen"/>
          <w:b/>
          <w:sz w:val="24"/>
          <w:szCs w:val="24"/>
          <w:lang w:val="hy-AM"/>
        </w:rPr>
      </w:pPr>
      <w:r w:rsidRPr="00EE77E1">
        <w:rPr>
          <w:rFonts w:ascii="GHEA Grapalat" w:hAnsi="GHEA Grapalat" w:cs="Sylfaen"/>
          <w:b/>
          <w:sz w:val="24"/>
          <w:szCs w:val="24"/>
          <w:lang w:val="hy-AM"/>
        </w:rPr>
        <w:t>Իրավական ակտի կիրարկման դեպքում ակնկալվող արդյունքը.</w:t>
      </w:r>
      <w:r w:rsidRPr="00A21DE3">
        <w:rPr>
          <w:rFonts w:ascii="GHEA Grapalat" w:hAnsi="GHEA Grapalat" w:cs="Sylfaen"/>
          <w:b/>
          <w:sz w:val="24"/>
          <w:szCs w:val="24"/>
          <w:lang w:val="hy-AM"/>
        </w:rPr>
        <w:t xml:space="preserve"> </w:t>
      </w:r>
    </w:p>
    <w:p w:rsidR="00EE77E1" w:rsidRPr="00A21DE3" w:rsidRDefault="00EE77E1" w:rsidP="00EE77E1">
      <w:pPr>
        <w:pStyle w:val="NormalWeb"/>
        <w:spacing w:before="0" w:beforeAutospacing="0" w:after="120" w:afterAutospacing="0" w:line="360" w:lineRule="auto"/>
        <w:ind w:firstLine="567"/>
        <w:contextualSpacing/>
        <w:jc w:val="both"/>
        <w:rPr>
          <w:rFonts w:ascii="GHEA Grapalat" w:hAnsi="GHEA Grapalat"/>
          <w:lang w:val="hy-AM"/>
        </w:rPr>
      </w:pPr>
      <w:r w:rsidRPr="00450390">
        <w:rPr>
          <w:rFonts w:ascii="GHEA Grapalat" w:hAnsi="GHEA Grapalat"/>
          <w:lang w:val="hy-AM"/>
        </w:rPr>
        <w:t xml:space="preserve">Որոշման ընդունման արդյունքում </w:t>
      </w:r>
      <w:r w:rsidR="00B24EAF" w:rsidRPr="00450390">
        <w:rPr>
          <w:rFonts w:ascii="GHEA Grapalat" w:hAnsi="GHEA Grapalat"/>
          <w:lang w:val="hy-AM"/>
        </w:rPr>
        <w:t>կբարելավվի Հայաստանի Հանրապետության</w:t>
      </w:r>
      <w:r w:rsidR="00B24EAF" w:rsidRPr="00450390">
        <w:rPr>
          <w:rFonts w:ascii="GHEA Grapalat" w:hAnsi="GHEA Grapalat"/>
          <w:color w:val="000000"/>
          <w:lang w:val="hy-AM"/>
        </w:rPr>
        <w:t xml:space="preserve"> կառավարության 2025 թվականի հունիսի 26-ի N 850-Ն </w:t>
      </w:r>
      <w:r w:rsidR="00B24EAF" w:rsidRPr="00450390">
        <w:rPr>
          <w:rFonts w:ascii="GHEA Grapalat" w:hAnsi="GHEA Grapalat"/>
          <w:lang w:val="hy-AM"/>
        </w:rPr>
        <w:t>որոշման կիրարկումը:</w:t>
      </w:r>
    </w:p>
    <w:p w:rsidR="00FF2A5E" w:rsidRPr="00A21DE3" w:rsidRDefault="00FF2A5E" w:rsidP="00A21DE3">
      <w:pPr>
        <w:spacing w:after="120" w:line="360" w:lineRule="auto"/>
        <w:ind w:right="175" w:firstLine="567"/>
        <w:jc w:val="both"/>
        <w:rPr>
          <w:rFonts w:ascii="GHEA Grapalat" w:hAnsi="GHEA Grapalat" w:cs="Sylfaen"/>
          <w:b/>
          <w:sz w:val="24"/>
          <w:szCs w:val="24"/>
          <w:lang w:val="hy-AM"/>
        </w:rPr>
      </w:pPr>
    </w:p>
    <w:p w:rsidR="00B437E5" w:rsidRPr="00A21DE3" w:rsidRDefault="00B437E5" w:rsidP="00A21DE3">
      <w:pPr>
        <w:pStyle w:val="NormalWeb"/>
        <w:spacing w:before="0" w:beforeAutospacing="0" w:after="120" w:afterAutospacing="0" w:line="360" w:lineRule="auto"/>
        <w:ind w:firstLine="567"/>
        <w:jc w:val="both"/>
        <w:rPr>
          <w:rFonts w:ascii="GHEA Grapalat" w:hAnsi="GHEA Grapalat" w:cs="Sylfaen"/>
          <w:b/>
          <w:lang w:val="hy-AM"/>
        </w:rPr>
      </w:pPr>
      <w:r w:rsidRPr="00A21DE3">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EF3397" w:rsidRDefault="00B437E5" w:rsidP="007C67E0">
      <w:pPr>
        <w:pStyle w:val="NormalWeb"/>
        <w:spacing w:before="0" w:beforeAutospacing="0" w:after="120" w:afterAutospacing="0" w:line="360" w:lineRule="auto"/>
        <w:ind w:firstLine="567"/>
        <w:jc w:val="both"/>
        <w:rPr>
          <w:rFonts w:ascii="GHEA Grapalat" w:hAnsi="GHEA Grapalat"/>
          <w:lang w:val="hy-AM"/>
        </w:rPr>
      </w:pPr>
      <w:r w:rsidRPr="00A21DE3">
        <w:rPr>
          <w:rFonts w:ascii="GHEA Grapalat" w:hAnsi="GHEA Grapalat"/>
          <w:lang w:val="hy-AM"/>
        </w:rPr>
        <w:t>Իրավական ակտի ընդունմամբ</w:t>
      </w:r>
      <w:r w:rsidR="00EF3397">
        <w:rPr>
          <w:rFonts w:ascii="GHEA Grapalat" w:hAnsi="GHEA Grapalat"/>
          <w:lang w:val="hy-AM"/>
        </w:rPr>
        <w:t xml:space="preserve"> </w:t>
      </w:r>
      <w:r w:rsidRPr="00A21DE3">
        <w:rPr>
          <w:rFonts w:ascii="GHEA Grapalat" w:hAnsi="GHEA Grapalat"/>
          <w:lang w:val="hy-AM"/>
        </w:rPr>
        <w:t>պետական կամ տեղական ինքնակառավարման մարմնի բյուջեում եկամուտների ավելացո</w:t>
      </w:r>
      <w:r w:rsidR="00EF3397">
        <w:rPr>
          <w:rFonts w:ascii="GHEA Grapalat" w:hAnsi="GHEA Grapalat"/>
          <w:lang w:val="hy-AM"/>
        </w:rPr>
        <w:t xml:space="preserve">ւմ կամ նվազեցում չի նախատեսվում: </w:t>
      </w:r>
    </w:p>
    <w:p w:rsidR="00B437E5" w:rsidRPr="00A21DE3" w:rsidRDefault="00B437E5" w:rsidP="00A21DE3">
      <w:pPr>
        <w:spacing w:after="120" w:line="360" w:lineRule="auto"/>
        <w:ind w:right="175" w:firstLine="567"/>
        <w:jc w:val="both"/>
        <w:rPr>
          <w:rFonts w:ascii="GHEA Grapalat" w:hAnsi="GHEA Grapalat" w:cs="Sylfaen"/>
          <w:b/>
          <w:sz w:val="24"/>
          <w:szCs w:val="24"/>
          <w:lang w:val="hy-AM"/>
        </w:rPr>
      </w:pPr>
      <w:r w:rsidRPr="00A21DE3">
        <w:rPr>
          <w:rFonts w:ascii="GHEA Grapalat" w:hAnsi="GHEA Grapalat" w:cs="Sylfaen"/>
          <w:b/>
          <w:sz w:val="24"/>
          <w:szCs w:val="24"/>
          <w:lang w:val="hy-AM"/>
        </w:rPr>
        <w:t>Նախագծի մշակման գործընթացում ներգրավված ինստիտուտները և անձինք.</w:t>
      </w:r>
    </w:p>
    <w:p w:rsidR="00B437E5" w:rsidRPr="007C67E0" w:rsidRDefault="00B437E5" w:rsidP="007C67E0">
      <w:pPr>
        <w:spacing w:after="120" w:line="360" w:lineRule="auto"/>
        <w:ind w:right="23" w:firstLine="567"/>
        <w:jc w:val="both"/>
        <w:rPr>
          <w:rFonts w:ascii="GHEA Grapalat" w:hAnsi="GHEA Grapalat" w:cs="Sylfaen"/>
          <w:b/>
          <w:sz w:val="24"/>
          <w:szCs w:val="24"/>
          <w:lang w:val="hy-AM"/>
        </w:rPr>
      </w:pPr>
      <w:r w:rsidRPr="00A21DE3">
        <w:rPr>
          <w:rFonts w:ascii="GHEA Grapalat" w:hAnsi="GHEA Grapalat"/>
          <w:sz w:val="24"/>
          <w:szCs w:val="24"/>
          <w:lang w:val="hy-AM"/>
        </w:rPr>
        <w:t>Հ</w:t>
      </w:r>
      <w:r w:rsidR="005539C0">
        <w:rPr>
          <w:rFonts w:ascii="GHEA Grapalat" w:hAnsi="GHEA Grapalat"/>
          <w:sz w:val="24"/>
          <w:szCs w:val="24"/>
          <w:lang w:val="hy-AM"/>
        </w:rPr>
        <w:t xml:space="preserve">այաստանի </w:t>
      </w:r>
      <w:r w:rsidRPr="00A21DE3">
        <w:rPr>
          <w:rFonts w:ascii="GHEA Grapalat" w:hAnsi="GHEA Grapalat"/>
          <w:sz w:val="24"/>
          <w:szCs w:val="24"/>
          <w:lang w:val="hy-AM"/>
        </w:rPr>
        <w:t>Հ</w:t>
      </w:r>
      <w:r w:rsidR="005539C0">
        <w:rPr>
          <w:rFonts w:ascii="GHEA Grapalat" w:hAnsi="GHEA Grapalat"/>
          <w:sz w:val="24"/>
          <w:szCs w:val="24"/>
          <w:lang w:val="hy-AM"/>
        </w:rPr>
        <w:t>անրապետության</w:t>
      </w:r>
      <w:r w:rsidRPr="00A21DE3">
        <w:rPr>
          <w:rFonts w:ascii="GHEA Grapalat" w:hAnsi="GHEA Grapalat"/>
          <w:sz w:val="24"/>
          <w:szCs w:val="24"/>
          <w:lang w:val="hy-AM"/>
        </w:rPr>
        <w:t xml:space="preserve"> կրթության, գիտության, մշակույթի և սպորտի նախարարության մասնագետները: </w:t>
      </w:r>
    </w:p>
    <w:p w:rsidR="00B437E5" w:rsidRPr="00A21DE3" w:rsidRDefault="00B437E5" w:rsidP="00A21DE3">
      <w:pPr>
        <w:pStyle w:val="NoSpacing"/>
        <w:spacing w:after="120" w:line="360" w:lineRule="auto"/>
        <w:ind w:firstLine="567"/>
        <w:jc w:val="both"/>
        <w:rPr>
          <w:rFonts w:ascii="GHEA Grapalat" w:hAnsi="GHEA Grapalat" w:cs="Sylfaen"/>
          <w:b/>
          <w:lang w:val="hy-AM"/>
        </w:rPr>
      </w:pPr>
      <w:r w:rsidRPr="00A21DE3">
        <w:rPr>
          <w:rFonts w:ascii="GHEA Grapalat" w:hAnsi="GHEA Grapalat" w:cs="Sylfaen"/>
          <w:b/>
          <w:lang w:val="hy-AM"/>
        </w:rPr>
        <w:t xml:space="preserve">Կապը ռազմավարական փաստաթղթերի հետ. </w:t>
      </w:r>
    </w:p>
    <w:p w:rsidR="00953E44" w:rsidRDefault="005539C0" w:rsidP="00A21DE3">
      <w:pPr>
        <w:pStyle w:val="Default"/>
        <w:tabs>
          <w:tab w:val="left" w:pos="900"/>
        </w:tabs>
        <w:spacing w:line="360" w:lineRule="auto"/>
        <w:jc w:val="both"/>
        <w:rPr>
          <w:rFonts w:ascii="GHEA Grapalat" w:hAnsi="GHEA Grapalat"/>
          <w:color w:val="auto"/>
          <w:sz w:val="24"/>
          <w:szCs w:val="24"/>
          <w:lang w:val="hy-AM"/>
        </w:rPr>
      </w:pPr>
      <w:r>
        <w:rPr>
          <w:rFonts w:ascii="GHEA Grapalat" w:eastAsia="Times New Roman" w:hAnsi="GHEA Grapalat" w:cs="Times New Roman"/>
          <w:color w:val="auto"/>
          <w:sz w:val="24"/>
          <w:szCs w:val="24"/>
          <w:lang w:val="hy-AM" w:eastAsia="en-GB"/>
        </w:rPr>
        <w:tab/>
      </w:r>
      <w:r w:rsidR="003D4925" w:rsidRPr="00A21DE3">
        <w:rPr>
          <w:rFonts w:ascii="GHEA Grapalat" w:eastAsia="Times New Roman" w:hAnsi="GHEA Grapalat" w:cs="Times New Roman"/>
          <w:color w:val="auto"/>
          <w:sz w:val="24"/>
          <w:szCs w:val="24"/>
          <w:lang w:val="hy-AM" w:eastAsia="en-GB"/>
        </w:rPr>
        <w:t xml:space="preserve">Սույն նախագծով իրականացվող փոփոխությունների անհրաժեշտությունը </w:t>
      </w:r>
      <w:r w:rsidR="003D4925" w:rsidRPr="00A21DE3">
        <w:rPr>
          <w:rFonts w:ascii="GHEA Grapalat" w:hAnsi="GHEA Grapalat"/>
          <w:color w:val="auto"/>
          <w:sz w:val="24"/>
          <w:szCs w:val="24"/>
          <w:lang w:val="hy-AM"/>
        </w:rPr>
        <w:t xml:space="preserve">բխում է </w:t>
      </w:r>
      <w:r w:rsidRPr="00A21DE3">
        <w:rPr>
          <w:rFonts w:ascii="GHEA Grapalat" w:hAnsi="GHEA Grapalat"/>
          <w:sz w:val="24"/>
          <w:szCs w:val="24"/>
          <w:lang w:val="hy-AM"/>
        </w:rPr>
        <w:t>Հ</w:t>
      </w:r>
      <w:r>
        <w:rPr>
          <w:rFonts w:ascii="GHEA Grapalat" w:hAnsi="GHEA Grapalat"/>
          <w:sz w:val="24"/>
          <w:szCs w:val="24"/>
          <w:lang w:val="hy-AM"/>
        </w:rPr>
        <w:t xml:space="preserve">այաստանի </w:t>
      </w:r>
      <w:r w:rsidRPr="00A21DE3">
        <w:rPr>
          <w:rFonts w:ascii="GHEA Grapalat" w:hAnsi="GHEA Grapalat"/>
          <w:sz w:val="24"/>
          <w:szCs w:val="24"/>
          <w:lang w:val="hy-AM"/>
        </w:rPr>
        <w:t>Հ</w:t>
      </w:r>
      <w:r>
        <w:rPr>
          <w:rFonts w:ascii="GHEA Grapalat" w:hAnsi="GHEA Grapalat"/>
          <w:sz w:val="24"/>
          <w:szCs w:val="24"/>
          <w:lang w:val="hy-AM"/>
        </w:rPr>
        <w:t>անրապետության</w:t>
      </w:r>
      <w:r w:rsidRPr="00A21DE3">
        <w:rPr>
          <w:rFonts w:ascii="GHEA Grapalat" w:hAnsi="GHEA Grapalat"/>
          <w:sz w:val="24"/>
          <w:szCs w:val="24"/>
          <w:lang w:val="hy-AM"/>
        </w:rPr>
        <w:t xml:space="preserve"> </w:t>
      </w:r>
      <w:r w:rsidR="003D4925" w:rsidRPr="00A21DE3">
        <w:rPr>
          <w:rFonts w:ascii="GHEA Grapalat" w:hAnsi="GHEA Grapalat"/>
          <w:color w:val="auto"/>
          <w:sz w:val="24"/>
          <w:szCs w:val="24"/>
          <w:shd w:val="clear" w:color="auto" w:fill="FFFFFF"/>
          <w:lang w:val="hy-AM" w:eastAsia="ru-RU"/>
        </w:rPr>
        <w:t>կառավարության</w:t>
      </w:r>
      <w:r w:rsidR="003D4925" w:rsidRPr="00A21DE3">
        <w:rPr>
          <w:rFonts w:ascii="GHEA Grapalat" w:hAnsi="GHEA Grapalat" w:cs="Arial"/>
          <w:color w:val="auto"/>
          <w:sz w:val="24"/>
          <w:szCs w:val="24"/>
          <w:shd w:val="clear" w:color="auto" w:fill="FFFFFF"/>
          <w:lang w:val="af-ZA" w:eastAsia="ru-RU"/>
        </w:rPr>
        <w:t xml:space="preserve"> 2021 </w:t>
      </w:r>
      <w:r w:rsidR="003D4925" w:rsidRPr="00A21DE3">
        <w:rPr>
          <w:rFonts w:ascii="GHEA Grapalat" w:hAnsi="GHEA Grapalat"/>
          <w:color w:val="auto"/>
          <w:sz w:val="24"/>
          <w:szCs w:val="24"/>
          <w:shd w:val="clear" w:color="auto" w:fill="FFFFFF"/>
          <w:lang w:val="hy-AM" w:eastAsia="ru-RU"/>
        </w:rPr>
        <w:t>օգոստոսի</w:t>
      </w:r>
      <w:r w:rsidR="003D4925" w:rsidRPr="00A21DE3">
        <w:rPr>
          <w:rFonts w:ascii="GHEA Grapalat" w:hAnsi="GHEA Grapalat" w:cs="Arial"/>
          <w:color w:val="auto"/>
          <w:sz w:val="24"/>
          <w:szCs w:val="24"/>
          <w:shd w:val="clear" w:color="auto" w:fill="FFFFFF"/>
          <w:lang w:val="af-ZA" w:eastAsia="ru-RU"/>
        </w:rPr>
        <w:t xml:space="preserve"> 18-</w:t>
      </w:r>
      <w:r w:rsidR="003D4925" w:rsidRPr="00A21DE3">
        <w:rPr>
          <w:rFonts w:ascii="GHEA Grapalat" w:hAnsi="GHEA Grapalat"/>
          <w:color w:val="auto"/>
          <w:sz w:val="24"/>
          <w:szCs w:val="24"/>
          <w:shd w:val="clear" w:color="auto" w:fill="FFFFFF"/>
          <w:lang w:val="hy-AM" w:eastAsia="ru-RU"/>
        </w:rPr>
        <w:t>ի</w:t>
      </w:r>
      <w:r w:rsidR="003D4925" w:rsidRPr="00A21DE3">
        <w:rPr>
          <w:rFonts w:ascii="GHEA Grapalat" w:hAnsi="GHEA Grapalat" w:cs="Arial"/>
          <w:color w:val="auto"/>
          <w:sz w:val="24"/>
          <w:szCs w:val="24"/>
          <w:lang w:val="af-ZA" w:eastAsia="ru-RU"/>
        </w:rPr>
        <w:t xml:space="preserve"> </w:t>
      </w:r>
      <w:r w:rsidR="003D4925" w:rsidRPr="00A21DE3">
        <w:rPr>
          <w:rFonts w:ascii="GHEA Grapalat" w:hAnsi="GHEA Grapalat"/>
          <w:color w:val="auto"/>
          <w:sz w:val="24"/>
          <w:szCs w:val="24"/>
          <w:shd w:val="clear" w:color="auto" w:fill="FFFFFF"/>
          <w:lang w:val="hy-AM" w:eastAsia="ru-RU"/>
        </w:rPr>
        <w:t>թիվ</w:t>
      </w:r>
      <w:r w:rsidR="003D4925" w:rsidRPr="00A21DE3">
        <w:rPr>
          <w:rFonts w:ascii="GHEA Grapalat" w:hAnsi="GHEA Grapalat" w:cs="Arial"/>
          <w:color w:val="auto"/>
          <w:sz w:val="24"/>
          <w:szCs w:val="24"/>
          <w:shd w:val="clear" w:color="auto" w:fill="FFFFFF"/>
          <w:lang w:val="af-ZA" w:eastAsia="ru-RU"/>
        </w:rPr>
        <w:t xml:space="preserve"> 1363-</w:t>
      </w:r>
      <w:r w:rsidR="003D4925" w:rsidRPr="00A21DE3">
        <w:rPr>
          <w:rFonts w:ascii="GHEA Grapalat" w:hAnsi="GHEA Grapalat"/>
          <w:color w:val="auto"/>
          <w:sz w:val="24"/>
          <w:szCs w:val="24"/>
          <w:shd w:val="clear" w:color="auto" w:fill="FFFFFF"/>
          <w:lang w:val="hy-AM" w:eastAsia="ru-RU"/>
        </w:rPr>
        <w:t>Ա</w:t>
      </w:r>
      <w:r w:rsidR="003D4925" w:rsidRPr="00A21DE3">
        <w:rPr>
          <w:rFonts w:ascii="GHEA Grapalat" w:hAnsi="GHEA Grapalat" w:cs="Arial"/>
          <w:color w:val="auto"/>
          <w:sz w:val="24"/>
          <w:szCs w:val="24"/>
          <w:shd w:val="clear" w:color="auto" w:fill="FFFFFF"/>
          <w:lang w:val="af-ZA" w:eastAsia="ru-RU"/>
        </w:rPr>
        <w:t xml:space="preserve"> </w:t>
      </w:r>
      <w:r w:rsidR="003D4925" w:rsidRPr="00A21DE3">
        <w:rPr>
          <w:rFonts w:ascii="GHEA Grapalat" w:hAnsi="GHEA Grapalat"/>
          <w:color w:val="auto"/>
          <w:sz w:val="24"/>
          <w:szCs w:val="24"/>
          <w:shd w:val="clear" w:color="auto" w:fill="FFFFFF"/>
          <w:lang w:val="hy-AM" w:eastAsia="ru-RU"/>
        </w:rPr>
        <w:t>որոշմամբ</w:t>
      </w:r>
      <w:r w:rsidR="003D4925" w:rsidRPr="00A21DE3">
        <w:rPr>
          <w:rFonts w:ascii="GHEA Grapalat" w:hAnsi="GHEA Grapalat" w:cs="Arial"/>
          <w:color w:val="auto"/>
          <w:sz w:val="24"/>
          <w:szCs w:val="24"/>
          <w:shd w:val="clear" w:color="auto" w:fill="FFFFFF"/>
          <w:lang w:val="af-ZA" w:eastAsia="ru-RU"/>
        </w:rPr>
        <w:t xml:space="preserve"> </w:t>
      </w:r>
      <w:r w:rsidR="003D4925" w:rsidRPr="00A21DE3">
        <w:rPr>
          <w:rFonts w:ascii="GHEA Grapalat" w:hAnsi="GHEA Grapalat"/>
          <w:color w:val="auto"/>
          <w:sz w:val="24"/>
          <w:szCs w:val="24"/>
          <w:shd w:val="clear" w:color="auto" w:fill="FFFFFF"/>
          <w:lang w:val="hy-AM" w:eastAsia="ru-RU"/>
        </w:rPr>
        <w:t>հաստատված</w:t>
      </w:r>
      <w:r w:rsidR="003D4925" w:rsidRPr="00A21DE3">
        <w:rPr>
          <w:rFonts w:ascii="GHEA Grapalat" w:hAnsi="GHEA Grapalat" w:cs="Arial"/>
          <w:color w:val="auto"/>
          <w:sz w:val="24"/>
          <w:szCs w:val="24"/>
          <w:shd w:val="clear" w:color="auto" w:fill="FFFFFF"/>
          <w:lang w:val="af-ZA" w:eastAsia="ru-RU"/>
        </w:rPr>
        <w:t xml:space="preserve"> </w:t>
      </w:r>
      <w:r w:rsidR="003D4925" w:rsidRPr="00953E44">
        <w:rPr>
          <w:rFonts w:ascii="GHEA Grapalat" w:hAnsi="GHEA Grapalat"/>
          <w:b/>
          <w:color w:val="auto"/>
          <w:sz w:val="24"/>
          <w:szCs w:val="24"/>
          <w:shd w:val="clear" w:color="auto" w:fill="FFFFFF"/>
          <w:lang w:val="hy-AM" w:eastAsia="ru-RU"/>
        </w:rPr>
        <w:t>ՀՀ</w:t>
      </w:r>
      <w:r w:rsidR="003D4925" w:rsidRPr="00953E44">
        <w:rPr>
          <w:rFonts w:ascii="GHEA Grapalat" w:hAnsi="GHEA Grapalat" w:cs="Arial"/>
          <w:b/>
          <w:color w:val="auto"/>
          <w:sz w:val="24"/>
          <w:szCs w:val="24"/>
          <w:shd w:val="clear" w:color="auto" w:fill="FFFFFF"/>
          <w:lang w:val="af-ZA" w:eastAsia="ru-RU"/>
        </w:rPr>
        <w:t xml:space="preserve"> </w:t>
      </w:r>
      <w:r w:rsidR="003D4925" w:rsidRPr="00953E44">
        <w:rPr>
          <w:rFonts w:ascii="GHEA Grapalat" w:hAnsi="GHEA Grapalat"/>
          <w:b/>
          <w:color w:val="auto"/>
          <w:sz w:val="24"/>
          <w:szCs w:val="24"/>
          <w:shd w:val="clear" w:color="auto" w:fill="FFFFFF"/>
          <w:lang w:val="hy-AM" w:eastAsia="ru-RU"/>
        </w:rPr>
        <w:t>կառավարության</w:t>
      </w:r>
      <w:r w:rsidR="003D4925" w:rsidRPr="00953E44">
        <w:rPr>
          <w:rFonts w:ascii="Calibri" w:hAnsi="Calibri" w:cs="Calibri"/>
          <w:b/>
          <w:color w:val="auto"/>
          <w:sz w:val="24"/>
          <w:szCs w:val="24"/>
          <w:shd w:val="clear" w:color="auto" w:fill="FFFFFF"/>
          <w:lang w:val="af-ZA" w:eastAsia="ru-RU"/>
        </w:rPr>
        <w:t> </w:t>
      </w:r>
      <w:r w:rsidR="003D4925" w:rsidRPr="00953E44">
        <w:rPr>
          <w:rFonts w:ascii="GHEA Grapalat" w:hAnsi="GHEA Grapalat" w:cs="Arial"/>
          <w:b/>
          <w:color w:val="auto"/>
          <w:sz w:val="24"/>
          <w:szCs w:val="24"/>
          <w:shd w:val="clear" w:color="auto" w:fill="FFFFFF"/>
          <w:lang w:val="af-ZA" w:eastAsia="ru-RU"/>
        </w:rPr>
        <w:t xml:space="preserve"> </w:t>
      </w:r>
      <w:r w:rsidR="003D4925" w:rsidRPr="00953E44">
        <w:rPr>
          <w:rFonts w:ascii="GHEA Grapalat" w:hAnsi="GHEA Grapalat"/>
          <w:b/>
          <w:color w:val="auto"/>
          <w:sz w:val="24"/>
          <w:szCs w:val="24"/>
          <w:shd w:val="clear" w:color="auto" w:fill="FFFFFF"/>
          <w:lang w:val="hy-AM" w:eastAsia="ru-RU"/>
        </w:rPr>
        <w:t>ծրագրի</w:t>
      </w:r>
      <w:r w:rsidR="003D4925" w:rsidRPr="00953E44">
        <w:rPr>
          <w:rFonts w:ascii="GHEA Grapalat" w:hAnsi="GHEA Grapalat" w:cs="Arial"/>
          <w:b/>
          <w:color w:val="auto"/>
          <w:sz w:val="24"/>
          <w:szCs w:val="24"/>
          <w:shd w:val="clear" w:color="auto" w:fill="FFFFFF"/>
          <w:lang w:val="af-ZA" w:eastAsia="ru-RU"/>
        </w:rPr>
        <w:t xml:space="preserve"> «4.3 </w:t>
      </w:r>
      <w:r w:rsidR="003D4925" w:rsidRPr="00953E44">
        <w:rPr>
          <w:rFonts w:ascii="GHEA Grapalat" w:hAnsi="GHEA Grapalat"/>
          <w:b/>
          <w:color w:val="auto"/>
          <w:sz w:val="24"/>
          <w:szCs w:val="24"/>
          <w:shd w:val="clear" w:color="auto" w:fill="FFFFFF"/>
          <w:lang w:val="hy-AM" w:eastAsia="ru-RU"/>
        </w:rPr>
        <w:t>ԿՐԹՈՒԹՅՈՒՆ</w:t>
      </w:r>
      <w:r w:rsidR="003D4925" w:rsidRPr="00953E44">
        <w:rPr>
          <w:rFonts w:ascii="GHEA Grapalat" w:hAnsi="GHEA Grapalat" w:cs="Arial"/>
          <w:b/>
          <w:color w:val="auto"/>
          <w:sz w:val="24"/>
          <w:szCs w:val="24"/>
          <w:shd w:val="clear" w:color="auto" w:fill="FFFFFF"/>
          <w:lang w:val="af-ZA" w:eastAsia="ru-RU"/>
        </w:rPr>
        <w:t>»</w:t>
      </w:r>
      <w:r w:rsidR="003D4925" w:rsidRPr="00953E44">
        <w:rPr>
          <w:rFonts w:ascii="Calibri" w:hAnsi="Calibri" w:cs="Calibri"/>
          <w:b/>
          <w:color w:val="auto"/>
          <w:sz w:val="24"/>
          <w:szCs w:val="24"/>
          <w:shd w:val="clear" w:color="auto" w:fill="FFFFFF"/>
          <w:lang w:val="af-ZA" w:eastAsia="ru-RU"/>
        </w:rPr>
        <w:t> </w:t>
      </w:r>
      <w:r w:rsidR="003D4925" w:rsidRPr="00953E44">
        <w:rPr>
          <w:rFonts w:ascii="GHEA Grapalat" w:hAnsi="GHEA Grapalat" w:cs="Arial"/>
          <w:b/>
          <w:color w:val="auto"/>
          <w:sz w:val="24"/>
          <w:szCs w:val="24"/>
          <w:lang w:val="af-ZA" w:eastAsia="ru-RU"/>
        </w:rPr>
        <w:t xml:space="preserve"> </w:t>
      </w:r>
      <w:r w:rsidR="003D4925" w:rsidRPr="00953E44">
        <w:rPr>
          <w:rFonts w:ascii="GHEA Grapalat" w:hAnsi="GHEA Grapalat"/>
          <w:b/>
          <w:color w:val="auto"/>
          <w:sz w:val="24"/>
          <w:szCs w:val="24"/>
          <w:shd w:val="clear" w:color="auto" w:fill="FFFFFF"/>
          <w:lang w:val="hy-AM" w:eastAsia="ru-RU"/>
        </w:rPr>
        <w:t>բաժնի</w:t>
      </w:r>
      <w:r w:rsidR="003D4925" w:rsidRPr="00953E44">
        <w:rPr>
          <w:rFonts w:ascii="Calibri" w:hAnsi="Calibri" w:cs="Calibri"/>
          <w:b/>
          <w:color w:val="auto"/>
          <w:sz w:val="24"/>
          <w:szCs w:val="24"/>
          <w:shd w:val="clear" w:color="auto" w:fill="FFFFFF"/>
          <w:lang w:val="af-ZA" w:eastAsia="ru-RU"/>
        </w:rPr>
        <w:t> </w:t>
      </w:r>
      <w:r w:rsidR="003D4925" w:rsidRPr="00953E44">
        <w:rPr>
          <w:rFonts w:ascii="GHEA Grapalat" w:hAnsi="GHEA Grapalat" w:cs="Arial"/>
          <w:b/>
          <w:color w:val="auto"/>
          <w:sz w:val="24"/>
          <w:szCs w:val="24"/>
          <w:shd w:val="clear" w:color="auto" w:fill="FFFFFF"/>
          <w:lang w:val="af-ZA" w:eastAsia="ru-RU"/>
        </w:rPr>
        <w:t xml:space="preserve"> 1-ին</w:t>
      </w:r>
      <w:r w:rsidR="003D4925" w:rsidRPr="00A21DE3">
        <w:rPr>
          <w:rFonts w:ascii="GHEA Grapalat" w:hAnsi="GHEA Grapalat" w:cs="Arial"/>
          <w:color w:val="auto"/>
          <w:sz w:val="24"/>
          <w:szCs w:val="24"/>
          <w:shd w:val="clear" w:color="auto" w:fill="FFFFFF"/>
          <w:lang w:val="hy-AM" w:eastAsia="ru-RU"/>
        </w:rPr>
        <w:t xml:space="preserve">՝ </w:t>
      </w:r>
      <w:r w:rsidR="003D4925" w:rsidRPr="00A21DE3">
        <w:rPr>
          <w:rFonts w:ascii="GHEA Grapalat" w:eastAsia="Times New Roman" w:hAnsi="GHEA Grapalat" w:cs="Arial"/>
          <w:color w:val="auto"/>
          <w:sz w:val="24"/>
          <w:szCs w:val="24"/>
          <w:shd w:val="clear" w:color="auto" w:fill="FFFFFF"/>
          <w:lang w:val="hy-AM" w:eastAsia="ru-RU"/>
        </w:rPr>
        <w:t>«</w:t>
      </w:r>
      <w:r w:rsidR="003D4925" w:rsidRPr="00A21DE3">
        <w:rPr>
          <w:rFonts w:ascii="GHEA Grapalat" w:hAnsi="GHEA Grapalat"/>
          <w:color w:val="auto"/>
          <w:sz w:val="24"/>
          <w:szCs w:val="24"/>
          <w:lang w:val="hy-AM"/>
        </w:rPr>
        <w:t xml:space="preserve">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w:t>
      </w:r>
    </w:p>
    <w:p w:rsidR="00953E44" w:rsidRDefault="00953E44" w:rsidP="00A21DE3">
      <w:pPr>
        <w:pStyle w:val="Default"/>
        <w:tabs>
          <w:tab w:val="left" w:pos="900"/>
        </w:tabs>
        <w:spacing w:line="360" w:lineRule="auto"/>
        <w:jc w:val="both"/>
        <w:rPr>
          <w:rFonts w:ascii="GHEA Grapalat" w:hAnsi="GHEA Grapalat"/>
          <w:color w:val="auto"/>
          <w:sz w:val="24"/>
          <w:szCs w:val="24"/>
          <w:lang w:val="hy-AM"/>
        </w:rPr>
      </w:pPr>
      <w:r>
        <w:rPr>
          <w:rFonts w:ascii="GHEA Grapalat" w:hAnsi="GHEA Grapalat"/>
          <w:color w:val="auto"/>
          <w:sz w:val="24"/>
          <w:szCs w:val="24"/>
          <w:lang w:val="hy-AM"/>
        </w:rPr>
        <w:tab/>
      </w:r>
      <w:r w:rsidR="003D4925" w:rsidRPr="00A21DE3">
        <w:rPr>
          <w:rFonts w:ascii="GHEA Grapalat" w:hAnsi="GHEA Grapalat"/>
          <w:color w:val="auto"/>
          <w:sz w:val="24"/>
          <w:szCs w:val="24"/>
          <w:lang w:val="hy-AM"/>
        </w:rPr>
        <w:t xml:space="preserve">Ոլորտի զարգացումը սերտորեն կապակցվելու է պետության զարգացման ռազմավարությանը և գերակայություններին, </w:t>
      </w:r>
      <w:r w:rsidR="003D4925" w:rsidRPr="00953E44">
        <w:rPr>
          <w:rFonts w:ascii="GHEA Grapalat" w:hAnsi="GHEA Grapalat"/>
          <w:b/>
          <w:color w:val="auto"/>
          <w:sz w:val="24"/>
          <w:szCs w:val="24"/>
          <w:lang w:val="hy-AM"/>
        </w:rPr>
        <w:t xml:space="preserve">նույն որոշման </w:t>
      </w:r>
      <w:r w:rsidR="003D4925" w:rsidRPr="00953E44">
        <w:rPr>
          <w:rFonts w:ascii="GHEA Grapalat" w:eastAsia="Times New Roman" w:hAnsi="GHEA Grapalat" w:cs="Sylfaen"/>
          <w:b/>
          <w:color w:val="auto"/>
          <w:sz w:val="24"/>
          <w:szCs w:val="24"/>
          <w:shd w:val="clear" w:color="auto" w:fill="FFFFFF"/>
          <w:lang w:val="hy-AM" w:eastAsia="ru-RU"/>
        </w:rPr>
        <w:t>բաժ</w:t>
      </w:r>
      <w:r>
        <w:rPr>
          <w:rFonts w:ascii="GHEA Grapalat" w:eastAsia="Times New Roman" w:hAnsi="GHEA Grapalat" w:cs="Sylfaen"/>
          <w:b/>
          <w:color w:val="auto"/>
          <w:sz w:val="24"/>
          <w:szCs w:val="24"/>
          <w:shd w:val="clear" w:color="auto" w:fill="FFFFFF"/>
          <w:lang w:val="hy-AM" w:eastAsia="ru-RU"/>
        </w:rPr>
        <w:t>ի</w:t>
      </w:r>
      <w:r w:rsidR="003D4925" w:rsidRPr="00953E44">
        <w:rPr>
          <w:rFonts w:ascii="GHEA Grapalat" w:eastAsia="Times New Roman" w:hAnsi="GHEA Grapalat" w:cs="Sylfaen"/>
          <w:b/>
          <w:color w:val="auto"/>
          <w:sz w:val="24"/>
          <w:szCs w:val="24"/>
          <w:shd w:val="clear" w:color="auto" w:fill="FFFFFF"/>
          <w:lang w:val="hy-AM" w:eastAsia="ru-RU"/>
        </w:rPr>
        <w:t>ն</w:t>
      </w:r>
      <w:r w:rsidR="003D4925" w:rsidRPr="00953E44">
        <w:rPr>
          <w:rFonts w:ascii="Calibri" w:eastAsia="Times New Roman" w:hAnsi="Calibri" w:cs="Calibri"/>
          <w:b/>
          <w:color w:val="auto"/>
          <w:sz w:val="24"/>
          <w:szCs w:val="24"/>
          <w:shd w:val="clear" w:color="auto" w:fill="FFFFFF"/>
          <w:lang w:val="it-IT" w:eastAsia="ru-RU"/>
        </w:rPr>
        <w:t> </w:t>
      </w:r>
      <w:r w:rsidR="003D4925" w:rsidRPr="00953E44">
        <w:rPr>
          <w:rFonts w:ascii="GHEA Grapalat" w:eastAsia="Times New Roman" w:hAnsi="GHEA Grapalat" w:cs="Arial"/>
          <w:b/>
          <w:color w:val="auto"/>
          <w:sz w:val="24"/>
          <w:szCs w:val="24"/>
          <w:shd w:val="clear" w:color="auto" w:fill="FFFFFF"/>
          <w:lang w:val="hy-AM" w:eastAsia="ru-RU"/>
        </w:rPr>
        <w:t>3-րդ-ում՝</w:t>
      </w:r>
      <w:r w:rsidR="003D4925" w:rsidRPr="00A21DE3">
        <w:rPr>
          <w:rFonts w:ascii="GHEA Grapalat" w:eastAsia="Times New Roman" w:hAnsi="GHEA Grapalat" w:cs="Arial"/>
          <w:color w:val="auto"/>
          <w:sz w:val="24"/>
          <w:szCs w:val="24"/>
          <w:shd w:val="clear" w:color="auto" w:fill="FFFFFF"/>
          <w:lang w:val="hy-AM" w:eastAsia="ru-RU"/>
        </w:rPr>
        <w:t xml:space="preserve"> «</w:t>
      </w:r>
      <w:r w:rsidR="003D4925" w:rsidRPr="00A21DE3">
        <w:rPr>
          <w:rFonts w:ascii="GHEA Grapalat" w:hAnsi="GHEA Grapalat" w:cs="Sylfaen"/>
          <w:color w:val="auto"/>
          <w:sz w:val="24"/>
          <w:szCs w:val="24"/>
          <w:shd w:val="clear" w:color="auto" w:fill="FFFFFF"/>
          <w:lang w:val="hy-AM"/>
        </w:rPr>
        <w:t>«</w:t>
      </w:r>
      <w:r w:rsidR="003D4925" w:rsidRPr="00A21DE3">
        <w:rPr>
          <w:rFonts w:ascii="GHEA Grapalat" w:hAnsi="GHEA Grapalat"/>
          <w:color w:val="auto"/>
          <w:sz w:val="24"/>
          <w:szCs w:val="24"/>
          <w:lang w:val="hy-AM"/>
        </w:rPr>
        <w:t xml:space="preserve">Հանրակրթության ոլորտի առկա խնդիրների լուծման համար անհրաժեշտ է </w:t>
      </w:r>
      <w:r w:rsidR="003D4925" w:rsidRPr="00A21DE3">
        <w:rPr>
          <w:rFonts w:ascii="GHEA Grapalat" w:hAnsi="GHEA Grapalat"/>
          <w:color w:val="auto"/>
          <w:sz w:val="24"/>
          <w:szCs w:val="24"/>
          <w:lang w:val="hy-AM"/>
        </w:rPr>
        <w:lastRenderedPageBreak/>
        <w:t xml:space="preserve">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w:t>
      </w:r>
    </w:p>
    <w:p w:rsidR="003D4925" w:rsidRPr="00A21DE3" w:rsidRDefault="00953E44" w:rsidP="00A21DE3">
      <w:pPr>
        <w:pStyle w:val="Default"/>
        <w:tabs>
          <w:tab w:val="left" w:pos="900"/>
        </w:tabs>
        <w:spacing w:line="360" w:lineRule="auto"/>
        <w:jc w:val="both"/>
        <w:rPr>
          <w:rFonts w:ascii="GHEA Grapalat" w:hAnsi="GHEA Grapalat"/>
          <w:b/>
          <w:color w:val="auto"/>
          <w:sz w:val="24"/>
          <w:szCs w:val="24"/>
          <w:lang w:val="hy-AM"/>
        </w:rPr>
      </w:pPr>
      <w:r>
        <w:rPr>
          <w:rFonts w:ascii="GHEA Grapalat" w:hAnsi="GHEA Grapalat"/>
          <w:color w:val="auto"/>
          <w:sz w:val="24"/>
          <w:szCs w:val="24"/>
          <w:lang w:val="hy-AM"/>
        </w:rPr>
        <w:tab/>
        <w:t>«</w:t>
      </w:r>
      <w:r w:rsidR="003D4925" w:rsidRPr="00A21DE3">
        <w:rPr>
          <w:rFonts w:ascii="GHEA Grapalat" w:hAnsi="GHEA Grapalat"/>
          <w:b/>
          <w:color w:val="auto"/>
          <w:sz w:val="24"/>
          <w:szCs w:val="24"/>
          <w:lang w:val="hy-AM"/>
        </w:rPr>
        <w:t>Այս նպատակի իրագործման հիմնական թիրախներն են</w:t>
      </w:r>
      <w:r w:rsidR="003D4925" w:rsidRPr="00A21DE3">
        <w:rPr>
          <w:rFonts w:ascii="GHEA Grapalat" w:hAnsi="GHEA Grapalat" w:cs="Sylfaen"/>
          <w:b/>
          <w:color w:val="auto"/>
          <w:sz w:val="24"/>
          <w:szCs w:val="24"/>
          <w:shd w:val="clear" w:color="auto" w:fill="FFFFFF"/>
          <w:lang w:val="hy-AM"/>
        </w:rPr>
        <w:t>»</w:t>
      </w:r>
      <w:r w:rsidR="003D4925" w:rsidRPr="00A21DE3">
        <w:rPr>
          <w:rFonts w:ascii="GHEA Grapalat" w:eastAsia="Times New Roman" w:hAnsi="GHEA Grapalat" w:cs="Arial"/>
          <w:b/>
          <w:color w:val="auto"/>
          <w:sz w:val="24"/>
          <w:szCs w:val="24"/>
          <w:shd w:val="clear" w:color="auto" w:fill="FFFFFF"/>
          <w:lang w:val="hy-AM" w:eastAsia="ru-RU"/>
        </w:rPr>
        <w:t xml:space="preserve"> </w:t>
      </w:r>
      <w:r w:rsidR="003D4925" w:rsidRPr="00953E44">
        <w:rPr>
          <w:rFonts w:ascii="GHEA Grapalat" w:eastAsia="Times New Roman" w:hAnsi="GHEA Grapalat" w:cs="Sylfaen"/>
          <w:color w:val="auto"/>
          <w:sz w:val="24"/>
          <w:szCs w:val="24"/>
          <w:shd w:val="clear" w:color="auto" w:fill="FFFFFF"/>
          <w:lang w:val="hy-AM" w:eastAsia="ru-RU"/>
        </w:rPr>
        <w:t>պարբերություններով</w:t>
      </w:r>
      <w:r w:rsidR="003D4925" w:rsidRPr="00A21DE3">
        <w:rPr>
          <w:rFonts w:ascii="GHEA Grapalat" w:eastAsia="Times New Roman" w:hAnsi="GHEA Grapalat" w:cs="Sylfaen"/>
          <w:b/>
          <w:color w:val="auto"/>
          <w:sz w:val="24"/>
          <w:szCs w:val="24"/>
          <w:shd w:val="clear" w:color="auto" w:fill="FFFFFF"/>
          <w:lang w:val="hy-AM" w:eastAsia="ru-RU"/>
        </w:rPr>
        <w:t xml:space="preserve"> </w:t>
      </w:r>
      <w:r w:rsidR="003D4925" w:rsidRPr="00A21DE3">
        <w:rPr>
          <w:rFonts w:ascii="GHEA Grapalat" w:eastAsia="Times New Roman" w:hAnsi="GHEA Grapalat" w:cs="Arial"/>
          <w:b/>
          <w:color w:val="auto"/>
          <w:sz w:val="24"/>
          <w:szCs w:val="24"/>
          <w:shd w:val="clear" w:color="auto" w:fill="FFFFFF"/>
          <w:lang w:val="hy-AM" w:eastAsia="ru-RU"/>
        </w:rPr>
        <w:t xml:space="preserve">և 3-րդ </w:t>
      </w:r>
      <w:r w:rsidR="003D4925" w:rsidRPr="00A21DE3">
        <w:rPr>
          <w:rFonts w:ascii="GHEA Grapalat" w:eastAsia="Times New Roman" w:hAnsi="GHEA Grapalat" w:cs="Sylfaen"/>
          <w:b/>
          <w:color w:val="auto"/>
          <w:sz w:val="24"/>
          <w:szCs w:val="24"/>
          <w:shd w:val="clear" w:color="auto" w:fill="FFFFFF"/>
          <w:lang w:val="hy-AM" w:eastAsia="ru-RU"/>
        </w:rPr>
        <w:t>պարբերության 5-րդ կետով՝ «</w:t>
      </w:r>
      <w:r w:rsidR="003D4925" w:rsidRPr="00A21DE3">
        <w:rPr>
          <w:rFonts w:ascii="GHEA Grapalat" w:hAnsi="GHEA Grapalat"/>
          <w:b/>
          <w:color w:val="auto"/>
          <w:sz w:val="24"/>
          <w:szCs w:val="24"/>
          <w:lang w:val="hy-AM"/>
        </w:rPr>
        <w:t>ստեղծել արդյունավետ, բաց, կատարողականի և վերջնարդյունքների վրա հիմնված կառավարման և ֆինանսավորման համակարգեր՝ թվայնացնելով գործընթացները</w:t>
      </w:r>
      <w:r w:rsidR="003D4925" w:rsidRPr="00A21DE3">
        <w:rPr>
          <w:rFonts w:ascii="GHEA Grapalat" w:hAnsi="GHEA Grapalat"/>
          <w:color w:val="auto"/>
          <w:sz w:val="24"/>
          <w:szCs w:val="24"/>
          <w:lang w:val="hy-AM"/>
        </w:rPr>
        <w:t xml:space="preserve">, </w:t>
      </w:r>
      <w:r w:rsidR="003D4925" w:rsidRPr="00A21DE3">
        <w:rPr>
          <w:rFonts w:ascii="GHEA Grapalat" w:hAnsi="GHEA Grapalat"/>
          <w:b/>
          <w:color w:val="auto"/>
          <w:sz w:val="24"/>
          <w:szCs w:val="24"/>
          <w:lang w:val="hy-AM"/>
        </w:rPr>
        <w:t>կրճատելով վարչարարությունն ու կոռուպցիոն ռիսկերը, զարգացնելով հաստատությունների կառավարման կարողությունները</w:t>
      </w:r>
      <w:r w:rsidR="003D4925" w:rsidRPr="00A21DE3">
        <w:rPr>
          <w:rFonts w:ascii="GHEA Grapalat" w:eastAsia="Times New Roman" w:hAnsi="GHEA Grapalat" w:cs="Sylfaen"/>
          <w:b/>
          <w:color w:val="auto"/>
          <w:sz w:val="24"/>
          <w:szCs w:val="24"/>
          <w:shd w:val="clear" w:color="auto" w:fill="FFFFFF"/>
          <w:lang w:val="hy-AM" w:eastAsia="ru-RU"/>
        </w:rPr>
        <w:t>»</w:t>
      </w:r>
      <w:r w:rsidR="003D4925" w:rsidRPr="00A21DE3">
        <w:rPr>
          <w:rFonts w:ascii="GHEA Grapalat" w:eastAsia="Times New Roman" w:hAnsi="GHEA Grapalat" w:cs="Arial"/>
          <w:b/>
          <w:color w:val="auto"/>
          <w:sz w:val="24"/>
          <w:szCs w:val="24"/>
          <w:shd w:val="clear" w:color="auto" w:fill="FFFFFF"/>
          <w:lang w:val="hy-AM" w:eastAsia="ru-RU"/>
        </w:rPr>
        <w:t xml:space="preserve"> սահմանված նպատակներից:</w:t>
      </w:r>
    </w:p>
    <w:p w:rsidR="003D4925" w:rsidRPr="00A21DE3" w:rsidRDefault="003D4925" w:rsidP="00A21DE3">
      <w:pPr>
        <w:autoSpaceDE w:val="0"/>
        <w:autoSpaceDN w:val="0"/>
        <w:adjustRightInd w:val="0"/>
        <w:spacing w:line="360" w:lineRule="auto"/>
        <w:ind w:right="141" w:firstLine="284"/>
        <w:jc w:val="both"/>
        <w:rPr>
          <w:rFonts w:ascii="GHEA Grapalat" w:eastAsia="CIDFont+F2" w:hAnsi="GHEA Grapalat" w:cs="Sylfaen"/>
          <w:sz w:val="24"/>
          <w:szCs w:val="24"/>
          <w:lang w:val="hy-AM"/>
        </w:rPr>
      </w:pPr>
      <w:r w:rsidRPr="00A21DE3">
        <w:rPr>
          <w:rFonts w:ascii="GHEA Grapalat" w:eastAsia="CIDFont+F2" w:hAnsi="GHEA Grapalat" w:cs="Sylfaen"/>
          <w:sz w:val="24"/>
          <w:szCs w:val="24"/>
          <w:lang w:val="hy-AM"/>
        </w:rPr>
        <w:t>Միջոցառման</w:t>
      </w:r>
      <w:r w:rsidRPr="00A21DE3">
        <w:rPr>
          <w:rFonts w:ascii="GHEA Grapalat" w:eastAsia="CIDFont+F2" w:hAnsi="GHEA Grapalat" w:cs="CIDFont+F2"/>
          <w:sz w:val="24"/>
          <w:szCs w:val="24"/>
          <w:lang w:val="af-ZA"/>
        </w:rPr>
        <w:t xml:space="preserve"> </w:t>
      </w:r>
      <w:r w:rsidRPr="00A21DE3">
        <w:rPr>
          <w:rFonts w:ascii="GHEA Grapalat" w:eastAsia="CIDFont+F2" w:hAnsi="GHEA Grapalat" w:cs="Sylfaen"/>
          <w:sz w:val="24"/>
          <w:szCs w:val="24"/>
          <w:lang w:val="hy-AM"/>
        </w:rPr>
        <w:t>անհրաժեշտությունը</w:t>
      </w:r>
      <w:r w:rsidRPr="00A21DE3">
        <w:rPr>
          <w:rFonts w:ascii="GHEA Grapalat" w:eastAsia="CIDFont+F2" w:hAnsi="GHEA Grapalat" w:cs="CIDFont+F2"/>
          <w:sz w:val="24"/>
          <w:szCs w:val="24"/>
          <w:lang w:val="af-ZA"/>
        </w:rPr>
        <w:t xml:space="preserve"> </w:t>
      </w:r>
      <w:r w:rsidRPr="00A21DE3">
        <w:rPr>
          <w:rFonts w:ascii="GHEA Grapalat" w:eastAsia="CIDFont+F2" w:hAnsi="GHEA Grapalat" w:cs="Sylfaen"/>
          <w:sz w:val="24"/>
          <w:szCs w:val="24"/>
          <w:lang w:val="hy-AM"/>
        </w:rPr>
        <w:t>բխում</w:t>
      </w:r>
      <w:r w:rsidRPr="00A21DE3">
        <w:rPr>
          <w:rFonts w:ascii="GHEA Grapalat" w:eastAsia="CIDFont+F2" w:hAnsi="GHEA Grapalat" w:cs="CIDFont+F2"/>
          <w:sz w:val="24"/>
          <w:szCs w:val="24"/>
          <w:lang w:val="af-ZA"/>
        </w:rPr>
        <w:t xml:space="preserve"> </w:t>
      </w:r>
      <w:r w:rsidRPr="00A21DE3">
        <w:rPr>
          <w:rFonts w:ascii="GHEA Grapalat" w:eastAsia="CIDFont+F2" w:hAnsi="GHEA Grapalat" w:cs="Sylfaen"/>
          <w:sz w:val="24"/>
          <w:szCs w:val="24"/>
          <w:lang w:val="hy-AM"/>
        </w:rPr>
        <w:t>է</w:t>
      </w:r>
      <w:r w:rsidRPr="00A21DE3">
        <w:rPr>
          <w:rFonts w:ascii="GHEA Grapalat" w:eastAsia="CIDFont+F2" w:hAnsi="GHEA Grapalat" w:cs="CIDFont+F2"/>
          <w:sz w:val="24"/>
          <w:szCs w:val="24"/>
          <w:lang w:val="af-ZA"/>
        </w:rPr>
        <w:t xml:space="preserve"> </w:t>
      </w:r>
      <w:r w:rsidRPr="00953E44">
        <w:rPr>
          <w:rFonts w:ascii="GHEA Grapalat" w:hAnsi="GHEA Grapalat"/>
          <w:b/>
          <w:sz w:val="24"/>
          <w:szCs w:val="24"/>
          <w:shd w:val="clear" w:color="auto" w:fill="FFFFFF"/>
          <w:lang w:val="af-ZA"/>
        </w:rPr>
        <w:t xml:space="preserve">«2050 </w:t>
      </w:r>
      <w:r w:rsidRPr="00953E44">
        <w:rPr>
          <w:rFonts w:ascii="GHEA Grapalat" w:hAnsi="GHEA Grapalat" w:cs="Sylfaen"/>
          <w:b/>
          <w:sz w:val="24"/>
          <w:szCs w:val="24"/>
          <w:shd w:val="clear" w:color="auto" w:fill="FFFFFF"/>
          <w:lang w:val="hy-AM"/>
        </w:rPr>
        <w:t>ՀԱՅԱՍՏԱՆԻ</w:t>
      </w:r>
      <w:r w:rsidRPr="00953E44">
        <w:rPr>
          <w:rFonts w:ascii="GHEA Grapalat" w:hAnsi="GHEA Grapalat"/>
          <w:b/>
          <w:sz w:val="24"/>
          <w:szCs w:val="24"/>
          <w:shd w:val="clear" w:color="auto" w:fill="FFFFFF"/>
          <w:lang w:val="af-ZA"/>
        </w:rPr>
        <w:t xml:space="preserve"> </w:t>
      </w:r>
      <w:r w:rsidRPr="00953E44">
        <w:rPr>
          <w:rFonts w:ascii="GHEA Grapalat" w:hAnsi="GHEA Grapalat" w:cs="Sylfaen"/>
          <w:b/>
          <w:sz w:val="24"/>
          <w:szCs w:val="24"/>
          <w:shd w:val="clear" w:color="auto" w:fill="FFFFFF"/>
          <w:lang w:val="hy-AM"/>
        </w:rPr>
        <w:t>ՎԵՐԱՓՈԽՄԱՆ</w:t>
      </w:r>
      <w:r w:rsidRPr="00953E44">
        <w:rPr>
          <w:rFonts w:ascii="GHEA Grapalat" w:hAnsi="GHEA Grapalat"/>
          <w:b/>
          <w:sz w:val="24"/>
          <w:szCs w:val="24"/>
          <w:shd w:val="clear" w:color="auto" w:fill="FFFFFF"/>
          <w:lang w:val="af-ZA"/>
        </w:rPr>
        <w:t xml:space="preserve"> </w:t>
      </w:r>
      <w:r w:rsidRPr="00953E44">
        <w:rPr>
          <w:rFonts w:ascii="GHEA Grapalat" w:hAnsi="GHEA Grapalat" w:cs="Sylfaen"/>
          <w:b/>
          <w:sz w:val="24"/>
          <w:szCs w:val="24"/>
          <w:shd w:val="clear" w:color="auto" w:fill="FFFFFF"/>
          <w:lang w:val="hy-AM"/>
        </w:rPr>
        <w:t>ՌԱԶՄԱՎԱՐՈՒԹՅՈՒՆ</w:t>
      </w:r>
      <w:r w:rsidRPr="00953E44">
        <w:rPr>
          <w:rFonts w:ascii="GHEA Grapalat" w:hAnsi="GHEA Grapalat"/>
          <w:b/>
          <w:sz w:val="24"/>
          <w:szCs w:val="24"/>
          <w:shd w:val="clear" w:color="auto" w:fill="FFFFFF"/>
          <w:lang w:val="af-ZA"/>
        </w:rPr>
        <w:t>»</w:t>
      </w:r>
      <w:r w:rsidRPr="00A21DE3">
        <w:rPr>
          <w:rFonts w:ascii="GHEA Grapalat" w:hAnsi="GHEA Grapalat"/>
          <w:sz w:val="24"/>
          <w:szCs w:val="24"/>
          <w:shd w:val="clear" w:color="auto" w:fill="FFFFFF"/>
          <w:lang w:val="af-ZA"/>
        </w:rPr>
        <w:t xml:space="preserve"> </w:t>
      </w:r>
      <w:r w:rsidRPr="00A21DE3">
        <w:rPr>
          <w:rFonts w:ascii="GHEA Grapalat" w:hAnsi="GHEA Grapalat" w:cs="Sylfaen"/>
          <w:sz w:val="24"/>
          <w:szCs w:val="24"/>
          <w:shd w:val="clear" w:color="auto" w:fill="FFFFFF"/>
          <w:lang w:val="hy-AM"/>
        </w:rPr>
        <w:t>ծրագրի</w:t>
      </w:r>
      <w:r w:rsidRPr="00A21DE3">
        <w:rPr>
          <w:rFonts w:ascii="GHEA Grapalat" w:hAnsi="GHEA Grapalat"/>
          <w:sz w:val="24"/>
          <w:szCs w:val="24"/>
          <w:shd w:val="clear" w:color="auto" w:fill="FFFFFF"/>
          <w:lang w:val="af-ZA"/>
        </w:rPr>
        <w:t xml:space="preserve"> </w:t>
      </w:r>
      <w:r w:rsidRPr="00953E44">
        <w:rPr>
          <w:rFonts w:ascii="GHEA Grapalat" w:hAnsi="GHEA Grapalat"/>
          <w:b/>
          <w:sz w:val="24"/>
          <w:szCs w:val="24"/>
          <w:shd w:val="clear" w:color="auto" w:fill="FFFFFF"/>
          <w:lang w:val="af-ZA"/>
        </w:rPr>
        <w:t>«</w:t>
      </w:r>
      <w:r w:rsidRPr="00953E44">
        <w:rPr>
          <w:rFonts w:ascii="GHEA Grapalat" w:hAnsi="GHEA Grapalat" w:cs="Sylfaen"/>
          <w:b/>
          <w:sz w:val="24"/>
          <w:szCs w:val="24"/>
          <w:shd w:val="clear" w:color="auto" w:fill="FFFFFF"/>
          <w:lang w:val="hy-AM"/>
        </w:rPr>
        <w:t>ՄԻՆՉԵՎ</w:t>
      </w:r>
      <w:r w:rsidRPr="00953E44">
        <w:rPr>
          <w:rFonts w:ascii="GHEA Grapalat" w:hAnsi="GHEA Grapalat"/>
          <w:b/>
          <w:sz w:val="24"/>
          <w:szCs w:val="24"/>
          <w:shd w:val="clear" w:color="auto" w:fill="FFFFFF"/>
          <w:lang w:val="af-ZA"/>
        </w:rPr>
        <w:t xml:space="preserve"> 2030 </w:t>
      </w:r>
      <w:r w:rsidRPr="00953E44">
        <w:rPr>
          <w:rFonts w:ascii="GHEA Grapalat" w:hAnsi="GHEA Grapalat" w:cs="Sylfaen"/>
          <w:b/>
          <w:sz w:val="24"/>
          <w:szCs w:val="24"/>
          <w:shd w:val="clear" w:color="auto" w:fill="FFFFFF"/>
          <w:lang w:val="hy-AM"/>
        </w:rPr>
        <w:t>ԹՎԱԿԱՆԻ</w:t>
      </w:r>
      <w:r w:rsidRPr="00953E44">
        <w:rPr>
          <w:rFonts w:ascii="GHEA Grapalat" w:hAnsi="GHEA Grapalat"/>
          <w:b/>
          <w:sz w:val="24"/>
          <w:szCs w:val="24"/>
          <w:shd w:val="clear" w:color="auto" w:fill="FFFFFF"/>
          <w:lang w:val="af-ZA"/>
        </w:rPr>
        <w:t xml:space="preserve"> </w:t>
      </w:r>
      <w:r w:rsidRPr="00953E44">
        <w:rPr>
          <w:rFonts w:ascii="GHEA Grapalat" w:hAnsi="GHEA Grapalat" w:cs="Sylfaen"/>
          <w:b/>
          <w:sz w:val="24"/>
          <w:szCs w:val="24"/>
          <w:shd w:val="clear" w:color="auto" w:fill="FFFFFF"/>
          <w:lang w:val="hy-AM"/>
        </w:rPr>
        <w:t>ՄԵԳԱՆՊԱՏԱԿՆԵՐԻ</w:t>
      </w:r>
      <w:r w:rsidRPr="00953E44">
        <w:rPr>
          <w:rFonts w:ascii="GHEA Grapalat" w:hAnsi="GHEA Grapalat"/>
          <w:b/>
          <w:sz w:val="24"/>
          <w:szCs w:val="24"/>
          <w:shd w:val="clear" w:color="auto" w:fill="FFFFFF"/>
          <w:lang w:val="af-ZA"/>
        </w:rPr>
        <w:t xml:space="preserve">»   </w:t>
      </w:r>
      <w:r w:rsidRPr="00953E44">
        <w:rPr>
          <w:rFonts w:ascii="GHEA Grapalat" w:hAnsi="GHEA Grapalat" w:cs="Sylfaen"/>
          <w:b/>
          <w:sz w:val="24"/>
          <w:szCs w:val="24"/>
          <w:shd w:val="clear" w:color="auto" w:fill="FFFFFF"/>
          <w:lang w:val="hy-AM"/>
        </w:rPr>
        <w:t>ԳՈՐԾՈՂՈՒԹՅՈՒՆՆԵՐԻ</w:t>
      </w:r>
      <w:r w:rsidRPr="00953E44">
        <w:rPr>
          <w:rFonts w:ascii="GHEA Grapalat" w:hAnsi="GHEA Grapalat"/>
          <w:b/>
          <w:sz w:val="24"/>
          <w:szCs w:val="24"/>
          <w:shd w:val="clear" w:color="auto" w:fill="FFFFFF"/>
          <w:lang w:val="af-ZA"/>
        </w:rPr>
        <w:t xml:space="preserve"> «1</w:t>
      </w:r>
      <w:r w:rsidRPr="00953E44">
        <w:rPr>
          <w:rFonts w:ascii="Cambria Math" w:eastAsia="MS Gothic" w:hAnsi="Cambria Math" w:cs="Cambria Math"/>
          <w:b/>
          <w:sz w:val="24"/>
          <w:szCs w:val="24"/>
          <w:shd w:val="clear" w:color="auto" w:fill="FFFFFF"/>
          <w:lang w:val="af-ZA"/>
        </w:rPr>
        <w:t>․</w:t>
      </w:r>
      <w:r w:rsidRPr="00953E44">
        <w:rPr>
          <w:rFonts w:ascii="GHEA Grapalat" w:hAnsi="GHEA Grapalat"/>
          <w:b/>
          <w:sz w:val="24"/>
          <w:szCs w:val="24"/>
          <w:shd w:val="clear" w:color="auto" w:fill="FFFFFF"/>
          <w:lang w:val="af-ZA"/>
        </w:rPr>
        <w:t xml:space="preserve"> </w:t>
      </w:r>
      <w:r w:rsidRPr="00953E44">
        <w:rPr>
          <w:rFonts w:ascii="GHEA Grapalat" w:hAnsi="GHEA Grapalat" w:cs="Sylfaen"/>
          <w:b/>
          <w:sz w:val="24"/>
          <w:szCs w:val="24"/>
          <w:shd w:val="clear" w:color="auto" w:fill="FFFFFF"/>
          <w:lang w:val="hy-AM"/>
        </w:rPr>
        <w:t>ԿԻՐԹ</w:t>
      </w:r>
      <w:r w:rsidRPr="00953E44">
        <w:rPr>
          <w:rFonts w:ascii="GHEA Grapalat" w:hAnsi="GHEA Grapalat"/>
          <w:b/>
          <w:sz w:val="24"/>
          <w:szCs w:val="24"/>
          <w:shd w:val="clear" w:color="auto" w:fill="FFFFFF"/>
          <w:lang w:val="af-ZA"/>
        </w:rPr>
        <w:t xml:space="preserve"> </w:t>
      </w:r>
      <w:r w:rsidRPr="00953E44">
        <w:rPr>
          <w:rFonts w:ascii="GHEA Grapalat" w:hAnsi="GHEA Grapalat" w:cs="Sylfaen"/>
          <w:b/>
          <w:sz w:val="24"/>
          <w:szCs w:val="24"/>
          <w:shd w:val="clear" w:color="auto" w:fill="FFFFFF"/>
          <w:lang w:val="hy-AM"/>
        </w:rPr>
        <w:t>ԵՎ</w:t>
      </w:r>
      <w:r w:rsidRPr="00953E44">
        <w:rPr>
          <w:rFonts w:ascii="GHEA Grapalat" w:hAnsi="GHEA Grapalat"/>
          <w:b/>
          <w:sz w:val="24"/>
          <w:szCs w:val="24"/>
          <w:shd w:val="clear" w:color="auto" w:fill="FFFFFF"/>
          <w:lang w:val="af-ZA"/>
        </w:rPr>
        <w:t xml:space="preserve"> </w:t>
      </w:r>
      <w:r w:rsidRPr="00953E44">
        <w:rPr>
          <w:rFonts w:ascii="GHEA Grapalat" w:hAnsi="GHEA Grapalat" w:cs="Sylfaen"/>
          <w:b/>
          <w:sz w:val="24"/>
          <w:szCs w:val="24"/>
          <w:shd w:val="clear" w:color="auto" w:fill="FFFFFF"/>
          <w:lang w:val="hy-AM"/>
        </w:rPr>
        <w:t>ԿԱՐՈՂՈՒՆԱԿ</w:t>
      </w:r>
      <w:r w:rsidRPr="00953E44">
        <w:rPr>
          <w:rFonts w:ascii="GHEA Grapalat" w:hAnsi="GHEA Grapalat"/>
          <w:b/>
          <w:sz w:val="24"/>
          <w:szCs w:val="24"/>
          <w:shd w:val="clear" w:color="auto" w:fill="FFFFFF"/>
          <w:lang w:val="af-ZA"/>
        </w:rPr>
        <w:t xml:space="preserve"> </w:t>
      </w:r>
      <w:r w:rsidRPr="00953E44">
        <w:rPr>
          <w:rFonts w:ascii="GHEA Grapalat" w:hAnsi="GHEA Grapalat" w:cs="Sylfaen"/>
          <w:b/>
          <w:sz w:val="24"/>
          <w:szCs w:val="24"/>
          <w:shd w:val="clear" w:color="auto" w:fill="FFFFFF"/>
          <w:lang w:val="hy-AM"/>
        </w:rPr>
        <w:t>ՔԱՂԱՔԱՑԻ</w:t>
      </w:r>
      <w:r w:rsidRPr="00953E44">
        <w:rPr>
          <w:rFonts w:ascii="GHEA Grapalat" w:hAnsi="GHEA Grapalat"/>
          <w:b/>
          <w:sz w:val="24"/>
          <w:szCs w:val="24"/>
          <w:shd w:val="clear" w:color="auto" w:fill="FFFFFF"/>
          <w:lang w:val="af-ZA"/>
        </w:rPr>
        <w:t xml:space="preserve">, </w:t>
      </w:r>
      <w:r w:rsidRPr="00953E44">
        <w:rPr>
          <w:rFonts w:ascii="GHEA Grapalat" w:hAnsi="GHEA Grapalat" w:cs="Sylfaen"/>
          <w:b/>
          <w:sz w:val="24"/>
          <w:szCs w:val="24"/>
          <w:shd w:val="clear" w:color="auto" w:fill="FFFFFF"/>
          <w:lang w:val="hy-AM"/>
        </w:rPr>
        <w:t>ԺՈՂՈՎՈՒՐԴ</w:t>
      </w:r>
      <w:r w:rsidRPr="00953E44">
        <w:rPr>
          <w:rFonts w:ascii="GHEA Grapalat" w:hAnsi="GHEA Grapalat"/>
          <w:b/>
          <w:sz w:val="24"/>
          <w:szCs w:val="24"/>
          <w:shd w:val="clear" w:color="auto" w:fill="FFFFFF"/>
          <w:lang w:val="af-ZA"/>
        </w:rPr>
        <w:t>»</w:t>
      </w:r>
      <w:r w:rsidRPr="00A21DE3">
        <w:rPr>
          <w:rFonts w:ascii="GHEA Grapalat" w:hAnsi="GHEA Grapalat"/>
          <w:sz w:val="24"/>
          <w:szCs w:val="24"/>
          <w:shd w:val="clear" w:color="auto" w:fill="FFFFFF"/>
          <w:lang w:val="af-ZA"/>
        </w:rPr>
        <w:t xml:space="preserve"> </w:t>
      </w:r>
      <w:r w:rsidRPr="00A21DE3">
        <w:rPr>
          <w:rFonts w:ascii="GHEA Grapalat" w:hAnsi="GHEA Grapalat"/>
          <w:sz w:val="24"/>
          <w:szCs w:val="24"/>
          <w:shd w:val="clear" w:color="auto" w:fill="FFFFFF"/>
          <w:lang w:val="hy-AM"/>
        </w:rPr>
        <w:t>համար</w:t>
      </w:r>
      <w:r w:rsidRPr="00A21DE3">
        <w:rPr>
          <w:rFonts w:ascii="GHEA Grapalat" w:hAnsi="GHEA Grapalat"/>
          <w:sz w:val="24"/>
          <w:szCs w:val="24"/>
          <w:shd w:val="clear" w:color="auto" w:fill="FFFFFF"/>
          <w:lang w:val="af-ZA"/>
        </w:rPr>
        <w:t xml:space="preserve"> </w:t>
      </w:r>
      <w:r w:rsidRPr="00953E44">
        <w:rPr>
          <w:rFonts w:ascii="GHEA Grapalat" w:hAnsi="GHEA Grapalat"/>
          <w:b/>
          <w:sz w:val="24"/>
          <w:szCs w:val="24"/>
          <w:shd w:val="clear" w:color="auto" w:fill="FFFFFF"/>
          <w:lang w:val="af-ZA"/>
        </w:rPr>
        <w:t>1</w:t>
      </w:r>
      <w:r w:rsidRPr="00953E44">
        <w:rPr>
          <w:rFonts w:ascii="GHEA Grapalat" w:eastAsia="MS Gothic" w:hAnsi="GHEA Grapalat" w:cs="MS Gothic"/>
          <w:b/>
          <w:sz w:val="24"/>
          <w:szCs w:val="24"/>
          <w:shd w:val="clear" w:color="auto" w:fill="FFFFFF"/>
          <w:lang w:val="af-ZA"/>
        </w:rPr>
        <w:t xml:space="preserve"> </w:t>
      </w:r>
      <w:r w:rsidRPr="00953E44">
        <w:rPr>
          <w:rFonts w:ascii="GHEA Grapalat" w:eastAsia="MS Gothic" w:hAnsi="GHEA Grapalat" w:cs="MS Gothic"/>
          <w:b/>
          <w:sz w:val="24"/>
          <w:szCs w:val="24"/>
          <w:shd w:val="clear" w:color="auto" w:fill="FFFFFF"/>
          <w:lang w:val="hy-AM"/>
        </w:rPr>
        <w:t>մեգանպատակի</w:t>
      </w:r>
      <w:r w:rsidRPr="00A21DE3">
        <w:rPr>
          <w:rFonts w:ascii="GHEA Grapalat" w:eastAsia="CIDFont+F2" w:hAnsi="GHEA Grapalat" w:cs="Sylfaen"/>
          <w:sz w:val="24"/>
          <w:szCs w:val="24"/>
          <w:lang w:val="af-ZA"/>
        </w:rPr>
        <w:t xml:space="preserve"> </w:t>
      </w:r>
      <w:r w:rsidRPr="00A21DE3">
        <w:rPr>
          <w:rFonts w:ascii="GHEA Grapalat" w:hAnsi="GHEA Grapalat" w:cs="Sylfaen"/>
          <w:sz w:val="24"/>
          <w:szCs w:val="24"/>
          <w:shd w:val="clear" w:color="auto" w:fill="FFFFFF"/>
          <w:lang w:val="hy-AM"/>
        </w:rPr>
        <w:t>թիրախային</w:t>
      </w:r>
      <w:r w:rsidRPr="00A21DE3">
        <w:rPr>
          <w:rFonts w:ascii="GHEA Grapalat" w:hAnsi="GHEA Grapalat"/>
          <w:sz w:val="24"/>
          <w:szCs w:val="24"/>
          <w:shd w:val="clear" w:color="auto" w:fill="FFFFFF"/>
          <w:lang w:val="af-ZA"/>
        </w:rPr>
        <w:t xml:space="preserve"> </w:t>
      </w:r>
      <w:r w:rsidRPr="00A21DE3">
        <w:rPr>
          <w:rFonts w:ascii="GHEA Grapalat" w:hAnsi="GHEA Grapalat" w:cs="Sylfaen"/>
          <w:sz w:val="24"/>
          <w:szCs w:val="24"/>
          <w:shd w:val="clear" w:color="auto" w:fill="FFFFFF"/>
          <w:lang w:val="hy-AM"/>
        </w:rPr>
        <w:t>արդյունքի</w:t>
      </w:r>
      <w:r w:rsidRPr="00A21DE3">
        <w:rPr>
          <w:rFonts w:ascii="GHEA Grapalat" w:hAnsi="GHEA Grapalat"/>
          <w:sz w:val="24"/>
          <w:szCs w:val="24"/>
          <w:shd w:val="clear" w:color="auto" w:fill="FFFFFF"/>
          <w:lang w:val="af-ZA"/>
        </w:rPr>
        <w:t xml:space="preserve"> </w:t>
      </w:r>
      <w:r w:rsidRPr="00A21DE3">
        <w:rPr>
          <w:rFonts w:ascii="GHEA Grapalat" w:hAnsi="GHEA Grapalat" w:cs="Sylfaen"/>
          <w:sz w:val="24"/>
          <w:szCs w:val="24"/>
          <w:shd w:val="clear" w:color="auto" w:fill="FFFFFF"/>
          <w:lang w:val="hy-AM"/>
        </w:rPr>
        <w:t>ցուցանիշի</w:t>
      </w:r>
      <w:r w:rsidRPr="00A21DE3">
        <w:rPr>
          <w:rFonts w:ascii="GHEA Grapalat" w:hAnsi="GHEA Grapalat"/>
          <w:sz w:val="24"/>
          <w:szCs w:val="24"/>
          <w:shd w:val="clear" w:color="auto" w:fill="FFFFFF"/>
          <w:lang w:val="af-ZA"/>
        </w:rPr>
        <w:t xml:space="preserve"> </w:t>
      </w:r>
      <w:r w:rsidRPr="00A21DE3">
        <w:rPr>
          <w:rFonts w:ascii="GHEA Grapalat" w:hAnsi="GHEA Grapalat" w:cs="Sylfaen"/>
          <w:sz w:val="24"/>
          <w:szCs w:val="24"/>
          <w:shd w:val="clear" w:color="auto" w:fill="FFFFFF"/>
          <w:lang w:val="hy-AM"/>
        </w:rPr>
        <w:t>ապահովման</w:t>
      </w:r>
      <w:r w:rsidRPr="00A21DE3">
        <w:rPr>
          <w:rFonts w:ascii="GHEA Grapalat" w:hAnsi="GHEA Grapalat"/>
          <w:sz w:val="24"/>
          <w:szCs w:val="24"/>
          <w:shd w:val="clear" w:color="auto" w:fill="FFFFFF"/>
          <w:lang w:val="af-ZA"/>
        </w:rPr>
        <w:t xml:space="preserve"> </w:t>
      </w:r>
      <w:r w:rsidRPr="00A21DE3">
        <w:rPr>
          <w:rFonts w:ascii="GHEA Grapalat" w:hAnsi="GHEA Grapalat" w:cs="Sylfaen"/>
          <w:sz w:val="24"/>
          <w:szCs w:val="24"/>
          <w:shd w:val="clear" w:color="auto" w:fill="FFFFFF"/>
          <w:lang w:val="hy-AM"/>
        </w:rPr>
        <w:t>պահանջից՝</w:t>
      </w:r>
      <w:r w:rsidRPr="00A21DE3">
        <w:rPr>
          <w:rFonts w:ascii="GHEA Grapalat" w:eastAsia="CIDFont+F2" w:hAnsi="GHEA Grapalat" w:cs="Sylfaen"/>
          <w:sz w:val="24"/>
          <w:szCs w:val="24"/>
          <w:lang w:val="af-ZA"/>
        </w:rPr>
        <w:t xml:space="preserve"> </w:t>
      </w:r>
      <w:r w:rsidRPr="00A21DE3">
        <w:rPr>
          <w:rFonts w:ascii="GHEA Grapalat" w:hAnsi="GHEA Grapalat" w:cs="Sylfaen"/>
          <w:sz w:val="24"/>
          <w:szCs w:val="24"/>
          <w:shd w:val="clear" w:color="auto" w:fill="FFFFFF"/>
          <w:lang w:val="hy-AM"/>
        </w:rPr>
        <w:t>«Գիտելիքի,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A21DE3">
        <w:rPr>
          <w:rFonts w:ascii="GHEA Grapalat" w:eastAsia="CIDFont+F2" w:hAnsi="GHEA Grapalat" w:cs="Sylfaen"/>
          <w:sz w:val="24"/>
          <w:szCs w:val="24"/>
          <w:lang w:val="af-ZA"/>
        </w:rPr>
        <w:t xml:space="preserve">:  </w:t>
      </w:r>
    </w:p>
    <w:p w:rsidR="003D4925" w:rsidRPr="00953E44" w:rsidRDefault="00953E44" w:rsidP="00A21DE3">
      <w:pPr>
        <w:autoSpaceDE w:val="0"/>
        <w:autoSpaceDN w:val="0"/>
        <w:adjustRightInd w:val="0"/>
        <w:spacing w:line="360" w:lineRule="auto"/>
        <w:ind w:right="141" w:firstLine="284"/>
        <w:jc w:val="both"/>
        <w:rPr>
          <w:rFonts w:ascii="GHEA Grapalat" w:hAnsi="GHEA Grapalat"/>
          <w:b/>
          <w:sz w:val="24"/>
          <w:szCs w:val="24"/>
          <w:shd w:val="clear" w:color="auto" w:fill="FFFFFF"/>
          <w:lang w:val="af-ZA"/>
        </w:rPr>
      </w:pPr>
      <w:r>
        <w:rPr>
          <w:rFonts w:ascii="GHEA Grapalat" w:hAnsi="GHEA Grapalat" w:cs="Sylfaen"/>
          <w:sz w:val="24"/>
          <w:szCs w:val="24"/>
          <w:shd w:val="clear" w:color="auto" w:fill="FFFFFF"/>
          <w:lang w:val="hy-AM"/>
        </w:rPr>
        <w:t>«</w:t>
      </w:r>
      <w:r w:rsidR="003D4925" w:rsidRPr="00953E44">
        <w:rPr>
          <w:rFonts w:ascii="GHEA Grapalat" w:hAnsi="GHEA Grapalat" w:cs="Sylfaen"/>
          <w:b/>
          <w:sz w:val="24"/>
          <w:szCs w:val="24"/>
          <w:shd w:val="clear" w:color="auto" w:fill="FFFFFF"/>
          <w:lang w:val="hy-AM"/>
        </w:rPr>
        <w:t>ՌԱԶՄԱՎԱՐՈՒԹՅՈՒՆ</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ծրագրի</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ՄԻՆՉԵՎ</w:t>
      </w:r>
      <w:r w:rsidR="003D4925" w:rsidRPr="00953E44">
        <w:rPr>
          <w:rFonts w:ascii="GHEA Grapalat" w:hAnsi="GHEA Grapalat"/>
          <w:b/>
          <w:sz w:val="24"/>
          <w:szCs w:val="24"/>
          <w:shd w:val="clear" w:color="auto" w:fill="FFFFFF"/>
          <w:lang w:val="af-ZA"/>
        </w:rPr>
        <w:t xml:space="preserve"> 2030 </w:t>
      </w:r>
      <w:r w:rsidR="003D4925" w:rsidRPr="00953E44">
        <w:rPr>
          <w:rFonts w:ascii="GHEA Grapalat" w:hAnsi="GHEA Grapalat" w:cs="Sylfaen"/>
          <w:b/>
          <w:sz w:val="24"/>
          <w:szCs w:val="24"/>
          <w:shd w:val="clear" w:color="auto" w:fill="FFFFFF"/>
          <w:lang w:val="hy-AM"/>
        </w:rPr>
        <w:t>ԹՎԱԿԱՆԻ</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ՄԵԳԱՆՊԱՏԱԿՆԵՐԻ</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ԳՈՐԾՈՂՈՒԹՅՈՒՆՆԵՐԻ</w:t>
      </w:r>
      <w:r w:rsidR="003D4925" w:rsidRPr="00953E44">
        <w:rPr>
          <w:rFonts w:ascii="GHEA Grapalat" w:hAnsi="GHEA Grapalat"/>
          <w:b/>
          <w:sz w:val="24"/>
          <w:szCs w:val="24"/>
          <w:shd w:val="clear" w:color="auto" w:fill="FFFFFF"/>
          <w:lang w:val="af-ZA"/>
        </w:rPr>
        <w:t xml:space="preserve"> «1</w:t>
      </w:r>
      <w:r w:rsidR="003D4925" w:rsidRPr="00953E44">
        <w:rPr>
          <w:rFonts w:ascii="Cambria Math" w:eastAsia="MS Gothic" w:hAnsi="Cambria Math" w:cs="Cambria Math"/>
          <w:b/>
          <w:sz w:val="24"/>
          <w:szCs w:val="24"/>
          <w:shd w:val="clear" w:color="auto" w:fill="FFFFFF"/>
          <w:lang w:val="af-ZA"/>
        </w:rPr>
        <w:t>․</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ԿԻՐԹ</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ԵՎ</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ԿԱՐՈՂՈՒՆԱԿ</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ՔԱՂԱՔԱՑԻ</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ԺՈՂՈՎՈՒՐԴ</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b/>
          <w:sz w:val="24"/>
          <w:szCs w:val="24"/>
          <w:shd w:val="clear" w:color="auto" w:fill="FFFFFF"/>
          <w:lang w:val="hy-AM"/>
        </w:rPr>
        <w:t>համար</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b/>
          <w:sz w:val="24"/>
          <w:szCs w:val="24"/>
          <w:shd w:val="clear" w:color="auto" w:fill="FFFFFF"/>
          <w:lang w:val="hy-AM"/>
        </w:rPr>
        <w:t>0</w:t>
      </w:r>
      <w:r w:rsidR="003D4925" w:rsidRPr="00953E44">
        <w:rPr>
          <w:rFonts w:ascii="GHEA Grapalat" w:hAnsi="GHEA Grapalat"/>
          <w:b/>
          <w:sz w:val="24"/>
          <w:szCs w:val="24"/>
          <w:shd w:val="clear" w:color="auto" w:fill="FFFFFF"/>
          <w:lang w:val="af-ZA"/>
        </w:rPr>
        <w:t>1</w:t>
      </w:r>
      <w:r w:rsidR="003D4925" w:rsidRPr="00953E44">
        <w:rPr>
          <w:rFonts w:ascii="GHEA Grapalat" w:eastAsia="MS Gothic" w:hAnsi="GHEA Grapalat" w:cs="MS Gothic"/>
          <w:b/>
          <w:sz w:val="24"/>
          <w:szCs w:val="24"/>
          <w:shd w:val="clear" w:color="auto" w:fill="FFFFFF"/>
          <w:lang w:val="af-ZA"/>
        </w:rPr>
        <w:t xml:space="preserve"> </w:t>
      </w:r>
      <w:r w:rsidR="003D4925" w:rsidRPr="00953E44">
        <w:rPr>
          <w:rFonts w:ascii="GHEA Grapalat" w:eastAsia="MS Gothic" w:hAnsi="GHEA Grapalat" w:cs="MS Gothic"/>
          <w:b/>
          <w:sz w:val="24"/>
          <w:szCs w:val="24"/>
          <w:shd w:val="clear" w:color="auto" w:fill="FFFFFF"/>
          <w:lang w:val="hy-AM"/>
        </w:rPr>
        <w:t>մեգանպատակի</w:t>
      </w:r>
      <w:r w:rsidR="003D4925" w:rsidRPr="00A21DE3">
        <w:rPr>
          <w:rFonts w:ascii="GHEA Grapalat" w:eastAsia="CIDFont+F2" w:hAnsi="GHEA Grapalat" w:cs="Sylfaen"/>
          <w:sz w:val="24"/>
          <w:szCs w:val="24"/>
          <w:lang w:val="af-ZA"/>
        </w:rPr>
        <w:t xml:space="preserve"> </w:t>
      </w:r>
      <w:r w:rsidR="003D4925" w:rsidRPr="00A21DE3">
        <w:rPr>
          <w:rFonts w:ascii="GHEA Grapalat" w:hAnsi="GHEA Grapalat" w:cs="Sylfaen"/>
          <w:sz w:val="24"/>
          <w:szCs w:val="24"/>
          <w:shd w:val="clear" w:color="auto" w:fill="FFFFFF"/>
          <w:lang w:val="hy-AM"/>
        </w:rPr>
        <w:t>թիրախային</w:t>
      </w:r>
      <w:r w:rsidR="003D4925" w:rsidRPr="00A21DE3">
        <w:rPr>
          <w:rFonts w:ascii="GHEA Grapalat" w:hAnsi="GHEA Grapalat"/>
          <w:sz w:val="24"/>
          <w:szCs w:val="24"/>
          <w:shd w:val="clear" w:color="auto" w:fill="FFFFFF"/>
          <w:lang w:val="af-ZA"/>
        </w:rPr>
        <w:t xml:space="preserve"> </w:t>
      </w:r>
      <w:r w:rsidR="003D4925" w:rsidRPr="00A21DE3">
        <w:rPr>
          <w:rFonts w:ascii="GHEA Grapalat" w:hAnsi="GHEA Grapalat" w:cs="Sylfaen"/>
          <w:sz w:val="24"/>
          <w:szCs w:val="24"/>
          <w:shd w:val="clear" w:color="auto" w:fill="FFFFFF"/>
          <w:lang w:val="hy-AM"/>
        </w:rPr>
        <w:t>արդյունքի</w:t>
      </w:r>
      <w:r w:rsidR="003D4925" w:rsidRPr="00A21DE3">
        <w:rPr>
          <w:rFonts w:ascii="GHEA Grapalat" w:hAnsi="GHEA Grapalat"/>
          <w:sz w:val="24"/>
          <w:szCs w:val="24"/>
          <w:shd w:val="clear" w:color="auto" w:fill="FFFFFF"/>
          <w:lang w:val="af-ZA"/>
        </w:rPr>
        <w:t xml:space="preserve"> </w:t>
      </w:r>
      <w:r w:rsidR="003D4925" w:rsidRPr="00A21DE3">
        <w:rPr>
          <w:rFonts w:ascii="GHEA Grapalat" w:hAnsi="GHEA Grapalat" w:cs="Sylfaen"/>
          <w:sz w:val="24"/>
          <w:szCs w:val="24"/>
          <w:shd w:val="clear" w:color="auto" w:fill="FFFFFF"/>
          <w:lang w:val="hy-AM"/>
        </w:rPr>
        <w:t>ցուցանիշի</w:t>
      </w:r>
      <w:r w:rsidR="003D4925" w:rsidRPr="00A21DE3">
        <w:rPr>
          <w:rFonts w:ascii="GHEA Grapalat" w:hAnsi="GHEA Grapalat"/>
          <w:sz w:val="24"/>
          <w:szCs w:val="24"/>
          <w:shd w:val="clear" w:color="auto" w:fill="FFFFFF"/>
          <w:lang w:val="af-ZA"/>
        </w:rPr>
        <w:t xml:space="preserve"> </w:t>
      </w:r>
      <w:r w:rsidR="003D4925" w:rsidRPr="00A21DE3">
        <w:rPr>
          <w:rFonts w:ascii="GHEA Grapalat" w:hAnsi="GHEA Grapalat" w:cs="Sylfaen"/>
          <w:sz w:val="24"/>
          <w:szCs w:val="24"/>
          <w:shd w:val="clear" w:color="auto" w:fill="FFFFFF"/>
          <w:lang w:val="hy-AM"/>
        </w:rPr>
        <w:t>ապահովման</w:t>
      </w:r>
      <w:r w:rsidR="003D4925" w:rsidRPr="00A21DE3">
        <w:rPr>
          <w:rFonts w:ascii="GHEA Grapalat" w:hAnsi="GHEA Grapalat"/>
          <w:sz w:val="24"/>
          <w:szCs w:val="24"/>
          <w:shd w:val="clear" w:color="auto" w:fill="FFFFFF"/>
          <w:lang w:val="af-ZA"/>
        </w:rPr>
        <w:t xml:space="preserve"> </w:t>
      </w:r>
      <w:r w:rsidR="003D4925" w:rsidRPr="00A21DE3">
        <w:rPr>
          <w:rFonts w:ascii="GHEA Grapalat" w:hAnsi="GHEA Grapalat" w:cs="Sylfaen"/>
          <w:sz w:val="24"/>
          <w:szCs w:val="24"/>
          <w:shd w:val="clear" w:color="auto" w:fill="FFFFFF"/>
          <w:lang w:val="hy-AM"/>
        </w:rPr>
        <w:t xml:space="preserve">պահանջից՝ «Գիտելիքի,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w:t>
      </w:r>
      <w:r w:rsidR="003D4925" w:rsidRPr="00A21DE3">
        <w:rPr>
          <w:rFonts w:ascii="GHEA Grapalat" w:hAnsi="GHEA Grapalat" w:cs="Sylfaen"/>
          <w:sz w:val="24"/>
          <w:szCs w:val="24"/>
          <w:shd w:val="clear" w:color="auto" w:fill="FFFFFF"/>
          <w:lang w:val="hy-AM"/>
        </w:rPr>
        <w:lastRenderedPageBreak/>
        <w:t>պարտավորությունների կատարումը, ով առաջին հերթին իրեն է համարում սեփական բարեկեցության և առողջության պատասխանատուն:»</w:t>
      </w:r>
      <w:r w:rsidR="003D4925" w:rsidRPr="00A21DE3">
        <w:rPr>
          <w:rFonts w:ascii="GHEA Grapalat" w:eastAsia="CIDFont+F2" w:hAnsi="GHEA Grapalat" w:cs="Sylfaen"/>
          <w:sz w:val="24"/>
          <w:szCs w:val="24"/>
          <w:lang w:val="af-ZA"/>
        </w:rPr>
        <w:t xml:space="preserve">, </w:t>
      </w:r>
      <w:r w:rsidR="003D4925" w:rsidRPr="00A21DE3">
        <w:rPr>
          <w:rFonts w:ascii="GHEA Grapalat" w:hAnsi="GHEA Grapalat"/>
          <w:sz w:val="24"/>
          <w:szCs w:val="24"/>
          <w:shd w:val="clear" w:color="auto" w:fill="FFFFFF"/>
          <w:lang w:val="af-ZA"/>
        </w:rPr>
        <w:t>«</w:t>
      </w:r>
      <w:r w:rsidR="003D4925" w:rsidRPr="00A21DE3">
        <w:rPr>
          <w:rFonts w:ascii="GHEA Grapalat" w:hAnsi="GHEA Grapalat"/>
          <w:sz w:val="24"/>
          <w:szCs w:val="24"/>
          <w:shd w:val="clear" w:color="auto" w:fill="FFFFFF"/>
          <w:lang w:val="hy-AM"/>
        </w:rPr>
        <w:t>Հայաստանի</w:t>
      </w:r>
      <w:r w:rsidR="003D4925" w:rsidRPr="00A21DE3">
        <w:rPr>
          <w:rFonts w:ascii="GHEA Grapalat" w:hAnsi="GHEA Grapalat"/>
          <w:sz w:val="24"/>
          <w:szCs w:val="24"/>
          <w:shd w:val="clear" w:color="auto" w:fill="FFFFFF"/>
          <w:lang w:val="af-ZA"/>
        </w:rPr>
        <w:t xml:space="preserve"> </w:t>
      </w:r>
      <w:r w:rsidR="003D4925" w:rsidRPr="00A21DE3">
        <w:rPr>
          <w:rFonts w:ascii="GHEA Grapalat" w:hAnsi="GHEA Grapalat"/>
          <w:sz w:val="24"/>
          <w:szCs w:val="24"/>
          <w:shd w:val="clear" w:color="auto" w:fill="FFFFFF"/>
          <w:lang w:val="hy-AM"/>
        </w:rPr>
        <w:t>Հանրապետության</w:t>
      </w:r>
      <w:r w:rsidR="003D4925" w:rsidRPr="00A21DE3">
        <w:rPr>
          <w:rFonts w:ascii="GHEA Grapalat" w:hAnsi="GHEA Grapalat"/>
          <w:sz w:val="24"/>
          <w:szCs w:val="24"/>
          <w:shd w:val="clear" w:color="auto" w:fill="FFFFFF"/>
          <w:lang w:val="af-ZA"/>
        </w:rPr>
        <w:t xml:space="preserve"> </w:t>
      </w:r>
      <w:r w:rsidR="003D4925" w:rsidRPr="00A21DE3">
        <w:rPr>
          <w:rFonts w:ascii="GHEA Grapalat" w:hAnsi="GHEA Grapalat"/>
          <w:sz w:val="24"/>
          <w:szCs w:val="24"/>
          <w:shd w:val="clear" w:color="auto" w:fill="FFFFFF"/>
          <w:lang w:val="hy-AM"/>
        </w:rPr>
        <w:t>կրթության</w:t>
      </w:r>
      <w:r w:rsidR="003D4925" w:rsidRPr="00A21DE3">
        <w:rPr>
          <w:rFonts w:ascii="GHEA Grapalat" w:hAnsi="GHEA Grapalat"/>
          <w:sz w:val="24"/>
          <w:szCs w:val="24"/>
          <w:shd w:val="clear" w:color="auto" w:fill="FFFFFF"/>
          <w:lang w:val="af-ZA"/>
        </w:rPr>
        <w:t xml:space="preserve"> </w:t>
      </w:r>
      <w:r w:rsidR="003D4925" w:rsidRPr="00A21DE3">
        <w:rPr>
          <w:rFonts w:ascii="GHEA Grapalat" w:hAnsi="GHEA Grapalat"/>
          <w:sz w:val="24"/>
          <w:szCs w:val="24"/>
          <w:shd w:val="clear" w:color="auto" w:fill="FFFFFF"/>
          <w:lang w:val="hy-AM"/>
        </w:rPr>
        <w:t>մինչև</w:t>
      </w:r>
      <w:r w:rsidR="003D4925" w:rsidRPr="00A21DE3">
        <w:rPr>
          <w:rFonts w:ascii="GHEA Grapalat" w:hAnsi="GHEA Grapalat"/>
          <w:sz w:val="24"/>
          <w:szCs w:val="24"/>
          <w:shd w:val="clear" w:color="auto" w:fill="FFFFFF"/>
          <w:lang w:val="af-ZA"/>
        </w:rPr>
        <w:t xml:space="preserve"> 2030 </w:t>
      </w:r>
      <w:r w:rsidR="003D4925" w:rsidRPr="00A21DE3">
        <w:rPr>
          <w:rFonts w:ascii="GHEA Grapalat" w:hAnsi="GHEA Grapalat"/>
          <w:sz w:val="24"/>
          <w:szCs w:val="24"/>
          <w:shd w:val="clear" w:color="auto" w:fill="FFFFFF"/>
          <w:lang w:val="hy-AM"/>
        </w:rPr>
        <w:t>թվականը</w:t>
      </w:r>
      <w:r w:rsidR="003D4925" w:rsidRPr="00A21DE3">
        <w:rPr>
          <w:rFonts w:ascii="GHEA Grapalat" w:hAnsi="GHEA Grapalat"/>
          <w:sz w:val="24"/>
          <w:szCs w:val="24"/>
          <w:shd w:val="clear" w:color="auto" w:fill="FFFFFF"/>
          <w:lang w:val="af-ZA"/>
        </w:rPr>
        <w:t xml:space="preserve"> </w:t>
      </w:r>
      <w:r w:rsidR="003D4925" w:rsidRPr="00A21DE3">
        <w:rPr>
          <w:rFonts w:ascii="GHEA Grapalat" w:hAnsi="GHEA Grapalat"/>
          <w:sz w:val="24"/>
          <w:szCs w:val="24"/>
          <w:shd w:val="clear" w:color="auto" w:fill="FFFFFF"/>
          <w:lang w:val="hy-AM"/>
        </w:rPr>
        <w:t>զարգացման</w:t>
      </w:r>
      <w:r w:rsidR="003D4925" w:rsidRPr="00A21DE3">
        <w:rPr>
          <w:rFonts w:ascii="GHEA Grapalat" w:hAnsi="GHEA Grapalat"/>
          <w:sz w:val="24"/>
          <w:szCs w:val="24"/>
          <w:shd w:val="clear" w:color="auto" w:fill="FFFFFF"/>
          <w:lang w:val="af-ZA"/>
        </w:rPr>
        <w:t xml:space="preserve"> </w:t>
      </w:r>
      <w:r w:rsidR="003D4925" w:rsidRPr="00A21DE3">
        <w:rPr>
          <w:rFonts w:ascii="GHEA Grapalat" w:hAnsi="GHEA Grapalat"/>
          <w:sz w:val="24"/>
          <w:szCs w:val="24"/>
          <w:shd w:val="clear" w:color="auto" w:fill="FFFFFF"/>
          <w:lang w:val="hy-AM"/>
        </w:rPr>
        <w:t>պետական</w:t>
      </w:r>
      <w:r w:rsidR="003D4925" w:rsidRPr="00A21DE3">
        <w:rPr>
          <w:rFonts w:ascii="GHEA Grapalat" w:hAnsi="GHEA Grapalat"/>
          <w:sz w:val="24"/>
          <w:szCs w:val="24"/>
          <w:shd w:val="clear" w:color="auto" w:fill="FFFFFF"/>
          <w:lang w:val="af-ZA"/>
        </w:rPr>
        <w:t xml:space="preserve"> </w:t>
      </w:r>
      <w:r w:rsidR="003D4925" w:rsidRPr="00A21DE3">
        <w:rPr>
          <w:rFonts w:ascii="GHEA Grapalat" w:hAnsi="GHEA Grapalat"/>
          <w:sz w:val="24"/>
          <w:szCs w:val="24"/>
          <w:shd w:val="clear" w:color="auto" w:fill="FFFFFF"/>
          <w:lang w:val="hy-AM"/>
        </w:rPr>
        <w:t>ծրագրի</w:t>
      </w:r>
      <w:r w:rsidR="003D4925" w:rsidRPr="00A21DE3">
        <w:rPr>
          <w:rFonts w:ascii="GHEA Grapalat" w:hAnsi="GHEA Grapalat"/>
          <w:sz w:val="24"/>
          <w:szCs w:val="24"/>
          <w:shd w:val="clear" w:color="auto" w:fill="FFFFFF"/>
          <w:lang w:val="af-ZA"/>
        </w:rPr>
        <w:t xml:space="preserve">» </w:t>
      </w:r>
      <w:r w:rsidR="003D4925" w:rsidRPr="00953E44">
        <w:rPr>
          <w:rFonts w:ascii="GHEA Grapalat" w:hAnsi="GHEA Grapalat"/>
          <w:b/>
          <w:sz w:val="24"/>
          <w:szCs w:val="24"/>
          <w:shd w:val="clear" w:color="auto" w:fill="FFFFFF"/>
          <w:lang w:val="hy-AM"/>
        </w:rPr>
        <w:t>հավելվածի</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b/>
          <w:sz w:val="24"/>
          <w:szCs w:val="24"/>
          <w:shd w:val="clear" w:color="auto" w:fill="FFFFFF"/>
          <w:lang w:val="hy-AM"/>
        </w:rPr>
        <w:t>5-րդ՝ «</w:t>
      </w:r>
      <w:r w:rsidR="003D4925" w:rsidRPr="00953E44">
        <w:rPr>
          <w:rFonts w:ascii="GHEA Grapalat" w:eastAsia="GHEA Grapalat" w:hAnsi="GHEA Grapalat" w:cs="GHEA Grapalat"/>
          <w:b/>
          <w:sz w:val="24"/>
          <w:szCs w:val="24"/>
          <w:lang w:val="hy-AM"/>
        </w:rPr>
        <w:t xml:space="preserve">Ռազմավարական ուղղություններով նախատեսվող քայլերը և գործողությունների շրջանակը» գլխի 80-րդ՝ «Համընդհանուր ներառական, սովորողակենտրոն կրթական միջավայրի ստեղծումը ենթադրում է բոլորի համար որակյալ կրթական ծառայությունների մատչելիություն և հասանելիություն հանրապետության ողջ տարածքում» կետի 3-րդ՝ «Այս ուղղությամբ  քաղաքականությունների ու գործողությունների շրջանակը ներառում է կրթության կազմակերպման սովորողակենտրոն մեխանիզմների ընդլայնում.» բ) ենթակետի՝ «պարտադիր կրթությունից դուրս մնալու ռիսկերի կանխարգելման, դուրս մնացած երեխաների հայտնաբերման և նրանց կրթական համակարգ վերաներառման մեխանիզմների գործարկում» և 86-րդ կետի՝ «Ծրագրի իրականացումը կապահովի 2030թ. հետևյալ արդյունքային շրջանակը.» է) ենթակետի՝ «ոչ մի երեխա դուրս չի մնա պարտադիր կրթության համակարգից» </w:t>
      </w:r>
      <w:r w:rsidR="003D4925" w:rsidRPr="00953E44">
        <w:rPr>
          <w:rFonts w:ascii="GHEA Grapalat" w:hAnsi="GHEA Grapalat"/>
          <w:b/>
          <w:sz w:val="24"/>
          <w:szCs w:val="24"/>
          <w:shd w:val="clear" w:color="auto" w:fill="FFFFFF"/>
          <w:lang w:val="af-ZA"/>
        </w:rPr>
        <w:t xml:space="preserve">սահմանված </w:t>
      </w:r>
      <w:r w:rsidR="003D4925" w:rsidRPr="00953E44">
        <w:rPr>
          <w:rFonts w:ascii="GHEA Grapalat" w:hAnsi="GHEA Grapalat" w:cs="Sylfaen"/>
          <w:b/>
          <w:sz w:val="24"/>
          <w:szCs w:val="24"/>
          <w:shd w:val="clear" w:color="auto" w:fill="FFFFFF"/>
          <w:lang w:val="hy-AM"/>
        </w:rPr>
        <w:t>թիրախային</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արդյունքների</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ցուցանիշի</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ապահովման</w:t>
      </w:r>
      <w:r w:rsidR="003D4925" w:rsidRPr="00953E44">
        <w:rPr>
          <w:rFonts w:ascii="GHEA Grapalat" w:hAnsi="GHEA Grapalat"/>
          <w:b/>
          <w:sz w:val="24"/>
          <w:szCs w:val="24"/>
          <w:shd w:val="clear" w:color="auto" w:fill="FFFFFF"/>
          <w:lang w:val="af-ZA"/>
        </w:rPr>
        <w:t xml:space="preserve"> </w:t>
      </w:r>
      <w:r w:rsidR="003D4925" w:rsidRPr="00953E44">
        <w:rPr>
          <w:rFonts w:ascii="GHEA Grapalat" w:hAnsi="GHEA Grapalat" w:cs="Sylfaen"/>
          <w:b/>
          <w:sz w:val="24"/>
          <w:szCs w:val="24"/>
          <w:shd w:val="clear" w:color="auto" w:fill="FFFFFF"/>
          <w:lang w:val="hy-AM"/>
        </w:rPr>
        <w:t>պահանջից</w:t>
      </w:r>
      <w:r w:rsidR="003D4925" w:rsidRPr="00953E44">
        <w:rPr>
          <w:rFonts w:ascii="GHEA Grapalat" w:hAnsi="GHEA Grapalat"/>
          <w:b/>
          <w:sz w:val="24"/>
          <w:szCs w:val="24"/>
          <w:shd w:val="clear" w:color="auto" w:fill="FFFFFF"/>
          <w:lang w:val="af-ZA"/>
        </w:rPr>
        <w:t>:</w:t>
      </w:r>
    </w:p>
    <w:p w:rsidR="00AE3093" w:rsidRDefault="003D4925" w:rsidP="00C2303D">
      <w:pPr>
        <w:pStyle w:val="NormalWeb"/>
        <w:spacing w:before="0" w:beforeAutospacing="0" w:after="120" w:afterAutospacing="0" w:line="360" w:lineRule="auto"/>
        <w:ind w:firstLine="567"/>
        <w:contextualSpacing/>
        <w:jc w:val="both"/>
        <w:rPr>
          <w:rFonts w:ascii="GHEA Grapalat" w:hAnsi="GHEA Grapalat" w:cs="Sylfaen"/>
          <w:b/>
          <w:lang w:val="hy-AM"/>
        </w:rPr>
      </w:pPr>
      <w:r w:rsidRPr="00A21DE3">
        <w:rPr>
          <w:rFonts w:ascii="GHEA Grapalat" w:eastAsia="CIDFont+F2" w:hAnsi="GHEA Grapalat" w:cs="Sylfaen"/>
          <w:lang w:val="hy-AM"/>
        </w:rPr>
        <w:t>Նախագծի մշակման հիմքում ընկած ռազմավարություններից է նաև</w:t>
      </w:r>
      <w:r w:rsidRPr="00A21DE3">
        <w:rPr>
          <w:rFonts w:ascii="GHEA Grapalat" w:hAnsi="GHEA Grapalat"/>
          <w:lang w:val="hy-AM"/>
        </w:rPr>
        <w:t xml:space="preserve"> «</w:t>
      </w:r>
      <w:r w:rsidRPr="00A21DE3">
        <w:rPr>
          <w:rFonts w:ascii="GHEA Grapalat" w:hAnsi="GHEA Grapalat" w:cs="Arial"/>
          <w:lang w:val="hy-AM"/>
        </w:rPr>
        <w:t>Հայաստանի</w:t>
      </w:r>
      <w:r w:rsidRPr="00A21DE3">
        <w:rPr>
          <w:rFonts w:ascii="GHEA Grapalat" w:hAnsi="GHEA Grapalat"/>
          <w:lang w:val="hy-AM"/>
        </w:rPr>
        <w:t xml:space="preserve"> </w:t>
      </w:r>
      <w:r w:rsidRPr="00A21DE3">
        <w:rPr>
          <w:rFonts w:ascii="GHEA Grapalat" w:hAnsi="GHEA Grapalat" w:cs="Arial"/>
          <w:lang w:val="hy-AM"/>
        </w:rPr>
        <w:t>Հանրապետության</w:t>
      </w:r>
      <w:r w:rsidRPr="00A21DE3">
        <w:rPr>
          <w:rFonts w:ascii="GHEA Grapalat" w:hAnsi="GHEA Grapalat"/>
          <w:lang w:val="hy-AM"/>
        </w:rPr>
        <w:t xml:space="preserve"> </w:t>
      </w:r>
      <w:r w:rsidRPr="00A21DE3">
        <w:rPr>
          <w:rFonts w:ascii="GHEA Grapalat" w:hAnsi="GHEA Grapalat" w:cs="Arial"/>
          <w:lang w:val="hy-AM"/>
        </w:rPr>
        <w:t>կրթության</w:t>
      </w:r>
      <w:r w:rsidRPr="00A21DE3">
        <w:rPr>
          <w:rFonts w:ascii="GHEA Grapalat" w:hAnsi="GHEA Grapalat"/>
          <w:lang w:val="hy-AM"/>
        </w:rPr>
        <w:t xml:space="preserve"> </w:t>
      </w:r>
      <w:r w:rsidRPr="00A21DE3">
        <w:rPr>
          <w:rFonts w:ascii="GHEA Grapalat" w:hAnsi="GHEA Grapalat" w:cs="Arial"/>
          <w:lang w:val="hy-AM"/>
        </w:rPr>
        <w:t>մինչև</w:t>
      </w:r>
      <w:r w:rsidRPr="00A21DE3">
        <w:rPr>
          <w:rFonts w:ascii="GHEA Grapalat" w:hAnsi="GHEA Grapalat"/>
          <w:lang w:val="hy-AM"/>
        </w:rPr>
        <w:t xml:space="preserve"> 2030 </w:t>
      </w:r>
      <w:r w:rsidRPr="00A21DE3">
        <w:rPr>
          <w:rFonts w:ascii="GHEA Grapalat" w:hAnsi="GHEA Grapalat" w:cs="Arial"/>
          <w:lang w:val="hy-AM"/>
        </w:rPr>
        <w:t>թվականի</w:t>
      </w:r>
      <w:r w:rsidRPr="00A21DE3">
        <w:rPr>
          <w:rFonts w:ascii="GHEA Grapalat" w:hAnsi="GHEA Grapalat"/>
          <w:lang w:val="hy-AM"/>
        </w:rPr>
        <w:t xml:space="preserve"> </w:t>
      </w:r>
      <w:r w:rsidRPr="00A21DE3">
        <w:rPr>
          <w:rFonts w:ascii="GHEA Grapalat" w:hAnsi="GHEA Grapalat" w:cs="Arial"/>
          <w:lang w:val="hy-AM"/>
        </w:rPr>
        <w:t>զարգացման</w:t>
      </w:r>
      <w:r w:rsidRPr="00A21DE3">
        <w:rPr>
          <w:rFonts w:ascii="GHEA Grapalat" w:hAnsi="GHEA Grapalat"/>
          <w:lang w:val="hy-AM"/>
        </w:rPr>
        <w:t xml:space="preserve"> </w:t>
      </w:r>
      <w:r w:rsidRPr="00A21DE3">
        <w:rPr>
          <w:rFonts w:ascii="GHEA Grapalat" w:hAnsi="GHEA Grapalat" w:cs="Arial"/>
          <w:lang w:val="hy-AM"/>
        </w:rPr>
        <w:t>պետական</w:t>
      </w:r>
      <w:r w:rsidRPr="00A21DE3">
        <w:rPr>
          <w:rFonts w:ascii="GHEA Grapalat" w:hAnsi="GHEA Grapalat"/>
          <w:lang w:val="hy-AM"/>
        </w:rPr>
        <w:t xml:space="preserve"> </w:t>
      </w:r>
      <w:r w:rsidRPr="00A21DE3">
        <w:rPr>
          <w:rFonts w:ascii="GHEA Grapalat" w:hAnsi="GHEA Grapalat" w:cs="Arial"/>
          <w:lang w:val="hy-AM"/>
        </w:rPr>
        <w:t>ծրագիրը</w:t>
      </w:r>
      <w:r w:rsidRPr="00A21DE3">
        <w:rPr>
          <w:rFonts w:ascii="GHEA Grapalat" w:hAnsi="GHEA Grapalat"/>
          <w:lang w:val="hy-AM"/>
        </w:rPr>
        <w:t xml:space="preserve">» </w:t>
      </w:r>
      <w:r w:rsidRPr="00A21DE3">
        <w:rPr>
          <w:rFonts w:ascii="GHEA Grapalat" w:hAnsi="GHEA Grapalat" w:cs="Arial"/>
          <w:lang w:val="hy-AM"/>
        </w:rPr>
        <w:t>հաստատելու</w:t>
      </w:r>
      <w:r w:rsidRPr="00A21DE3">
        <w:rPr>
          <w:rFonts w:ascii="GHEA Grapalat" w:hAnsi="GHEA Grapalat"/>
          <w:lang w:val="hy-AM"/>
        </w:rPr>
        <w:t xml:space="preserve"> </w:t>
      </w:r>
      <w:r w:rsidRPr="00A21DE3">
        <w:rPr>
          <w:rFonts w:ascii="GHEA Grapalat" w:hAnsi="GHEA Grapalat" w:cs="Arial"/>
          <w:lang w:val="hy-AM"/>
        </w:rPr>
        <w:t>մասին</w:t>
      </w:r>
      <w:r w:rsidRPr="00A21DE3">
        <w:rPr>
          <w:rFonts w:ascii="GHEA Grapalat" w:hAnsi="GHEA Grapalat"/>
          <w:lang w:val="hy-AM"/>
        </w:rPr>
        <w:t xml:space="preserve">» </w:t>
      </w:r>
      <w:r w:rsidRPr="00A21DE3">
        <w:rPr>
          <w:rFonts w:ascii="GHEA Grapalat" w:hAnsi="GHEA Grapalat" w:cs="Arial"/>
          <w:lang w:val="hy-AM"/>
        </w:rPr>
        <w:t>օրենքից</w:t>
      </w:r>
      <w:r w:rsidRPr="00A21DE3">
        <w:rPr>
          <w:rFonts w:ascii="GHEA Grapalat" w:hAnsi="GHEA Grapalat"/>
          <w:lang w:val="hy-AM"/>
        </w:rPr>
        <w:t xml:space="preserve"> </w:t>
      </w:r>
      <w:r w:rsidRPr="00A21DE3">
        <w:rPr>
          <w:rFonts w:ascii="GHEA Grapalat" w:hAnsi="GHEA Grapalat" w:cs="Arial"/>
          <w:lang w:val="hy-AM"/>
        </w:rPr>
        <w:t>բխող</w:t>
      </w:r>
      <w:r w:rsidRPr="00A21DE3">
        <w:rPr>
          <w:rFonts w:ascii="GHEA Grapalat" w:hAnsi="GHEA Grapalat"/>
          <w:lang w:val="hy-AM"/>
        </w:rPr>
        <w:t xml:space="preserve"> </w:t>
      </w:r>
      <w:r w:rsidRPr="00A21DE3">
        <w:rPr>
          <w:rFonts w:ascii="GHEA Grapalat" w:hAnsi="GHEA Grapalat" w:cs="Arial"/>
          <w:lang w:val="hy-AM"/>
        </w:rPr>
        <w:t>գործողությունների</w:t>
      </w:r>
      <w:r w:rsidRPr="00A21DE3">
        <w:rPr>
          <w:rFonts w:ascii="GHEA Grapalat" w:hAnsi="GHEA Grapalat"/>
          <w:lang w:val="hy-AM"/>
        </w:rPr>
        <w:t xml:space="preserve"> </w:t>
      </w:r>
      <w:r w:rsidRPr="00A21DE3">
        <w:rPr>
          <w:rFonts w:ascii="GHEA Grapalat" w:hAnsi="GHEA Grapalat" w:cs="Arial"/>
          <w:lang w:val="hy-AM"/>
        </w:rPr>
        <w:t>ծրագիրը</w:t>
      </w:r>
      <w:r w:rsidRPr="00A21DE3">
        <w:rPr>
          <w:rFonts w:ascii="GHEA Grapalat" w:hAnsi="GHEA Grapalat"/>
          <w:lang w:val="hy-AM"/>
        </w:rPr>
        <w:t xml:space="preserve">» </w:t>
      </w:r>
      <w:r w:rsidRPr="00A21DE3">
        <w:rPr>
          <w:rFonts w:ascii="GHEA Grapalat" w:hAnsi="GHEA Grapalat" w:cs="Arial"/>
          <w:lang w:val="hy-AM"/>
        </w:rPr>
        <w:t>հաստատելու</w:t>
      </w:r>
      <w:r w:rsidRPr="00A21DE3">
        <w:rPr>
          <w:rFonts w:ascii="GHEA Grapalat" w:hAnsi="GHEA Grapalat"/>
          <w:lang w:val="hy-AM"/>
        </w:rPr>
        <w:t xml:space="preserve"> </w:t>
      </w:r>
      <w:r w:rsidRPr="00A21DE3">
        <w:rPr>
          <w:rFonts w:ascii="GHEA Grapalat" w:hAnsi="GHEA Grapalat" w:cs="Arial"/>
          <w:lang w:val="hy-AM"/>
        </w:rPr>
        <w:t>մասին</w:t>
      </w:r>
      <w:r w:rsidRPr="00A21DE3">
        <w:rPr>
          <w:rFonts w:ascii="GHEA Grapalat" w:hAnsi="GHEA Grapalat"/>
          <w:lang w:val="hy-AM"/>
        </w:rPr>
        <w:t xml:space="preserve"> </w:t>
      </w:r>
      <w:r w:rsidRPr="00A21DE3">
        <w:rPr>
          <w:rFonts w:ascii="GHEA Grapalat" w:hAnsi="GHEA Grapalat" w:cs="Arial"/>
          <w:lang w:val="hy-AM"/>
        </w:rPr>
        <w:t>Հայաստանի</w:t>
      </w:r>
      <w:r w:rsidRPr="00A21DE3">
        <w:rPr>
          <w:rFonts w:ascii="GHEA Grapalat" w:hAnsi="GHEA Grapalat"/>
          <w:lang w:val="hy-AM"/>
        </w:rPr>
        <w:t xml:space="preserve"> </w:t>
      </w:r>
      <w:r w:rsidRPr="00A21DE3">
        <w:rPr>
          <w:rFonts w:ascii="GHEA Grapalat" w:hAnsi="GHEA Grapalat" w:cs="Arial"/>
          <w:lang w:val="hy-AM"/>
        </w:rPr>
        <w:t>Հանրապետության</w:t>
      </w:r>
      <w:r w:rsidRPr="00A21DE3">
        <w:rPr>
          <w:rFonts w:ascii="GHEA Grapalat" w:hAnsi="GHEA Grapalat"/>
          <w:lang w:val="hy-AM"/>
        </w:rPr>
        <w:t xml:space="preserve"> </w:t>
      </w:r>
      <w:r w:rsidRPr="00A21DE3">
        <w:rPr>
          <w:rFonts w:ascii="GHEA Grapalat" w:hAnsi="GHEA Grapalat" w:cs="Arial"/>
          <w:lang w:val="hy-AM"/>
        </w:rPr>
        <w:t>կառավարության</w:t>
      </w:r>
      <w:r w:rsidRPr="00A21DE3">
        <w:rPr>
          <w:rFonts w:ascii="GHEA Grapalat" w:hAnsi="GHEA Grapalat"/>
          <w:lang w:val="hy-AM"/>
        </w:rPr>
        <w:t xml:space="preserve"> </w:t>
      </w:r>
      <w:r w:rsidRPr="00A21DE3">
        <w:rPr>
          <w:rFonts w:ascii="GHEA Grapalat" w:hAnsi="GHEA Grapalat" w:cs="Arial"/>
          <w:lang w:val="hy-AM"/>
        </w:rPr>
        <w:t xml:space="preserve">որոշման </w:t>
      </w:r>
      <w:r w:rsidRPr="00953E44">
        <w:rPr>
          <w:rFonts w:ascii="GHEA Grapalat" w:hAnsi="GHEA Grapalat" w:cs="Arial"/>
          <w:b/>
          <w:shd w:val="clear" w:color="auto" w:fill="FFFFFF"/>
          <w:lang w:val="af-ZA" w:eastAsia="ru-RU"/>
        </w:rPr>
        <w:t>«</w:t>
      </w:r>
      <w:r w:rsidRPr="00953E44">
        <w:rPr>
          <w:rFonts w:ascii="GHEA Grapalat" w:hAnsi="GHEA Grapalat" w:cs="Arial"/>
          <w:b/>
          <w:shd w:val="clear" w:color="auto" w:fill="FFFFFF"/>
          <w:lang w:val="hy-AM" w:eastAsia="ru-RU"/>
        </w:rPr>
        <w:t>Հանրա</w:t>
      </w:r>
      <w:r w:rsidRPr="00953E44">
        <w:rPr>
          <w:rFonts w:ascii="GHEA Grapalat" w:hAnsi="GHEA Grapalat"/>
          <w:b/>
          <w:shd w:val="clear" w:color="auto" w:fill="FFFFFF"/>
          <w:lang w:val="hy-AM" w:eastAsia="ru-RU"/>
        </w:rPr>
        <w:t>կրթություն</w:t>
      </w:r>
      <w:r w:rsidRPr="00953E44">
        <w:rPr>
          <w:rFonts w:ascii="GHEA Grapalat" w:hAnsi="GHEA Grapalat" w:cs="Arial"/>
          <w:b/>
          <w:shd w:val="clear" w:color="auto" w:fill="FFFFFF"/>
          <w:lang w:val="af-ZA" w:eastAsia="ru-RU"/>
        </w:rPr>
        <w:t>»</w:t>
      </w:r>
      <w:r w:rsidRPr="00953E44">
        <w:rPr>
          <w:rFonts w:ascii="Calibri" w:hAnsi="Calibri" w:cs="Calibri"/>
          <w:b/>
          <w:shd w:val="clear" w:color="auto" w:fill="FFFFFF"/>
          <w:lang w:val="af-ZA" w:eastAsia="ru-RU"/>
        </w:rPr>
        <w:t> </w:t>
      </w:r>
      <w:r w:rsidRPr="00953E44">
        <w:rPr>
          <w:rFonts w:ascii="GHEA Grapalat" w:hAnsi="GHEA Grapalat" w:cs="Calibri"/>
          <w:b/>
          <w:shd w:val="clear" w:color="auto" w:fill="FFFFFF"/>
          <w:lang w:val="hy-AM" w:eastAsia="ru-RU"/>
        </w:rPr>
        <w:t xml:space="preserve">բաժնի </w:t>
      </w:r>
      <w:r w:rsidRPr="00953E44">
        <w:rPr>
          <w:rFonts w:ascii="GHEA Grapalat" w:eastAsia="GHEA Grapalat" w:hAnsi="GHEA Grapalat" w:cs="GHEA Grapalat"/>
          <w:b/>
          <w:lang w:val="hy-AM"/>
        </w:rPr>
        <w:t xml:space="preserve">Նպատակ 4.-ի՝  </w:t>
      </w:r>
      <w:r w:rsidRPr="00953E44">
        <w:rPr>
          <w:rFonts w:ascii="GHEA Grapalat" w:hAnsi="GHEA Grapalat"/>
          <w:b/>
          <w:lang w:val="hy-AM"/>
        </w:rPr>
        <w:t>«</w:t>
      </w:r>
      <w:r w:rsidRPr="00953E44">
        <w:rPr>
          <w:rFonts w:ascii="GHEA Grapalat" w:eastAsia="GHEA Grapalat" w:hAnsi="GHEA Grapalat" w:cs="GHEA Grapalat"/>
          <w:b/>
          <w:lang w:val="hy-AM"/>
        </w:rPr>
        <w:t>Հանրակրթական հաստատությունների ծախսարդյունավետ կառավարման և ֆինանսավորման մոդելների ներդրում</w:t>
      </w:r>
      <w:r w:rsidRPr="00953E44">
        <w:rPr>
          <w:rFonts w:ascii="GHEA Grapalat" w:hAnsi="GHEA Grapalat"/>
          <w:b/>
          <w:lang w:val="hy-AM"/>
        </w:rPr>
        <w:t>» բաժնի</w:t>
      </w:r>
      <w:r w:rsidRPr="00A21DE3">
        <w:rPr>
          <w:rFonts w:ascii="GHEA Grapalat" w:eastAsia="GHEA Grapalat" w:hAnsi="GHEA Grapalat" w:cs="GHEA Grapalat"/>
          <w:lang w:val="hy-AM"/>
        </w:rPr>
        <w:t xml:space="preserve"> (Վերջնական թիրախ (2030թ.)–</w:t>
      </w:r>
      <w:r w:rsidRPr="00A21DE3">
        <w:rPr>
          <w:rFonts w:ascii="Calibri" w:hAnsi="Calibri" w:cs="Calibri"/>
          <w:lang w:val="hy-AM"/>
        </w:rPr>
        <w:t> </w:t>
      </w:r>
      <w:r w:rsidRPr="00A21DE3">
        <w:rPr>
          <w:rFonts w:ascii="GHEA Grapalat" w:eastAsia="GHEA Grapalat" w:hAnsi="GHEA Grapalat" w:cs="GHEA Grapalat"/>
          <w:lang w:val="hy-AM"/>
        </w:rPr>
        <w:t>Գործող կառավարման արդյունավետ համակարգ՝ ապահովելով մասնակցայնություն և հաշվետվողականություն: Ներդրված ծախսարդյունավետ ֆինանսավորման  մոդել, որի արդյուքում ծախսի նպատակայնությունը նպաստում է կրթության որակի ապահովմանը</w:t>
      </w:r>
      <w:r w:rsidRPr="00A21DE3">
        <w:rPr>
          <w:rFonts w:ascii="GHEA Grapalat" w:eastAsia="GHEA Grapalat" w:hAnsi="GHEA Grapalat" w:cs="GHEA Grapalat"/>
          <w:lang w:val="af-ZA"/>
        </w:rPr>
        <w:t xml:space="preserve">) </w:t>
      </w:r>
      <w:r w:rsidRPr="00A21DE3">
        <w:rPr>
          <w:rFonts w:ascii="GHEA Grapalat" w:eastAsia="GHEA Grapalat" w:hAnsi="GHEA Grapalat" w:cs="GHEA Grapalat"/>
          <w:lang w:val="hy-AM"/>
        </w:rPr>
        <w:t>գործողության կատարումն ապահովելու անհրաժեշտությունից։</w:t>
      </w:r>
    </w:p>
    <w:p w:rsidR="00C2303D" w:rsidRPr="00A21DE3" w:rsidRDefault="00C2303D" w:rsidP="00C2303D">
      <w:pPr>
        <w:pStyle w:val="NormalWeb"/>
        <w:spacing w:before="0" w:beforeAutospacing="0" w:after="120" w:afterAutospacing="0" w:line="360" w:lineRule="auto"/>
        <w:ind w:firstLine="567"/>
        <w:contextualSpacing/>
        <w:jc w:val="both"/>
        <w:rPr>
          <w:rFonts w:ascii="GHEA Grapalat" w:hAnsi="GHEA Grapalat" w:cs="Sylfaen"/>
          <w:b/>
          <w:lang w:val="hy-AM"/>
        </w:rPr>
      </w:pPr>
    </w:p>
    <w:p w:rsidR="00C2303D" w:rsidRPr="003C4D95" w:rsidRDefault="00C2303D" w:rsidP="00C2303D">
      <w:pPr>
        <w:pStyle w:val="NormalWeb"/>
        <w:spacing w:line="360" w:lineRule="auto"/>
        <w:ind w:firstLine="720"/>
        <w:contextualSpacing/>
        <w:jc w:val="both"/>
        <w:rPr>
          <w:rFonts w:ascii="GHEA Grapalat" w:hAnsi="GHEA Grapalat" w:cs="Sylfaen"/>
          <w:b/>
          <w:lang w:val="hy-AM"/>
        </w:rPr>
      </w:pPr>
      <w:r w:rsidRPr="003C4D95">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C2303D" w:rsidRPr="003C4D95" w:rsidRDefault="00C2303D" w:rsidP="00C2303D">
      <w:pPr>
        <w:pStyle w:val="NormalWeb"/>
        <w:spacing w:line="360" w:lineRule="auto"/>
        <w:ind w:firstLine="720"/>
        <w:contextualSpacing/>
        <w:jc w:val="both"/>
        <w:rPr>
          <w:rFonts w:ascii="GHEA Grapalat" w:hAnsi="GHEA Grapalat"/>
          <w:lang w:val="hy-AM"/>
        </w:rPr>
      </w:pPr>
      <w:r w:rsidRPr="003C4D95">
        <w:rPr>
          <w:rFonts w:ascii="GHEA Grapalat" w:hAnsi="GHEA Grapalat"/>
          <w:lang w:val="hy-AM"/>
        </w:rPr>
        <w:lastRenderedPageBreak/>
        <w:t>1. Այլ իրավական ակտերում փոփոխությունների և/կամ լրացումների անհրաժեշտությունը.</w:t>
      </w:r>
    </w:p>
    <w:p w:rsidR="00C2303D" w:rsidRDefault="00C2303D" w:rsidP="00C2303D">
      <w:pPr>
        <w:pStyle w:val="NormalWeb"/>
        <w:spacing w:line="360" w:lineRule="auto"/>
        <w:ind w:firstLine="720"/>
        <w:contextualSpacing/>
        <w:jc w:val="both"/>
        <w:rPr>
          <w:rFonts w:ascii="GHEA Grapalat" w:hAnsi="GHEA Grapalat" w:cs="Times Armenian"/>
          <w:u w:val="single"/>
          <w:lang w:val="hy-AM"/>
        </w:rPr>
      </w:pPr>
      <w:r w:rsidRPr="003C4D95">
        <w:rPr>
          <w:rFonts w:ascii="GHEA Grapalat" w:hAnsi="GHEA Grapalat"/>
          <w:u w:val="single"/>
          <w:lang w:val="hy-AM"/>
        </w:rPr>
        <w:t>Չի առաջացնում</w:t>
      </w:r>
      <w:r w:rsidRPr="003C4D95">
        <w:rPr>
          <w:rFonts w:ascii="GHEA Grapalat" w:hAnsi="GHEA Grapalat" w:cs="Times Armenian"/>
          <w:u w:val="single"/>
          <w:lang w:val="hy-AM"/>
        </w:rPr>
        <w:t>:</w:t>
      </w:r>
    </w:p>
    <w:p w:rsidR="00C2303D" w:rsidRDefault="00C2303D" w:rsidP="00C2303D">
      <w:pPr>
        <w:pStyle w:val="NormalWeb"/>
        <w:spacing w:line="360" w:lineRule="auto"/>
        <w:ind w:firstLine="720"/>
        <w:contextualSpacing/>
        <w:jc w:val="both"/>
        <w:rPr>
          <w:rFonts w:ascii="GHEA Grapalat" w:hAnsi="GHEA Grapalat"/>
          <w:lang w:val="hy-AM"/>
        </w:rPr>
      </w:pPr>
      <w:r w:rsidRPr="003C4D95">
        <w:rPr>
          <w:rFonts w:ascii="GHEA Grapalat" w:hAnsi="GHEA Grapalat"/>
          <w:lang w:val="hy-AM"/>
        </w:rPr>
        <w:t>2. Միջազգային պայմանագրերով ստանձնած պարտավորությունների հետ համապատասխանությունը.</w:t>
      </w:r>
    </w:p>
    <w:p w:rsidR="00C2303D" w:rsidRPr="003C4D95" w:rsidRDefault="00C2303D" w:rsidP="00C2303D">
      <w:pPr>
        <w:pStyle w:val="NormalWeb"/>
        <w:spacing w:line="360" w:lineRule="auto"/>
        <w:ind w:firstLine="720"/>
        <w:contextualSpacing/>
        <w:jc w:val="both"/>
        <w:rPr>
          <w:rFonts w:ascii="GHEA Grapalat" w:hAnsi="GHEA Grapalat" w:cs="Times Armenian"/>
          <w:u w:val="single"/>
          <w:lang w:val="hy-AM"/>
        </w:rPr>
      </w:pPr>
      <w:r w:rsidRPr="003C4D95">
        <w:rPr>
          <w:rFonts w:ascii="GHEA Grapalat" w:hAnsi="GHEA Grapalat"/>
          <w:u w:val="single"/>
          <w:lang w:val="hy-AM"/>
        </w:rPr>
        <w:t>Համապատասխանում է</w:t>
      </w:r>
      <w:r w:rsidRPr="003C4D95">
        <w:rPr>
          <w:rFonts w:ascii="GHEA Grapalat" w:hAnsi="GHEA Grapalat" w:cs="Times Armenian"/>
          <w:u w:val="single"/>
          <w:lang w:val="hy-AM"/>
        </w:rPr>
        <w:t>:</w:t>
      </w:r>
    </w:p>
    <w:p w:rsidR="00C2303D" w:rsidRPr="003C4D95" w:rsidRDefault="00C2303D" w:rsidP="00C2303D">
      <w:pPr>
        <w:ind w:left="300" w:right="375"/>
        <w:contextualSpacing/>
        <w:rPr>
          <w:rFonts w:ascii="GHEA Grapalat" w:hAnsi="GHEA Grapalat"/>
          <w:b/>
          <w:sz w:val="24"/>
          <w:szCs w:val="24"/>
          <w:lang w:val="hy-AM"/>
        </w:rPr>
      </w:pPr>
      <w:r w:rsidRPr="003C4D95">
        <w:rPr>
          <w:rFonts w:ascii="GHEA Grapalat" w:hAnsi="GHEA Grapalat"/>
          <w:b/>
          <w:sz w:val="24"/>
          <w:szCs w:val="24"/>
          <w:lang w:val="hy-AM"/>
        </w:rPr>
        <w:t xml:space="preserve"> Այլ տեղեկություններ.</w:t>
      </w:r>
    </w:p>
    <w:p w:rsidR="00C2303D" w:rsidRPr="003C4D95" w:rsidRDefault="00C2303D" w:rsidP="00C2303D">
      <w:pPr>
        <w:ind w:right="375"/>
        <w:contextualSpacing/>
        <w:rPr>
          <w:rFonts w:ascii="GHEA Grapalat" w:hAnsi="GHEA Grapalat"/>
          <w:sz w:val="24"/>
          <w:szCs w:val="24"/>
          <w:lang w:val="hy-AM"/>
        </w:rPr>
      </w:pPr>
      <w:r w:rsidRPr="003C4D95">
        <w:rPr>
          <w:rFonts w:ascii="GHEA Grapalat" w:hAnsi="GHEA Grapalat"/>
          <w:sz w:val="24"/>
          <w:szCs w:val="24"/>
          <w:lang w:val="hy-AM"/>
        </w:rPr>
        <w:t xml:space="preserve">    </w:t>
      </w:r>
      <w:r w:rsidRPr="003C4D95">
        <w:rPr>
          <w:rFonts w:ascii="GHEA Grapalat" w:hAnsi="GHEA Grapalat"/>
          <w:sz w:val="24"/>
          <w:szCs w:val="24"/>
          <w:u w:val="single"/>
          <w:lang w:val="hy-AM"/>
        </w:rPr>
        <w:t xml:space="preserve"> Չկան</w:t>
      </w:r>
      <w:r w:rsidRPr="003C4D95">
        <w:rPr>
          <w:rFonts w:ascii="GHEA Grapalat" w:hAnsi="GHEA Grapalat" w:cs="Times Armenian"/>
          <w:sz w:val="24"/>
          <w:szCs w:val="24"/>
          <w:u w:val="single"/>
          <w:lang w:val="hy-AM"/>
        </w:rPr>
        <w:t>:</w:t>
      </w:r>
    </w:p>
    <w:p w:rsidR="00C2303D" w:rsidRPr="004C6C7B" w:rsidRDefault="00C2303D" w:rsidP="00C2303D">
      <w:pPr>
        <w:tabs>
          <w:tab w:val="left" w:pos="2625"/>
        </w:tabs>
        <w:rPr>
          <w:rFonts w:ascii="GHEA Grapalat" w:eastAsia="Calibri" w:hAnsi="GHEA Grapalat" w:cs="IRTEK Courier"/>
          <w:sz w:val="24"/>
          <w:szCs w:val="24"/>
          <w:lang w:val="hy-AM"/>
        </w:rPr>
      </w:pPr>
    </w:p>
    <w:p w:rsidR="00B437E5" w:rsidRPr="00C2303D" w:rsidRDefault="00B437E5" w:rsidP="00A21DE3">
      <w:pPr>
        <w:shd w:val="clear" w:color="auto" w:fill="FFFFFF"/>
        <w:spacing w:after="0" w:line="360" w:lineRule="auto"/>
        <w:ind w:firstLine="375"/>
        <w:rPr>
          <w:rFonts w:ascii="GHEA Grapalat" w:eastAsia="Times New Roman" w:hAnsi="GHEA Grapalat" w:cs="Calibri"/>
          <w:sz w:val="24"/>
          <w:szCs w:val="24"/>
          <w:lang w:val="hy-AM"/>
        </w:rPr>
      </w:pPr>
    </w:p>
    <w:p w:rsidR="00B437E5" w:rsidRPr="00A21DE3" w:rsidRDefault="00B437E5" w:rsidP="00A21DE3">
      <w:pPr>
        <w:shd w:val="clear" w:color="auto" w:fill="FFFFFF"/>
        <w:spacing w:after="0" w:line="360" w:lineRule="auto"/>
        <w:ind w:firstLine="375"/>
        <w:rPr>
          <w:rFonts w:ascii="GHEA Grapalat" w:eastAsia="Times New Roman" w:hAnsi="GHEA Grapalat" w:cs="Calibri"/>
          <w:color w:val="FF0000"/>
          <w:sz w:val="24"/>
          <w:szCs w:val="24"/>
          <w:lang w:val="hy-AM"/>
        </w:rPr>
      </w:pPr>
    </w:p>
    <w:p w:rsidR="008648C0" w:rsidRPr="00A21DE3" w:rsidRDefault="008648C0" w:rsidP="00A21DE3">
      <w:pPr>
        <w:shd w:val="clear" w:color="auto" w:fill="FFFFFF"/>
        <w:spacing w:after="0" w:line="360" w:lineRule="auto"/>
        <w:ind w:firstLine="313"/>
        <w:rPr>
          <w:rFonts w:ascii="GHEA Grapalat" w:eastAsia="Times New Roman" w:hAnsi="GHEA Grapalat" w:cs="Times New Roman"/>
          <w:color w:val="FF0000"/>
          <w:sz w:val="24"/>
          <w:szCs w:val="24"/>
          <w:lang w:val="hy-AM"/>
        </w:rPr>
      </w:pPr>
    </w:p>
    <w:sectPr w:rsidR="008648C0" w:rsidRPr="00A21DE3" w:rsidSect="00391DD6">
      <w:pgSz w:w="12240" w:h="15840"/>
      <w:pgMar w:top="568" w:right="616"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IDFont+F2">
    <w:altName w:val="MS Mincho"/>
    <w:panose1 w:val="00000000000000000000"/>
    <w:charset w:val="88"/>
    <w:family w:val="auto"/>
    <w:notTrueType/>
    <w:pitch w:val="default"/>
    <w:sig w:usb0="00000001" w:usb1="08080000" w:usb2="00000010"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20"/>
  <w:characterSpacingControl w:val="doNotCompress"/>
  <w:compat>
    <w:compatSetting w:name="compatibilityMode" w:uri="http://schemas.microsoft.com/office/word" w:val="12"/>
  </w:compat>
  <w:rsids>
    <w:rsidRoot w:val="008648C0"/>
    <w:rsid w:val="000934EE"/>
    <w:rsid w:val="000E3E63"/>
    <w:rsid w:val="000F0ABE"/>
    <w:rsid w:val="001122F3"/>
    <w:rsid w:val="00193BBD"/>
    <w:rsid w:val="00201069"/>
    <w:rsid w:val="00206020"/>
    <w:rsid w:val="00252A98"/>
    <w:rsid w:val="002636A0"/>
    <w:rsid w:val="00280E9F"/>
    <w:rsid w:val="0029447A"/>
    <w:rsid w:val="002A0359"/>
    <w:rsid w:val="002C567C"/>
    <w:rsid w:val="002E3B3B"/>
    <w:rsid w:val="002E67FB"/>
    <w:rsid w:val="00321F4C"/>
    <w:rsid w:val="003369FA"/>
    <w:rsid w:val="00345200"/>
    <w:rsid w:val="00346CF6"/>
    <w:rsid w:val="00366842"/>
    <w:rsid w:val="00391DD6"/>
    <w:rsid w:val="00394B79"/>
    <w:rsid w:val="00395DD3"/>
    <w:rsid w:val="003D4925"/>
    <w:rsid w:val="004238CD"/>
    <w:rsid w:val="00450390"/>
    <w:rsid w:val="00454387"/>
    <w:rsid w:val="00474A66"/>
    <w:rsid w:val="004B43A6"/>
    <w:rsid w:val="004B5D99"/>
    <w:rsid w:val="00522948"/>
    <w:rsid w:val="005431BA"/>
    <w:rsid w:val="00552E3D"/>
    <w:rsid w:val="005539C0"/>
    <w:rsid w:val="00564F65"/>
    <w:rsid w:val="005767AA"/>
    <w:rsid w:val="00583083"/>
    <w:rsid w:val="00597885"/>
    <w:rsid w:val="005C1EC7"/>
    <w:rsid w:val="005F351C"/>
    <w:rsid w:val="005F396C"/>
    <w:rsid w:val="00620747"/>
    <w:rsid w:val="006428B1"/>
    <w:rsid w:val="00656605"/>
    <w:rsid w:val="00661345"/>
    <w:rsid w:val="006D6BFA"/>
    <w:rsid w:val="006E32CB"/>
    <w:rsid w:val="006F129A"/>
    <w:rsid w:val="007079C1"/>
    <w:rsid w:val="00727BE2"/>
    <w:rsid w:val="00771767"/>
    <w:rsid w:val="00782B5C"/>
    <w:rsid w:val="00796F49"/>
    <w:rsid w:val="007A007E"/>
    <w:rsid w:val="007B70C2"/>
    <w:rsid w:val="007C67E0"/>
    <w:rsid w:val="007F452F"/>
    <w:rsid w:val="008039E7"/>
    <w:rsid w:val="00803C78"/>
    <w:rsid w:val="008314D4"/>
    <w:rsid w:val="008514E1"/>
    <w:rsid w:val="008545BF"/>
    <w:rsid w:val="00860932"/>
    <w:rsid w:val="008648C0"/>
    <w:rsid w:val="008842CC"/>
    <w:rsid w:val="008A1CEA"/>
    <w:rsid w:val="008E735D"/>
    <w:rsid w:val="008F61F1"/>
    <w:rsid w:val="00916F07"/>
    <w:rsid w:val="00927C7A"/>
    <w:rsid w:val="00953919"/>
    <w:rsid w:val="00953E44"/>
    <w:rsid w:val="00962D16"/>
    <w:rsid w:val="00984218"/>
    <w:rsid w:val="0099740A"/>
    <w:rsid w:val="009B6553"/>
    <w:rsid w:val="009D0049"/>
    <w:rsid w:val="009F6452"/>
    <w:rsid w:val="00A10C6E"/>
    <w:rsid w:val="00A21DE3"/>
    <w:rsid w:val="00A32EAA"/>
    <w:rsid w:val="00A4616B"/>
    <w:rsid w:val="00A62223"/>
    <w:rsid w:val="00AB27D6"/>
    <w:rsid w:val="00AE3093"/>
    <w:rsid w:val="00AE5DB9"/>
    <w:rsid w:val="00B16444"/>
    <w:rsid w:val="00B24EAF"/>
    <w:rsid w:val="00B42763"/>
    <w:rsid w:val="00B437E5"/>
    <w:rsid w:val="00B47B33"/>
    <w:rsid w:val="00BA0BCE"/>
    <w:rsid w:val="00BA2614"/>
    <w:rsid w:val="00BD2EB2"/>
    <w:rsid w:val="00BF0205"/>
    <w:rsid w:val="00C2303D"/>
    <w:rsid w:val="00C25820"/>
    <w:rsid w:val="00C5740A"/>
    <w:rsid w:val="00C84413"/>
    <w:rsid w:val="00C869C6"/>
    <w:rsid w:val="00C86A85"/>
    <w:rsid w:val="00C87642"/>
    <w:rsid w:val="00C94E17"/>
    <w:rsid w:val="00CC27A1"/>
    <w:rsid w:val="00CC3899"/>
    <w:rsid w:val="00D06326"/>
    <w:rsid w:val="00D108C2"/>
    <w:rsid w:val="00D36DB7"/>
    <w:rsid w:val="00D419E0"/>
    <w:rsid w:val="00D46918"/>
    <w:rsid w:val="00D76907"/>
    <w:rsid w:val="00D9187F"/>
    <w:rsid w:val="00DA3C4C"/>
    <w:rsid w:val="00DF58C1"/>
    <w:rsid w:val="00E16E91"/>
    <w:rsid w:val="00E37857"/>
    <w:rsid w:val="00E73DA1"/>
    <w:rsid w:val="00EA54FE"/>
    <w:rsid w:val="00EC18B3"/>
    <w:rsid w:val="00EC65C0"/>
    <w:rsid w:val="00EE1D85"/>
    <w:rsid w:val="00EE77E1"/>
    <w:rsid w:val="00EF3397"/>
    <w:rsid w:val="00F04C56"/>
    <w:rsid w:val="00F50FEA"/>
    <w:rsid w:val="00FA0D82"/>
    <w:rsid w:val="00FB1A44"/>
    <w:rsid w:val="00FB3CB1"/>
    <w:rsid w:val="00FC7E6C"/>
    <w:rsid w:val="00FD73CD"/>
    <w:rsid w:val="00FE1539"/>
    <w:rsid w:val="00FF2241"/>
    <w:rsid w:val="00FF2A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936923-4DA4-47A3-8B53-30C2FE027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68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 Знак,Знак,webb,Char Char Char,Char Char Char Char,Char Char Char1,Char11,Normal (Web) Char Char1, webb"/>
    <w:basedOn w:val="Normal"/>
    <w:link w:val="NormalWebChar"/>
    <w:uiPriority w:val="99"/>
    <w:unhideWhenUsed/>
    <w:qFormat/>
    <w:rsid w:val="008648C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648C0"/>
    <w:rPr>
      <w:b/>
      <w:bCs/>
    </w:rPr>
  </w:style>
  <w:style w:type="character" w:styleId="Emphasis">
    <w:name w:val="Emphasis"/>
    <w:basedOn w:val="DefaultParagraphFont"/>
    <w:uiPriority w:val="20"/>
    <w:qFormat/>
    <w:rsid w:val="008648C0"/>
    <w:rPr>
      <w:i/>
      <w:iCs/>
    </w:rPr>
  </w:style>
  <w:style w:type="character" w:styleId="Hyperlink">
    <w:name w:val="Hyperlink"/>
    <w:basedOn w:val="DefaultParagraphFont"/>
    <w:uiPriority w:val="99"/>
    <w:semiHidden/>
    <w:unhideWhenUsed/>
    <w:rsid w:val="008648C0"/>
    <w:rPr>
      <w:color w:val="0000FF"/>
      <w:u w:val="single"/>
    </w:rPr>
  </w:style>
  <w:style w:type="paragraph" w:styleId="ListParagraph">
    <w:name w:val="List Paragraph"/>
    <w:basedOn w:val="Normal"/>
    <w:link w:val="ListParagraphChar"/>
    <w:uiPriority w:val="34"/>
    <w:qFormat/>
    <w:rsid w:val="008842CC"/>
    <w:pPr>
      <w:ind w:left="720"/>
      <w:contextualSpacing/>
    </w:pPr>
  </w:style>
  <w:style w:type="character" w:customStyle="1" w:styleId="ListParagraphChar">
    <w:name w:val="List Paragraph Char"/>
    <w:link w:val="ListParagraph"/>
    <w:uiPriority w:val="34"/>
    <w:locked/>
    <w:rsid w:val="00B437E5"/>
  </w:style>
  <w:style w:type="paragraph" w:styleId="NoSpacing">
    <w:name w:val="No Spacing"/>
    <w:uiPriority w:val="1"/>
    <w:qFormat/>
    <w:rsid w:val="00B437E5"/>
    <w:pPr>
      <w:spacing w:after="0" w:line="240" w:lineRule="auto"/>
    </w:pPr>
    <w:rPr>
      <w:rFonts w:ascii="Times New Roman" w:eastAsia="Times New Roman" w:hAnsi="Times New Roman" w:cs="Times New Roman"/>
      <w:sz w:val="24"/>
      <w:szCs w:val="24"/>
    </w:rPr>
  </w:style>
  <w:style w:type="paragraph" w:customStyle="1" w:styleId="Default">
    <w:name w:val="Default"/>
    <w:rsid w:val="003D4925"/>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paragraph" w:styleId="BalloonText">
    <w:name w:val="Balloon Text"/>
    <w:basedOn w:val="Normal"/>
    <w:link w:val="BalloonTextChar"/>
    <w:uiPriority w:val="99"/>
    <w:semiHidden/>
    <w:unhideWhenUsed/>
    <w:rsid w:val="00DF58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58C1"/>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webb Char,Char Char Char Char1,Char11 Char"/>
    <w:link w:val="NormalWeb"/>
    <w:uiPriority w:val="99"/>
    <w:locked/>
    <w:rsid w:val="00BF0205"/>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2C567C"/>
    <w:rPr>
      <w:sz w:val="16"/>
      <w:szCs w:val="16"/>
    </w:rPr>
  </w:style>
  <w:style w:type="paragraph" w:styleId="CommentText">
    <w:name w:val="annotation text"/>
    <w:basedOn w:val="Normal"/>
    <w:link w:val="CommentTextChar"/>
    <w:uiPriority w:val="99"/>
    <w:semiHidden/>
    <w:unhideWhenUsed/>
    <w:rsid w:val="002C567C"/>
    <w:pPr>
      <w:spacing w:line="240" w:lineRule="auto"/>
    </w:pPr>
    <w:rPr>
      <w:sz w:val="20"/>
      <w:szCs w:val="20"/>
    </w:rPr>
  </w:style>
  <w:style w:type="character" w:customStyle="1" w:styleId="CommentTextChar">
    <w:name w:val="Comment Text Char"/>
    <w:basedOn w:val="DefaultParagraphFont"/>
    <w:link w:val="CommentText"/>
    <w:uiPriority w:val="99"/>
    <w:semiHidden/>
    <w:rsid w:val="002C567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763562">
      <w:bodyDiv w:val="1"/>
      <w:marLeft w:val="0"/>
      <w:marRight w:val="0"/>
      <w:marTop w:val="0"/>
      <w:marBottom w:val="0"/>
      <w:divBdr>
        <w:top w:val="none" w:sz="0" w:space="0" w:color="auto"/>
        <w:left w:val="none" w:sz="0" w:space="0" w:color="auto"/>
        <w:bottom w:val="none" w:sz="0" w:space="0" w:color="auto"/>
        <w:right w:val="none" w:sz="0" w:space="0" w:color="auto"/>
      </w:divBdr>
    </w:div>
    <w:div w:id="408044249">
      <w:bodyDiv w:val="1"/>
      <w:marLeft w:val="0"/>
      <w:marRight w:val="0"/>
      <w:marTop w:val="0"/>
      <w:marBottom w:val="0"/>
      <w:divBdr>
        <w:top w:val="none" w:sz="0" w:space="0" w:color="auto"/>
        <w:left w:val="none" w:sz="0" w:space="0" w:color="auto"/>
        <w:bottom w:val="none" w:sz="0" w:space="0" w:color="auto"/>
        <w:right w:val="none" w:sz="0" w:space="0" w:color="auto"/>
      </w:divBdr>
    </w:div>
    <w:div w:id="440926411">
      <w:bodyDiv w:val="1"/>
      <w:marLeft w:val="0"/>
      <w:marRight w:val="0"/>
      <w:marTop w:val="0"/>
      <w:marBottom w:val="0"/>
      <w:divBdr>
        <w:top w:val="none" w:sz="0" w:space="0" w:color="auto"/>
        <w:left w:val="none" w:sz="0" w:space="0" w:color="auto"/>
        <w:bottom w:val="none" w:sz="0" w:space="0" w:color="auto"/>
        <w:right w:val="none" w:sz="0" w:space="0" w:color="auto"/>
      </w:divBdr>
    </w:div>
    <w:div w:id="940114212">
      <w:bodyDiv w:val="1"/>
      <w:marLeft w:val="0"/>
      <w:marRight w:val="0"/>
      <w:marTop w:val="0"/>
      <w:marBottom w:val="0"/>
      <w:divBdr>
        <w:top w:val="none" w:sz="0" w:space="0" w:color="auto"/>
        <w:left w:val="none" w:sz="0" w:space="0" w:color="auto"/>
        <w:bottom w:val="none" w:sz="0" w:space="0" w:color="auto"/>
        <w:right w:val="none" w:sz="0" w:space="0" w:color="auto"/>
      </w:divBdr>
    </w:div>
    <w:div w:id="1044983299">
      <w:bodyDiv w:val="1"/>
      <w:marLeft w:val="0"/>
      <w:marRight w:val="0"/>
      <w:marTop w:val="0"/>
      <w:marBottom w:val="0"/>
      <w:divBdr>
        <w:top w:val="none" w:sz="0" w:space="0" w:color="auto"/>
        <w:left w:val="none" w:sz="0" w:space="0" w:color="auto"/>
        <w:bottom w:val="none" w:sz="0" w:space="0" w:color="auto"/>
        <w:right w:val="none" w:sz="0" w:space="0" w:color="auto"/>
      </w:divBdr>
    </w:div>
    <w:div w:id="1531262297">
      <w:bodyDiv w:val="1"/>
      <w:marLeft w:val="0"/>
      <w:marRight w:val="0"/>
      <w:marTop w:val="0"/>
      <w:marBottom w:val="0"/>
      <w:divBdr>
        <w:top w:val="none" w:sz="0" w:space="0" w:color="auto"/>
        <w:left w:val="none" w:sz="0" w:space="0" w:color="auto"/>
        <w:bottom w:val="none" w:sz="0" w:space="0" w:color="auto"/>
        <w:right w:val="none" w:sz="0" w:space="0" w:color="auto"/>
      </w:divBdr>
    </w:div>
    <w:div w:id="1539901368">
      <w:bodyDiv w:val="1"/>
      <w:marLeft w:val="0"/>
      <w:marRight w:val="0"/>
      <w:marTop w:val="0"/>
      <w:marBottom w:val="0"/>
      <w:divBdr>
        <w:top w:val="none" w:sz="0" w:space="0" w:color="auto"/>
        <w:left w:val="none" w:sz="0" w:space="0" w:color="auto"/>
        <w:bottom w:val="none" w:sz="0" w:space="0" w:color="auto"/>
        <w:right w:val="none" w:sz="0" w:space="0" w:color="auto"/>
      </w:divBdr>
    </w:div>
    <w:div w:id="1683313945">
      <w:bodyDiv w:val="1"/>
      <w:marLeft w:val="0"/>
      <w:marRight w:val="0"/>
      <w:marTop w:val="0"/>
      <w:marBottom w:val="0"/>
      <w:divBdr>
        <w:top w:val="none" w:sz="0" w:space="0" w:color="auto"/>
        <w:left w:val="none" w:sz="0" w:space="0" w:color="auto"/>
        <w:bottom w:val="none" w:sz="0" w:space="0" w:color="auto"/>
        <w:right w:val="none" w:sz="0" w:space="0" w:color="auto"/>
      </w:divBdr>
    </w:div>
    <w:div w:id="1821843898">
      <w:bodyDiv w:val="1"/>
      <w:marLeft w:val="0"/>
      <w:marRight w:val="0"/>
      <w:marTop w:val="0"/>
      <w:marBottom w:val="0"/>
      <w:divBdr>
        <w:top w:val="none" w:sz="0" w:space="0" w:color="auto"/>
        <w:left w:val="none" w:sz="0" w:space="0" w:color="auto"/>
        <w:bottom w:val="none" w:sz="0" w:space="0" w:color="auto"/>
        <w:right w:val="none" w:sz="0" w:space="0" w:color="auto"/>
      </w:divBdr>
    </w:div>
    <w:div w:id="1860509084">
      <w:bodyDiv w:val="1"/>
      <w:marLeft w:val="0"/>
      <w:marRight w:val="0"/>
      <w:marTop w:val="0"/>
      <w:marBottom w:val="0"/>
      <w:divBdr>
        <w:top w:val="none" w:sz="0" w:space="0" w:color="auto"/>
        <w:left w:val="none" w:sz="0" w:space="0" w:color="auto"/>
        <w:bottom w:val="none" w:sz="0" w:space="0" w:color="auto"/>
        <w:right w:val="none" w:sz="0" w:space="0" w:color="auto"/>
      </w:divBdr>
    </w:div>
    <w:div w:id="213374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307865-8301-47C2-AB75-1B0D5094D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10</Pages>
  <Words>2517</Words>
  <Characters>14351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Acer 2</cp:lastModifiedBy>
  <cp:revision>58</cp:revision>
  <cp:lastPrinted>2025-07-29T12:40:00Z</cp:lastPrinted>
  <dcterms:created xsi:type="dcterms:W3CDTF">2024-12-23T12:58:00Z</dcterms:created>
  <dcterms:modified xsi:type="dcterms:W3CDTF">2025-08-27T12:49:00Z</dcterms:modified>
</cp:coreProperties>
</file>