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D10846" w14:textId="77777777" w:rsidR="00A15EFB" w:rsidRPr="009238D5" w:rsidRDefault="00A15EFB" w:rsidP="009E7AF1">
      <w:pPr>
        <w:shd w:val="clear" w:color="auto" w:fill="FFFFFF"/>
        <w:spacing w:after="0" w:line="360" w:lineRule="auto"/>
        <w:ind w:firstLine="375"/>
        <w:jc w:val="center"/>
        <w:rPr>
          <w:rFonts w:ascii="GHEA Grapalat" w:eastAsia="Times New Roman" w:hAnsi="GHEA Grapalat" w:cs="Sylfaen"/>
          <w:b/>
          <w:bCs/>
          <w:color w:val="000000" w:themeColor="text1"/>
          <w:sz w:val="24"/>
          <w:szCs w:val="24"/>
        </w:rPr>
      </w:pPr>
    </w:p>
    <w:p w14:paraId="60B23093" w14:textId="49040D6F" w:rsidR="0009777B" w:rsidRPr="009238D5" w:rsidRDefault="0009777B" w:rsidP="009E7AF1">
      <w:pPr>
        <w:shd w:val="clear" w:color="auto" w:fill="FFFFFF"/>
        <w:spacing w:after="0" w:line="360" w:lineRule="auto"/>
        <w:ind w:firstLine="375"/>
        <w:jc w:val="center"/>
        <w:rPr>
          <w:rFonts w:ascii="GHEA Grapalat" w:eastAsia="Times New Roman" w:hAnsi="GHEA Grapalat" w:cs="Calibri"/>
          <w:color w:val="000000" w:themeColor="text1"/>
          <w:sz w:val="24"/>
          <w:szCs w:val="24"/>
        </w:rPr>
      </w:pPr>
      <w:r w:rsidRPr="009238D5">
        <w:rPr>
          <w:rFonts w:ascii="GHEA Grapalat" w:eastAsia="Times New Roman" w:hAnsi="GHEA Grapalat" w:cs="Sylfaen"/>
          <w:b/>
          <w:bCs/>
          <w:color w:val="000000" w:themeColor="text1"/>
          <w:sz w:val="24"/>
          <w:szCs w:val="24"/>
        </w:rPr>
        <w:t>ԱՄՓՈՓԱԹԵՐԹ</w:t>
      </w:r>
      <w:r w:rsidRPr="009238D5">
        <w:rPr>
          <w:rFonts w:ascii="Calibri" w:eastAsia="Times New Roman" w:hAnsi="Calibri" w:cs="Calibri"/>
          <w:color w:val="000000" w:themeColor="text1"/>
          <w:sz w:val="24"/>
          <w:szCs w:val="24"/>
        </w:rPr>
        <w:t> </w:t>
      </w:r>
    </w:p>
    <w:p w14:paraId="2615C296" w14:textId="4F0104F3" w:rsidR="00EF096C" w:rsidRPr="009238D5" w:rsidRDefault="00EF096C" w:rsidP="009E7AF1">
      <w:pPr>
        <w:spacing w:after="0" w:line="360" w:lineRule="auto"/>
        <w:jc w:val="center"/>
        <w:rPr>
          <w:rFonts w:ascii="GHEA Grapalat" w:hAnsi="GHEA Grapalat"/>
          <w:b/>
          <w:bCs/>
          <w:color w:val="000000" w:themeColor="text1"/>
          <w:sz w:val="24"/>
          <w:szCs w:val="24"/>
          <w:lang w:val="hy-AM"/>
        </w:rPr>
      </w:pPr>
      <w:r w:rsidRPr="009238D5">
        <w:rPr>
          <w:rFonts w:ascii="GHEA Grapalat" w:hAnsi="GHEA Grapalat"/>
          <w:b/>
          <w:bCs/>
          <w:color w:val="000000" w:themeColor="text1"/>
          <w:sz w:val="24"/>
          <w:szCs w:val="24"/>
          <w:lang w:val="hy-AM"/>
        </w:rPr>
        <w:t xml:space="preserve">«ՀԱՅԱՍՏԱՆԻ ՀԱՆՐԱՊԵՏՈՒԹՅԱՆ ԿԱՌԱՎԱՐՈՒԹՅԱՆ 2020 ԹՎԱԿԱՆԻ </w:t>
      </w:r>
    </w:p>
    <w:p w14:paraId="2BD6CBB6" w14:textId="51D25888" w:rsidR="00EF096C" w:rsidRPr="009238D5" w:rsidRDefault="00EF096C" w:rsidP="009E7AF1">
      <w:pPr>
        <w:spacing w:after="0" w:line="360" w:lineRule="auto"/>
        <w:jc w:val="center"/>
        <w:rPr>
          <w:rFonts w:ascii="GHEA Grapalat" w:hAnsi="GHEA Grapalat"/>
          <w:b/>
          <w:bCs/>
          <w:color w:val="000000" w:themeColor="text1"/>
          <w:sz w:val="24"/>
          <w:szCs w:val="24"/>
          <w:lang w:val="hy-AM"/>
        </w:rPr>
      </w:pPr>
      <w:r w:rsidRPr="009238D5">
        <w:rPr>
          <w:rFonts w:ascii="GHEA Grapalat" w:hAnsi="GHEA Grapalat"/>
          <w:b/>
          <w:bCs/>
          <w:color w:val="000000" w:themeColor="text1"/>
          <w:sz w:val="24"/>
          <w:szCs w:val="24"/>
          <w:lang w:val="hy-AM"/>
        </w:rPr>
        <w:t>ՄԱՅԻՍԻ 21-Ի ԹԻՎ 771-Լ ՈՐՈՇՄԱՆ ՄԵՋ ԼՐԱՑՈՒՄՆԵՐ ԵՎ ՓՈՓՈԽՈՒԹՅՈՒՆ ԿԱՏԱՐԵԼՈՒ ՄԱՍԻՆ»</w:t>
      </w:r>
    </w:p>
    <w:p w14:paraId="2EFE5D88" w14:textId="5541C97E" w:rsidR="007E733B" w:rsidRPr="009238D5" w:rsidRDefault="007E733B" w:rsidP="009E7AF1">
      <w:pPr>
        <w:spacing w:after="0" w:line="360" w:lineRule="auto"/>
        <w:jc w:val="center"/>
        <w:rPr>
          <w:rFonts w:ascii="GHEA Grapalat" w:hAnsi="GHEA Grapalat" w:cs="Sylfaen"/>
          <w:b/>
          <w:bCs/>
          <w:color w:val="000000" w:themeColor="text1"/>
          <w:sz w:val="24"/>
          <w:szCs w:val="24"/>
          <w:lang w:val="hy-AM"/>
        </w:rPr>
      </w:pPr>
      <w:r w:rsidRPr="009238D5">
        <w:rPr>
          <w:rFonts w:ascii="GHEA Grapalat" w:hAnsi="GHEA Grapalat"/>
          <w:b/>
          <w:color w:val="000000" w:themeColor="text1"/>
          <w:sz w:val="24"/>
          <w:szCs w:val="24"/>
          <w:lang w:val="hy-AM"/>
        </w:rPr>
        <w:t>ՀՀ ԿԱՌԱՎԱՐՈՒԹՅԱՆ ՈՐՈՇՄԱՆ</w:t>
      </w:r>
      <w:r w:rsidRPr="009238D5">
        <w:rPr>
          <w:rFonts w:ascii="GHEA Grapalat" w:hAnsi="GHEA Grapalat" w:cs="Sylfaen"/>
          <w:b/>
          <w:bCs/>
          <w:color w:val="000000" w:themeColor="text1"/>
          <w:sz w:val="24"/>
          <w:szCs w:val="24"/>
          <w:lang w:val="hy-AM"/>
        </w:rPr>
        <w:t xml:space="preserve"> ՆԱԽԱԳԾԻ</w:t>
      </w:r>
    </w:p>
    <w:p w14:paraId="3950DCD1" w14:textId="77777777" w:rsidR="00A62CFB" w:rsidRPr="009238D5" w:rsidRDefault="00A62CFB" w:rsidP="009E7AF1">
      <w:pPr>
        <w:spacing w:after="0" w:line="360" w:lineRule="auto"/>
        <w:jc w:val="center"/>
        <w:rPr>
          <w:rFonts w:ascii="GHEA Grapalat" w:hAnsi="GHEA Grapalat"/>
          <w:b/>
          <w:bCs/>
          <w:color w:val="000000" w:themeColor="text1"/>
          <w:sz w:val="24"/>
          <w:szCs w:val="24"/>
          <w:lang w:val="hy-AM"/>
        </w:rPr>
      </w:pPr>
    </w:p>
    <w:tbl>
      <w:tblPr>
        <w:tblStyle w:val="aa"/>
        <w:tblW w:w="14116" w:type="dxa"/>
        <w:tblInd w:w="279" w:type="dxa"/>
        <w:tblLook w:val="04A0" w:firstRow="1" w:lastRow="0" w:firstColumn="1" w:lastColumn="0" w:noHBand="0" w:noVBand="1"/>
      </w:tblPr>
      <w:tblGrid>
        <w:gridCol w:w="7996"/>
        <w:gridCol w:w="6120"/>
      </w:tblGrid>
      <w:tr w:rsidR="00D34E6D" w:rsidRPr="003C05AF" w14:paraId="4649CE86" w14:textId="77777777" w:rsidTr="003C05AF">
        <w:tc>
          <w:tcPr>
            <w:tcW w:w="7996" w:type="dxa"/>
            <w:vMerge w:val="restart"/>
            <w:shd w:val="clear" w:color="auto" w:fill="D9D9D9" w:themeFill="background1" w:themeFillShade="D9"/>
            <w:vAlign w:val="center"/>
          </w:tcPr>
          <w:p w14:paraId="013EBE3E" w14:textId="594981D2" w:rsidR="00D34E6D" w:rsidRPr="003C05AF" w:rsidRDefault="00D34E6D" w:rsidP="003C05AF">
            <w:pPr>
              <w:spacing w:line="360" w:lineRule="auto"/>
              <w:jc w:val="center"/>
              <w:rPr>
                <w:rFonts w:ascii="GHEA Grapalat" w:eastAsia="Times New Roman" w:hAnsi="GHEA Grapalat" w:cs="Sylfaen"/>
                <w:b/>
                <w:bCs/>
                <w:color w:val="000000" w:themeColor="text1"/>
                <w:sz w:val="24"/>
                <w:szCs w:val="24"/>
                <w:lang w:val="hy-AM"/>
              </w:rPr>
            </w:pPr>
            <w:r>
              <w:rPr>
                <w:rFonts w:ascii="GHEA Grapalat" w:eastAsia="Times New Roman" w:hAnsi="GHEA Grapalat"/>
                <w:b/>
                <w:color w:val="000000" w:themeColor="text1"/>
                <w:sz w:val="24"/>
                <w:szCs w:val="24"/>
                <w:lang w:val="hy-AM" w:eastAsia="ru-RU"/>
              </w:rPr>
              <w:t>1</w:t>
            </w:r>
            <w:r w:rsidRPr="009238D5">
              <w:rPr>
                <w:rFonts w:ascii="GHEA Grapalat" w:eastAsia="Times New Roman" w:hAnsi="GHEA Grapalat"/>
                <w:b/>
                <w:color w:val="000000" w:themeColor="text1"/>
                <w:sz w:val="24"/>
                <w:szCs w:val="24"/>
                <w:lang w:val="hy-AM" w:eastAsia="ru-RU"/>
              </w:rPr>
              <w:t>. ՀՀ գլխավոր դատախազություն</w:t>
            </w:r>
          </w:p>
        </w:tc>
        <w:tc>
          <w:tcPr>
            <w:tcW w:w="6120" w:type="dxa"/>
            <w:shd w:val="clear" w:color="auto" w:fill="D9D9D9" w:themeFill="background1" w:themeFillShade="D9"/>
            <w:vAlign w:val="center"/>
          </w:tcPr>
          <w:p w14:paraId="5F151169" w14:textId="4DB0262F" w:rsidR="00D34E6D" w:rsidRPr="003C05AF" w:rsidRDefault="00D34E6D" w:rsidP="003C05AF">
            <w:pPr>
              <w:spacing w:line="360" w:lineRule="auto"/>
              <w:jc w:val="center"/>
              <w:rPr>
                <w:rFonts w:ascii="GHEA Grapalat" w:eastAsia="Times New Roman" w:hAnsi="GHEA Grapalat" w:cs="Sylfaen"/>
                <w:b/>
                <w:bCs/>
                <w:color w:val="000000" w:themeColor="text1"/>
                <w:sz w:val="24"/>
                <w:szCs w:val="24"/>
                <w:lang w:val="hy-AM"/>
              </w:rPr>
            </w:pPr>
          </w:p>
        </w:tc>
      </w:tr>
      <w:tr w:rsidR="00D34E6D" w:rsidRPr="003C05AF" w14:paraId="213A090C" w14:textId="77777777" w:rsidTr="003C05AF">
        <w:tc>
          <w:tcPr>
            <w:tcW w:w="7996" w:type="dxa"/>
            <w:vMerge/>
            <w:shd w:val="clear" w:color="auto" w:fill="D9D9D9" w:themeFill="background1" w:themeFillShade="D9"/>
            <w:vAlign w:val="center"/>
          </w:tcPr>
          <w:p w14:paraId="5B68F990" w14:textId="77777777" w:rsidR="00D34E6D" w:rsidRPr="003C05AF" w:rsidRDefault="00D34E6D" w:rsidP="003C05AF">
            <w:pPr>
              <w:spacing w:line="360" w:lineRule="auto"/>
              <w:jc w:val="center"/>
              <w:rPr>
                <w:rFonts w:ascii="GHEA Grapalat" w:eastAsia="Times New Roman" w:hAnsi="GHEA Grapalat" w:cs="Sylfaen"/>
                <w:b/>
                <w:bCs/>
                <w:color w:val="000000" w:themeColor="text1"/>
                <w:sz w:val="24"/>
                <w:szCs w:val="24"/>
                <w:lang w:val="hy-AM"/>
              </w:rPr>
            </w:pPr>
          </w:p>
        </w:tc>
        <w:tc>
          <w:tcPr>
            <w:tcW w:w="6120" w:type="dxa"/>
            <w:shd w:val="clear" w:color="auto" w:fill="D9D9D9" w:themeFill="background1" w:themeFillShade="D9"/>
            <w:vAlign w:val="center"/>
          </w:tcPr>
          <w:p w14:paraId="653AF0F0" w14:textId="79B5B143" w:rsidR="00D34E6D" w:rsidRPr="003C05AF" w:rsidRDefault="00D34E6D" w:rsidP="003C05AF">
            <w:pPr>
              <w:spacing w:line="360" w:lineRule="auto"/>
              <w:jc w:val="center"/>
              <w:rPr>
                <w:rFonts w:ascii="GHEA Grapalat" w:eastAsia="Times New Roman" w:hAnsi="GHEA Grapalat" w:cs="Sylfaen"/>
                <w:b/>
                <w:bCs/>
                <w:color w:val="000000" w:themeColor="text1"/>
                <w:sz w:val="24"/>
                <w:szCs w:val="24"/>
                <w:lang w:val="hy-AM"/>
              </w:rPr>
            </w:pPr>
          </w:p>
        </w:tc>
      </w:tr>
      <w:tr w:rsidR="003C05AF" w:rsidRPr="003A44A0" w14:paraId="75500379" w14:textId="77777777" w:rsidTr="003C05AF">
        <w:tc>
          <w:tcPr>
            <w:tcW w:w="7996" w:type="dxa"/>
            <w:shd w:val="clear" w:color="auto" w:fill="FFFFFF" w:themeFill="background1"/>
            <w:vAlign w:val="center"/>
          </w:tcPr>
          <w:p w14:paraId="5AC73E6E" w14:textId="77777777" w:rsidR="003C05AF" w:rsidRPr="003C05AF" w:rsidRDefault="003C05AF" w:rsidP="003C05AF">
            <w:pPr>
              <w:spacing w:line="360" w:lineRule="auto"/>
              <w:jc w:val="center"/>
              <w:rPr>
                <w:rFonts w:ascii="GHEA Grapalat" w:eastAsia="Times New Roman" w:hAnsi="GHEA Grapalat" w:cs="Sylfaen"/>
                <w:b/>
                <w:bCs/>
                <w:color w:val="000000" w:themeColor="text1"/>
                <w:sz w:val="24"/>
                <w:szCs w:val="24"/>
                <w:lang w:val="hy-AM"/>
              </w:rPr>
            </w:pPr>
          </w:p>
        </w:tc>
        <w:tc>
          <w:tcPr>
            <w:tcW w:w="6120" w:type="dxa"/>
            <w:shd w:val="clear" w:color="auto" w:fill="FFFFFF" w:themeFill="background1"/>
          </w:tcPr>
          <w:p w14:paraId="3A7CA247" w14:textId="77777777" w:rsidR="003C05AF" w:rsidRPr="009238D5" w:rsidRDefault="003C05AF" w:rsidP="003C05AF">
            <w:pPr>
              <w:spacing w:line="360" w:lineRule="auto"/>
              <w:ind w:firstLine="720"/>
              <w:jc w:val="both"/>
              <w:rPr>
                <w:rFonts w:ascii="GHEA Grapalat" w:eastAsia="MS Mincho" w:hAnsi="GHEA Grapalat" w:cs="MS Mincho"/>
                <w:bCs/>
                <w:iCs/>
                <w:color w:val="000000" w:themeColor="text1"/>
                <w:sz w:val="24"/>
                <w:szCs w:val="24"/>
                <w:lang w:val="hy-AM"/>
              </w:rPr>
            </w:pPr>
            <w:r w:rsidRPr="009238D5">
              <w:rPr>
                <w:rFonts w:ascii="GHEA Grapalat" w:eastAsia="MS Mincho" w:hAnsi="GHEA Grapalat" w:cs="MS Mincho"/>
                <w:bCs/>
                <w:iCs/>
                <w:color w:val="000000" w:themeColor="text1"/>
                <w:sz w:val="24"/>
                <w:szCs w:val="24"/>
                <w:lang w:val="hy-AM"/>
              </w:rPr>
              <w:t>ՀՀ տարածքային կառավարման և ենթակառուցվածքների նախարարության 29.07.2025թ</w:t>
            </w:r>
            <w:r w:rsidRPr="009238D5">
              <w:rPr>
                <w:rFonts w:ascii="MS Mincho" w:eastAsia="MS Mincho" w:hAnsi="MS Mincho" w:cs="MS Mincho" w:hint="eastAsia"/>
                <w:bCs/>
                <w:iCs/>
                <w:color w:val="000000" w:themeColor="text1"/>
                <w:sz w:val="24"/>
                <w:szCs w:val="24"/>
                <w:lang w:val="hy-AM"/>
              </w:rPr>
              <w:t>․</w:t>
            </w:r>
            <w:r w:rsidRPr="009238D5">
              <w:rPr>
                <w:rFonts w:ascii="GHEA Grapalat" w:eastAsia="MS Mincho" w:hAnsi="GHEA Grapalat" w:cs="MS Mincho"/>
                <w:bCs/>
                <w:iCs/>
                <w:color w:val="000000" w:themeColor="text1"/>
                <w:sz w:val="24"/>
                <w:szCs w:val="24"/>
                <w:lang w:val="hy-AM"/>
              </w:rPr>
              <w:t xml:space="preserve"> թիվ ԴԽ//25789-2025 գրությամբ նախագիծը համաձայնեցման է ներկայացվել ՀՀ գլխավոր դատախազություն։</w:t>
            </w:r>
          </w:p>
          <w:p w14:paraId="28B2FAE6" w14:textId="50570FC2" w:rsidR="003C05AF" w:rsidRPr="003C05AF" w:rsidRDefault="003C05AF" w:rsidP="003C05AF">
            <w:pPr>
              <w:spacing w:line="360" w:lineRule="auto"/>
              <w:jc w:val="both"/>
              <w:rPr>
                <w:rFonts w:ascii="GHEA Grapalat" w:eastAsia="Times New Roman" w:hAnsi="GHEA Grapalat" w:cs="Sylfaen"/>
                <w:b/>
                <w:bCs/>
                <w:color w:val="000000" w:themeColor="text1"/>
                <w:sz w:val="24"/>
                <w:szCs w:val="24"/>
                <w:lang w:val="hy-AM"/>
              </w:rPr>
            </w:pPr>
            <w:r w:rsidRPr="009238D5">
              <w:rPr>
                <w:rFonts w:ascii="GHEA Grapalat" w:eastAsia="MS Mincho" w:hAnsi="GHEA Grapalat" w:cs="Calibri"/>
                <w:bCs/>
                <w:iCs/>
                <w:color w:val="000000" w:themeColor="text1"/>
                <w:sz w:val="24"/>
                <w:szCs w:val="24"/>
                <w:lang w:val="hy-AM"/>
              </w:rPr>
              <w:t xml:space="preserve">Հաշվի առնելով, որ ՀՀ կառավարության 25.02.2021թ թիվ 252-Լ որոշմամբ հաստատված կարգի 18-րդ կետի համաձայն՝ նույն կարգի 16-րդ կետով սահմանված ժամկետում կարծիք չի տրամադրվել՝ համարել դրական։ </w:t>
            </w:r>
            <w:r w:rsidRPr="009238D5">
              <w:rPr>
                <w:rFonts w:ascii="Calibri" w:eastAsia="MS Mincho" w:hAnsi="Calibri" w:cs="Calibri"/>
                <w:bCs/>
                <w:iCs/>
                <w:color w:val="000000" w:themeColor="text1"/>
                <w:sz w:val="24"/>
                <w:szCs w:val="24"/>
                <w:lang w:val="hy-AM"/>
              </w:rPr>
              <w:t> </w:t>
            </w:r>
          </w:p>
        </w:tc>
      </w:tr>
      <w:tr w:rsidR="00D34E6D" w:rsidRPr="009238D5" w14:paraId="2CCE8D18" w14:textId="77777777" w:rsidTr="003C05AF">
        <w:tc>
          <w:tcPr>
            <w:tcW w:w="7996" w:type="dxa"/>
            <w:vMerge w:val="restart"/>
            <w:shd w:val="clear" w:color="auto" w:fill="D9D9D9" w:themeFill="background1" w:themeFillShade="D9"/>
            <w:vAlign w:val="center"/>
          </w:tcPr>
          <w:p w14:paraId="40AA1F52" w14:textId="2EFF977E" w:rsidR="00D34E6D" w:rsidRPr="00D34E6D" w:rsidRDefault="00D34E6D" w:rsidP="003C05AF">
            <w:pPr>
              <w:spacing w:line="360" w:lineRule="auto"/>
              <w:jc w:val="center"/>
              <w:rPr>
                <w:rFonts w:ascii="GHEA Grapalat" w:eastAsia="Times New Roman" w:hAnsi="GHEA Grapalat" w:cs="Sylfaen"/>
                <w:b/>
                <w:bCs/>
                <w:color w:val="000000" w:themeColor="text1"/>
                <w:sz w:val="24"/>
                <w:szCs w:val="24"/>
              </w:rPr>
            </w:pPr>
            <w:r w:rsidRPr="00D34E6D">
              <w:rPr>
                <w:rFonts w:ascii="Calibri" w:eastAsia="Times New Roman" w:hAnsi="Calibri" w:cs="Calibri"/>
                <w:b/>
                <w:color w:val="000000" w:themeColor="text1"/>
                <w:sz w:val="24"/>
                <w:szCs w:val="24"/>
                <w:lang w:val="pt-BR"/>
              </w:rPr>
              <w:t> </w:t>
            </w:r>
            <w:r w:rsidRPr="00D34E6D">
              <w:rPr>
                <w:rFonts w:ascii="GHEA Grapalat" w:eastAsia="Times New Roman" w:hAnsi="GHEA Grapalat" w:cs="Calibri"/>
                <w:b/>
                <w:color w:val="000000" w:themeColor="text1"/>
                <w:sz w:val="24"/>
                <w:szCs w:val="24"/>
                <w:lang w:val="pt-BR"/>
              </w:rPr>
              <w:t>2</w:t>
            </w:r>
            <w:r w:rsidRPr="00D34E6D">
              <w:rPr>
                <w:rFonts w:ascii="GHEA Grapalat" w:eastAsia="Times New Roman" w:hAnsi="GHEA Grapalat" w:cs="Times New Roman"/>
                <w:b/>
                <w:color w:val="000000" w:themeColor="text1"/>
                <w:sz w:val="24"/>
                <w:szCs w:val="24"/>
                <w:lang w:val="hy-AM"/>
              </w:rPr>
              <w:t>. ՀՀ ֆինանսների նախարարություն</w:t>
            </w:r>
          </w:p>
        </w:tc>
        <w:tc>
          <w:tcPr>
            <w:tcW w:w="6120" w:type="dxa"/>
            <w:shd w:val="clear" w:color="auto" w:fill="D9D9D9" w:themeFill="background1" w:themeFillShade="D9"/>
            <w:vAlign w:val="center"/>
          </w:tcPr>
          <w:p w14:paraId="59805F22" w14:textId="7A408F57" w:rsidR="00D34E6D" w:rsidRPr="009238D5" w:rsidRDefault="00D34E6D" w:rsidP="003C05AF">
            <w:pPr>
              <w:spacing w:line="360" w:lineRule="auto"/>
              <w:jc w:val="center"/>
              <w:rPr>
                <w:rFonts w:ascii="GHEA Grapalat" w:eastAsia="Times New Roman" w:hAnsi="GHEA Grapalat" w:cs="Sylfaen"/>
                <w:b/>
                <w:bCs/>
                <w:color w:val="000000" w:themeColor="text1"/>
                <w:sz w:val="24"/>
                <w:szCs w:val="24"/>
              </w:rPr>
            </w:pPr>
            <w:r w:rsidRPr="009238D5">
              <w:rPr>
                <w:rFonts w:ascii="GHEA Grapalat" w:eastAsia="Microsoft JhengHei" w:hAnsi="GHEA Grapalat" w:cs="Microsoft JhengHei"/>
                <w:b/>
                <w:bCs/>
                <w:color w:val="000000" w:themeColor="text1"/>
                <w:sz w:val="24"/>
                <w:szCs w:val="24"/>
                <w:lang w:val="hy-AM"/>
              </w:rPr>
              <w:t>18</w:t>
            </w:r>
            <w:r w:rsidRPr="009238D5">
              <w:rPr>
                <w:rFonts w:ascii="MS Mincho" w:eastAsia="MS Mincho" w:hAnsi="MS Mincho" w:cs="MS Mincho" w:hint="eastAsia"/>
                <w:b/>
                <w:bCs/>
                <w:color w:val="000000" w:themeColor="text1"/>
                <w:sz w:val="24"/>
                <w:szCs w:val="24"/>
                <w:lang w:val="hy-AM"/>
              </w:rPr>
              <w:t>․</w:t>
            </w:r>
            <w:r w:rsidRPr="009238D5">
              <w:rPr>
                <w:rFonts w:ascii="GHEA Grapalat" w:eastAsia="MS Mincho" w:hAnsi="GHEA Grapalat" w:cs="MS Mincho"/>
                <w:b/>
                <w:bCs/>
                <w:color w:val="000000" w:themeColor="text1"/>
                <w:sz w:val="24"/>
                <w:szCs w:val="24"/>
                <w:lang w:val="hy-AM"/>
              </w:rPr>
              <w:t>08</w:t>
            </w:r>
            <w:r w:rsidRPr="009238D5">
              <w:rPr>
                <w:rFonts w:ascii="MS Mincho" w:eastAsia="MS Mincho" w:hAnsi="MS Mincho" w:cs="MS Mincho" w:hint="eastAsia"/>
                <w:b/>
                <w:bCs/>
                <w:color w:val="000000" w:themeColor="text1"/>
                <w:sz w:val="24"/>
                <w:szCs w:val="24"/>
                <w:lang w:val="hy-AM"/>
              </w:rPr>
              <w:t>․</w:t>
            </w:r>
            <w:r w:rsidRPr="009238D5">
              <w:rPr>
                <w:rFonts w:ascii="GHEA Grapalat" w:eastAsia="MS Mincho" w:hAnsi="GHEA Grapalat" w:cs="MS Mincho"/>
                <w:b/>
                <w:bCs/>
                <w:color w:val="000000" w:themeColor="text1"/>
                <w:sz w:val="24"/>
                <w:szCs w:val="24"/>
                <w:lang w:val="hy-AM"/>
              </w:rPr>
              <w:t>2025թ</w:t>
            </w:r>
            <w:r w:rsidRPr="009238D5">
              <w:rPr>
                <w:rFonts w:ascii="MS Mincho" w:eastAsia="MS Mincho" w:hAnsi="MS Mincho" w:cs="MS Mincho" w:hint="eastAsia"/>
                <w:b/>
                <w:bCs/>
                <w:color w:val="000000" w:themeColor="text1"/>
                <w:sz w:val="24"/>
                <w:szCs w:val="24"/>
                <w:lang w:val="hy-AM"/>
              </w:rPr>
              <w:t>․</w:t>
            </w:r>
          </w:p>
        </w:tc>
      </w:tr>
      <w:tr w:rsidR="00D34E6D" w:rsidRPr="009238D5" w14:paraId="7CC4973B" w14:textId="77777777" w:rsidTr="003C05AF">
        <w:tc>
          <w:tcPr>
            <w:tcW w:w="7996" w:type="dxa"/>
            <w:vMerge/>
            <w:shd w:val="clear" w:color="auto" w:fill="D9D9D9" w:themeFill="background1" w:themeFillShade="D9"/>
            <w:vAlign w:val="center"/>
          </w:tcPr>
          <w:p w14:paraId="1F2E843C" w14:textId="77777777" w:rsidR="00D34E6D" w:rsidRPr="009238D5" w:rsidRDefault="00D34E6D" w:rsidP="003C05AF">
            <w:pPr>
              <w:spacing w:line="360" w:lineRule="auto"/>
              <w:jc w:val="center"/>
              <w:rPr>
                <w:rFonts w:ascii="GHEA Grapalat" w:eastAsia="Times New Roman" w:hAnsi="GHEA Grapalat" w:cs="Sylfaen"/>
                <w:b/>
                <w:bCs/>
                <w:color w:val="000000" w:themeColor="text1"/>
                <w:sz w:val="24"/>
                <w:szCs w:val="24"/>
              </w:rPr>
            </w:pPr>
          </w:p>
        </w:tc>
        <w:tc>
          <w:tcPr>
            <w:tcW w:w="6120" w:type="dxa"/>
            <w:shd w:val="clear" w:color="auto" w:fill="D9D9D9" w:themeFill="background1" w:themeFillShade="D9"/>
            <w:vAlign w:val="center"/>
          </w:tcPr>
          <w:p w14:paraId="5693BCF3" w14:textId="19C7ED13" w:rsidR="00D34E6D" w:rsidRPr="009238D5" w:rsidRDefault="00D34E6D" w:rsidP="003C05AF">
            <w:pPr>
              <w:spacing w:line="360" w:lineRule="auto"/>
              <w:jc w:val="center"/>
              <w:rPr>
                <w:rFonts w:ascii="GHEA Grapalat" w:eastAsia="Times New Roman" w:hAnsi="GHEA Grapalat" w:cs="Sylfaen"/>
                <w:b/>
                <w:bCs/>
                <w:color w:val="000000" w:themeColor="text1"/>
                <w:sz w:val="24"/>
                <w:szCs w:val="24"/>
              </w:rPr>
            </w:pPr>
            <w:r w:rsidRPr="009238D5">
              <w:rPr>
                <w:rFonts w:ascii="GHEA Grapalat" w:eastAsia="Times New Roman" w:hAnsi="GHEA Grapalat" w:cs="Sylfaen"/>
                <w:b/>
                <w:bCs/>
                <w:color w:val="000000" w:themeColor="text1"/>
                <w:sz w:val="24"/>
                <w:szCs w:val="24"/>
              </w:rPr>
              <w:t>01/29/17929-2025</w:t>
            </w:r>
          </w:p>
        </w:tc>
      </w:tr>
      <w:tr w:rsidR="00E1114C" w:rsidRPr="003A44A0" w14:paraId="277EE439" w14:textId="77777777" w:rsidTr="003C05AF">
        <w:tc>
          <w:tcPr>
            <w:tcW w:w="7996" w:type="dxa"/>
            <w:vAlign w:val="center"/>
          </w:tcPr>
          <w:p w14:paraId="3CD39225" w14:textId="77777777" w:rsidR="00E1114C" w:rsidRPr="009238D5" w:rsidRDefault="00E1114C" w:rsidP="00E1114C">
            <w:pPr>
              <w:spacing w:line="360" w:lineRule="auto"/>
              <w:ind w:firstLine="576"/>
              <w:jc w:val="both"/>
              <w:rPr>
                <w:rFonts w:ascii="GHEA Grapalat" w:hAnsi="GHEA Grapalat" w:cs="Sylfaen"/>
                <w:sz w:val="24"/>
                <w:szCs w:val="24"/>
                <w:lang w:val="hy-AM"/>
              </w:rPr>
            </w:pPr>
            <w:r w:rsidRPr="009238D5">
              <w:rPr>
                <w:rFonts w:ascii="GHEA Grapalat" w:hAnsi="GHEA Grapalat" w:cs="Sylfaen"/>
                <w:sz w:val="24"/>
                <w:szCs w:val="24"/>
                <w:lang w:val="hy-AM"/>
              </w:rPr>
              <w:t xml:space="preserve">Ի պատասխան Ձեր կողմից սույն թվականի հուլիսի 29-ին ներկայացված թիվ ԴԽ//25789-2025՝ «Հայաստանի </w:t>
            </w:r>
            <w:r w:rsidRPr="009238D5">
              <w:rPr>
                <w:rFonts w:ascii="GHEA Grapalat" w:hAnsi="GHEA Grapalat" w:cs="Sylfaen"/>
                <w:sz w:val="24"/>
                <w:szCs w:val="24"/>
                <w:lang w:val="hy-AM"/>
              </w:rPr>
              <w:lastRenderedPageBreak/>
              <w:t xml:space="preserve">Հանրապետության կառավարության 2020 թվականի մայիսի 21-ի թիվ 771-Լ որոշման մեջ լրացումներ կատարելու մասին» ՀՀ կառավարության որոշման </w:t>
            </w:r>
            <w:r w:rsidRPr="009238D5">
              <w:rPr>
                <w:rFonts w:ascii="GHEA Grapalat" w:hAnsi="GHEA Grapalat"/>
                <w:sz w:val="24"/>
                <w:szCs w:val="24"/>
                <w:lang w:val="hy-AM"/>
              </w:rPr>
              <w:t>նախագծի (այսուհետ՝ Նախագիծ) վերաբերյալ գրության</w:t>
            </w:r>
            <w:r w:rsidRPr="009238D5">
              <w:rPr>
                <w:rFonts w:ascii="GHEA Grapalat" w:hAnsi="GHEA Grapalat" w:cs="Sylfaen"/>
                <w:sz w:val="24"/>
                <w:szCs w:val="24"/>
                <w:lang w:val="hy-AM"/>
              </w:rPr>
              <w:t>՝ հայտնում ենք հետևյալը.</w:t>
            </w:r>
          </w:p>
          <w:p w14:paraId="1B9A5A61" w14:textId="77777777" w:rsidR="00E1114C" w:rsidRPr="009238D5" w:rsidRDefault="00E1114C" w:rsidP="00E1114C">
            <w:pPr>
              <w:spacing w:line="360" w:lineRule="auto"/>
              <w:ind w:firstLine="576"/>
              <w:jc w:val="both"/>
              <w:rPr>
                <w:rFonts w:ascii="GHEA Grapalat" w:hAnsi="GHEA Grapalat" w:cs="Sylfaen"/>
                <w:sz w:val="24"/>
                <w:szCs w:val="24"/>
                <w:lang w:val="hy-AM"/>
              </w:rPr>
            </w:pPr>
            <w:r w:rsidRPr="009238D5">
              <w:rPr>
                <w:rFonts w:ascii="GHEA Grapalat" w:hAnsi="GHEA Grapalat" w:cs="Sylfaen"/>
                <w:sz w:val="24"/>
                <w:szCs w:val="24"/>
                <w:lang w:val="hy-AM"/>
              </w:rPr>
              <w:t>Նախագծով նախատեսվում է «Ձեռնարկատեր+Պետություն հակաճգնաժամային ներդրումների կառավարիչ» փակ բաժնետիրական ընկերությանը (այսուհետ՝ Կառավարիչ) թույլատրել օտարել «Ձեռնարկատեր+Պետություն հակաճգնաժամային ներդրումներ» ոչ հրապարակային մասնագիտացված պայմանագրային ներդրումային ֆոնդի (այսուհետ՝ Ֆոնդ) կողմից մասնավոր բաժնեմասնակցային ներդրումների արդյունքում ձեռք բերված 8 ընկերությունների բաժնետոմսերը մասնավոր գործընկերների։</w:t>
            </w:r>
          </w:p>
          <w:p w14:paraId="0B89F2EA" w14:textId="77777777" w:rsidR="00E1114C" w:rsidRPr="009238D5" w:rsidRDefault="00E1114C" w:rsidP="00E1114C">
            <w:pPr>
              <w:spacing w:line="360" w:lineRule="auto"/>
              <w:ind w:firstLine="576"/>
              <w:jc w:val="both"/>
              <w:rPr>
                <w:rFonts w:ascii="GHEA Grapalat" w:hAnsi="GHEA Grapalat" w:cs="Sylfaen"/>
                <w:sz w:val="24"/>
                <w:szCs w:val="24"/>
                <w:lang w:val="hy-AM"/>
              </w:rPr>
            </w:pPr>
            <w:r w:rsidRPr="009238D5">
              <w:rPr>
                <w:rFonts w:ascii="GHEA Grapalat" w:hAnsi="GHEA Grapalat" w:cs="Sylfaen"/>
                <w:sz w:val="24"/>
                <w:szCs w:val="24"/>
                <w:lang w:val="hy-AM"/>
              </w:rPr>
              <w:t>Կարևորելով պորտֆելային ընկերությունների անընդհատ գործելու կարողության պահպանումը՝ նախատեսվում է, որ պետությունը մասնավոր գործընկերներին կարող է տրամադրել բյուջետային վարկ՝ որոշակի պայմաններով։</w:t>
            </w:r>
          </w:p>
          <w:p w14:paraId="4638ACE9" w14:textId="77777777" w:rsidR="00E1114C" w:rsidRPr="009238D5" w:rsidRDefault="00E1114C" w:rsidP="00E1114C">
            <w:pPr>
              <w:spacing w:line="360" w:lineRule="auto"/>
              <w:ind w:firstLine="576"/>
              <w:jc w:val="both"/>
              <w:rPr>
                <w:rFonts w:ascii="GHEA Grapalat" w:hAnsi="GHEA Grapalat" w:cs="Sylfaen"/>
                <w:sz w:val="24"/>
                <w:szCs w:val="24"/>
                <w:lang w:val="hy-AM"/>
              </w:rPr>
            </w:pPr>
            <w:r w:rsidRPr="009238D5">
              <w:rPr>
                <w:rFonts w:ascii="GHEA Grapalat" w:hAnsi="GHEA Grapalat" w:cs="Sylfaen"/>
                <w:sz w:val="24"/>
                <w:szCs w:val="24"/>
                <w:lang w:val="hy-AM"/>
              </w:rPr>
              <w:t xml:space="preserve">Անհրաժեշտ ենք համարում նշել, որ ՀՀ ֆինանսների նախարարի N 149-Ա հրամանով սահմանվել է ՀՀ պետական բյուջեից վարկերի տրամադրման դեպքում ՀՀ ֆինանսների նախարարության կողմից իրականացվող վերլուծությունների արդյունքում տրամադրվող եզրակացության բովանդակությունը և կառուցվածքը, որի 1-ին կետով </w:t>
            </w:r>
            <w:r w:rsidRPr="009238D5">
              <w:rPr>
                <w:rFonts w:ascii="GHEA Grapalat" w:hAnsi="GHEA Grapalat" w:cs="Sylfaen"/>
                <w:sz w:val="24"/>
                <w:szCs w:val="24"/>
                <w:lang w:val="hy-AM"/>
              </w:rPr>
              <w:lastRenderedPageBreak/>
              <w:t xml:space="preserve">պետք է ներկայացվի բյուջետային վարկի նպատակն ու հիմնավորվածությունը: Նշված կետում պետք է բացահայտվի հանրային ֆինանսների արդյունավետ կառավարման տեսանկյունից բյուջետային վարկի </w:t>
            </w:r>
            <w:r w:rsidRPr="009238D5">
              <w:rPr>
                <w:rFonts w:ascii="GHEA Grapalat" w:hAnsi="GHEA Grapalat" w:cs="Sylfaen"/>
                <w:i/>
                <w:sz w:val="24"/>
                <w:szCs w:val="24"/>
                <w:lang w:val="hy-AM"/>
              </w:rPr>
              <w:t>հիմնավորվածությունն ու համապատասխանությունը հանրային քաղաքականության նպատակներին:</w:t>
            </w:r>
            <w:r w:rsidRPr="009238D5">
              <w:rPr>
                <w:rFonts w:ascii="GHEA Grapalat" w:hAnsi="GHEA Grapalat" w:cs="Sylfaen"/>
                <w:sz w:val="24"/>
                <w:szCs w:val="24"/>
                <w:lang w:val="hy-AM"/>
              </w:rPr>
              <w:t xml:space="preserve"> Անհրաժեշտ ենք համարում նշել, որ հիմք ընդունելով ներկայացված հիմնավորումները՝ Նախագծով սահմանված տրամաբանությամբ բյուջետային վարկի տրամադրումը մասնավոր գործընկերներին բավարար չափով հիմնավոր չենք համարում:</w:t>
            </w:r>
          </w:p>
          <w:p w14:paraId="074E3F70" w14:textId="1F6E7712" w:rsidR="00E1114C" w:rsidRPr="009238D5" w:rsidRDefault="00E1114C" w:rsidP="00E1114C">
            <w:pPr>
              <w:spacing w:line="360" w:lineRule="auto"/>
              <w:ind w:firstLine="576"/>
              <w:jc w:val="both"/>
              <w:rPr>
                <w:rFonts w:ascii="GHEA Grapalat" w:hAnsi="GHEA Grapalat"/>
                <w:sz w:val="24"/>
                <w:szCs w:val="24"/>
                <w:lang w:val="hy-AM"/>
              </w:rPr>
            </w:pPr>
            <w:r w:rsidRPr="009238D5">
              <w:rPr>
                <w:rFonts w:ascii="GHEA Grapalat" w:hAnsi="GHEA Grapalat" w:cs="Sylfaen"/>
                <w:sz w:val="24"/>
                <w:szCs w:val="24"/>
                <w:lang w:val="hy-AM"/>
              </w:rPr>
              <w:t xml:space="preserve">Բացի այդ, բյուջետային վարկ տրամադրելու դեպքում անհրաժեշտ է դիտարկել նաև հայտատուի ֆինանսական վիճակի վերլուծության արդյունքները՝ բացահայտելու վերջինիս ֆինանսական կարողությունը՝ վարկի սպասարկման տեսանկյունից, ֆինանսական կայունությունը, </w:t>
            </w:r>
            <w:r w:rsidRPr="009238D5">
              <w:rPr>
                <w:rFonts w:ascii="GHEA Grapalat" w:hAnsi="GHEA Grapalat"/>
                <w:sz w:val="24"/>
                <w:szCs w:val="24"/>
                <w:lang w:val="hy-AM"/>
              </w:rPr>
              <w:t>ինչպես նաև այնպիսի դժվարությունների հավանականությունը, որոնք կարող են հանգեցնել պետական բյուջեից ընկերություններին տրամադրված բյուջետային վարկերի վերակառուցման։</w:t>
            </w:r>
          </w:p>
          <w:p w14:paraId="5FE46887" w14:textId="77777777" w:rsidR="00E1114C" w:rsidRPr="009238D5" w:rsidRDefault="00E1114C" w:rsidP="00E1114C">
            <w:pPr>
              <w:spacing w:line="360" w:lineRule="auto"/>
              <w:ind w:firstLine="576"/>
              <w:jc w:val="both"/>
              <w:rPr>
                <w:rFonts w:ascii="GHEA Grapalat" w:hAnsi="GHEA Grapalat"/>
                <w:sz w:val="24"/>
                <w:szCs w:val="24"/>
                <w:lang w:val="hy-AM"/>
              </w:rPr>
            </w:pPr>
            <w:r w:rsidRPr="009238D5">
              <w:rPr>
                <w:rFonts w:ascii="GHEA Grapalat" w:hAnsi="GHEA Grapalat"/>
                <w:sz w:val="24"/>
                <w:szCs w:val="24"/>
                <w:lang w:val="hy-AM"/>
              </w:rPr>
              <w:t>Ուստի, պորտֆելային ընկերություններից դուրս գալը բյուջետային վարկի տրամադրման տրամաբանությամբ իրականացնելը համարում ենք ոչ նպատակահարմար:</w:t>
            </w:r>
          </w:p>
          <w:p w14:paraId="588AEFC3" w14:textId="77777777" w:rsidR="00E1114C" w:rsidRPr="009238D5" w:rsidRDefault="00E1114C" w:rsidP="00E1114C">
            <w:pPr>
              <w:spacing w:line="360" w:lineRule="auto"/>
              <w:ind w:firstLine="576"/>
              <w:jc w:val="both"/>
              <w:rPr>
                <w:rFonts w:ascii="GHEA Grapalat" w:hAnsi="GHEA Grapalat"/>
                <w:sz w:val="24"/>
                <w:szCs w:val="24"/>
                <w:lang w:val="hy-AM"/>
              </w:rPr>
            </w:pPr>
            <w:r w:rsidRPr="009238D5">
              <w:rPr>
                <w:rFonts w:ascii="GHEA Grapalat" w:hAnsi="GHEA Grapalat"/>
                <w:sz w:val="24"/>
                <w:szCs w:val="24"/>
                <w:lang w:val="hy-AM"/>
              </w:rPr>
              <w:t xml:space="preserve">Եթե նպատակն է ելք իրականացնել «վարկային» տրամաբանությամբ, ապա ինչու չի դիտարկվել համապատասխան </w:t>
            </w:r>
            <w:r w:rsidRPr="009238D5">
              <w:rPr>
                <w:rFonts w:ascii="GHEA Grapalat" w:hAnsi="GHEA Grapalat"/>
                <w:sz w:val="24"/>
                <w:szCs w:val="24"/>
                <w:lang w:val="hy-AM"/>
              </w:rPr>
              <w:lastRenderedPageBreak/>
              <w:t>հետաձգված վճարումների մասին պայմանագրի կնքման նպատակահարմարությունը:</w:t>
            </w:r>
          </w:p>
          <w:p w14:paraId="2F230B25" w14:textId="77777777" w:rsidR="00E1114C" w:rsidRDefault="00E1114C" w:rsidP="00E1114C">
            <w:pPr>
              <w:spacing w:line="360" w:lineRule="auto"/>
              <w:ind w:firstLine="576"/>
              <w:jc w:val="both"/>
              <w:rPr>
                <w:rFonts w:ascii="GHEA Grapalat" w:hAnsi="GHEA Grapalat" w:cs="Sylfaen"/>
                <w:sz w:val="24"/>
                <w:szCs w:val="24"/>
                <w:lang w:val="hy-AM"/>
              </w:rPr>
            </w:pPr>
          </w:p>
          <w:p w14:paraId="40281532" w14:textId="77777777" w:rsidR="00E1114C" w:rsidRDefault="00E1114C" w:rsidP="00E1114C">
            <w:pPr>
              <w:spacing w:line="360" w:lineRule="auto"/>
              <w:ind w:firstLine="576"/>
              <w:jc w:val="both"/>
              <w:rPr>
                <w:rFonts w:ascii="GHEA Grapalat" w:hAnsi="GHEA Grapalat" w:cs="Sylfaen"/>
                <w:sz w:val="24"/>
                <w:szCs w:val="24"/>
                <w:lang w:val="hy-AM"/>
              </w:rPr>
            </w:pPr>
          </w:p>
          <w:p w14:paraId="17A5B69C" w14:textId="77777777" w:rsidR="00E1114C" w:rsidRDefault="00E1114C" w:rsidP="00E1114C">
            <w:pPr>
              <w:spacing w:line="360" w:lineRule="auto"/>
              <w:ind w:firstLine="576"/>
              <w:jc w:val="both"/>
              <w:rPr>
                <w:rFonts w:ascii="GHEA Grapalat" w:hAnsi="GHEA Grapalat" w:cs="Sylfaen"/>
                <w:sz w:val="24"/>
                <w:szCs w:val="24"/>
                <w:lang w:val="hy-AM"/>
              </w:rPr>
            </w:pPr>
          </w:p>
          <w:p w14:paraId="0443B19E" w14:textId="77777777" w:rsidR="00E1114C" w:rsidRDefault="00E1114C" w:rsidP="00E1114C">
            <w:pPr>
              <w:spacing w:line="360" w:lineRule="auto"/>
              <w:ind w:firstLine="576"/>
              <w:jc w:val="both"/>
              <w:rPr>
                <w:rFonts w:ascii="GHEA Grapalat" w:hAnsi="GHEA Grapalat" w:cs="Sylfaen"/>
                <w:sz w:val="24"/>
                <w:szCs w:val="24"/>
                <w:lang w:val="hy-AM"/>
              </w:rPr>
            </w:pPr>
          </w:p>
          <w:p w14:paraId="41EADFDB" w14:textId="77777777" w:rsidR="00E1114C" w:rsidRDefault="00E1114C" w:rsidP="00E1114C">
            <w:pPr>
              <w:spacing w:line="360" w:lineRule="auto"/>
              <w:ind w:firstLine="576"/>
              <w:jc w:val="both"/>
              <w:rPr>
                <w:rFonts w:ascii="GHEA Grapalat" w:hAnsi="GHEA Grapalat" w:cs="Sylfaen"/>
                <w:sz w:val="24"/>
                <w:szCs w:val="24"/>
                <w:lang w:val="hy-AM"/>
              </w:rPr>
            </w:pPr>
          </w:p>
          <w:p w14:paraId="48A8ED2E" w14:textId="77777777" w:rsidR="00E1114C" w:rsidRDefault="00E1114C" w:rsidP="00E1114C">
            <w:pPr>
              <w:spacing w:line="360" w:lineRule="auto"/>
              <w:ind w:firstLine="576"/>
              <w:jc w:val="both"/>
              <w:rPr>
                <w:rFonts w:ascii="GHEA Grapalat" w:hAnsi="GHEA Grapalat" w:cs="Sylfaen"/>
                <w:sz w:val="24"/>
                <w:szCs w:val="24"/>
                <w:lang w:val="hy-AM"/>
              </w:rPr>
            </w:pPr>
          </w:p>
          <w:p w14:paraId="73EF66FB" w14:textId="77777777" w:rsidR="00E1114C" w:rsidRDefault="00E1114C" w:rsidP="00E1114C">
            <w:pPr>
              <w:spacing w:line="360" w:lineRule="auto"/>
              <w:ind w:firstLine="576"/>
              <w:jc w:val="both"/>
              <w:rPr>
                <w:rFonts w:ascii="GHEA Grapalat" w:hAnsi="GHEA Grapalat" w:cs="Sylfaen"/>
                <w:sz w:val="24"/>
                <w:szCs w:val="24"/>
                <w:lang w:val="hy-AM"/>
              </w:rPr>
            </w:pPr>
          </w:p>
          <w:p w14:paraId="0F8E1424" w14:textId="77777777" w:rsidR="00E1114C" w:rsidRDefault="00E1114C" w:rsidP="00E1114C">
            <w:pPr>
              <w:spacing w:line="360" w:lineRule="auto"/>
              <w:ind w:firstLine="576"/>
              <w:jc w:val="both"/>
              <w:rPr>
                <w:rFonts w:ascii="GHEA Grapalat" w:hAnsi="GHEA Grapalat" w:cs="Sylfaen"/>
                <w:sz w:val="24"/>
                <w:szCs w:val="24"/>
                <w:lang w:val="hy-AM"/>
              </w:rPr>
            </w:pPr>
          </w:p>
          <w:p w14:paraId="2AAD01B2" w14:textId="77777777" w:rsidR="00E1114C" w:rsidRDefault="00E1114C" w:rsidP="00E1114C">
            <w:pPr>
              <w:spacing w:line="360" w:lineRule="auto"/>
              <w:ind w:firstLine="576"/>
              <w:jc w:val="both"/>
              <w:rPr>
                <w:rFonts w:ascii="GHEA Grapalat" w:hAnsi="GHEA Grapalat" w:cs="Sylfaen"/>
                <w:sz w:val="24"/>
                <w:szCs w:val="24"/>
                <w:lang w:val="hy-AM"/>
              </w:rPr>
            </w:pPr>
          </w:p>
          <w:p w14:paraId="4DC52222" w14:textId="77777777" w:rsidR="00E1114C" w:rsidRDefault="00E1114C" w:rsidP="00E1114C">
            <w:pPr>
              <w:spacing w:line="360" w:lineRule="auto"/>
              <w:ind w:firstLine="576"/>
              <w:jc w:val="both"/>
              <w:rPr>
                <w:rFonts w:ascii="GHEA Grapalat" w:hAnsi="GHEA Grapalat" w:cs="Sylfaen"/>
                <w:sz w:val="24"/>
                <w:szCs w:val="24"/>
                <w:lang w:val="hy-AM"/>
              </w:rPr>
            </w:pPr>
          </w:p>
          <w:p w14:paraId="14A2CBBD" w14:textId="77777777" w:rsidR="00E1114C" w:rsidRDefault="00E1114C" w:rsidP="00E1114C">
            <w:pPr>
              <w:spacing w:line="360" w:lineRule="auto"/>
              <w:ind w:firstLine="576"/>
              <w:jc w:val="both"/>
              <w:rPr>
                <w:rFonts w:ascii="GHEA Grapalat" w:hAnsi="GHEA Grapalat" w:cs="Sylfaen"/>
                <w:sz w:val="24"/>
                <w:szCs w:val="24"/>
                <w:lang w:val="hy-AM"/>
              </w:rPr>
            </w:pPr>
          </w:p>
          <w:p w14:paraId="6C1158E8" w14:textId="77777777" w:rsidR="00E1114C" w:rsidRDefault="00E1114C" w:rsidP="00E1114C">
            <w:pPr>
              <w:spacing w:line="360" w:lineRule="auto"/>
              <w:ind w:firstLine="576"/>
              <w:jc w:val="both"/>
              <w:rPr>
                <w:rFonts w:ascii="GHEA Grapalat" w:hAnsi="GHEA Grapalat" w:cs="Sylfaen"/>
                <w:sz w:val="24"/>
                <w:szCs w:val="24"/>
                <w:lang w:val="hy-AM"/>
              </w:rPr>
            </w:pPr>
          </w:p>
          <w:p w14:paraId="5E817CE6" w14:textId="77777777" w:rsidR="00E1114C" w:rsidRDefault="00E1114C" w:rsidP="00E1114C">
            <w:pPr>
              <w:spacing w:line="360" w:lineRule="auto"/>
              <w:ind w:firstLine="576"/>
              <w:jc w:val="both"/>
              <w:rPr>
                <w:rFonts w:ascii="GHEA Grapalat" w:hAnsi="GHEA Grapalat" w:cs="Sylfaen"/>
                <w:sz w:val="24"/>
                <w:szCs w:val="24"/>
                <w:lang w:val="hy-AM"/>
              </w:rPr>
            </w:pPr>
          </w:p>
          <w:p w14:paraId="530FABC6" w14:textId="77777777" w:rsidR="00E1114C" w:rsidRDefault="00E1114C" w:rsidP="00E1114C">
            <w:pPr>
              <w:spacing w:line="360" w:lineRule="auto"/>
              <w:ind w:firstLine="576"/>
              <w:jc w:val="both"/>
              <w:rPr>
                <w:rFonts w:ascii="GHEA Grapalat" w:hAnsi="GHEA Grapalat" w:cs="Sylfaen"/>
                <w:sz w:val="24"/>
                <w:szCs w:val="24"/>
                <w:lang w:val="hy-AM"/>
              </w:rPr>
            </w:pPr>
          </w:p>
          <w:p w14:paraId="29149227" w14:textId="77777777" w:rsidR="00E1114C" w:rsidRDefault="00E1114C" w:rsidP="00E1114C">
            <w:pPr>
              <w:spacing w:line="360" w:lineRule="auto"/>
              <w:ind w:firstLine="576"/>
              <w:jc w:val="both"/>
              <w:rPr>
                <w:rFonts w:ascii="GHEA Grapalat" w:hAnsi="GHEA Grapalat" w:cs="Sylfaen"/>
                <w:sz w:val="24"/>
                <w:szCs w:val="24"/>
                <w:lang w:val="hy-AM"/>
              </w:rPr>
            </w:pPr>
          </w:p>
          <w:p w14:paraId="114F22CA" w14:textId="77777777" w:rsidR="00E1114C" w:rsidRDefault="00E1114C" w:rsidP="00E1114C">
            <w:pPr>
              <w:spacing w:line="360" w:lineRule="auto"/>
              <w:ind w:firstLine="576"/>
              <w:jc w:val="both"/>
              <w:rPr>
                <w:rFonts w:ascii="GHEA Grapalat" w:hAnsi="GHEA Grapalat" w:cs="Sylfaen"/>
                <w:sz w:val="24"/>
                <w:szCs w:val="24"/>
                <w:lang w:val="hy-AM"/>
              </w:rPr>
            </w:pPr>
          </w:p>
          <w:p w14:paraId="651CFB2E" w14:textId="15379B57" w:rsidR="00E1114C" w:rsidRDefault="00E1114C" w:rsidP="00E1114C">
            <w:pPr>
              <w:spacing w:line="360" w:lineRule="auto"/>
              <w:ind w:firstLine="576"/>
              <w:jc w:val="both"/>
              <w:rPr>
                <w:rFonts w:ascii="GHEA Grapalat" w:hAnsi="GHEA Grapalat" w:cs="Sylfaen"/>
                <w:sz w:val="24"/>
                <w:szCs w:val="24"/>
                <w:lang w:val="hy-AM"/>
              </w:rPr>
            </w:pPr>
            <w:r w:rsidRPr="009238D5">
              <w:rPr>
                <w:rFonts w:ascii="GHEA Grapalat" w:hAnsi="GHEA Grapalat" w:cs="Sylfaen"/>
                <w:sz w:val="24"/>
                <w:szCs w:val="24"/>
                <w:lang w:val="hy-AM"/>
              </w:rPr>
              <w:t>Բացի այդ, հստակեցման կարիք ունի բյուջետային վարկի տրամադրման ֆինանսավորման աղբյուրը (եթե բոլոր բաժնեմասերի օտարման համար պահանջվի բյուջետային վարկ, ապա այն կկազմի շուրջ 7.7 մլրդ դրամ)։</w:t>
            </w:r>
          </w:p>
          <w:p w14:paraId="5667DD13" w14:textId="77777777" w:rsidR="00E1114C" w:rsidRDefault="00E1114C" w:rsidP="00E1114C">
            <w:pPr>
              <w:spacing w:line="360" w:lineRule="auto"/>
              <w:ind w:firstLine="576"/>
              <w:jc w:val="both"/>
              <w:rPr>
                <w:rFonts w:ascii="GHEA Grapalat" w:hAnsi="GHEA Grapalat" w:cs="Sylfaen"/>
                <w:sz w:val="24"/>
                <w:szCs w:val="24"/>
                <w:lang w:val="hy-AM"/>
              </w:rPr>
            </w:pPr>
          </w:p>
          <w:p w14:paraId="30657283" w14:textId="77777777" w:rsidR="00E1114C" w:rsidRDefault="00E1114C" w:rsidP="00E1114C">
            <w:pPr>
              <w:spacing w:line="360" w:lineRule="auto"/>
              <w:ind w:firstLine="576"/>
              <w:jc w:val="both"/>
              <w:rPr>
                <w:rFonts w:ascii="GHEA Grapalat" w:hAnsi="GHEA Grapalat"/>
                <w:sz w:val="24"/>
                <w:szCs w:val="24"/>
                <w:lang w:val="hy-AM"/>
              </w:rPr>
            </w:pPr>
          </w:p>
          <w:p w14:paraId="1D2248A8" w14:textId="77777777" w:rsidR="00E1114C" w:rsidRDefault="00E1114C" w:rsidP="00E1114C">
            <w:pPr>
              <w:spacing w:line="360" w:lineRule="auto"/>
              <w:ind w:firstLine="576"/>
              <w:jc w:val="both"/>
              <w:rPr>
                <w:rFonts w:ascii="GHEA Grapalat" w:hAnsi="GHEA Grapalat"/>
                <w:sz w:val="24"/>
                <w:szCs w:val="24"/>
                <w:lang w:val="hy-AM"/>
              </w:rPr>
            </w:pPr>
          </w:p>
          <w:p w14:paraId="7DB99A75" w14:textId="77777777" w:rsidR="00E1114C" w:rsidRDefault="00E1114C" w:rsidP="00E1114C">
            <w:pPr>
              <w:spacing w:line="360" w:lineRule="auto"/>
              <w:ind w:firstLine="576"/>
              <w:jc w:val="both"/>
              <w:rPr>
                <w:rFonts w:ascii="GHEA Grapalat" w:hAnsi="GHEA Grapalat"/>
                <w:sz w:val="24"/>
                <w:szCs w:val="24"/>
                <w:lang w:val="hy-AM"/>
              </w:rPr>
            </w:pPr>
          </w:p>
          <w:p w14:paraId="1E997D93" w14:textId="77777777" w:rsidR="00E1114C" w:rsidRDefault="00E1114C" w:rsidP="00E1114C">
            <w:pPr>
              <w:spacing w:line="360" w:lineRule="auto"/>
              <w:ind w:firstLine="576"/>
              <w:jc w:val="both"/>
              <w:rPr>
                <w:rFonts w:ascii="GHEA Grapalat" w:hAnsi="GHEA Grapalat"/>
                <w:sz w:val="24"/>
                <w:szCs w:val="24"/>
                <w:lang w:val="hy-AM"/>
              </w:rPr>
            </w:pPr>
          </w:p>
          <w:p w14:paraId="38E0E429" w14:textId="77777777" w:rsidR="00E1114C" w:rsidRDefault="00E1114C" w:rsidP="00E1114C">
            <w:pPr>
              <w:spacing w:line="360" w:lineRule="auto"/>
              <w:ind w:firstLine="576"/>
              <w:jc w:val="both"/>
              <w:rPr>
                <w:rFonts w:ascii="GHEA Grapalat" w:hAnsi="GHEA Grapalat"/>
                <w:sz w:val="24"/>
                <w:szCs w:val="24"/>
                <w:lang w:val="hy-AM"/>
              </w:rPr>
            </w:pPr>
          </w:p>
          <w:p w14:paraId="1042AC95" w14:textId="77777777" w:rsidR="00E1114C" w:rsidRDefault="00E1114C" w:rsidP="00E1114C">
            <w:pPr>
              <w:spacing w:line="360" w:lineRule="auto"/>
              <w:ind w:firstLine="576"/>
              <w:jc w:val="both"/>
              <w:rPr>
                <w:rFonts w:ascii="GHEA Grapalat" w:hAnsi="GHEA Grapalat"/>
                <w:sz w:val="24"/>
                <w:szCs w:val="24"/>
                <w:lang w:val="hy-AM"/>
              </w:rPr>
            </w:pPr>
          </w:p>
          <w:p w14:paraId="7BBB1D49" w14:textId="77777777" w:rsidR="00E1114C" w:rsidRDefault="00E1114C" w:rsidP="00E1114C">
            <w:pPr>
              <w:spacing w:line="360" w:lineRule="auto"/>
              <w:ind w:firstLine="576"/>
              <w:jc w:val="both"/>
              <w:rPr>
                <w:rFonts w:ascii="GHEA Grapalat" w:hAnsi="GHEA Grapalat"/>
                <w:sz w:val="24"/>
                <w:szCs w:val="24"/>
                <w:lang w:val="hy-AM"/>
              </w:rPr>
            </w:pPr>
          </w:p>
          <w:p w14:paraId="23DD10C5" w14:textId="77777777" w:rsidR="00E1114C" w:rsidRPr="009238D5" w:rsidRDefault="00E1114C" w:rsidP="00E1114C">
            <w:pPr>
              <w:tabs>
                <w:tab w:val="left" w:pos="993"/>
              </w:tabs>
              <w:spacing w:line="360" w:lineRule="auto"/>
              <w:ind w:firstLine="567"/>
              <w:jc w:val="both"/>
              <w:rPr>
                <w:rFonts w:ascii="GHEA Grapalat" w:hAnsi="GHEA Grapalat" w:cs="Sylfaen"/>
                <w:sz w:val="24"/>
                <w:szCs w:val="24"/>
                <w:lang w:val="hy-AM"/>
              </w:rPr>
            </w:pPr>
            <w:r w:rsidRPr="009238D5">
              <w:rPr>
                <w:rFonts w:ascii="GHEA Grapalat" w:hAnsi="GHEA Grapalat" w:cs="Sylfaen"/>
                <w:sz w:val="24"/>
                <w:szCs w:val="24"/>
                <w:lang w:val="hy-AM"/>
              </w:rPr>
              <w:t xml:space="preserve">Նախագծով Ֆոնդի կողմից մասնավոր բաժնեմասնակցային ներդրումների արդյունքում ձեռք բերված բաժնետոմսերի օտարման գին է սահմանվում մասնավոր բաժնեմասնակցային ընկերությունում ներդրված գումարի չափի և դրա ներդրման օրվանից մինչև 31.12.2025թ. հաշվարկված տոկոսավճարների հանրագումարը՝ նվազեցնելով վճարված շահութաբաժինները, իսկ որպես տոկոսավճարների հաշվարկման դրույքաչափ է սահմանվել 30.06.2025թ. դրությամբ շրջանառության մեջ գտնվող պետական գանձապետական միջնաժամկետ արժեկտրոնային պարտատոմսերի միջին կշռված եկամտաբերությունը՝ 10.2720%: Նշենք, որ Նախագծին կից աղյուսակով վաճառքի օպցիոնի դեպքում սահմանված եկամտաբերությունը /IRR/՝ ըստ բաժնետիրական համաձայնագրերի, գերազանցում է Նախագծով հաշվարկի հիմքում դրվող եկամտաբերության մակարդակը: Բացի այդ, 2 ընկերության համար </w:t>
            </w:r>
            <w:r w:rsidRPr="009238D5">
              <w:rPr>
                <w:rFonts w:ascii="GHEA Grapalat" w:hAnsi="GHEA Grapalat" w:cs="Sylfaen"/>
                <w:sz w:val="24"/>
                <w:szCs w:val="24"/>
                <w:lang w:val="hy-AM"/>
              </w:rPr>
              <w:lastRenderedPageBreak/>
              <w:t xml:space="preserve">որպես օտարման գին է սահմանվել այդ ընկերություններում ներդրված գումարների չափը: </w:t>
            </w:r>
          </w:p>
          <w:p w14:paraId="46FE072F" w14:textId="77777777" w:rsidR="00E1114C" w:rsidRDefault="00E1114C" w:rsidP="00E1114C">
            <w:pPr>
              <w:tabs>
                <w:tab w:val="left" w:pos="993"/>
              </w:tabs>
              <w:spacing w:line="360" w:lineRule="auto"/>
              <w:ind w:firstLine="567"/>
              <w:jc w:val="both"/>
              <w:rPr>
                <w:rFonts w:ascii="GHEA Grapalat" w:hAnsi="GHEA Grapalat" w:cs="Sylfaen"/>
                <w:sz w:val="24"/>
                <w:szCs w:val="24"/>
                <w:lang w:val="hy-AM"/>
              </w:rPr>
            </w:pPr>
          </w:p>
          <w:p w14:paraId="72D90F1C" w14:textId="057A7C45" w:rsidR="00E1114C" w:rsidRPr="009238D5" w:rsidRDefault="00E1114C" w:rsidP="00E1114C">
            <w:pPr>
              <w:tabs>
                <w:tab w:val="left" w:pos="993"/>
              </w:tabs>
              <w:spacing w:line="360" w:lineRule="auto"/>
              <w:ind w:firstLine="567"/>
              <w:jc w:val="both"/>
              <w:rPr>
                <w:rFonts w:ascii="GHEA Grapalat" w:hAnsi="GHEA Grapalat" w:cs="Sylfaen"/>
                <w:sz w:val="24"/>
                <w:szCs w:val="24"/>
                <w:lang w:val="hy-AM"/>
              </w:rPr>
            </w:pPr>
            <w:r w:rsidRPr="009238D5">
              <w:rPr>
                <w:rFonts w:ascii="GHEA Grapalat" w:hAnsi="GHEA Grapalat" w:cs="Sylfaen"/>
                <w:sz w:val="24"/>
                <w:szCs w:val="24"/>
                <w:lang w:val="hy-AM"/>
              </w:rPr>
              <w:t xml:space="preserve">Առաջարկում ենք կառավարության որոշմամբ սահմանել նաև, որ կառավարությունը ճանաչում և ընդունում է այս փաստը: </w:t>
            </w:r>
          </w:p>
          <w:p w14:paraId="6B93E65B" w14:textId="77777777" w:rsidR="00E1114C" w:rsidRDefault="00E1114C" w:rsidP="00E1114C">
            <w:pPr>
              <w:spacing w:line="360" w:lineRule="auto"/>
              <w:ind w:firstLine="576"/>
              <w:jc w:val="both"/>
              <w:rPr>
                <w:rFonts w:ascii="GHEA Grapalat" w:hAnsi="GHEA Grapalat" w:cs="GHEA Grapalat"/>
                <w:sz w:val="24"/>
                <w:lang w:val="hy-AM"/>
              </w:rPr>
            </w:pPr>
          </w:p>
          <w:p w14:paraId="2887D8D0" w14:textId="77777777" w:rsidR="00E1114C" w:rsidRDefault="00E1114C" w:rsidP="00E1114C">
            <w:pPr>
              <w:spacing w:line="360" w:lineRule="auto"/>
              <w:ind w:firstLine="576"/>
              <w:jc w:val="both"/>
              <w:rPr>
                <w:rFonts w:ascii="GHEA Grapalat" w:hAnsi="GHEA Grapalat" w:cs="GHEA Grapalat"/>
                <w:sz w:val="24"/>
                <w:lang w:val="hy-AM"/>
              </w:rPr>
            </w:pPr>
          </w:p>
          <w:p w14:paraId="443B7528" w14:textId="77777777" w:rsidR="00E1114C" w:rsidRDefault="00E1114C" w:rsidP="00E1114C">
            <w:pPr>
              <w:spacing w:line="360" w:lineRule="auto"/>
              <w:ind w:firstLine="576"/>
              <w:jc w:val="both"/>
              <w:rPr>
                <w:rFonts w:ascii="GHEA Grapalat" w:hAnsi="GHEA Grapalat" w:cs="GHEA Grapalat"/>
                <w:sz w:val="24"/>
                <w:lang w:val="hy-AM"/>
              </w:rPr>
            </w:pPr>
          </w:p>
          <w:p w14:paraId="20EA2C89" w14:textId="77777777" w:rsidR="00E1114C" w:rsidRDefault="00E1114C" w:rsidP="00E1114C">
            <w:pPr>
              <w:spacing w:line="360" w:lineRule="auto"/>
              <w:ind w:firstLine="576"/>
              <w:jc w:val="both"/>
              <w:rPr>
                <w:rFonts w:ascii="GHEA Grapalat" w:hAnsi="GHEA Grapalat" w:cs="GHEA Grapalat"/>
                <w:sz w:val="24"/>
                <w:lang w:val="hy-AM"/>
              </w:rPr>
            </w:pPr>
          </w:p>
          <w:p w14:paraId="778D4C27" w14:textId="77777777" w:rsidR="00E1114C" w:rsidRDefault="00E1114C" w:rsidP="00E1114C">
            <w:pPr>
              <w:spacing w:line="360" w:lineRule="auto"/>
              <w:ind w:firstLine="576"/>
              <w:jc w:val="both"/>
              <w:rPr>
                <w:rFonts w:ascii="GHEA Grapalat" w:hAnsi="GHEA Grapalat" w:cs="GHEA Grapalat"/>
                <w:sz w:val="24"/>
                <w:lang w:val="hy-AM"/>
              </w:rPr>
            </w:pPr>
          </w:p>
          <w:p w14:paraId="1FCB355D" w14:textId="77777777" w:rsidR="00E1114C" w:rsidRDefault="00E1114C" w:rsidP="00E1114C">
            <w:pPr>
              <w:spacing w:line="360" w:lineRule="auto"/>
              <w:ind w:firstLine="576"/>
              <w:jc w:val="both"/>
              <w:rPr>
                <w:rFonts w:ascii="GHEA Grapalat" w:hAnsi="GHEA Grapalat" w:cs="GHEA Grapalat"/>
                <w:sz w:val="24"/>
                <w:lang w:val="hy-AM"/>
              </w:rPr>
            </w:pPr>
          </w:p>
          <w:p w14:paraId="0C259232" w14:textId="02AF7293" w:rsidR="00E1114C" w:rsidRPr="009238D5" w:rsidRDefault="00E1114C" w:rsidP="00E1114C">
            <w:pPr>
              <w:spacing w:line="360" w:lineRule="auto"/>
              <w:ind w:firstLine="576"/>
              <w:jc w:val="both"/>
              <w:rPr>
                <w:rFonts w:ascii="GHEA Grapalat" w:hAnsi="GHEA Grapalat" w:cs="Sylfaen"/>
                <w:sz w:val="24"/>
                <w:szCs w:val="24"/>
                <w:lang w:val="hy-AM"/>
              </w:rPr>
            </w:pPr>
            <w:r w:rsidRPr="009238D5">
              <w:rPr>
                <w:rFonts w:ascii="GHEA Grapalat" w:hAnsi="GHEA Grapalat" w:cs="GHEA Grapalat"/>
                <w:sz w:val="24"/>
                <w:lang w:val="hy-AM"/>
              </w:rPr>
              <w:t xml:space="preserve">Միաժամանակ, ինչպես նշել էինք նախկինում, </w:t>
            </w:r>
            <w:r w:rsidRPr="009238D5">
              <w:rPr>
                <w:rFonts w:ascii="GHEA Grapalat" w:hAnsi="GHEA Grapalat" w:cs="Sylfaen"/>
                <w:sz w:val="24"/>
                <w:szCs w:val="24"/>
                <w:lang w:val="hy-AM"/>
              </w:rPr>
              <w:t xml:space="preserve">կարևոր ենք համարում ուշադրության արժանացնել պորտֆելային ընկերություններից արագ դուրս գալու շտապողականությամբ պայմանավորված հնարավոր ֆինանսական հետևանքները. Ֆոնդի գործունեության դադարեցումը կարող է հանգեցնել պետական գույքի կորստի և Ֆոնդի պորտֆելում ընդգրկված ընկերությունների համար էական խնդիրների առաջացման։ Ուստի առաջարկում ենք հիմնավորման մեջ բացահայտել հրատապ ելք իրականացնելու անհրաժեշտության հիմնավորումը: </w:t>
            </w:r>
          </w:p>
          <w:p w14:paraId="3EECCDBD" w14:textId="5C713BD0" w:rsidR="00E1114C" w:rsidRPr="009238D5" w:rsidRDefault="00E1114C" w:rsidP="00E1114C">
            <w:pPr>
              <w:spacing w:line="360" w:lineRule="auto"/>
              <w:ind w:firstLine="576"/>
              <w:jc w:val="both"/>
              <w:rPr>
                <w:rFonts w:ascii="GHEA Grapalat" w:hAnsi="GHEA Grapalat" w:cs="Sylfaen"/>
                <w:color w:val="000000" w:themeColor="text1"/>
                <w:sz w:val="24"/>
                <w:szCs w:val="24"/>
                <w:lang w:val="hy-AM"/>
              </w:rPr>
            </w:pPr>
          </w:p>
        </w:tc>
        <w:tc>
          <w:tcPr>
            <w:tcW w:w="6120" w:type="dxa"/>
          </w:tcPr>
          <w:p w14:paraId="01AE4A0A" w14:textId="77777777" w:rsidR="00E1114C" w:rsidRPr="00AB7CD2" w:rsidRDefault="00E1114C" w:rsidP="00E1114C">
            <w:pPr>
              <w:spacing w:line="360" w:lineRule="auto"/>
              <w:ind w:firstLine="720"/>
              <w:jc w:val="both"/>
              <w:rPr>
                <w:rFonts w:ascii="GHEA Grapalat" w:hAnsi="GHEA Grapalat"/>
                <w:color w:val="000000" w:themeColor="text1"/>
                <w:sz w:val="24"/>
                <w:szCs w:val="24"/>
                <w:lang w:val="hy-AM"/>
              </w:rPr>
            </w:pPr>
          </w:p>
          <w:p w14:paraId="165B14F6" w14:textId="77777777" w:rsidR="00E1114C" w:rsidRPr="00AB7CD2" w:rsidRDefault="00E1114C" w:rsidP="00E1114C">
            <w:pPr>
              <w:spacing w:line="360" w:lineRule="auto"/>
              <w:ind w:firstLine="720"/>
              <w:jc w:val="both"/>
              <w:rPr>
                <w:rFonts w:ascii="GHEA Grapalat" w:hAnsi="GHEA Grapalat"/>
                <w:color w:val="000000" w:themeColor="text1"/>
                <w:sz w:val="24"/>
                <w:szCs w:val="24"/>
                <w:lang w:val="hy-AM"/>
              </w:rPr>
            </w:pPr>
          </w:p>
          <w:p w14:paraId="3F3FE51B" w14:textId="77777777" w:rsidR="00E1114C" w:rsidRPr="00AB7CD2" w:rsidRDefault="00E1114C" w:rsidP="00E1114C">
            <w:pPr>
              <w:spacing w:line="360" w:lineRule="auto"/>
              <w:ind w:firstLine="720"/>
              <w:jc w:val="both"/>
              <w:rPr>
                <w:rFonts w:ascii="GHEA Grapalat" w:hAnsi="GHEA Grapalat"/>
                <w:color w:val="000000" w:themeColor="text1"/>
                <w:sz w:val="24"/>
                <w:szCs w:val="24"/>
                <w:lang w:val="hy-AM"/>
              </w:rPr>
            </w:pPr>
          </w:p>
          <w:p w14:paraId="11450F15" w14:textId="77777777" w:rsidR="00E1114C" w:rsidRPr="00AB7CD2" w:rsidRDefault="00E1114C" w:rsidP="00E1114C">
            <w:pPr>
              <w:spacing w:line="360" w:lineRule="auto"/>
              <w:ind w:firstLine="720"/>
              <w:jc w:val="both"/>
              <w:rPr>
                <w:rFonts w:ascii="GHEA Grapalat" w:hAnsi="GHEA Grapalat"/>
                <w:color w:val="000000" w:themeColor="text1"/>
                <w:sz w:val="24"/>
                <w:szCs w:val="24"/>
                <w:lang w:val="hy-AM"/>
              </w:rPr>
            </w:pPr>
          </w:p>
          <w:p w14:paraId="21605D0A" w14:textId="77777777" w:rsidR="00E1114C" w:rsidRPr="00AB7CD2" w:rsidRDefault="00E1114C" w:rsidP="00E1114C">
            <w:pPr>
              <w:spacing w:line="360" w:lineRule="auto"/>
              <w:ind w:firstLine="720"/>
              <w:jc w:val="both"/>
              <w:rPr>
                <w:rFonts w:ascii="GHEA Grapalat" w:hAnsi="GHEA Grapalat"/>
                <w:color w:val="000000" w:themeColor="text1"/>
                <w:sz w:val="24"/>
                <w:szCs w:val="24"/>
                <w:lang w:val="hy-AM"/>
              </w:rPr>
            </w:pPr>
          </w:p>
          <w:p w14:paraId="08DE1C42" w14:textId="77777777" w:rsidR="00E1114C" w:rsidRPr="00AB7CD2" w:rsidRDefault="00E1114C" w:rsidP="00E1114C">
            <w:pPr>
              <w:spacing w:line="360" w:lineRule="auto"/>
              <w:ind w:firstLine="720"/>
              <w:jc w:val="both"/>
              <w:rPr>
                <w:rFonts w:ascii="GHEA Grapalat" w:hAnsi="GHEA Grapalat"/>
                <w:color w:val="000000" w:themeColor="text1"/>
                <w:sz w:val="24"/>
                <w:szCs w:val="24"/>
                <w:lang w:val="hy-AM"/>
              </w:rPr>
            </w:pPr>
          </w:p>
          <w:p w14:paraId="4BEEB85D" w14:textId="77777777" w:rsidR="00E1114C" w:rsidRPr="00AB7CD2" w:rsidRDefault="00E1114C" w:rsidP="00E1114C">
            <w:pPr>
              <w:spacing w:line="360" w:lineRule="auto"/>
              <w:ind w:firstLine="720"/>
              <w:jc w:val="both"/>
              <w:rPr>
                <w:rFonts w:ascii="GHEA Grapalat" w:hAnsi="GHEA Grapalat"/>
                <w:color w:val="000000" w:themeColor="text1"/>
                <w:sz w:val="24"/>
                <w:szCs w:val="24"/>
                <w:lang w:val="hy-AM"/>
              </w:rPr>
            </w:pPr>
          </w:p>
          <w:p w14:paraId="20239DF4" w14:textId="77777777" w:rsidR="00E1114C" w:rsidRPr="00AB7CD2" w:rsidRDefault="00E1114C" w:rsidP="00E1114C">
            <w:pPr>
              <w:spacing w:line="360" w:lineRule="auto"/>
              <w:ind w:firstLine="720"/>
              <w:jc w:val="both"/>
              <w:rPr>
                <w:rFonts w:ascii="GHEA Grapalat" w:hAnsi="GHEA Grapalat"/>
                <w:color w:val="000000" w:themeColor="text1"/>
                <w:sz w:val="24"/>
                <w:szCs w:val="24"/>
                <w:lang w:val="hy-AM"/>
              </w:rPr>
            </w:pPr>
          </w:p>
          <w:p w14:paraId="116F6F23" w14:textId="77777777" w:rsidR="00E1114C" w:rsidRPr="00AB7CD2" w:rsidRDefault="00E1114C" w:rsidP="00E1114C">
            <w:pPr>
              <w:spacing w:line="360" w:lineRule="auto"/>
              <w:ind w:firstLine="720"/>
              <w:jc w:val="both"/>
              <w:rPr>
                <w:rFonts w:ascii="GHEA Grapalat" w:hAnsi="GHEA Grapalat"/>
                <w:color w:val="000000" w:themeColor="text1"/>
                <w:sz w:val="24"/>
                <w:szCs w:val="24"/>
                <w:lang w:val="hy-AM"/>
              </w:rPr>
            </w:pPr>
          </w:p>
          <w:p w14:paraId="7B074EDA" w14:textId="77777777" w:rsidR="00E1114C" w:rsidRPr="00AB7CD2" w:rsidRDefault="00E1114C" w:rsidP="00E1114C">
            <w:pPr>
              <w:spacing w:line="360" w:lineRule="auto"/>
              <w:ind w:firstLine="720"/>
              <w:jc w:val="both"/>
              <w:rPr>
                <w:rFonts w:ascii="GHEA Grapalat" w:hAnsi="GHEA Grapalat"/>
                <w:color w:val="000000" w:themeColor="text1"/>
                <w:sz w:val="24"/>
                <w:szCs w:val="24"/>
                <w:lang w:val="hy-AM"/>
              </w:rPr>
            </w:pPr>
          </w:p>
          <w:p w14:paraId="626909CA" w14:textId="77777777" w:rsidR="00E1114C" w:rsidRPr="00AB7CD2" w:rsidRDefault="00E1114C" w:rsidP="00E1114C">
            <w:pPr>
              <w:spacing w:line="360" w:lineRule="auto"/>
              <w:ind w:firstLine="720"/>
              <w:jc w:val="both"/>
              <w:rPr>
                <w:rFonts w:ascii="GHEA Grapalat" w:hAnsi="GHEA Grapalat"/>
                <w:color w:val="000000" w:themeColor="text1"/>
                <w:sz w:val="24"/>
                <w:szCs w:val="24"/>
                <w:lang w:val="hy-AM"/>
              </w:rPr>
            </w:pPr>
          </w:p>
          <w:p w14:paraId="72A96950" w14:textId="77777777" w:rsidR="00E1114C" w:rsidRPr="00AB7CD2" w:rsidRDefault="00E1114C" w:rsidP="00E1114C">
            <w:pPr>
              <w:spacing w:line="360" w:lineRule="auto"/>
              <w:ind w:firstLine="720"/>
              <w:jc w:val="both"/>
              <w:rPr>
                <w:rFonts w:ascii="GHEA Grapalat" w:hAnsi="GHEA Grapalat"/>
                <w:color w:val="000000" w:themeColor="text1"/>
                <w:sz w:val="24"/>
                <w:szCs w:val="24"/>
                <w:lang w:val="hy-AM"/>
              </w:rPr>
            </w:pPr>
          </w:p>
          <w:p w14:paraId="683A2795" w14:textId="77777777" w:rsidR="00E1114C" w:rsidRPr="00AB7CD2" w:rsidRDefault="00E1114C" w:rsidP="00E1114C">
            <w:pPr>
              <w:spacing w:line="360" w:lineRule="auto"/>
              <w:ind w:firstLine="720"/>
              <w:jc w:val="both"/>
              <w:rPr>
                <w:rFonts w:ascii="GHEA Grapalat" w:hAnsi="GHEA Grapalat"/>
                <w:color w:val="000000" w:themeColor="text1"/>
                <w:sz w:val="24"/>
                <w:szCs w:val="24"/>
                <w:lang w:val="hy-AM"/>
              </w:rPr>
            </w:pPr>
          </w:p>
          <w:p w14:paraId="1A0D7358" w14:textId="77777777" w:rsidR="00E1114C" w:rsidRPr="00AB7CD2" w:rsidRDefault="00E1114C" w:rsidP="00E1114C">
            <w:pPr>
              <w:spacing w:line="360" w:lineRule="auto"/>
              <w:ind w:firstLine="720"/>
              <w:jc w:val="both"/>
              <w:rPr>
                <w:rFonts w:ascii="GHEA Grapalat" w:hAnsi="GHEA Grapalat"/>
                <w:color w:val="000000" w:themeColor="text1"/>
                <w:sz w:val="24"/>
                <w:szCs w:val="24"/>
                <w:lang w:val="hy-AM"/>
              </w:rPr>
            </w:pPr>
          </w:p>
          <w:p w14:paraId="110EC63F" w14:textId="77777777" w:rsidR="00E1114C" w:rsidRPr="00AB7CD2" w:rsidRDefault="00E1114C" w:rsidP="00E1114C">
            <w:pPr>
              <w:spacing w:line="360" w:lineRule="auto"/>
              <w:ind w:firstLine="720"/>
              <w:jc w:val="both"/>
              <w:rPr>
                <w:rFonts w:ascii="GHEA Grapalat" w:hAnsi="GHEA Grapalat"/>
                <w:color w:val="000000" w:themeColor="text1"/>
                <w:sz w:val="24"/>
                <w:szCs w:val="24"/>
                <w:lang w:val="hy-AM"/>
              </w:rPr>
            </w:pPr>
          </w:p>
          <w:p w14:paraId="7ED8191A" w14:textId="77777777" w:rsidR="00E1114C" w:rsidRPr="00AB7CD2" w:rsidRDefault="00E1114C" w:rsidP="00E1114C">
            <w:pPr>
              <w:spacing w:line="360" w:lineRule="auto"/>
              <w:ind w:firstLine="720"/>
              <w:jc w:val="both"/>
              <w:rPr>
                <w:rFonts w:ascii="GHEA Grapalat" w:hAnsi="GHEA Grapalat"/>
                <w:color w:val="000000" w:themeColor="text1"/>
                <w:sz w:val="24"/>
                <w:szCs w:val="24"/>
                <w:lang w:val="hy-AM"/>
              </w:rPr>
            </w:pPr>
          </w:p>
          <w:p w14:paraId="4347FFD1" w14:textId="77777777" w:rsidR="00E1114C" w:rsidRPr="00AB7CD2" w:rsidRDefault="00E1114C" w:rsidP="00E1114C">
            <w:pPr>
              <w:spacing w:line="360" w:lineRule="auto"/>
              <w:ind w:firstLine="720"/>
              <w:jc w:val="both"/>
              <w:rPr>
                <w:rFonts w:ascii="GHEA Grapalat" w:hAnsi="GHEA Grapalat"/>
                <w:color w:val="000000" w:themeColor="text1"/>
                <w:sz w:val="24"/>
                <w:szCs w:val="24"/>
                <w:lang w:val="hy-AM"/>
              </w:rPr>
            </w:pPr>
          </w:p>
          <w:p w14:paraId="3C2DDB0E" w14:textId="77777777" w:rsidR="00E1114C" w:rsidRPr="00AB7CD2" w:rsidRDefault="00E1114C" w:rsidP="00E1114C">
            <w:pPr>
              <w:spacing w:line="360" w:lineRule="auto"/>
              <w:ind w:firstLine="720"/>
              <w:jc w:val="both"/>
              <w:rPr>
                <w:rFonts w:ascii="GHEA Grapalat" w:hAnsi="GHEA Grapalat"/>
                <w:color w:val="000000" w:themeColor="text1"/>
                <w:sz w:val="24"/>
                <w:szCs w:val="24"/>
                <w:lang w:val="hy-AM"/>
              </w:rPr>
            </w:pPr>
          </w:p>
          <w:p w14:paraId="463971AA" w14:textId="77777777" w:rsidR="00E1114C" w:rsidRPr="00AB7CD2" w:rsidRDefault="00E1114C" w:rsidP="00E1114C">
            <w:pPr>
              <w:spacing w:line="360" w:lineRule="auto"/>
              <w:ind w:firstLine="720"/>
              <w:jc w:val="both"/>
              <w:rPr>
                <w:rFonts w:ascii="GHEA Grapalat" w:hAnsi="GHEA Grapalat"/>
                <w:color w:val="000000" w:themeColor="text1"/>
                <w:sz w:val="24"/>
                <w:szCs w:val="24"/>
                <w:lang w:val="hy-AM"/>
              </w:rPr>
            </w:pPr>
          </w:p>
          <w:p w14:paraId="24CA6ED6" w14:textId="77777777" w:rsidR="00E1114C" w:rsidRPr="00AB7CD2" w:rsidRDefault="00E1114C" w:rsidP="00E1114C">
            <w:pPr>
              <w:spacing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Հ</w:t>
            </w:r>
            <w:r w:rsidRPr="00AB7CD2">
              <w:rPr>
                <w:rFonts w:ascii="GHEA Grapalat" w:hAnsi="GHEA Grapalat" w:cs="Sylfaen"/>
                <w:sz w:val="24"/>
                <w:szCs w:val="24"/>
                <w:lang w:val="hy-AM"/>
              </w:rPr>
              <w:t xml:space="preserve">անրային քաղաքականության նպատակներին </w:t>
            </w:r>
            <w:r>
              <w:rPr>
                <w:rFonts w:ascii="GHEA Grapalat" w:hAnsi="GHEA Grapalat" w:cs="Sylfaen"/>
                <w:sz w:val="24"/>
                <w:szCs w:val="24"/>
                <w:lang w:val="hy-AM"/>
              </w:rPr>
              <w:t>բ</w:t>
            </w:r>
            <w:r w:rsidRPr="00AB7CD2">
              <w:rPr>
                <w:rFonts w:ascii="GHEA Grapalat" w:hAnsi="GHEA Grapalat" w:cs="Sylfaen"/>
                <w:sz w:val="24"/>
                <w:szCs w:val="24"/>
                <w:lang w:val="hy-AM"/>
              </w:rPr>
              <w:t xml:space="preserve">յուջետային վարկի հիմնավորվածությունն ու համապատասխանությունը </w:t>
            </w:r>
            <w:r>
              <w:rPr>
                <w:rFonts w:ascii="GHEA Grapalat" w:hAnsi="GHEA Grapalat" w:cs="Sylfaen"/>
                <w:sz w:val="24"/>
                <w:szCs w:val="24"/>
                <w:lang w:val="hy-AM"/>
              </w:rPr>
              <w:t>կարող է պայմանավորված</w:t>
            </w:r>
            <w:r w:rsidRPr="00AB7CD2">
              <w:rPr>
                <w:rFonts w:ascii="GHEA Grapalat" w:hAnsi="GHEA Grapalat" w:cs="Sylfaen"/>
                <w:sz w:val="24"/>
                <w:szCs w:val="24"/>
                <w:lang w:val="hy-AM"/>
              </w:rPr>
              <w:t xml:space="preserve"> </w:t>
            </w:r>
            <w:r>
              <w:rPr>
                <w:rFonts w:ascii="GHEA Grapalat" w:hAnsi="GHEA Grapalat" w:cs="Sylfaen"/>
                <w:sz w:val="24"/>
                <w:szCs w:val="24"/>
                <w:lang w:val="hy-AM"/>
              </w:rPr>
              <w:t>լինել</w:t>
            </w:r>
            <w:r w:rsidRPr="00AB7CD2">
              <w:rPr>
                <w:rFonts w:ascii="GHEA Grapalat" w:hAnsi="GHEA Grapalat" w:cs="Sylfaen"/>
                <w:sz w:val="24"/>
                <w:szCs w:val="24"/>
                <w:lang w:val="hy-AM"/>
              </w:rPr>
              <w:t xml:space="preserve"> Ֆոնդի կողմից ներդրված միջոցների օգտագործման </w:t>
            </w:r>
            <w:r w:rsidRPr="00AB7CD2">
              <w:rPr>
                <w:rFonts w:ascii="GHEA Grapalat" w:hAnsi="GHEA Grapalat" w:cs="Sylfaen"/>
                <w:sz w:val="24"/>
                <w:szCs w:val="24"/>
                <w:lang w:val="hy-AM"/>
              </w:rPr>
              <w:lastRenderedPageBreak/>
              <w:t>ուղղություններ</w:t>
            </w:r>
            <w:r>
              <w:rPr>
                <w:rFonts w:ascii="GHEA Grapalat" w:hAnsi="GHEA Grapalat" w:cs="Sylfaen"/>
                <w:sz w:val="24"/>
                <w:szCs w:val="24"/>
                <w:lang w:val="hy-AM"/>
              </w:rPr>
              <w:t>ով</w:t>
            </w:r>
            <w:r w:rsidRPr="00AB7CD2">
              <w:rPr>
                <w:rFonts w:ascii="GHEA Grapalat" w:hAnsi="GHEA Grapalat" w:cs="Sylfaen"/>
                <w:sz w:val="24"/>
                <w:szCs w:val="24"/>
                <w:lang w:val="hy-AM"/>
              </w:rPr>
              <w:t>, մասնավորապես՝ գյուղատնտեսության ոլորտի (</w:t>
            </w:r>
            <w:r>
              <w:rPr>
                <w:rFonts w:ascii="GHEA Grapalat" w:hAnsi="GHEA Grapalat" w:cs="Sylfaen"/>
                <w:sz w:val="24"/>
                <w:szCs w:val="24"/>
                <w:lang w:val="hy-AM"/>
              </w:rPr>
              <w:t xml:space="preserve">ելակի </w:t>
            </w:r>
            <w:r w:rsidRPr="00AB7CD2">
              <w:rPr>
                <w:rFonts w:ascii="GHEA Grapalat" w:hAnsi="GHEA Grapalat" w:cs="Sylfaen"/>
                <w:sz w:val="24"/>
                <w:szCs w:val="24"/>
                <w:lang w:val="hy-AM"/>
              </w:rPr>
              <w:t xml:space="preserve">ջերմոցի, սնկերի </w:t>
            </w:r>
            <w:r>
              <w:rPr>
                <w:rFonts w:ascii="GHEA Grapalat" w:hAnsi="GHEA Grapalat" w:cs="Sylfaen"/>
                <w:sz w:val="24"/>
                <w:szCs w:val="24"/>
                <w:lang w:val="hy-AM"/>
              </w:rPr>
              <w:t xml:space="preserve">արտադրության համար անհրաժեշտ հումքի՝ կոմպոստի </w:t>
            </w:r>
            <w:r w:rsidRPr="00AB7CD2">
              <w:rPr>
                <w:rFonts w:ascii="GHEA Grapalat" w:hAnsi="GHEA Grapalat" w:cs="Sylfaen"/>
                <w:sz w:val="24"/>
                <w:szCs w:val="24"/>
                <w:lang w:val="hy-AM"/>
              </w:rPr>
              <w:t>արտադրամասի կառուցում),</w:t>
            </w:r>
            <w:r>
              <w:rPr>
                <w:rFonts w:ascii="GHEA Grapalat" w:hAnsi="GHEA Grapalat" w:cs="Sylfaen"/>
                <w:sz w:val="24"/>
                <w:szCs w:val="24"/>
                <w:lang w:val="hy-AM"/>
              </w:rPr>
              <w:t xml:space="preserve"> </w:t>
            </w:r>
            <w:r w:rsidRPr="00AB7CD2">
              <w:rPr>
                <w:rFonts w:ascii="GHEA Grapalat" w:hAnsi="GHEA Grapalat" w:cs="Sylfaen"/>
                <w:sz w:val="24"/>
                <w:szCs w:val="24"/>
                <w:lang w:val="hy-AM"/>
              </w:rPr>
              <w:t>տուրիզմի</w:t>
            </w:r>
            <w:r>
              <w:rPr>
                <w:rFonts w:ascii="GHEA Grapalat" w:hAnsi="GHEA Grapalat" w:cs="Sylfaen"/>
                <w:sz w:val="24"/>
                <w:szCs w:val="24"/>
                <w:lang w:val="hy-AM"/>
              </w:rPr>
              <w:t xml:space="preserve">, միջազգային </w:t>
            </w:r>
            <w:r w:rsidRPr="00AB7CD2">
              <w:rPr>
                <w:rFonts w:ascii="GHEA Grapalat" w:hAnsi="GHEA Grapalat" w:cs="Sylfaen"/>
                <w:sz w:val="24"/>
                <w:szCs w:val="24"/>
                <w:lang w:val="hy-AM"/>
              </w:rPr>
              <w:t>բեռնափոխադրումների</w:t>
            </w:r>
            <w:r>
              <w:rPr>
                <w:rFonts w:ascii="GHEA Grapalat" w:hAnsi="GHEA Grapalat" w:cs="Sylfaen"/>
                <w:sz w:val="24"/>
                <w:szCs w:val="24"/>
                <w:lang w:val="hy-AM"/>
              </w:rPr>
              <w:t xml:space="preserve">, </w:t>
            </w:r>
            <w:r w:rsidRPr="00AB7CD2">
              <w:rPr>
                <w:rFonts w:ascii="GHEA Grapalat" w:hAnsi="GHEA Grapalat" w:cs="Sylfaen"/>
                <w:sz w:val="24"/>
                <w:szCs w:val="24"/>
                <w:lang w:val="hy-AM"/>
              </w:rPr>
              <w:t xml:space="preserve">արտադրական սարքավորումների ձեռքբերման և այլն։ </w:t>
            </w:r>
          </w:p>
          <w:p w14:paraId="050AC6B0" w14:textId="77777777" w:rsidR="00E1114C" w:rsidRDefault="00E1114C" w:rsidP="00E1114C">
            <w:pPr>
              <w:spacing w:line="360" w:lineRule="auto"/>
              <w:ind w:firstLine="720"/>
              <w:jc w:val="both"/>
              <w:rPr>
                <w:rFonts w:ascii="GHEA Grapalat" w:hAnsi="GHEA Grapalat"/>
                <w:color w:val="000000" w:themeColor="text1"/>
                <w:sz w:val="24"/>
                <w:szCs w:val="24"/>
                <w:lang w:val="hy-AM"/>
              </w:rPr>
            </w:pPr>
          </w:p>
          <w:p w14:paraId="1E6D23CA" w14:textId="77777777" w:rsidR="00D34E6D" w:rsidRPr="00AB7CD2" w:rsidRDefault="00D34E6D" w:rsidP="00E1114C">
            <w:pPr>
              <w:spacing w:line="360" w:lineRule="auto"/>
              <w:ind w:firstLine="720"/>
              <w:jc w:val="both"/>
              <w:rPr>
                <w:rFonts w:ascii="GHEA Grapalat" w:hAnsi="GHEA Grapalat"/>
                <w:color w:val="000000" w:themeColor="text1"/>
                <w:sz w:val="24"/>
                <w:szCs w:val="24"/>
                <w:lang w:val="hy-AM"/>
              </w:rPr>
            </w:pPr>
          </w:p>
          <w:p w14:paraId="0974F13B" w14:textId="77777777" w:rsidR="00E1114C" w:rsidRPr="00AB7CD2" w:rsidRDefault="00E1114C" w:rsidP="00E1114C">
            <w:pPr>
              <w:spacing w:line="360" w:lineRule="auto"/>
              <w:ind w:firstLine="720"/>
              <w:jc w:val="both"/>
              <w:rPr>
                <w:rFonts w:ascii="GHEA Grapalat" w:hAnsi="GHEA Grapalat"/>
                <w:color w:val="000000" w:themeColor="text1"/>
                <w:sz w:val="24"/>
                <w:szCs w:val="24"/>
                <w:lang w:val="hy-AM"/>
              </w:rPr>
            </w:pPr>
            <w:r w:rsidRPr="00AB7CD2">
              <w:rPr>
                <w:rFonts w:ascii="GHEA Grapalat" w:hAnsi="GHEA Grapalat"/>
                <w:color w:val="000000" w:themeColor="text1"/>
                <w:sz w:val="24"/>
                <w:szCs w:val="24"/>
                <w:lang w:val="hy-AM"/>
              </w:rPr>
              <w:t>Համապատասխան առաջարկների դեպքում պատրաստակամ ենք քննարկել սույն նախագծում տոկոսադրույքների, ժամկետների  և այլ պայմանների փոփոխության հարցերը։</w:t>
            </w:r>
          </w:p>
          <w:p w14:paraId="66572D1D" w14:textId="77777777" w:rsidR="00E1114C" w:rsidRDefault="00E1114C" w:rsidP="00E1114C">
            <w:pPr>
              <w:spacing w:line="360" w:lineRule="auto"/>
              <w:ind w:firstLine="720"/>
              <w:jc w:val="both"/>
              <w:rPr>
                <w:rFonts w:ascii="GHEA Grapalat" w:hAnsi="GHEA Grapalat"/>
                <w:color w:val="000000" w:themeColor="text1"/>
                <w:sz w:val="24"/>
                <w:szCs w:val="24"/>
                <w:lang w:val="hy-AM"/>
              </w:rPr>
            </w:pPr>
          </w:p>
          <w:p w14:paraId="508CC601" w14:textId="77777777" w:rsidR="00E1114C" w:rsidRDefault="00E1114C" w:rsidP="00E1114C">
            <w:pPr>
              <w:spacing w:line="360" w:lineRule="auto"/>
              <w:ind w:firstLine="720"/>
              <w:jc w:val="both"/>
              <w:rPr>
                <w:rFonts w:ascii="GHEA Grapalat" w:hAnsi="GHEA Grapalat"/>
                <w:color w:val="000000" w:themeColor="text1"/>
                <w:sz w:val="24"/>
                <w:szCs w:val="24"/>
                <w:lang w:val="hy-AM"/>
              </w:rPr>
            </w:pPr>
          </w:p>
          <w:p w14:paraId="448E6689" w14:textId="77777777" w:rsidR="00E1114C" w:rsidRDefault="00E1114C" w:rsidP="00E1114C">
            <w:pPr>
              <w:spacing w:line="360" w:lineRule="auto"/>
              <w:ind w:firstLine="720"/>
              <w:jc w:val="both"/>
              <w:rPr>
                <w:rFonts w:ascii="GHEA Grapalat" w:hAnsi="GHEA Grapalat"/>
                <w:color w:val="000000" w:themeColor="text1"/>
                <w:sz w:val="24"/>
                <w:szCs w:val="24"/>
                <w:lang w:val="hy-AM"/>
              </w:rPr>
            </w:pPr>
          </w:p>
          <w:p w14:paraId="79C3A578" w14:textId="77777777" w:rsidR="00E1114C" w:rsidRDefault="00E1114C" w:rsidP="00E1114C">
            <w:pPr>
              <w:spacing w:line="360" w:lineRule="auto"/>
              <w:ind w:firstLine="720"/>
              <w:jc w:val="both"/>
              <w:rPr>
                <w:rFonts w:ascii="GHEA Grapalat" w:hAnsi="GHEA Grapalat"/>
                <w:color w:val="000000" w:themeColor="text1"/>
                <w:sz w:val="24"/>
                <w:szCs w:val="24"/>
                <w:lang w:val="hy-AM"/>
              </w:rPr>
            </w:pPr>
          </w:p>
          <w:p w14:paraId="35A8F972" w14:textId="77777777" w:rsidR="00E1114C" w:rsidRDefault="00E1114C" w:rsidP="00E1114C">
            <w:pPr>
              <w:spacing w:line="360" w:lineRule="auto"/>
              <w:ind w:firstLine="720"/>
              <w:jc w:val="both"/>
              <w:rPr>
                <w:rFonts w:ascii="GHEA Grapalat" w:hAnsi="GHEA Grapalat"/>
                <w:color w:val="000000" w:themeColor="text1"/>
                <w:sz w:val="24"/>
                <w:szCs w:val="24"/>
                <w:lang w:val="hy-AM"/>
              </w:rPr>
            </w:pPr>
          </w:p>
          <w:p w14:paraId="0D5B9586" w14:textId="77777777" w:rsidR="00E1114C" w:rsidRPr="00AB7CD2" w:rsidRDefault="00E1114C" w:rsidP="00E1114C">
            <w:pPr>
              <w:spacing w:line="360" w:lineRule="auto"/>
              <w:ind w:firstLine="720"/>
              <w:jc w:val="both"/>
              <w:rPr>
                <w:rFonts w:ascii="GHEA Grapalat" w:hAnsi="GHEA Grapalat"/>
                <w:color w:val="000000" w:themeColor="text1"/>
                <w:sz w:val="24"/>
                <w:szCs w:val="24"/>
                <w:lang w:val="hy-AM"/>
              </w:rPr>
            </w:pPr>
          </w:p>
          <w:p w14:paraId="396A92B8" w14:textId="77777777" w:rsidR="00E1114C" w:rsidRDefault="00E1114C" w:rsidP="00E1114C">
            <w:pPr>
              <w:spacing w:line="360" w:lineRule="auto"/>
              <w:ind w:firstLine="720"/>
              <w:jc w:val="both"/>
              <w:rPr>
                <w:rFonts w:ascii="GHEA Grapalat" w:eastAsia="MS Mincho" w:hAnsi="GHEA Grapalat" w:cs="MS Mincho"/>
                <w:sz w:val="24"/>
                <w:szCs w:val="24"/>
                <w:lang w:val="hy-AM"/>
              </w:rPr>
            </w:pPr>
            <w:r w:rsidRPr="00AB7CD2">
              <w:rPr>
                <w:rFonts w:ascii="GHEA Grapalat" w:hAnsi="GHEA Grapalat"/>
                <w:color w:val="000000" w:themeColor="text1"/>
                <w:sz w:val="24"/>
                <w:szCs w:val="24"/>
                <w:lang w:val="hy-AM"/>
              </w:rPr>
              <w:t xml:space="preserve">Հաշվի առնելով, որ սույն նախագծով որպես </w:t>
            </w:r>
            <w:r>
              <w:rPr>
                <w:rFonts w:ascii="GHEA Grapalat" w:hAnsi="GHEA Grapalat"/>
                <w:color w:val="000000" w:themeColor="text1"/>
                <w:sz w:val="24"/>
                <w:szCs w:val="24"/>
                <w:lang w:val="hy-AM"/>
              </w:rPr>
              <w:t xml:space="preserve">բյուջետային վարկի </w:t>
            </w:r>
            <w:r w:rsidRPr="00AB7CD2">
              <w:rPr>
                <w:rFonts w:ascii="GHEA Grapalat" w:hAnsi="GHEA Grapalat"/>
                <w:color w:val="000000" w:themeColor="text1"/>
                <w:sz w:val="24"/>
                <w:szCs w:val="24"/>
                <w:lang w:val="hy-AM"/>
              </w:rPr>
              <w:t xml:space="preserve">ապահովման միջոց նախատեսված է բանկային երաշխիք՝ </w:t>
            </w:r>
            <w:r w:rsidRPr="00AB7CD2">
              <w:rPr>
                <w:rFonts w:ascii="GHEA Grapalat" w:eastAsia="MS Mincho" w:hAnsi="GHEA Grapalat" w:cs="MS Mincho"/>
                <w:sz w:val="24"/>
                <w:szCs w:val="24"/>
                <w:lang w:val="hy-AM"/>
              </w:rPr>
              <w:t>բաժնետոմսերի օտարման</w:t>
            </w:r>
            <w:r>
              <w:rPr>
                <w:rFonts w:ascii="GHEA Grapalat" w:eastAsia="MS Mincho" w:hAnsi="GHEA Grapalat" w:cs="MS Mincho"/>
                <w:sz w:val="24"/>
                <w:szCs w:val="24"/>
                <w:lang w:val="hy-AM"/>
              </w:rPr>
              <w:t xml:space="preserve"> (վարկի)</w:t>
            </w:r>
            <w:r w:rsidRPr="00AB7CD2">
              <w:rPr>
                <w:rFonts w:ascii="GHEA Grapalat" w:eastAsia="MS Mincho" w:hAnsi="GHEA Grapalat" w:cs="MS Mincho"/>
                <w:sz w:val="24"/>
                <w:szCs w:val="24"/>
                <w:lang w:val="hy-AM"/>
              </w:rPr>
              <w:t xml:space="preserve"> գումարի և </w:t>
            </w:r>
            <w:r w:rsidRPr="00AB7CD2">
              <w:rPr>
                <w:rFonts w:ascii="GHEA Grapalat" w:eastAsia="MS Mincho" w:hAnsi="GHEA Grapalat" w:cs="MS Mincho"/>
                <w:sz w:val="24"/>
                <w:szCs w:val="24"/>
                <w:lang w:val="hy-AM"/>
              </w:rPr>
              <w:lastRenderedPageBreak/>
              <w:t>բյուջետային վարկի առաջին տարվա հաշվարկված տոկոսավճարների հանրագումարի չափով, բյուջետային վարկի հետվերադարձել</w:t>
            </w:r>
            <w:r>
              <w:rPr>
                <w:rFonts w:ascii="GHEA Grapalat" w:eastAsia="MS Mincho" w:hAnsi="GHEA Grapalat" w:cs="MS Mincho"/>
                <w:sz w:val="24"/>
                <w:szCs w:val="24"/>
                <w:lang w:val="hy-AM"/>
              </w:rPr>
              <w:t>ի</w:t>
            </w:r>
            <w:r w:rsidRPr="00AB7CD2">
              <w:rPr>
                <w:rFonts w:ascii="GHEA Grapalat" w:eastAsia="MS Mincho" w:hAnsi="GHEA Grapalat" w:cs="MS Mincho"/>
                <w:sz w:val="24"/>
                <w:szCs w:val="24"/>
                <w:lang w:val="hy-AM"/>
              </w:rPr>
              <w:t>ության ռիսկը գնահատում ենք ցածր</w:t>
            </w:r>
            <w:r>
              <w:rPr>
                <w:rFonts w:ascii="GHEA Grapalat" w:eastAsia="MS Mincho" w:hAnsi="GHEA Grapalat" w:cs="MS Mincho"/>
                <w:sz w:val="24"/>
                <w:szCs w:val="24"/>
                <w:lang w:val="hy-AM"/>
              </w:rPr>
              <w:t xml:space="preserve"> (ոչ էական)</w:t>
            </w:r>
            <w:r w:rsidRPr="00AB7CD2">
              <w:rPr>
                <w:rFonts w:ascii="GHEA Grapalat" w:eastAsia="MS Mincho" w:hAnsi="GHEA Grapalat" w:cs="MS Mincho"/>
                <w:sz w:val="24"/>
                <w:szCs w:val="24"/>
                <w:lang w:val="hy-AM"/>
              </w:rPr>
              <w:t>։</w:t>
            </w:r>
          </w:p>
          <w:p w14:paraId="03F62A3D" w14:textId="77777777" w:rsidR="00E1114C" w:rsidRPr="00AB7CD2" w:rsidRDefault="00E1114C" w:rsidP="00E1114C">
            <w:pPr>
              <w:spacing w:line="360" w:lineRule="auto"/>
              <w:ind w:firstLine="720"/>
              <w:jc w:val="both"/>
              <w:rPr>
                <w:rFonts w:ascii="GHEA Grapalat" w:hAnsi="GHEA Grapalat"/>
                <w:color w:val="000000" w:themeColor="text1"/>
                <w:sz w:val="24"/>
                <w:szCs w:val="24"/>
                <w:lang w:val="hy-AM"/>
              </w:rPr>
            </w:pPr>
            <w:r w:rsidRPr="00AB7CD2">
              <w:rPr>
                <w:rFonts w:ascii="GHEA Grapalat" w:hAnsi="GHEA Grapalat"/>
                <w:color w:val="000000" w:themeColor="text1"/>
                <w:sz w:val="24"/>
                <w:szCs w:val="24"/>
                <w:lang w:val="hy-AM"/>
              </w:rPr>
              <w:t xml:space="preserve">Բաժնետիրական համաձայնագրերի համաձայն տարաժամկետ վճարումների հնարավորություն սահմանված չէ, </w:t>
            </w:r>
            <w:r>
              <w:rPr>
                <w:rFonts w:ascii="GHEA Grapalat" w:hAnsi="GHEA Grapalat"/>
                <w:color w:val="000000" w:themeColor="text1"/>
                <w:sz w:val="24"/>
                <w:szCs w:val="24"/>
                <w:lang w:val="hy-AM"/>
              </w:rPr>
              <w:t>և</w:t>
            </w:r>
            <w:r w:rsidRPr="00AB7CD2">
              <w:rPr>
                <w:rFonts w:ascii="GHEA Grapalat" w:hAnsi="GHEA Grapalat"/>
                <w:color w:val="000000" w:themeColor="text1"/>
                <w:sz w:val="24"/>
                <w:szCs w:val="24"/>
                <w:lang w:val="hy-AM"/>
              </w:rPr>
              <w:t xml:space="preserve"> փոխարենը նախատեսված է </w:t>
            </w:r>
            <w:r>
              <w:rPr>
                <w:rFonts w:ascii="GHEA Grapalat" w:hAnsi="GHEA Grapalat"/>
                <w:color w:val="000000" w:themeColor="text1"/>
                <w:sz w:val="24"/>
                <w:szCs w:val="24"/>
                <w:lang w:val="hy-AM"/>
              </w:rPr>
              <w:t>բաժնետոմսերի օտարման գնի</w:t>
            </w:r>
            <w:r w:rsidRPr="00AB7CD2">
              <w:rPr>
                <w:rFonts w:ascii="GHEA Grapalat" w:hAnsi="GHEA Grapalat"/>
                <w:color w:val="000000" w:themeColor="text1"/>
                <w:sz w:val="24"/>
                <w:szCs w:val="24"/>
                <w:lang w:val="hy-AM"/>
              </w:rPr>
              <w:t xml:space="preserve"> ամբողջական վճարում</w:t>
            </w:r>
            <w:r>
              <w:rPr>
                <w:rFonts w:ascii="GHEA Grapalat" w:hAnsi="GHEA Grapalat"/>
                <w:color w:val="000000" w:themeColor="text1"/>
                <w:sz w:val="24"/>
                <w:szCs w:val="24"/>
                <w:lang w:val="hy-AM"/>
              </w:rPr>
              <w:t>՝</w:t>
            </w:r>
            <w:r w:rsidRPr="00AB7CD2">
              <w:rPr>
                <w:rFonts w:ascii="GHEA Grapalat" w:hAnsi="GHEA Grapalat"/>
                <w:color w:val="000000" w:themeColor="text1"/>
                <w:sz w:val="24"/>
                <w:szCs w:val="24"/>
                <w:lang w:val="hy-AM"/>
              </w:rPr>
              <w:t xml:space="preserve"> օպցիոնի կիրառումից հետո հիմնականում 120 օրվա ընթացքում։</w:t>
            </w:r>
          </w:p>
          <w:p w14:paraId="15BF19B7" w14:textId="77777777" w:rsidR="00E1114C" w:rsidRDefault="00E1114C" w:rsidP="00E1114C">
            <w:pPr>
              <w:spacing w:line="360" w:lineRule="auto"/>
              <w:ind w:firstLine="720"/>
              <w:jc w:val="both"/>
              <w:rPr>
                <w:rFonts w:ascii="GHEA Grapalat" w:hAnsi="GHEA Grapalat"/>
                <w:color w:val="000000" w:themeColor="text1"/>
                <w:sz w:val="24"/>
                <w:szCs w:val="24"/>
                <w:lang w:val="hy-AM"/>
              </w:rPr>
            </w:pPr>
            <w:r w:rsidRPr="00AB7CD2">
              <w:rPr>
                <w:rFonts w:ascii="GHEA Grapalat" w:hAnsi="GHEA Grapalat"/>
                <w:color w:val="000000" w:themeColor="text1"/>
                <w:sz w:val="24"/>
                <w:szCs w:val="24"/>
                <w:lang w:val="hy-AM"/>
              </w:rPr>
              <w:t>Բացի այդ, որոշ դեպքերում սահմանված են նաև բաժնետոմսերի առուվաճառքի պայմանագրի կնքման ժամկետի</w:t>
            </w:r>
            <w:r>
              <w:rPr>
                <w:rFonts w:ascii="GHEA Grapalat" w:hAnsi="GHEA Grapalat"/>
                <w:color w:val="000000" w:themeColor="text1"/>
                <w:sz w:val="24"/>
                <w:szCs w:val="24"/>
                <w:lang w:val="hy-AM"/>
              </w:rPr>
              <w:t>, բաժնետոսմերի սեփականության իրավունքի փոխանցման, դրանց գրավի առարկա չհանդիսանալու վերաբերյալ</w:t>
            </w:r>
            <w:r w:rsidRPr="00AB7CD2">
              <w:rPr>
                <w:rFonts w:ascii="GHEA Grapalat" w:hAnsi="GHEA Grapalat"/>
                <w:color w:val="000000" w:themeColor="text1"/>
                <w:sz w:val="24"/>
                <w:szCs w:val="24"/>
                <w:lang w:val="hy-AM"/>
              </w:rPr>
              <w:t xml:space="preserve"> առանձնահատուկ դրույթներ, որոնք Ֆոնդի տեսանկյունից կարող են առաջացնել էական ռիսկեր</w:t>
            </w:r>
            <w:r>
              <w:rPr>
                <w:rFonts w:ascii="GHEA Grapalat" w:hAnsi="GHEA Grapalat"/>
                <w:color w:val="000000" w:themeColor="text1"/>
                <w:sz w:val="24"/>
                <w:szCs w:val="24"/>
                <w:lang w:val="hy-AM"/>
              </w:rPr>
              <w:t>՝</w:t>
            </w:r>
            <w:r w:rsidRPr="00AB7CD2">
              <w:rPr>
                <w:rFonts w:ascii="GHEA Grapalat" w:hAnsi="GHEA Grapalat"/>
                <w:color w:val="000000" w:themeColor="text1"/>
                <w:sz w:val="24"/>
                <w:szCs w:val="24"/>
                <w:lang w:val="hy-AM"/>
              </w:rPr>
              <w:t xml:space="preserve"> տարաժամկետ վճարումների տարբերակը դիտարկելու դեպքում։</w:t>
            </w:r>
          </w:p>
          <w:p w14:paraId="3CB06EBF" w14:textId="77777777" w:rsidR="00E1114C" w:rsidRPr="00AB7CD2" w:rsidRDefault="00E1114C" w:rsidP="00E1114C">
            <w:pPr>
              <w:spacing w:line="360" w:lineRule="auto"/>
              <w:ind w:firstLine="720"/>
              <w:jc w:val="both"/>
              <w:rPr>
                <w:rFonts w:ascii="GHEA Grapalat" w:eastAsia="MS Mincho" w:hAnsi="GHEA Grapalat" w:cs="MS Mincho"/>
                <w:color w:val="000000" w:themeColor="text1"/>
                <w:sz w:val="24"/>
                <w:szCs w:val="24"/>
                <w:lang w:val="hy-AM"/>
              </w:rPr>
            </w:pPr>
            <w:r w:rsidRPr="00AB7CD2">
              <w:rPr>
                <w:rFonts w:ascii="GHEA Grapalat" w:hAnsi="GHEA Grapalat"/>
                <w:color w:val="000000" w:themeColor="text1"/>
                <w:sz w:val="24"/>
                <w:szCs w:val="24"/>
                <w:lang w:val="hy-AM"/>
              </w:rPr>
              <w:t>ՀՀ կառավարությ</w:t>
            </w:r>
            <w:r>
              <w:rPr>
                <w:rFonts w:ascii="GHEA Grapalat" w:hAnsi="GHEA Grapalat"/>
                <w:color w:val="000000" w:themeColor="text1"/>
                <w:sz w:val="24"/>
                <w:szCs w:val="24"/>
                <w:lang w:val="hy-AM"/>
              </w:rPr>
              <w:t>ա</w:t>
            </w:r>
            <w:r w:rsidRPr="00AB7CD2">
              <w:rPr>
                <w:rFonts w:ascii="GHEA Grapalat" w:hAnsi="GHEA Grapalat"/>
                <w:color w:val="000000" w:themeColor="text1"/>
                <w:sz w:val="24"/>
                <w:szCs w:val="24"/>
                <w:lang w:val="hy-AM"/>
              </w:rPr>
              <w:t>ն 09</w:t>
            </w:r>
            <w:r w:rsidRPr="00392632">
              <w:rPr>
                <w:rFonts w:ascii="GHEA Grapalat" w:hAnsi="GHEA Grapalat"/>
                <w:color w:val="000000" w:themeColor="text1"/>
                <w:sz w:val="24"/>
                <w:szCs w:val="24"/>
                <w:lang w:val="hy-AM"/>
              </w:rPr>
              <w:t>.</w:t>
            </w:r>
            <w:r w:rsidRPr="00AB7CD2">
              <w:rPr>
                <w:rFonts w:ascii="GHEA Grapalat" w:eastAsia="MS Mincho" w:hAnsi="GHEA Grapalat" w:cs="MS Mincho"/>
                <w:color w:val="000000" w:themeColor="text1"/>
                <w:sz w:val="24"/>
                <w:szCs w:val="24"/>
                <w:lang w:val="hy-AM"/>
              </w:rPr>
              <w:t>03</w:t>
            </w:r>
            <w:r w:rsidRPr="00392632">
              <w:rPr>
                <w:rFonts w:ascii="GHEA Grapalat" w:eastAsia="MS Mincho" w:hAnsi="GHEA Grapalat" w:cs="MS Mincho"/>
                <w:color w:val="000000" w:themeColor="text1"/>
                <w:sz w:val="24"/>
                <w:szCs w:val="24"/>
                <w:lang w:val="hy-AM"/>
              </w:rPr>
              <w:t>.</w:t>
            </w:r>
            <w:r w:rsidRPr="00AB7CD2">
              <w:rPr>
                <w:rFonts w:ascii="GHEA Grapalat" w:eastAsia="MS Mincho" w:hAnsi="GHEA Grapalat" w:cs="MS Mincho"/>
                <w:color w:val="000000" w:themeColor="text1"/>
                <w:sz w:val="24"/>
                <w:szCs w:val="24"/>
                <w:lang w:val="hy-AM"/>
              </w:rPr>
              <w:t>1998թ</w:t>
            </w:r>
            <w:r w:rsidRPr="00392632">
              <w:rPr>
                <w:rFonts w:ascii="GHEA Grapalat" w:eastAsia="MS Mincho" w:hAnsi="GHEA Grapalat" w:cs="MS Mincho"/>
                <w:color w:val="000000" w:themeColor="text1"/>
                <w:sz w:val="24"/>
                <w:szCs w:val="24"/>
                <w:lang w:val="hy-AM"/>
              </w:rPr>
              <w:t>.</w:t>
            </w:r>
            <w:r w:rsidRPr="00AB7CD2">
              <w:rPr>
                <w:rFonts w:ascii="GHEA Grapalat" w:eastAsia="MS Mincho" w:hAnsi="GHEA Grapalat" w:cs="MS Mincho"/>
                <w:color w:val="000000" w:themeColor="text1"/>
                <w:sz w:val="24"/>
                <w:szCs w:val="24"/>
                <w:lang w:val="hy-AM"/>
              </w:rPr>
              <w:t xml:space="preserve"> թիվ 168 որոշմամբ հաստատված կարգի 3-րդ կետի համաձայն՝ </w:t>
            </w:r>
            <w:r>
              <w:rPr>
                <w:rFonts w:ascii="GHEA Grapalat" w:eastAsia="MS Mincho" w:hAnsi="GHEA Grapalat" w:cs="MS Mincho"/>
                <w:color w:val="000000" w:themeColor="text1"/>
                <w:sz w:val="24"/>
                <w:szCs w:val="24"/>
                <w:lang w:val="hy-AM"/>
              </w:rPr>
              <w:t>վ</w:t>
            </w:r>
            <w:r w:rsidRPr="00AB7CD2">
              <w:rPr>
                <w:rFonts w:ascii="GHEA Grapalat" w:eastAsia="MS Mincho" w:hAnsi="GHEA Grapalat" w:cs="MS Mincho"/>
                <w:color w:val="000000" w:themeColor="text1"/>
                <w:sz w:val="24"/>
                <w:szCs w:val="24"/>
                <w:lang w:val="hy-AM"/>
              </w:rPr>
              <w:t xml:space="preserve">արկերը տրամադրվում են Հայաստանի Հանրապետության պետական բյուջեի ընթացիկ </w:t>
            </w:r>
            <w:r w:rsidRPr="00AB7CD2">
              <w:rPr>
                <w:rFonts w:ascii="GHEA Grapalat" w:eastAsia="MS Mincho" w:hAnsi="GHEA Grapalat" w:cs="MS Mincho"/>
                <w:color w:val="000000" w:themeColor="text1"/>
                <w:sz w:val="24"/>
                <w:szCs w:val="24"/>
                <w:lang w:val="hy-AM"/>
              </w:rPr>
              <w:lastRenderedPageBreak/>
              <w:t>մուտքերի հաշվին, ընդ որում, եթե դրանց տրամադրման գծով հատկացումները կանխատեսված չեն Հայաստանի Հանրապետության տվյալ տարվա պետական բյուջեով, ապա վարկերը տրամադրվում են Հայաստանի Հանրապետության տվյալ տարվա պետական բյուջեով նախատեսված Հայաստանի Հանրապետության կառավարության պահուստային ֆոնդի հաշվին:</w:t>
            </w:r>
          </w:p>
          <w:p w14:paraId="579563FC" w14:textId="77777777" w:rsidR="00E1114C" w:rsidRDefault="00E1114C" w:rsidP="00E1114C">
            <w:pPr>
              <w:spacing w:line="360" w:lineRule="auto"/>
              <w:ind w:firstLine="720"/>
              <w:jc w:val="both"/>
              <w:rPr>
                <w:rFonts w:ascii="GHEA Grapalat" w:eastAsia="MS Mincho" w:hAnsi="GHEA Grapalat" w:cs="MS Mincho"/>
                <w:color w:val="000000" w:themeColor="text1"/>
                <w:sz w:val="24"/>
                <w:szCs w:val="24"/>
                <w:lang w:val="hy-AM"/>
              </w:rPr>
            </w:pPr>
            <w:r>
              <w:rPr>
                <w:rFonts w:ascii="GHEA Grapalat" w:eastAsia="MS Mincho" w:hAnsi="GHEA Grapalat" w:cs="MS Mincho"/>
                <w:color w:val="000000" w:themeColor="text1"/>
                <w:sz w:val="24"/>
                <w:szCs w:val="24"/>
                <w:lang w:val="hy-AM"/>
              </w:rPr>
              <w:t>Հ</w:t>
            </w:r>
            <w:r w:rsidRPr="00AB7CD2">
              <w:rPr>
                <w:rFonts w:ascii="GHEA Grapalat" w:eastAsia="MS Mincho" w:hAnsi="GHEA Grapalat" w:cs="MS Mincho"/>
                <w:color w:val="000000" w:themeColor="text1"/>
                <w:sz w:val="24"/>
                <w:szCs w:val="24"/>
                <w:lang w:val="hy-AM"/>
              </w:rPr>
              <w:t>արկ ենք համարում նշել</w:t>
            </w:r>
            <w:r>
              <w:rPr>
                <w:rFonts w:ascii="GHEA Grapalat" w:eastAsia="MS Mincho" w:hAnsi="GHEA Grapalat" w:cs="MS Mincho"/>
                <w:color w:val="000000" w:themeColor="text1"/>
                <w:sz w:val="24"/>
                <w:szCs w:val="24"/>
                <w:lang w:val="hy-AM"/>
              </w:rPr>
              <w:t xml:space="preserve"> նաև</w:t>
            </w:r>
            <w:r w:rsidRPr="00AB7CD2">
              <w:rPr>
                <w:rFonts w:ascii="GHEA Grapalat" w:eastAsia="MS Mincho" w:hAnsi="GHEA Grapalat" w:cs="MS Mincho"/>
                <w:color w:val="000000" w:themeColor="text1"/>
                <w:sz w:val="24"/>
                <w:szCs w:val="24"/>
                <w:lang w:val="hy-AM"/>
              </w:rPr>
              <w:t>, որ Ֆոնդի կառավարչի կանխատեսմամբ մի շարք դեպքերում բաժնետոմսերի վաճառքը հնարավոր է իրականացվի միանվագ տարբերակով, որից հետո կարող է իրականացվել Ֆոնդի փայերի մարում համապատասխան չափով</w:t>
            </w:r>
            <w:r w:rsidRPr="00392632">
              <w:rPr>
                <w:rFonts w:ascii="GHEA Grapalat" w:eastAsia="MS Mincho" w:hAnsi="GHEA Grapalat" w:cs="MS Mincho"/>
                <w:color w:val="000000" w:themeColor="text1"/>
                <w:sz w:val="24"/>
                <w:szCs w:val="24"/>
                <w:lang w:val="hy-AM"/>
              </w:rPr>
              <w:t>,</w:t>
            </w:r>
            <w:r w:rsidRPr="00AB7CD2">
              <w:rPr>
                <w:rFonts w:ascii="GHEA Grapalat" w:eastAsia="MS Mincho" w:hAnsi="GHEA Grapalat" w:cs="MS Mincho"/>
                <w:color w:val="000000" w:themeColor="text1"/>
                <w:sz w:val="24"/>
                <w:szCs w:val="24"/>
                <w:lang w:val="hy-AM"/>
              </w:rPr>
              <w:t xml:space="preserve"> և այդ գումարները Պետական բյուջե փոխանցվելուց հետո </w:t>
            </w:r>
            <w:r>
              <w:rPr>
                <w:rFonts w:ascii="GHEA Grapalat" w:eastAsia="MS Mincho" w:hAnsi="GHEA Grapalat" w:cs="MS Mincho"/>
                <w:color w:val="000000" w:themeColor="text1"/>
                <w:sz w:val="24"/>
                <w:szCs w:val="24"/>
                <w:lang w:val="hy-AM"/>
              </w:rPr>
              <w:t xml:space="preserve">կարող են ուղղվել </w:t>
            </w:r>
            <w:r w:rsidRPr="00AB7CD2">
              <w:rPr>
                <w:rFonts w:ascii="GHEA Grapalat" w:eastAsia="MS Mincho" w:hAnsi="GHEA Grapalat" w:cs="MS Mincho"/>
                <w:color w:val="000000" w:themeColor="text1"/>
                <w:sz w:val="24"/>
                <w:szCs w:val="24"/>
                <w:lang w:val="hy-AM"/>
              </w:rPr>
              <w:t>բյուջետային վարկեր</w:t>
            </w:r>
            <w:r>
              <w:rPr>
                <w:rFonts w:ascii="GHEA Grapalat" w:eastAsia="MS Mincho" w:hAnsi="GHEA Grapalat" w:cs="MS Mincho"/>
                <w:color w:val="000000" w:themeColor="text1"/>
                <w:sz w:val="24"/>
                <w:szCs w:val="24"/>
                <w:lang w:val="hy-AM"/>
              </w:rPr>
              <w:t>ի</w:t>
            </w:r>
            <w:r w:rsidRPr="00AB7CD2">
              <w:rPr>
                <w:rFonts w:ascii="GHEA Grapalat" w:eastAsia="MS Mincho" w:hAnsi="GHEA Grapalat" w:cs="MS Mincho"/>
                <w:color w:val="000000" w:themeColor="text1"/>
                <w:sz w:val="24"/>
                <w:szCs w:val="24"/>
                <w:lang w:val="hy-AM"/>
              </w:rPr>
              <w:t xml:space="preserve"> տրամադր</w:t>
            </w:r>
            <w:r>
              <w:rPr>
                <w:rFonts w:ascii="GHEA Grapalat" w:eastAsia="MS Mincho" w:hAnsi="GHEA Grapalat" w:cs="MS Mincho"/>
                <w:color w:val="000000" w:themeColor="text1"/>
                <w:sz w:val="24"/>
                <w:szCs w:val="24"/>
                <w:lang w:val="hy-AM"/>
              </w:rPr>
              <w:t>մանը</w:t>
            </w:r>
            <w:r w:rsidRPr="00AB7CD2">
              <w:rPr>
                <w:rFonts w:ascii="GHEA Grapalat" w:eastAsia="MS Mincho" w:hAnsi="GHEA Grapalat" w:cs="MS Mincho"/>
                <w:color w:val="000000" w:themeColor="text1"/>
                <w:sz w:val="24"/>
                <w:szCs w:val="24"/>
                <w:lang w:val="hy-AM"/>
              </w:rPr>
              <w:t>։</w:t>
            </w:r>
          </w:p>
          <w:p w14:paraId="1929A925" w14:textId="77777777" w:rsidR="00E1114C" w:rsidRPr="00AB7CD2" w:rsidRDefault="00E1114C" w:rsidP="00E1114C">
            <w:pPr>
              <w:spacing w:line="360" w:lineRule="auto"/>
              <w:ind w:firstLine="720"/>
              <w:jc w:val="both"/>
              <w:rPr>
                <w:rFonts w:ascii="GHEA Grapalat" w:eastAsia="MS Mincho" w:hAnsi="GHEA Grapalat" w:cs="MS Mincho"/>
                <w:color w:val="000000" w:themeColor="text1"/>
                <w:sz w:val="24"/>
                <w:szCs w:val="24"/>
                <w:lang w:val="hy-AM"/>
              </w:rPr>
            </w:pPr>
            <w:r>
              <w:rPr>
                <w:rFonts w:ascii="GHEA Grapalat" w:eastAsia="MS Mincho" w:hAnsi="GHEA Grapalat" w:cs="MS Mincho"/>
                <w:color w:val="000000" w:themeColor="text1"/>
                <w:sz w:val="24"/>
                <w:szCs w:val="24"/>
                <w:lang w:val="hy-AM"/>
              </w:rPr>
              <w:t xml:space="preserve">Բացի այդ, կարևոր է ընդգծել նաև, որ բյուջետային վարկի գումարը ուղղվելու է բացառապես Ֆոնդին պատկանող բաժնետոմսերի գնմանը, իսկ Ֆոնդի կողմից բյուջետային վարկ/եր/ի գումար/ներ/ը ստանալուց հետո կարող է իրականացվել Ֆոնդի փայերի մարում, որի պարագայում բյուջետային </w:t>
            </w:r>
            <w:r>
              <w:rPr>
                <w:rFonts w:ascii="GHEA Grapalat" w:eastAsia="MS Mincho" w:hAnsi="GHEA Grapalat" w:cs="MS Mincho"/>
                <w:color w:val="000000" w:themeColor="text1"/>
                <w:sz w:val="24"/>
                <w:szCs w:val="24"/>
                <w:lang w:val="hy-AM"/>
              </w:rPr>
              <w:lastRenderedPageBreak/>
              <w:t xml:space="preserve">վարկ/եր/ի գումար/ներ/ը հետ կվերադարձվեն պետական բյուջե։ </w:t>
            </w:r>
          </w:p>
          <w:p w14:paraId="644B136C" w14:textId="77777777" w:rsidR="00E1114C" w:rsidRDefault="00E1114C" w:rsidP="00E1114C">
            <w:pPr>
              <w:spacing w:line="360" w:lineRule="auto"/>
              <w:ind w:firstLine="720"/>
              <w:jc w:val="both"/>
              <w:rPr>
                <w:rFonts w:ascii="GHEA Grapalat" w:hAnsi="GHEA Grapalat" w:cs="Sylfaen"/>
                <w:sz w:val="24"/>
                <w:szCs w:val="24"/>
                <w:lang w:val="hy-AM"/>
              </w:rPr>
            </w:pPr>
          </w:p>
          <w:p w14:paraId="63504185" w14:textId="1A665EAF" w:rsidR="00E1114C" w:rsidRDefault="00E1114C" w:rsidP="00E1114C">
            <w:pPr>
              <w:spacing w:line="360" w:lineRule="auto"/>
              <w:ind w:firstLine="720"/>
              <w:jc w:val="both"/>
              <w:rPr>
                <w:rFonts w:ascii="GHEA Grapalat" w:eastAsia="MS Mincho" w:hAnsi="GHEA Grapalat" w:cs="MS Mincho"/>
                <w:color w:val="000000" w:themeColor="text1"/>
                <w:sz w:val="24"/>
                <w:szCs w:val="24"/>
                <w:lang w:val="hy-AM"/>
              </w:rPr>
            </w:pPr>
            <w:r>
              <w:rPr>
                <w:rFonts w:ascii="GHEA Grapalat" w:hAnsi="GHEA Grapalat" w:cs="Sylfaen"/>
                <w:sz w:val="24"/>
                <w:szCs w:val="24"/>
                <w:lang w:val="hy-AM"/>
              </w:rPr>
              <w:t>Կ</w:t>
            </w:r>
            <w:r w:rsidRPr="009238D5">
              <w:rPr>
                <w:rFonts w:ascii="GHEA Grapalat" w:hAnsi="GHEA Grapalat" w:cs="Sylfaen"/>
                <w:sz w:val="24"/>
                <w:szCs w:val="24"/>
                <w:lang w:val="hy-AM"/>
              </w:rPr>
              <w:t>առավարությ</w:t>
            </w:r>
            <w:r>
              <w:rPr>
                <w:rFonts w:ascii="GHEA Grapalat" w:hAnsi="GHEA Grapalat" w:cs="Sylfaen"/>
                <w:sz w:val="24"/>
                <w:szCs w:val="24"/>
                <w:lang w:val="hy-AM"/>
              </w:rPr>
              <w:t>ա</w:t>
            </w:r>
            <w:r w:rsidRPr="009238D5">
              <w:rPr>
                <w:rFonts w:ascii="GHEA Grapalat" w:hAnsi="GHEA Grapalat" w:cs="Sylfaen"/>
                <w:sz w:val="24"/>
                <w:szCs w:val="24"/>
                <w:lang w:val="hy-AM"/>
              </w:rPr>
              <w:t>ն</w:t>
            </w:r>
            <w:r>
              <w:rPr>
                <w:rFonts w:ascii="GHEA Grapalat" w:hAnsi="GHEA Grapalat" w:cs="Sylfaen"/>
                <w:sz w:val="24"/>
                <w:szCs w:val="24"/>
                <w:lang w:val="hy-AM"/>
              </w:rPr>
              <w:t xml:space="preserve"> կողմից նշված փաստը</w:t>
            </w:r>
            <w:r w:rsidRPr="009238D5">
              <w:rPr>
                <w:rFonts w:ascii="GHEA Grapalat" w:hAnsi="GHEA Grapalat" w:cs="Sylfaen"/>
                <w:sz w:val="24"/>
                <w:szCs w:val="24"/>
                <w:lang w:val="hy-AM"/>
              </w:rPr>
              <w:t xml:space="preserve"> </w:t>
            </w:r>
            <w:r>
              <w:rPr>
                <w:rFonts w:ascii="GHEA Grapalat" w:hAnsi="GHEA Grapalat" w:cs="Sylfaen"/>
                <w:sz w:val="24"/>
                <w:szCs w:val="24"/>
                <w:lang w:val="hy-AM"/>
              </w:rPr>
              <w:t>ճանաչելու</w:t>
            </w:r>
            <w:r w:rsidRPr="009238D5">
              <w:rPr>
                <w:rFonts w:ascii="GHEA Grapalat" w:hAnsi="GHEA Grapalat" w:cs="Sylfaen"/>
                <w:sz w:val="24"/>
                <w:szCs w:val="24"/>
                <w:lang w:val="hy-AM"/>
              </w:rPr>
              <w:t xml:space="preserve"> և ընդուն</w:t>
            </w:r>
            <w:r>
              <w:rPr>
                <w:rFonts w:ascii="GHEA Grapalat" w:hAnsi="GHEA Grapalat" w:cs="Sylfaen"/>
                <w:sz w:val="24"/>
                <w:szCs w:val="24"/>
                <w:lang w:val="hy-AM"/>
              </w:rPr>
              <w:t xml:space="preserve">ելու վերաբերյալ դրույթի ձևակերպման առաջարկի դեպքում </w:t>
            </w:r>
            <w:r>
              <w:rPr>
                <w:rFonts w:ascii="GHEA Grapalat" w:eastAsia="MS Mincho" w:hAnsi="GHEA Grapalat" w:cs="MS Mincho"/>
                <w:color w:val="000000" w:themeColor="text1"/>
                <w:sz w:val="24"/>
                <w:szCs w:val="24"/>
                <w:lang w:val="hy-AM"/>
              </w:rPr>
              <w:t>կ</w:t>
            </w:r>
            <w:r w:rsidRPr="00AB7CD2">
              <w:rPr>
                <w:rFonts w:ascii="GHEA Grapalat" w:eastAsia="MS Mincho" w:hAnsi="GHEA Grapalat" w:cs="MS Mincho"/>
                <w:color w:val="000000" w:themeColor="text1"/>
                <w:sz w:val="24"/>
                <w:szCs w:val="24"/>
                <w:lang w:val="hy-AM"/>
              </w:rPr>
              <w:t>քննարկ</w:t>
            </w:r>
            <w:r>
              <w:rPr>
                <w:rFonts w:ascii="GHEA Grapalat" w:eastAsia="MS Mincho" w:hAnsi="GHEA Grapalat" w:cs="MS Mincho"/>
                <w:color w:val="000000" w:themeColor="text1"/>
                <w:sz w:val="24"/>
                <w:szCs w:val="24"/>
                <w:lang w:val="hy-AM"/>
              </w:rPr>
              <w:t>վի նախագիծը լրացնելու հարցը</w:t>
            </w:r>
            <w:r w:rsidRPr="00AB7CD2">
              <w:rPr>
                <w:rFonts w:ascii="GHEA Grapalat" w:eastAsia="MS Mincho" w:hAnsi="GHEA Grapalat" w:cs="MS Mincho"/>
                <w:color w:val="000000" w:themeColor="text1"/>
                <w:sz w:val="24"/>
                <w:szCs w:val="24"/>
                <w:lang w:val="hy-AM"/>
              </w:rPr>
              <w:t>, այնուամենայնիվ սույն նախագծի հիմնավորման մեջ փաստը նշել</w:t>
            </w:r>
            <w:r>
              <w:rPr>
                <w:rFonts w:ascii="GHEA Grapalat" w:eastAsia="MS Mincho" w:hAnsi="GHEA Grapalat" w:cs="MS Mincho"/>
                <w:color w:val="000000" w:themeColor="text1"/>
                <w:sz w:val="24"/>
                <w:szCs w:val="24"/>
                <w:lang w:val="hy-AM"/>
              </w:rPr>
              <w:t>ու պարագայում,</w:t>
            </w:r>
            <w:r w:rsidRPr="00AB7CD2">
              <w:rPr>
                <w:rFonts w:ascii="GHEA Grapalat" w:eastAsia="MS Mincho" w:hAnsi="GHEA Grapalat" w:cs="MS Mincho"/>
                <w:color w:val="000000" w:themeColor="text1"/>
                <w:sz w:val="24"/>
                <w:szCs w:val="24"/>
                <w:lang w:val="hy-AM"/>
              </w:rPr>
              <w:t xml:space="preserve"> կարծում ենք, որ ՀՀ կառավարությունն արդեն իսկ ընդունում և ճանաչում է</w:t>
            </w:r>
            <w:r>
              <w:rPr>
                <w:rFonts w:ascii="GHEA Grapalat" w:eastAsia="MS Mincho" w:hAnsi="GHEA Grapalat" w:cs="MS Mincho"/>
                <w:color w:val="000000" w:themeColor="text1"/>
                <w:sz w:val="24"/>
                <w:szCs w:val="24"/>
                <w:lang w:val="hy-AM"/>
              </w:rPr>
              <w:t xml:space="preserve"> այդ փաստը</w:t>
            </w:r>
            <w:r w:rsidRPr="00AB7CD2">
              <w:rPr>
                <w:rFonts w:ascii="GHEA Grapalat" w:eastAsia="MS Mincho" w:hAnsi="GHEA Grapalat" w:cs="MS Mincho"/>
                <w:color w:val="000000" w:themeColor="text1"/>
                <w:sz w:val="24"/>
                <w:szCs w:val="24"/>
                <w:lang w:val="hy-AM"/>
              </w:rPr>
              <w:t xml:space="preserve">։ </w:t>
            </w:r>
          </w:p>
          <w:p w14:paraId="18EE811B" w14:textId="77777777" w:rsidR="00E1114C" w:rsidRPr="00AB7CD2" w:rsidRDefault="00E1114C" w:rsidP="00E1114C">
            <w:pPr>
              <w:spacing w:line="360" w:lineRule="auto"/>
              <w:ind w:firstLine="720"/>
              <w:jc w:val="both"/>
              <w:rPr>
                <w:rFonts w:ascii="GHEA Grapalat" w:eastAsia="MS Mincho" w:hAnsi="GHEA Grapalat" w:cs="MS Mincho"/>
                <w:color w:val="000000" w:themeColor="text1"/>
                <w:sz w:val="24"/>
                <w:szCs w:val="24"/>
                <w:lang w:val="hy-AM"/>
              </w:rPr>
            </w:pPr>
          </w:p>
          <w:p w14:paraId="10DBB0F8" w14:textId="77777777" w:rsidR="00E1114C" w:rsidRPr="00AB7CD2" w:rsidRDefault="00E1114C" w:rsidP="00E1114C">
            <w:pPr>
              <w:spacing w:line="360" w:lineRule="auto"/>
              <w:ind w:firstLine="720"/>
              <w:jc w:val="both"/>
              <w:rPr>
                <w:rFonts w:ascii="GHEA Grapalat" w:eastAsia="MS Mincho" w:hAnsi="GHEA Grapalat" w:cs="MS Mincho"/>
                <w:color w:val="000000" w:themeColor="text1"/>
                <w:sz w:val="24"/>
                <w:szCs w:val="24"/>
                <w:lang w:val="hy-AM"/>
              </w:rPr>
            </w:pPr>
            <w:r w:rsidRPr="00AB7CD2">
              <w:rPr>
                <w:rFonts w:ascii="GHEA Grapalat" w:eastAsia="MS Mincho" w:hAnsi="GHEA Grapalat" w:cs="MS Mincho"/>
                <w:color w:val="000000" w:themeColor="text1"/>
                <w:sz w:val="24"/>
                <w:szCs w:val="24"/>
                <w:lang w:val="hy-AM"/>
              </w:rPr>
              <w:t>ՀՀ կառավարության 21</w:t>
            </w:r>
            <w:r w:rsidRPr="00392632">
              <w:rPr>
                <w:rFonts w:ascii="GHEA Grapalat" w:eastAsia="MS Mincho" w:hAnsi="GHEA Grapalat" w:cs="MS Mincho"/>
                <w:color w:val="000000" w:themeColor="text1"/>
                <w:sz w:val="24"/>
                <w:szCs w:val="24"/>
                <w:lang w:val="hy-AM"/>
              </w:rPr>
              <w:t>.</w:t>
            </w:r>
            <w:r w:rsidRPr="00AB7CD2">
              <w:rPr>
                <w:rFonts w:ascii="GHEA Grapalat" w:eastAsia="MS Mincho" w:hAnsi="GHEA Grapalat" w:cs="MS Mincho"/>
                <w:color w:val="000000" w:themeColor="text1"/>
                <w:sz w:val="24"/>
                <w:szCs w:val="24"/>
                <w:lang w:val="hy-AM"/>
              </w:rPr>
              <w:t>05</w:t>
            </w:r>
            <w:r w:rsidRPr="00392632">
              <w:rPr>
                <w:rFonts w:ascii="GHEA Grapalat" w:eastAsia="MS Mincho" w:hAnsi="GHEA Grapalat" w:cs="MS Mincho"/>
                <w:color w:val="000000" w:themeColor="text1"/>
                <w:sz w:val="24"/>
                <w:szCs w:val="24"/>
                <w:lang w:val="hy-AM"/>
              </w:rPr>
              <w:t>.</w:t>
            </w:r>
            <w:r w:rsidRPr="00AB7CD2">
              <w:rPr>
                <w:rFonts w:ascii="GHEA Grapalat" w:eastAsia="MS Mincho" w:hAnsi="GHEA Grapalat" w:cs="MS Mincho"/>
                <w:color w:val="000000" w:themeColor="text1"/>
                <w:sz w:val="24"/>
                <w:szCs w:val="24"/>
                <w:lang w:val="hy-AM"/>
              </w:rPr>
              <w:t>2020թ</w:t>
            </w:r>
            <w:r>
              <w:rPr>
                <w:rFonts w:ascii="MS Mincho" w:eastAsia="MS Mincho" w:hAnsi="MS Mincho" w:cs="MS Mincho" w:hint="eastAsia"/>
                <w:color w:val="000000" w:themeColor="text1"/>
                <w:sz w:val="24"/>
                <w:szCs w:val="24"/>
                <w:lang w:val="hy-AM"/>
              </w:rPr>
              <w:t>.</w:t>
            </w:r>
            <w:r w:rsidRPr="00AB7CD2">
              <w:rPr>
                <w:rFonts w:ascii="GHEA Grapalat" w:eastAsia="MS Mincho" w:hAnsi="GHEA Grapalat" w:cs="MS Mincho"/>
                <w:color w:val="000000" w:themeColor="text1"/>
                <w:sz w:val="24"/>
                <w:szCs w:val="24"/>
                <w:lang w:val="hy-AM"/>
              </w:rPr>
              <w:t xml:space="preserve"> թիվ 771-</w:t>
            </w:r>
            <w:r>
              <w:rPr>
                <w:rFonts w:ascii="GHEA Grapalat" w:eastAsia="MS Mincho" w:hAnsi="GHEA Grapalat" w:cs="MS Mincho"/>
                <w:color w:val="000000" w:themeColor="text1"/>
                <w:sz w:val="24"/>
                <w:szCs w:val="24"/>
                <w:lang w:val="hy-AM"/>
              </w:rPr>
              <w:t>Լ</w:t>
            </w:r>
            <w:r w:rsidRPr="00AB7CD2">
              <w:rPr>
                <w:rFonts w:ascii="GHEA Grapalat" w:eastAsia="MS Mincho" w:hAnsi="GHEA Grapalat" w:cs="MS Mincho"/>
                <w:color w:val="000000" w:themeColor="text1"/>
                <w:sz w:val="24"/>
                <w:szCs w:val="24"/>
                <w:lang w:val="hy-AM"/>
              </w:rPr>
              <w:t xml:space="preserve"> որոշմամբ հաստատված հավելված N1-ի 4-րդ կետի 1-ին ենթակետի  համաձայն՝ Ֆոնդում պետության մասնակցության առավելագույն ժամանակահատված է հանդիսանում Ֆոնդի փայերի առաջին տեղաբաշխման պահից հաշված 10 տարին։ Ընդ որում, առաջին 5 տարին հանդիսանում է Ֆոնդի ակտիվ ներդրումային ժամանակահատված, իսկ դրան հաջորդող 5 տարին՝ Ֆոնդի ակտիվների իրացման (լիկվիդացիա) և պետության փայերի մարման ժամանակահատված</w:t>
            </w:r>
            <w:r w:rsidRPr="007C6FAA">
              <w:rPr>
                <w:rFonts w:ascii="GHEA Grapalat" w:eastAsia="MS Mincho" w:hAnsi="GHEA Grapalat" w:cs="MS Mincho"/>
                <w:color w:val="000000" w:themeColor="text1"/>
                <w:sz w:val="24"/>
                <w:szCs w:val="24"/>
                <w:lang w:val="hy-AM"/>
              </w:rPr>
              <w:t xml:space="preserve">: Հետևաբար, </w:t>
            </w:r>
            <w:r w:rsidRPr="00392632">
              <w:rPr>
                <w:rFonts w:ascii="GHEA Grapalat" w:eastAsia="MS Mincho" w:hAnsi="GHEA Grapalat" w:cs="MS Mincho"/>
                <w:color w:val="000000" w:themeColor="text1"/>
                <w:sz w:val="24"/>
                <w:szCs w:val="24"/>
                <w:lang w:val="hy-AM"/>
              </w:rPr>
              <w:t xml:space="preserve">սույն </w:t>
            </w:r>
            <w:r w:rsidRPr="00392632">
              <w:rPr>
                <w:rFonts w:ascii="GHEA Grapalat" w:eastAsia="MS Mincho" w:hAnsi="GHEA Grapalat" w:cs="MS Mincho"/>
                <w:color w:val="000000" w:themeColor="text1"/>
                <w:sz w:val="24"/>
                <w:szCs w:val="24"/>
                <w:lang w:val="hy-AM"/>
              </w:rPr>
              <w:lastRenderedPageBreak/>
              <w:t>նախագծով սահմանված ժամկետները գրեթե համընկնում են</w:t>
            </w:r>
            <w:r w:rsidRPr="007C6FAA">
              <w:rPr>
                <w:rFonts w:ascii="GHEA Grapalat" w:eastAsia="MS Mincho" w:hAnsi="GHEA Grapalat" w:cs="MS Mincho"/>
                <w:color w:val="000000" w:themeColor="text1"/>
                <w:sz w:val="24"/>
                <w:szCs w:val="24"/>
                <w:lang w:val="hy-AM"/>
              </w:rPr>
              <w:t xml:space="preserve"> Ֆոնդի ակտիվների իրացման ժամանակահատված</w:t>
            </w:r>
            <w:r w:rsidRPr="00392632">
              <w:rPr>
                <w:rFonts w:ascii="GHEA Grapalat" w:eastAsia="MS Mincho" w:hAnsi="GHEA Grapalat" w:cs="MS Mincho"/>
                <w:color w:val="000000" w:themeColor="text1"/>
                <w:sz w:val="24"/>
                <w:szCs w:val="24"/>
                <w:lang w:val="hy-AM"/>
              </w:rPr>
              <w:t>ի մեկնարկի հետ</w:t>
            </w:r>
            <w:r w:rsidRPr="007C6FAA">
              <w:rPr>
                <w:rFonts w:ascii="GHEA Grapalat" w:eastAsia="MS Mincho" w:hAnsi="GHEA Grapalat" w:cs="MS Mincho"/>
                <w:color w:val="000000" w:themeColor="text1"/>
                <w:sz w:val="24"/>
                <w:szCs w:val="24"/>
                <w:lang w:val="hy-AM"/>
              </w:rPr>
              <w:t>։</w:t>
            </w:r>
            <w:r w:rsidRPr="00AB7CD2">
              <w:rPr>
                <w:rFonts w:ascii="GHEA Grapalat" w:eastAsia="MS Mincho" w:hAnsi="GHEA Grapalat" w:cs="MS Mincho"/>
                <w:color w:val="000000" w:themeColor="text1"/>
                <w:sz w:val="24"/>
                <w:szCs w:val="24"/>
                <w:lang w:val="hy-AM"/>
              </w:rPr>
              <w:t xml:space="preserve"> </w:t>
            </w:r>
          </w:p>
          <w:p w14:paraId="5720CA7F" w14:textId="77777777" w:rsidR="00E1114C" w:rsidRDefault="00E1114C" w:rsidP="00E1114C">
            <w:pPr>
              <w:spacing w:line="360" w:lineRule="auto"/>
              <w:ind w:firstLine="720"/>
              <w:jc w:val="both"/>
              <w:rPr>
                <w:rFonts w:ascii="GHEA Grapalat" w:hAnsi="GHEA Grapalat" w:cs="Times New Roman"/>
                <w:color w:val="000000" w:themeColor="text1"/>
                <w:sz w:val="24"/>
                <w:szCs w:val="24"/>
                <w:shd w:val="clear" w:color="auto" w:fill="FFFFFF"/>
                <w:lang w:val="hy-AM"/>
              </w:rPr>
            </w:pPr>
            <w:r w:rsidRPr="00AB7CD2">
              <w:rPr>
                <w:rFonts w:ascii="GHEA Grapalat" w:eastAsia="MS Mincho" w:hAnsi="GHEA Grapalat" w:cs="MS Mincho"/>
                <w:color w:val="000000" w:themeColor="text1"/>
                <w:sz w:val="24"/>
                <w:szCs w:val="24"/>
                <w:lang w:val="hy-AM"/>
              </w:rPr>
              <w:t xml:space="preserve">Բացի այդ, ելք իրակացանելու անհրաժեշտությունը պայմանավորված է նաև </w:t>
            </w:r>
            <w:r w:rsidRPr="00AB7CD2">
              <w:rPr>
                <w:rFonts w:ascii="GHEA Grapalat" w:hAnsi="GHEA Grapalat" w:cs="Times New Roman"/>
                <w:color w:val="000000" w:themeColor="text1"/>
                <w:sz w:val="24"/>
                <w:szCs w:val="24"/>
                <w:shd w:val="clear" w:color="auto" w:fill="FFFFFF"/>
                <w:lang w:val="hy-AM"/>
              </w:rPr>
              <w:t xml:space="preserve">ՀՀ պետական վերահսկողական ծառայության 2024 թվականի նոյեմբերի 13-ի </w:t>
            </w:r>
            <w:r>
              <w:rPr>
                <w:rFonts w:ascii="GHEA Grapalat" w:hAnsi="GHEA Grapalat" w:cs="Times New Roman"/>
                <w:color w:val="000000" w:themeColor="text1"/>
                <w:sz w:val="24"/>
                <w:szCs w:val="24"/>
                <w:shd w:val="clear" w:color="auto" w:fill="FFFFFF"/>
                <w:lang w:val="hy-AM"/>
              </w:rPr>
              <w:t>տեղեկանքի  եզրակացությամբ</w:t>
            </w:r>
            <w:r w:rsidRPr="00AB7CD2">
              <w:rPr>
                <w:rFonts w:ascii="GHEA Grapalat" w:hAnsi="GHEA Grapalat" w:cs="Times New Roman"/>
                <w:color w:val="000000" w:themeColor="text1"/>
                <w:sz w:val="24"/>
                <w:szCs w:val="24"/>
                <w:shd w:val="clear" w:color="auto" w:fill="FFFFFF"/>
                <w:lang w:val="hy-AM"/>
              </w:rPr>
              <w:t>, որտեղ նշվել է, որ</w:t>
            </w:r>
            <w:r w:rsidRPr="00AB7CD2">
              <w:rPr>
                <w:rFonts w:ascii="GHEA Grapalat" w:hAnsi="GHEA Grapalat"/>
                <w:lang w:val="hy-AM"/>
              </w:rPr>
              <w:t xml:space="preserve"> </w:t>
            </w:r>
            <w:r w:rsidRPr="00AB7CD2">
              <w:rPr>
                <w:rFonts w:ascii="GHEA Grapalat" w:hAnsi="GHEA Grapalat" w:cs="Times New Roman"/>
                <w:color w:val="000000" w:themeColor="text1"/>
                <w:sz w:val="24"/>
                <w:szCs w:val="24"/>
                <w:shd w:val="clear" w:color="auto" w:fill="FFFFFF"/>
                <w:lang w:val="hy-AM"/>
              </w:rPr>
              <w:t>Ֆոնդի կառավարչի կողմից իրականացված ներդրումները վերահսկողության տեսանկյունից կրում են չափազանց բարձր ռիսկայնություն, քանի որ այդ միջոցների արդյունավետ և օրինական ծախսման համար պետությունը չունի բավարար վերահսկողական մեխանիզմներ և ռեսուրսներ:</w:t>
            </w:r>
          </w:p>
          <w:p w14:paraId="20055104" w14:textId="77777777" w:rsidR="00E1114C" w:rsidRPr="009A5CF5" w:rsidRDefault="00E1114C" w:rsidP="00E1114C">
            <w:pPr>
              <w:spacing w:line="360" w:lineRule="auto"/>
              <w:ind w:firstLine="720"/>
              <w:jc w:val="both"/>
              <w:rPr>
                <w:rFonts w:ascii="GHEA Grapalat" w:hAnsi="GHEA Grapalat" w:cs="Times New Roman"/>
                <w:b/>
                <w:bCs/>
                <w:color w:val="000000" w:themeColor="text1"/>
                <w:sz w:val="24"/>
                <w:szCs w:val="24"/>
                <w:shd w:val="clear" w:color="auto" w:fill="FFFFFF"/>
                <w:lang w:val="hy-AM"/>
              </w:rPr>
            </w:pPr>
            <w:r w:rsidRPr="009A5CF5">
              <w:rPr>
                <w:rFonts w:ascii="GHEA Grapalat" w:hAnsi="GHEA Grapalat" w:cs="Times New Roman"/>
                <w:b/>
                <w:bCs/>
                <w:color w:val="000000" w:themeColor="text1"/>
                <w:sz w:val="24"/>
                <w:szCs w:val="24"/>
                <w:shd w:val="clear" w:color="auto" w:fill="FFFFFF"/>
                <w:lang w:val="hy-AM"/>
              </w:rPr>
              <w:t xml:space="preserve">Այս դիտարկմամբ սույն նախագծի հիմնավորումը վերախմբագրվել է։ </w:t>
            </w:r>
          </w:p>
          <w:p w14:paraId="79615ECD" w14:textId="0701C8FE" w:rsidR="00E1114C" w:rsidRPr="00AB7CD2" w:rsidRDefault="00E1114C" w:rsidP="00E1114C">
            <w:pPr>
              <w:spacing w:line="360" w:lineRule="auto"/>
              <w:ind w:firstLine="720"/>
              <w:jc w:val="both"/>
              <w:rPr>
                <w:rFonts w:ascii="GHEA Grapalat" w:hAnsi="GHEA Grapalat" w:cs="Times New Roman"/>
                <w:color w:val="000000" w:themeColor="text1"/>
                <w:sz w:val="24"/>
                <w:szCs w:val="24"/>
                <w:shd w:val="clear" w:color="auto" w:fill="FFFFFF"/>
                <w:lang w:val="hy-AM"/>
              </w:rPr>
            </w:pPr>
            <w:r w:rsidRPr="00AB7CD2">
              <w:rPr>
                <w:rFonts w:ascii="GHEA Grapalat" w:hAnsi="GHEA Grapalat" w:cs="Times New Roman"/>
                <w:color w:val="000000" w:themeColor="text1"/>
                <w:sz w:val="24"/>
                <w:szCs w:val="24"/>
                <w:shd w:val="clear" w:color="auto" w:fill="FFFFFF"/>
                <w:lang w:val="hy-AM"/>
              </w:rPr>
              <w:t>Սրանով է պայմանավորված</w:t>
            </w:r>
            <w:r>
              <w:rPr>
                <w:rFonts w:ascii="GHEA Grapalat" w:hAnsi="GHEA Grapalat" w:cs="Times New Roman"/>
                <w:color w:val="000000" w:themeColor="text1"/>
                <w:sz w:val="24"/>
                <w:szCs w:val="24"/>
                <w:shd w:val="clear" w:color="auto" w:fill="FFFFFF"/>
                <w:lang w:val="hy-AM"/>
              </w:rPr>
              <w:t xml:space="preserve"> նաև</w:t>
            </w:r>
            <w:r w:rsidRPr="00AB7CD2">
              <w:rPr>
                <w:rFonts w:ascii="GHEA Grapalat" w:hAnsi="GHEA Grapalat" w:cs="Times New Roman"/>
                <w:color w:val="000000" w:themeColor="text1"/>
                <w:sz w:val="24"/>
                <w:szCs w:val="24"/>
                <w:shd w:val="clear" w:color="auto" w:fill="FFFFFF"/>
                <w:lang w:val="hy-AM"/>
              </w:rPr>
              <w:t xml:space="preserve"> սույն նախագծի  անհրաժեշտությունը՝ հնարավորինս քիչ վնասներով</w:t>
            </w:r>
            <w:r>
              <w:rPr>
                <w:rFonts w:ascii="GHEA Grapalat" w:hAnsi="GHEA Grapalat" w:cs="Times New Roman"/>
                <w:color w:val="000000" w:themeColor="text1"/>
                <w:sz w:val="24"/>
                <w:szCs w:val="24"/>
                <w:shd w:val="clear" w:color="auto" w:fill="FFFFFF"/>
                <w:lang w:val="hy-AM"/>
              </w:rPr>
              <w:t xml:space="preserve"> (ակնկալվող եկամտաբերության համեմատ)</w:t>
            </w:r>
            <w:r w:rsidRPr="00AB7CD2">
              <w:rPr>
                <w:rFonts w:ascii="GHEA Grapalat" w:hAnsi="GHEA Grapalat" w:cs="Times New Roman"/>
                <w:color w:val="000000" w:themeColor="text1"/>
                <w:sz w:val="24"/>
                <w:szCs w:val="24"/>
                <w:shd w:val="clear" w:color="auto" w:fill="FFFFFF"/>
                <w:lang w:val="hy-AM"/>
              </w:rPr>
              <w:t xml:space="preserve"> Ֆոնդին պատկանող բաժնետոմսերը  օտարելու վերաբերյալ։</w:t>
            </w:r>
          </w:p>
        </w:tc>
      </w:tr>
      <w:tr w:rsidR="00D34E6D" w:rsidRPr="00D34E6D" w14:paraId="0D454A4C" w14:textId="77777777" w:rsidTr="00D34E6D">
        <w:tc>
          <w:tcPr>
            <w:tcW w:w="7996" w:type="dxa"/>
            <w:vMerge w:val="restart"/>
            <w:shd w:val="clear" w:color="auto" w:fill="D9D9D9" w:themeFill="background1" w:themeFillShade="D9"/>
            <w:vAlign w:val="center"/>
          </w:tcPr>
          <w:p w14:paraId="5DD3B657" w14:textId="3F520A3B" w:rsidR="00D34E6D" w:rsidRPr="009238D5" w:rsidRDefault="00D34E6D" w:rsidP="00D34E6D">
            <w:pPr>
              <w:spacing w:line="360" w:lineRule="auto"/>
              <w:ind w:firstLine="576"/>
              <w:jc w:val="center"/>
              <w:rPr>
                <w:rFonts w:ascii="GHEA Grapalat" w:hAnsi="GHEA Grapalat" w:cs="Sylfaen"/>
                <w:sz w:val="24"/>
                <w:szCs w:val="24"/>
                <w:lang w:val="hy-AM"/>
              </w:rPr>
            </w:pPr>
            <w:r>
              <w:rPr>
                <w:rFonts w:ascii="GHEA Grapalat" w:eastAsia="Times New Roman" w:hAnsi="GHEA Grapalat"/>
                <w:b/>
                <w:color w:val="000000" w:themeColor="text1"/>
                <w:sz w:val="24"/>
                <w:szCs w:val="24"/>
                <w:lang w:val="hy-AM"/>
              </w:rPr>
              <w:lastRenderedPageBreak/>
              <w:t>3</w:t>
            </w:r>
            <w:r w:rsidRPr="00853541">
              <w:rPr>
                <w:rFonts w:ascii="GHEA Grapalat" w:eastAsia="Times New Roman" w:hAnsi="GHEA Grapalat"/>
                <w:b/>
                <w:color w:val="000000" w:themeColor="text1"/>
                <w:sz w:val="24"/>
                <w:szCs w:val="24"/>
                <w:lang w:val="hy-AM"/>
              </w:rPr>
              <w:t>. ՀՀ էկոնոմիկայի նախարարություն</w:t>
            </w:r>
          </w:p>
        </w:tc>
        <w:tc>
          <w:tcPr>
            <w:tcW w:w="6120" w:type="dxa"/>
            <w:shd w:val="clear" w:color="auto" w:fill="D9D9D9" w:themeFill="background1" w:themeFillShade="D9"/>
            <w:vAlign w:val="center"/>
          </w:tcPr>
          <w:p w14:paraId="1E06FDDA" w14:textId="2B4F08C8" w:rsidR="00D34E6D" w:rsidRPr="00D34E6D" w:rsidRDefault="00D34E6D" w:rsidP="00D34E6D">
            <w:pPr>
              <w:spacing w:line="360" w:lineRule="auto"/>
              <w:ind w:firstLine="720"/>
              <w:jc w:val="center"/>
              <w:rPr>
                <w:rFonts w:ascii="MS Mincho" w:eastAsia="MS Mincho" w:hAnsi="MS Mincho" w:cs="MS Mincho"/>
                <w:b/>
                <w:bCs/>
                <w:color w:val="000000" w:themeColor="text1"/>
                <w:sz w:val="24"/>
                <w:szCs w:val="24"/>
                <w:lang w:val="hy-AM"/>
              </w:rPr>
            </w:pPr>
            <w:r w:rsidRPr="00D34E6D">
              <w:rPr>
                <w:rFonts w:ascii="GHEA Grapalat" w:hAnsi="GHEA Grapalat"/>
                <w:b/>
                <w:bCs/>
                <w:color w:val="000000" w:themeColor="text1"/>
                <w:sz w:val="24"/>
                <w:szCs w:val="24"/>
                <w:lang w:val="hy-AM"/>
              </w:rPr>
              <w:t>21.08.2025թ</w:t>
            </w:r>
            <w:r w:rsidRPr="00D34E6D">
              <w:rPr>
                <w:rFonts w:ascii="MS Mincho" w:eastAsia="MS Mincho" w:hAnsi="MS Mincho" w:cs="MS Mincho"/>
                <w:b/>
                <w:bCs/>
                <w:color w:val="000000" w:themeColor="text1"/>
                <w:sz w:val="24"/>
                <w:szCs w:val="24"/>
                <w:lang w:val="hy-AM"/>
              </w:rPr>
              <w:t>․</w:t>
            </w:r>
          </w:p>
        </w:tc>
      </w:tr>
      <w:tr w:rsidR="00D34E6D" w:rsidRPr="00D34E6D" w14:paraId="43097B54" w14:textId="77777777" w:rsidTr="00D34E6D">
        <w:tc>
          <w:tcPr>
            <w:tcW w:w="7996" w:type="dxa"/>
            <w:vMerge/>
            <w:shd w:val="clear" w:color="auto" w:fill="D9D9D9" w:themeFill="background1" w:themeFillShade="D9"/>
            <w:vAlign w:val="center"/>
          </w:tcPr>
          <w:p w14:paraId="0CAD1439" w14:textId="77777777" w:rsidR="00D34E6D" w:rsidRPr="009238D5" w:rsidRDefault="00D34E6D" w:rsidP="00D34E6D">
            <w:pPr>
              <w:spacing w:line="360" w:lineRule="auto"/>
              <w:ind w:firstLine="576"/>
              <w:jc w:val="both"/>
              <w:rPr>
                <w:rFonts w:ascii="GHEA Grapalat" w:hAnsi="GHEA Grapalat" w:cs="Sylfaen"/>
                <w:sz w:val="24"/>
                <w:szCs w:val="24"/>
                <w:lang w:val="hy-AM"/>
              </w:rPr>
            </w:pPr>
          </w:p>
        </w:tc>
        <w:tc>
          <w:tcPr>
            <w:tcW w:w="6120" w:type="dxa"/>
            <w:shd w:val="clear" w:color="auto" w:fill="D9D9D9" w:themeFill="background1" w:themeFillShade="D9"/>
            <w:vAlign w:val="center"/>
          </w:tcPr>
          <w:p w14:paraId="66ED9211" w14:textId="6E7F48C5" w:rsidR="00D34E6D" w:rsidRPr="00D34E6D" w:rsidRDefault="00D34E6D" w:rsidP="00D34E6D">
            <w:pPr>
              <w:spacing w:line="360" w:lineRule="auto"/>
              <w:ind w:firstLine="720"/>
              <w:jc w:val="center"/>
              <w:rPr>
                <w:rFonts w:ascii="GHEA Grapalat" w:hAnsi="GHEA Grapalat"/>
                <w:b/>
                <w:bCs/>
                <w:color w:val="000000" w:themeColor="text1"/>
                <w:sz w:val="24"/>
                <w:szCs w:val="24"/>
                <w:lang w:val="hy-AM"/>
              </w:rPr>
            </w:pPr>
            <w:r w:rsidRPr="00D34E6D">
              <w:rPr>
                <w:rFonts w:ascii="GHEA Grapalat" w:hAnsi="GHEA Grapalat"/>
                <w:b/>
                <w:bCs/>
                <w:color w:val="000000" w:themeColor="text1"/>
                <w:sz w:val="24"/>
                <w:szCs w:val="24"/>
              </w:rPr>
              <w:t>01/17651-2025</w:t>
            </w:r>
          </w:p>
        </w:tc>
      </w:tr>
      <w:tr w:rsidR="00D34E6D" w:rsidRPr="003A44A0" w14:paraId="6F40DF56" w14:textId="77777777" w:rsidTr="003C05AF">
        <w:tc>
          <w:tcPr>
            <w:tcW w:w="7996" w:type="dxa"/>
            <w:vAlign w:val="center"/>
          </w:tcPr>
          <w:p w14:paraId="13C7095A" w14:textId="77777777" w:rsidR="00D34E6D" w:rsidRPr="00D34E6D" w:rsidRDefault="00D34E6D" w:rsidP="00D34E6D">
            <w:pPr>
              <w:spacing w:line="360" w:lineRule="auto"/>
              <w:ind w:firstLine="993"/>
              <w:jc w:val="both"/>
              <w:rPr>
                <w:rFonts w:ascii="GHEA Grapalat" w:hAnsi="GHEA Grapalat" w:cs="Sylfaen"/>
                <w:sz w:val="24"/>
                <w:szCs w:val="24"/>
                <w:lang w:val="hy-AM"/>
              </w:rPr>
            </w:pPr>
            <w:r w:rsidRPr="00D34E6D">
              <w:rPr>
                <w:rFonts w:ascii="GHEA Grapalat" w:hAnsi="GHEA Grapalat" w:cs="Sylfaen"/>
                <w:sz w:val="24"/>
                <w:szCs w:val="24"/>
                <w:lang w:val="hy-AM"/>
              </w:rPr>
              <w:t>Ի պատասխան Ձեր՝ սույն թվականի հուլիսի 29-ի թիվ ԴԽ//25789-2025 գրության՝  «Հայաստանի Հանրապետության կառավարության 2020 թվականի մայիսի 21-ի թիվ 771-Լ որոշման մեջ լրացումներ կատարելու մասին» ՀՀ կառավարության որոշման նախագծի (այսուհետ՝ Նախագիծ) վերաբերյալ առկա են հետևյալ դիտարկումները</w:t>
            </w:r>
            <w:r w:rsidRPr="00D34E6D">
              <w:rPr>
                <w:rFonts w:ascii="MS Mincho" w:eastAsia="MS Mincho" w:hAnsi="MS Mincho" w:cs="MS Mincho" w:hint="eastAsia"/>
                <w:sz w:val="24"/>
                <w:szCs w:val="24"/>
                <w:lang w:val="hy-AM"/>
              </w:rPr>
              <w:t>․</w:t>
            </w:r>
          </w:p>
          <w:p w14:paraId="55BE8A3A" w14:textId="77777777" w:rsidR="00D34E6D" w:rsidRPr="00D34E6D" w:rsidRDefault="00D34E6D" w:rsidP="00D34E6D">
            <w:pPr>
              <w:pStyle w:val="a7"/>
              <w:numPr>
                <w:ilvl w:val="0"/>
                <w:numId w:val="7"/>
              </w:numPr>
              <w:suppressAutoHyphens/>
              <w:spacing w:line="360" w:lineRule="auto"/>
              <w:ind w:left="0" w:firstLine="360"/>
              <w:jc w:val="both"/>
              <w:rPr>
                <w:rFonts w:ascii="GHEA Grapalat" w:hAnsi="GHEA Grapalat" w:cs="Sylfaen"/>
                <w:sz w:val="24"/>
                <w:szCs w:val="24"/>
                <w:lang w:val="hy-AM"/>
              </w:rPr>
            </w:pPr>
            <w:r w:rsidRPr="00D34E6D">
              <w:rPr>
                <w:rFonts w:ascii="GHEA Grapalat" w:hAnsi="GHEA Grapalat" w:cs="Sylfaen"/>
                <w:sz w:val="24"/>
                <w:szCs w:val="24"/>
                <w:lang w:val="hy-AM"/>
              </w:rPr>
              <w:t>Նախագծի 1-ին կետով առաջարկվող փոփոխությամբ նախատեսվում է օտարել «Ձեռնարկատեր+Պետություն հակաճգնաժամային ներդրումներ» ոչ հրապարակային մասնագիտացված պայմանագրային ներդրումային ֆոնդին (այսուհետ՝ Ֆոնդ) պատկանող բաժնետոմսերը՝ բացառությամբ «Դոմ Արենա» և «Սի Էֆ Դաբլյու» փակ բաժնետիրական ընկերությունների, օտարման գին սահմանելով մասնավոր բաժնեմասնակցային ընկերությունում ներդրված գումարի չափի և դրա ներդրման օրվանից մինչև 2025 թվականի դեկտեմբերի 31-ը հաշվարկված տոկոսավճարների հանրագումարը՝ նվազեցնելով վճարված շահութաբաժինները։ Այս առնչությամբ հայտնում ենք, որ Նախագծին կից հիմնավորման մեջ առհասարակ բացակայում են «Սի Էֆ Դաբլյու» և «Դոմ Արենա» փակ բաժնետիրական ընկերությունների նկատմամբ տարբերակված մոտեցում կիրառելու վերաբերյալ պատճառները։</w:t>
            </w:r>
          </w:p>
          <w:p w14:paraId="09C9A652" w14:textId="77777777" w:rsidR="00D34E6D" w:rsidRPr="00D34E6D" w:rsidRDefault="00D34E6D" w:rsidP="00D34E6D">
            <w:pPr>
              <w:pStyle w:val="a7"/>
              <w:numPr>
                <w:ilvl w:val="0"/>
                <w:numId w:val="7"/>
              </w:numPr>
              <w:suppressAutoHyphens/>
              <w:spacing w:line="360" w:lineRule="auto"/>
              <w:ind w:left="0" w:firstLine="360"/>
              <w:jc w:val="both"/>
              <w:rPr>
                <w:rFonts w:ascii="GHEA Grapalat" w:hAnsi="GHEA Grapalat" w:cs="Sylfaen"/>
                <w:sz w:val="24"/>
                <w:szCs w:val="24"/>
                <w:lang w:val="hy-AM"/>
              </w:rPr>
            </w:pPr>
            <w:r w:rsidRPr="00D34E6D">
              <w:rPr>
                <w:rFonts w:ascii="GHEA Grapalat" w:hAnsi="GHEA Grapalat" w:cs="Sylfaen"/>
                <w:sz w:val="24"/>
                <w:szCs w:val="24"/>
                <w:lang w:val="hy-AM"/>
              </w:rPr>
              <w:lastRenderedPageBreak/>
              <w:t>Լրացուցիչ հիմնավորման կարիք ունի Նախագծի 1-ին կետի վեցերորդ պարբերության համաձայն ընկերություններին բյուջետային վարկի տրամադրման նպատակահարմարությունը, քանի որ, համաձայն Նախագծի հիմնավորման՝ առկա են բարձր ռիսկեր ընկերություների անվճարունակ դառնալու մասով և Ֆոնդի կառավարչի կողմից առևտրային ընկերություններում իրականացված գրեթե բոլոր ներդրումները կրել են չափազանց բարձր ռիսկայնություն (վերջինս արձանագրվել է նաև ՀՀ պետական վերահսկողական ծառայության 13.11.2024 թվականի տեղեկանքի եզրակացությունում)։</w:t>
            </w:r>
          </w:p>
          <w:p w14:paraId="4E956285" w14:textId="77777777" w:rsidR="00D34E6D" w:rsidRPr="00D34E6D" w:rsidRDefault="00D34E6D" w:rsidP="00D34E6D">
            <w:pPr>
              <w:spacing w:line="360" w:lineRule="auto"/>
              <w:ind w:firstLine="576"/>
              <w:jc w:val="both"/>
              <w:rPr>
                <w:rFonts w:ascii="GHEA Grapalat" w:hAnsi="GHEA Grapalat" w:cs="Sylfaen"/>
                <w:sz w:val="24"/>
                <w:szCs w:val="24"/>
                <w:lang w:val="hy-AM"/>
              </w:rPr>
            </w:pPr>
          </w:p>
        </w:tc>
        <w:tc>
          <w:tcPr>
            <w:tcW w:w="6120" w:type="dxa"/>
          </w:tcPr>
          <w:p w14:paraId="17FE43B3" w14:textId="77777777" w:rsidR="00D34E6D" w:rsidRPr="00D34E6D" w:rsidRDefault="00D34E6D" w:rsidP="00D34E6D">
            <w:pPr>
              <w:spacing w:line="360" w:lineRule="auto"/>
              <w:jc w:val="both"/>
              <w:rPr>
                <w:rFonts w:ascii="GHEA Grapalat" w:eastAsia="Times New Roman" w:hAnsi="GHEA Grapalat" w:cs="Sylfaen"/>
                <w:b/>
                <w:bCs/>
                <w:color w:val="000000" w:themeColor="text1"/>
                <w:sz w:val="24"/>
                <w:szCs w:val="24"/>
                <w:lang w:val="hy-AM"/>
              </w:rPr>
            </w:pPr>
          </w:p>
          <w:p w14:paraId="1077EE71" w14:textId="77777777" w:rsidR="00D34E6D" w:rsidRPr="00D34E6D" w:rsidRDefault="00D34E6D" w:rsidP="00D34E6D">
            <w:pPr>
              <w:spacing w:line="360" w:lineRule="auto"/>
              <w:jc w:val="both"/>
              <w:rPr>
                <w:rFonts w:ascii="GHEA Grapalat" w:eastAsia="Times New Roman" w:hAnsi="GHEA Grapalat" w:cs="Sylfaen"/>
                <w:b/>
                <w:bCs/>
                <w:color w:val="000000" w:themeColor="text1"/>
                <w:sz w:val="24"/>
                <w:szCs w:val="24"/>
                <w:lang w:val="hy-AM"/>
              </w:rPr>
            </w:pPr>
          </w:p>
          <w:p w14:paraId="6403124E" w14:textId="77777777" w:rsidR="00D34E6D" w:rsidRPr="00D34E6D" w:rsidRDefault="00D34E6D" w:rsidP="00D34E6D">
            <w:pPr>
              <w:spacing w:line="360" w:lineRule="auto"/>
              <w:jc w:val="both"/>
              <w:rPr>
                <w:rFonts w:ascii="GHEA Grapalat" w:eastAsia="Times New Roman" w:hAnsi="GHEA Grapalat" w:cs="Sylfaen"/>
                <w:b/>
                <w:bCs/>
                <w:color w:val="000000" w:themeColor="text1"/>
                <w:sz w:val="24"/>
                <w:szCs w:val="24"/>
                <w:lang w:val="hy-AM"/>
              </w:rPr>
            </w:pPr>
          </w:p>
          <w:p w14:paraId="64E22F72" w14:textId="77777777" w:rsidR="00D34E6D" w:rsidRPr="00D34E6D" w:rsidRDefault="00D34E6D" w:rsidP="00D34E6D">
            <w:pPr>
              <w:spacing w:line="360" w:lineRule="auto"/>
              <w:jc w:val="both"/>
              <w:rPr>
                <w:rFonts w:ascii="GHEA Grapalat" w:eastAsia="Times New Roman" w:hAnsi="GHEA Grapalat" w:cs="Sylfaen"/>
                <w:b/>
                <w:bCs/>
                <w:color w:val="000000" w:themeColor="text1"/>
                <w:sz w:val="24"/>
                <w:szCs w:val="24"/>
                <w:lang w:val="hy-AM"/>
              </w:rPr>
            </w:pPr>
          </w:p>
          <w:p w14:paraId="544324F2" w14:textId="77777777" w:rsidR="00D34E6D" w:rsidRPr="00D34E6D" w:rsidRDefault="00D34E6D" w:rsidP="00D34E6D">
            <w:pPr>
              <w:spacing w:line="360" w:lineRule="auto"/>
              <w:jc w:val="both"/>
              <w:rPr>
                <w:rFonts w:ascii="GHEA Grapalat" w:eastAsia="Times New Roman" w:hAnsi="GHEA Grapalat" w:cs="Sylfaen"/>
                <w:b/>
                <w:bCs/>
                <w:color w:val="000000" w:themeColor="text1"/>
                <w:sz w:val="24"/>
                <w:szCs w:val="24"/>
                <w:lang w:val="hy-AM"/>
              </w:rPr>
            </w:pPr>
          </w:p>
          <w:p w14:paraId="2EED2D69" w14:textId="77777777" w:rsidR="00D34E6D" w:rsidRPr="00D34E6D" w:rsidRDefault="00D34E6D" w:rsidP="00D34E6D">
            <w:pPr>
              <w:spacing w:line="360" w:lineRule="auto"/>
              <w:jc w:val="both"/>
              <w:rPr>
                <w:rFonts w:ascii="GHEA Grapalat" w:eastAsia="Times New Roman" w:hAnsi="GHEA Grapalat" w:cs="Sylfaen"/>
                <w:b/>
                <w:bCs/>
                <w:color w:val="000000" w:themeColor="text1"/>
                <w:sz w:val="24"/>
                <w:szCs w:val="24"/>
                <w:lang w:val="hy-AM"/>
              </w:rPr>
            </w:pPr>
          </w:p>
          <w:p w14:paraId="0552132C" w14:textId="1253D0C2" w:rsidR="00D34E6D" w:rsidRPr="00D34E6D" w:rsidRDefault="00D34E6D" w:rsidP="00D34E6D">
            <w:pPr>
              <w:spacing w:line="360" w:lineRule="auto"/>
              <w:jc w:val="center"/>
              <w:rPr>
                <w:rFonts w:ascii="GHEA Grapalat" w:eastAsia="Sylfaen" w:hAnsi="GHEA Grapalat"/>
                <w:b/>
                <w:bCs/>
                <w:noProof/>
                <w:sz w:val="24"/>
                <w:szCs w:val="24"/>
                <w:lang w:val="hy-AM"/>
              </w:rPr>
            </w:pPr>
            <w:r w:rsidRPr="00D34E6D">
              <w:rPr>
                <w:rFonts w:ascii="GHEA Grapalat" w:eastAsia="Sylfaen" w:hAnsi="GHEA Grapalat"/>
                <w:b/>
                <w:bCs/>
                <w:noProof/>
                <w:sz w:val="24"/>
                <w:szCs w:val="24"/>
                <w:lang w:val="hy-AM"/>
              </w:rPr>
              <w:t>Ընդունվել է</w:t>
            </w:r>
          </w:p>
          <w:p w14:paraId="5BF3D249" w14:textId="02442084" w:rsidR="00D34E6D" w:rsidRPr="00D34E6D" w:rsidRDefault="00D34E6D" w:rsidP="00D34E6D">
            <w:pPr>
              <w:spacing w:line="360" w:lineRule="auto"/>
              <w:jc w:val="both"/>
              <w:rPr>
                <w:rFonts w:ascii="GHEA Grapalat" w:eastAsia="MS Mincho" w:hAnsi="GHEA Grapalat" w:cs="MS Mincho"/>
                <w:sz w:val="24"/>
                <w:szCs w:val="24"/>
                <w:lang w:val="hy-AM"/>
              </w:rPr>
            </w:pPr>
            <w:r>
              <w:rPr>
                <w:rFonts w:ascii="GHEA Grapalat" w:eastAsia="Sylfaen" w:hAnsi="GHEA Grapalat"/>
                <w:noProof/>
                <w:sz w:val="24"/>
                <w:szCs w:val="24"/>
                <w:lang w:val="hy-AM"/>
              </w:rPr>
              <w:t>Նախագիծը վերախմբագրվել է և բոլոր պ</w:t>
            </w:r>
            <w:r w:rsidR="003A44A0">
              <w:rPr>
                <w:rFonts w:ascii="GHEA Grapalat" w:eastAsia="Sylfaen" w:hAnsi="GHEA Grapalat"/>
                <w:noProof/>
                <w:sz w:val="24"/>
                <w:szCs w:val="24"/>
                <w:lang w:val="hy-AM"/>
              </w:rPr>
              <w:t>ո</w:t>
            </w:r>
            <w:r>
              <w:rPr>
                <w:rFonts w:ascii="GHEA Grapalat" w:eastAsia="Sylfaen" w:hAnsi="GHEA Grapalat"/>
                <w:noProof/>
                <w:sz w:val="24"/>
                <w:szCs w:val="24"/>
                <w:lang w:val="hy-AM"/>
              </w:rPr>
              <w:t>րտֆելային ընկերությունների համար առաջարկվում է նույն մոտեցումը</w:t>
            </w:r>
            <w:r w:rsidRPr="00D34E6D">
              <w:rPr>
                <w:rFonts w:ascii="GHEA Grapalat" w:eastAsia="MS Mincho" w:hAnsi="GHEA Grapalat" w:cs="MS Mincho"/>
                <w:sz w:val="24"/>
                <w:szCs w:val="24"/>
                <w:lang w:val="hy-AM"/>
              </w:rPr>
              <w:t>։</w:t>
            </w:r>
          </w:p>
          <w:p w14:paraId="33D71CC0" w14:textId="77777777" w:rsidR="00D34E6D" w:rsidRPr="00D34E6D" w:rsidRDefault="00D34E6D" w:rsidP="00D34E6D">
            <w:pPr>
              <w:spacing w:line="360" w:lineRule="auto"/>
              <w:jc w:val="both"/>
              <w:rPr>
                <w:rFonts w:ascii="GHEA Grapalat" w:eastAsia="Times New Roman" w:hAnsi="GHEA Grapalat" w:cs="Sylfaen"/>
                <w:b/>
                <w:bCs/>
                <w:color w:val="000000" w:themeColor="text1"/>
                <w:sz w:val="24"/>
                <w:szCs w:val="24"/>
                <w:lang w:val="hy-AM"/>
              </w:rPr>
            </w:pPr>
          </w:p>
          <w:p w14:paraId="5E76D09C" w14:textId="77777777" w:rsidR="00D34E6D" w:rsidRPr="00D34E6D" w:rsidRDefault="00D34E6D" w:rsidP="00D34E6D">
            <w:pPr>
              <w:spacing w:line="360" w:lineRule="auto"/>
              <w:jc w:val="both"/>
              <w:rPr>
                <w:rFonts w:ascii="GHEA Grapalat" w:eastAsia="Times New Roman" w:hAnsi="GHEA Grapalat" w:cs="Sylfaen"/>
                <w:b/>
                <w:bCs/>
                <w:color w:val="000000" w:themeColor="text1"/>
                <w:sz w:val="24"/>
                <w:szCs w:val="24"/>
                <w:lang w:val="hy-AM"/>
              </w:rPr>
            </w:pPr>
          </w:p>
          <w:p w14:paraId="0F2DC8DE" w14:textId="77777777" w:rsidR="00D34E6D" w:rsidRPr="00D34E6D" w:rsidRDefault="00D34E6D" w:rsidP="00D34E6D">
            <w:pPr>
              <w:spacing w:line="360" w:lineRule="auto"/>
              <w:jc w:val="both"/>
              <w:rPr>
                <w:rFonts w:ascii="GHEA Grapalat" w:eastAsia="Times New Roman" w:hAnsi="GHEA Grapalat" w:cs="Sylfaen"/>
                <w:b/>
                <w:bCs/>
                <w:color w:val="000000" w:themeColor="text1"/>
                <w:sz w:val="24"/>
                <w:szCs w:val="24"/>
                <w:lang w:val="hy-AM"/>
              </w:rPr>
            </w:pPr>
          </w:p>
          <w:p w14:paraId="6A7F981B" w14:textId="77777777" w:rsidR="00D34E6D" w:rsidRPr="00D34E6D" w:rsidRDefault="00D34E6D" w:rsidP="00D34E6D">
            <w:pPr>
              <w:spacing w:line="360" w:lineRule="auto"/>
              <w:jc w:val="both"/>
              <w:rPr>
                <w:rFonts w:ascii="GHEA Grapalat" w:eastAsia="Times New Roman" w:hAnsi="GHEA Grapalat" w:cs="Sylfaen"/>
                <w:b/>
                <w:bCs/>
                <w:color w:val="000000" w:themeColor="text1"/>
                <w:sz w:val="24"/>
                <w:szCs w:val="24"/>
                <w:lang w:val="hy-AM"/>
              </w:rPr>
            </w:pPr>
          </w:p>
          <w:p w14:paraId="3BFB2B23" w14:textId="77777777" w:rsidR="00D34E6D" w:rsidRPr="00D34E6D" w:rsidRDefault="00D34E6D" w:rsidP="00D34E6D">
            <w:pPr>
              <w:spacing w:line="360" w:lineRule="auto"/>
              <w:jc w:val="both"/>
              <w:rPr>
                <w:rFonts w:ascii="GHEA Grapalat" w:eastAsia="Times New Roman" w:hAnsi="GHEA Grapalat" w:cs="Sylfaen"/>
                <w:b/>
                <w:bCs/>
                <w:color w:val="000000" w:themeColor="text1"/>
                <w:sz w:val="24"/>
                <w:szCs w:val="24"/>
                <w:lang w:val="hy-AM"/>
              </w:rPr>
            </w:pPr>
          </w:p>
          <w:p w14:paraId="2DB2A3B3" w14:textId="77777777" w:rsidR="00D34E6D" w:rsidRDefault="00D34E6D" w:rsidP="00D34E6D">
            <w:pPr>
              <w:spacing w:line="360" w:lineRule="auto"/>
              <w:jc w:val="both"/>
              <w:rPr>
                <w:rFonts w:ascii="GHEA Grapalat" w:eastAsia="Times New Roman" w:hAnsi="GHEA Grapalat" w:cs="Sylfaen"/>
                <w:b/>
                <w:bCs/>
                <w:color w:val="000000" w:themeColor="text1"/>
                <w:sz w:val="24"/>
                <w:szCs w:val="24"/>
                <w:lang w:val="hy-AM"/>
              </w:rPr>
            </w:pPr>
          </w:p>
          <w:p w14:paraId="307C9B03" w14:textId="77777777" w:rsidR="00D34E6D" w:rsidRDefault="00D34E6D" w:rsidP="00D34E6D">
            <w:pPr>
              <w:spacing w:line="360" w:lineRule="auto"/>
              <w:jc w:val="both"/>
              <w:rPr>
                <w:rFonts w:ascii="GHEA Grapalat" w:eastAsia="Times New Roman" w:hAnsi="GHEA Grapalat" w:cs="Sylfaen"/>
                <w:b/>
                <w:bCs/>
                <w:color w:val="000000" w:themeColor="text1"/>
                <w:sz w:val="24"/>
                <w:szCs w:val="24"/>
                <w:lang w:val="hy-AM"/>
              </w:rPr>
            </w:pPr>
          </w:p>
          <w:p w14:paraId="1C279B6E" w14:textId="77777777" w:rsidR="00D34E6D" w:rsidRDefault="00D34E6D" w:rsidP="00D34E6D">
            <w:pPr>
              <w:spacing w:line="360" w:lineRule="auto"/>
              <w:jc w:val="both"/>
              <w:rPr>
                <w:rFonts w:ascii="GHEA Grapalat" w:eastAsia="Times New Roman" w:hAnsi="GHEA Grapalat" w:cs="Sylfaen"/>
                <w:b/>
                <w:bCs/>
                <w:color w:val="000000" w:themeColor="text1"/>
                <w:sz w:val="24"/>
                <w:szCs w:val="24"/>
                <w:lang w:val="hy-AM"/>
              </w:rPr>
            </w:pPr>
          </w:p>
          <w:p w14:paraId="4A3BBDB3" w14:textId="77777777" w:rsidR="00D34E6D" w:rsidRDefault="00D34E6D" w:rsidP="00D34E6D">
            <w:pPr>
              <w:spacing w:line="360" w:lineRule="auto"/>
              <w:jc w:val="both"/>
              <w:rPr>
                <w:rFonts w:ascii="GHEA Grapalat" w:eastAsia="Times New Roman" w:hAnsi="GHEA Grapalat" w:cs="Sylfaen"/>
                <w:b/>
                <w:bCs/>
                <w:color w:val="000000" w:themeColor="text1"/>
                <w:sz w:val="24"/>
                <w:szCs w:val="24"/>
                <w:lang w:val="hy-AM"/>
              </w:rPr>
            </w:pPr>
          </w:p>
          <w:p w14:paraId="43B52A21" w14:textId="77777777" w:rsidR="00D34E6D" w:rsidRDefault="00D34E6D" w:rsidP="00D34E6D">
            <w:pPr>
              <w:spacing w:line="360" w:lineRule="auto"/>
              <w:jc w:val="both"/>
              <w:rPr>
                <w:rFonts w:ascii="GHEA Grapalat" w:eastAsia="Times New Roman" w:hAnsi="GHEA Grapalat" w:cs="Sylfaen"/>
                <w:b/>
                <w:bCs/>
                <w:color w:val="000000" w:themeColor="text1"/>
                <w:sz w:val="24"/>
                <w:szCs w:val="24"/>
                <w:lang w:val="hy-AM"/>
              </w:rPr>
            </w:pPr>
          </w:p>
          <w:p w14:paraId="54334D9E" w14:textId="77777777" w:rsidR="00D34E6D" w:rsidRPr="00D34E6D" w:rsidRDefault="00D34E6D" w:rsidP="00D34E6D">
            <w:pPr>
              <w:spacing w:line="360" w:lineRule="auto"/>
              <w:jc w:val="both"/>
              <w:rPr>
                <w:rFonts w:ascii="GHEA Grapalat" w:eastAsia="Times New Roman" w:hAnsi="GHEA Grapalat" w:cs="Sylfaen"/>
                <w:b/>
                <w:bCs/>
                <w:color w:val="000000" w:themeColor="text1"/>
                <w:sz w:val="24"/>
                <w:szCs w:val="24"/>
                <w:lang w:val="hy-AM"/>
              </w:rPr>
            </w:pPr>
          </w:p>
          <w:p w14:paraId="53F16873" w14:textId="393ED688" w:rsidR="00D34E6D" w:rsidRPr="00D34E6D" w:rsidRDefault="00D34E6D" w:rsidP="00D34E6D">
            <w:pPr>
              <w:spacing w:line="360" w:lineRule="auto"/>
              <w:ind w:firstLine="720"/>
              <w:jc w:val="both"/>
              <w:rPr>
                <w:rFonts w:ascii="GHEA Grapalat" w:hAnsi="GHEA Grapalat"/>
                <w:color w:val="000000" w:themeColor="text1"/>
                <w:sz w:val="24"/>
                <w:szCs w:val="24"/>
                <w:lang w:val="hy-AM"/>
              </w:rPr>
            </w:pPr>
            <w:r w:rsidRPr="00D34E6D">
              <w:rPr>
                <w:rFonts w:ascii="GHEA Grapalat" w:eastAsia="MS Mincho" w:hAnsi="GHEA Grapalat" w:cs="MS Mincho"/>
                <w:color w:val="000000" w:themeColor="text1"/>
                <w:sz w:val="24"/>
                <w:szCs w:val="24"/>
                <w:shd w:val="clear" w:color="auto" w:fill="FFFFFF"/>
                <w:lang w:val="hy-AM"/>
              </w:rPr>
              <w:lastRenderedPageBreak/>
              <w:t xml:space="preserve">Պետության կողմից բյուջետային վարկ տրամադրելու համար անհրաժեշտ ենք համարել համապատասխան ապահովման միջոցների կիրառումը, մասնավորապես՝ բանկային երաշխիքի տրամադրումը՝ </w:t>
            </w:r>
            <w:r w:rsidRPr="00D34E6D">
              <w:rPr>
                <w:rFonts w:ascii="GHEA Grapalat" w:eastAsia="MS Mincho" w:hAnsi="GHEA Grapalat" w:cs="MS Mincho"/>
                <w:sz w:val="24"/>
                <w:szCs w:val="24"/>
                <w:lang w:val="hy-AM"/>
              </w:rPr>
              <w:t>բաժնետոմսերի օտարման (վարկի) գումարի և բյուջետային վարկի առաջին տարվա հաշվարկված տոկոսավճարների հանրագումարի չափով։ Ելնելով նշվածից՝ բյուջետային վարկի հետվերադարձելիության ռիսկը գնահատում ենք ցածր (ոչ էական)։</w:t>
            </w:r>
          </w:p>
        </w:tc>
      </w:tr>
      <w:tr w:rsidR="00D34E6D" w:rsidRPr="009238D5" w14:paraId="40C2D135" w14:textId="77777777" w:rsidTr="003C05AF">
        <w:tc>
          <w:tcPr>
            <w:tcW w:w="7996" w:type="dxa"/>
            <w:vMerge w:val="restart"/>
            <w:shd w:val="clear" w:color="auto" w:fill="D9D9D9" w:themeFill="background1" w:themeFillShade="D9"/>
            <w:vAlign w:val="center"/>
          </w:tcPr>
          <w:p w14:paraId="1F84C5E7" w14:textId="3C853CA6" w:rsidR="00D34E6D" w:rsidRPr="009238D5" w:rsidRDefault="00D34E6D" w:rsidP="00D34E6D">
            <w:pPr>
              <w:pStyle w:val="a7"/>
              <w:tabs>
                <w:tab w:val="left" w:pos="709"/>
                <w:tab w:val="left" w:pos="4032"/>
                <w:tab w:val="left" w:pos="9923"/>
              </w:tabs>
              <w:spacing w:line="360" w:lineRule="auto"/>
              <w:ind w:left="0" w:firstLine="567"/>
              <w:jc w:val="center"/>
              <w:rPr>
                <w:rFonts w:ascii="GHEA Grapalat" w:hAnsi="GHEA Grapalat" w:cs="Arial"/>
                <w:color w:val="000000" w:themeColor="text1"/>
                <w:sz w:val="24"/>
                <w:szCs w:val="24"/>
                <w:lang w:val="hy-AM"/>
              </w:rPr>
            </w:pPr>
            <w:r>
              <w:rPr>
                <w:rFonts w:ascii="GHEA Grapalat" w:eastAsia="Times New Roman" w:hAnsi="GHEA Grapalat"/>
                <w:b/>
                <w:color w:val="000000" w:themeColor="text1"/>
                <w:sz w:val="24"/>
                <w:szCs w:val="24"/>
                <w:lang w:val="hy-AM"/>
              </w:rPr>
              <w:lastRenderedPageBreak/>
              <w:t>4</w:t>
            </w:r>
            <w:r w:rsidRPr="009238D5">
              <w:rPr>
                <w:rFonts w:ascii="GHEA Grapalat" w:eastAsia="Times New Roman" w:hAnsi="GHEA Grapalat"/>
                <w:b/>
                <w:color w:val="000000" w:themeColor="text1"/>
                <w:sz w:val="24"/>
                <w:szCs w:val="24"/>
                <w:lang w:val="hy-AM"/>
              </w:rPr>
              <w:t xml:space="preserve">. </w:t>
            </w:r>
            <w:r w:rsidRPr="009238D5">
              <w:rPr>
                <w:rFonts w:ascii="GHEA Grapalat" w:eastAsia="Times New Roman" w:hAnsi="GHEA Grapalat"/>
                <w:b/>
                <w:color w:val="000000" w:themeColor="text1"/>
                <w:sz w:val="24"/>
                <w:szCs w:val="24"/>
                <w:lang w:val="hy-AM" w:eastAsia="ru-RU"/>
              </w:rPr>
              <w:t xml:space="preserve">ՀՀ արդարադատության </w:t>
            </w:r>
            <w:r w:rsidRPr="009238D5">
              <w:rPr>
                <w:rFonts w:ascii="GHEA Grapalat" w:eastAsia="Times New Roman" w:hAnsi="GHEA Grapalat"/>
                <w:b/>
                <w:color w:val="000000" w:themeColor="text1"/>
                <w:sz w:val="24"/>
                <w:szCs w:val="24"/>
                <w:lang w:val="hy-AM"/>
              </w:rPr>
              <w:t>նախարարություն</w:t>
            </w:r>
          </w:p>
        </w:tc>
        <w:tc>
          <w:tcPr>
            <w:tcW w:w="6120" w:type="dxa"/>
            <w:shd w:val="clear" w:color="auto" w:fill="D9D9D9" w:themeFill="background1" w:themeFillShade="D9"/>
            <w:vAlign w:val="center"/>
          </w:tcPr>
          <w:p w14:paraId="43A8E0BF" w14:textId="5E975B05" w:rsidR="00D34E6D" w:rsidRPr="009238D5" w:rsidRDefault="00D34E6D" w:rsidP="00D34E6D">
            <w:pPr>
              <w:spacing w:line="360" w:lineRule="auto"/>
              <w:ind w:firstLine="720"/>
              <w:jc w:val="center"/>
              <w:rPr>
                <w:rFonts w:ascii="GHEA Grapalat" w:hAnsi="GHEA Grapalat"/>
                <w:color w:val="000000" w:themeColor="text1"/>
                <w:sz w:val="24"/>
                <w:szCs w:val="24"/>
                <w:lang w:val="hy-AM"/>
              </w:rPr>
            </w:pPr>
            <w:r w:rsidRPr="009238D5">
              <w:rPr>
                <w:rFonts w:ascii="GHEA Grapalat" w:eastAsia="Times New Roman" w:hAnsi="GHEA Grapalat" w:cs="Sylfaen"/>
                <w:b/>
                <w:bCs/>
                <w:color w:val="000000" w:themeColor="text1"/>
                <w:sz w:val="24"/>
                <w:szCs w:val="24"/>
                <w:lang w:val="hy-AM"/>
              </w:rPr>
              <w:t>13.08.2025թ.</w:t>
            </w:r>
          </w:p>
        </w:tc>
      </w:tr>
      <w:tr w:rsidR="00D34E6D" w:rsidRPr="009238D5" w14:paraId="4C9C66E2" w14:textId="77777777" w:rsidTr="003C05AF">
        <w:tc>
          <w:tcPr>
            <w:tcW w:w="7996" w:type="dxa"/>
            <w:vMerge/>
            <w:shd w:val="clear" w:color="auto" w:fill="D9D9D9" w:themeFill="background1" w:themeFillShade="D9"/>
            <w:vAlign w:val="center"/>
          </w:tcPr>
          <w:p w14:paraId="7A87EFCB" w14:textId="77777777" w:rsidR="00D34E6D" w:rsidRPr="009238D5" w:rsidRDefault="00D34E6D" w:rsidP="00D34E6D">
            <w:pPr>
              <w:pStyle w:val="a7"/>
              <w:tabs>
                <w:tab w:val="left" w:pos="709"/>
                <w:tab w:val="left" w:pos="4032"/>
                <w:tab w:val="left" w:pos="9923"/>
              </w:tabs>
              <w:spacing w:line="360" w:lineRule="auto"/>
              <w:ind w:left="0" w:firstLine="567"/>
              <w:jc w:val="center"/>
              <w:rPr>
                <w:rFonts w:ascii="GHEA Grapalat" w:hAnsi="GHEA Grapalat" w:cs="Arial"/>
                <w:color w:val="000000" w:themeColor="text1"/>
                <w:sz w:val="24"/>
                <w:szCs w:val="24"/>
                <w:lang w:val="hy-AM"/>
              </w:rPr>
            </w:pPr>
          </w:p>
        </w:tc>
        <w:tc>
          <w:tcPr>
            <w:tcW w:w="6120" w:type="dxa"/>
            <w:shd w:val="clear" w:color="auto" w:fill="D9D9D9" w:themeFill="background1" w:themeFillShade="D9"/>
            <w:vAlign w:val="center"/>
          </w:tcPr>
          <w:p w14:paraId="4C073C2D" w14:textId="2FAC2EDE" w:rsidR="00D34E6D" w:rsidRPr="009238D5" w:rsidRDefault="00D34E6D" w:rsidP="00D34E6D">
            <w:pPr>
              <w:spacing w:line="360" w:lineRule="auto"/>
              <w:ind w:firstLine="720"/>
              <w:jc w:val="center"/>
              <w:rPr>
                <w:rFonts w:ascii="GHEA Grapalat" w:hAnsi="GHEA Grapalat"/>
                <w:color w:val="000000" w:themeColor="text1"/>
                <w:sz w:val="24"/>
                <w:szCs w:val="24"/>
                <w:lang w:val="hy-AM"/>
              </w:rPr>
            </w:pPr>
            <w:r w:rsidRPr="009238D5">
              <w:rPr>
                <w:rFonts w:ascii="GHEA Grapalat" w:eastAsia="Times New Roman" w:hAnsi="GHEA Grapalat" w:cs="Sylfaen"/>
                <w:b/>
                <w:bCs/>
                <w:color w:val="000000" w:themeColor="text1"/>
                <w:sz w:val="24"/>
                <w:szCs w:val="24"/>
              </w:rPr>
              <w:t>/27.4/35659-2025</w:t>
            </w:r>
          </w:p>
        </w:tc>
      </w:tr>
      <w:tr w:rsidR="00D34E6D" w:rsidRPr="009238D5" w14:paraId="0EBFF995" w14:textId="77777777" w:rsidTr="003C05AF">
        <w:tc>
          <w:tcPr>
            <w:tcW w:w="7996" w:type="dxa"/>
            <w:vAlign w:val="center"/>
          </w:tcPr>
          <w:p w14:paraId="7E7453B5" w14:textId="77777777" w:rsidR="00D34E6D" w:rsidRPr="009238D5" w:rsidRDefault="00D34E6D" w:rsidP="00D34E6D">
            <w:pPr>
              <w:shd w:val="clear" w:color="auto" w:fill="FFFFFF"/>
              <w:tabs>
                <w:tab w:val="left" w:pos="0"/>
              </w:tabs>
              <w:spacing w:line="360" w:lineRule="auto"/>
              <w:ind w:firstLine="372"/>
              <w:jc w:val="both"/>
              <w:rPr>
                <w:rFonts w:ascii="GHEA Grapalat" w:hAnsi="GHEA Grapalat" w:cs="GHEA Grapalat"/>
                <w:bCs/>
                <w:color w:val="000000" w:themeColor="text1"/>
                <w:sz w:val="24"/>
                <w:szCs w:val="24"/>
                <w:lang w:val="hy-AM"/>
              </w:rPr>
            </w:pPr>
            <w:r w:rsidRPr="009238D5">
              <w:rPr>
                <w:rFonts w:ascii="GHEA Grapalat" w:hAnsi="GHEA Grapalat" w:cs="Sylfaen"/>
                <w:bCs/>
                <w:color w:val="000000" w:themeColor="text1"/>
                <w:sz w:val="24"/>
                <w:szCs w:val="24"/>
                <w:lang w:val="hy-AM"/>
              </w:rPr>
              <w:t xml:space="preserve">«Հայաստանի Հանրապետության կառավարության 2020 թվականի մայիսի 21-ի թիվ 771-Լ որոշման մեջ լրացումներ կատարելու մասին» Հայաստանի Հանրապետության կառավարության որոշման նախագծի (այսուհետ՝ Նախագիծ) վերաբերյալ </w:t>
            </w:r>
            <w:r w:rsidRPr="009238D5">
              <w:rPr>
                <w:rFonts w:ascii="GHEA Grapalat" w:hAnsi="GHEA Grapalat" w:cs="GHEA Grapalat"/>
                <w:bCs/>
                <w:color w:val="000000" w:themeColor="text1"/>
                <w:sz w:val="24"/>
                <w:szCs w:val="24"/>
                <w:lang w:val="hy-AM"/>
              </w:rPr>
              <w:t>հայտնում ենք հետևյալը.</w:t>
            </w:r>
          </w:p>
          <w:p w14:paraId="4FBC4B9A" w14:textId="77777777" w:rsidR="00D34E6D" w:rsidRPr="009238D5" w:rsidRDefault="00D34E6D" w:rsidP="00D34E6D">
            <w:pPr>
              <w:shd w:val="clear" w:color="auto" w:fill="FFFFFF"/>
              <w:tabs>
                <w:tab w:val="left" w:pos="0"/>
              </w:tabs>
              <w:spacing w:line="360" w:lineRule="auto"/>
              <w:ind w:firstLine="372"/>
              <w:jc w:val="both"/>
              <w:rPr>
                <w:rFonts w:ascii="GHEA Grapalat" w:hAnsi="GHEA Grapalat" w:cs="Sylfaen"/>
                <w:bCs/>
                <w:color w:val="000000" w:themeColor="text1"/>
                <w:sz w:val="24"/>
                <w:szCs w:val="24"/>
                <w:lang w:val="hy-AM"/>
              </w:rPr>
            </w:pPr>
            <w:r w:rsidRPr="009238D5">
              <w:rPr>
                <w:rFonts w:ascii="GHEA Grapalat" w:hAnsi="GHEA Grapalat" w:cs="GHEA Grapalat"/>
                <w:bCs/>
                <w:color w:val="000000" w:themeColor="text1"/>
                <w:sz w:val="24"/>
                <w:szCs w:val="24"/>
                <w:lang w:val="hy-AM"/>
              </w:rPr>
              <w:t>1</w:t>
            </w:r>
            <w:r w:rsidRPr="009238D5">
              <w:rPr>
                <w:rFonts w:ascii="MS Mincho" w:eastAsia="MS Mincho" w:hAnsi="MS Mincho" w:cs="MS Mincho" w:hint="eastAsia"/>
                <w:bCs/>
                <w:color w:val="000000" w:themeColor="text1"/>
                <w:sz w:val="24"/>
                <w:szCs w:val="24"/>
                <w:lang w:val="hy-AM"/>
              </w:rPr>
              <w:t>․</w:t>
            </w:r>
            <w:r w:rsidRPr="009238D5">
              <w:rPr>
                <w:rFonts w:ascii="GHEA Grapalat" w:hAnsi="GHEA Grapalat" w:cs="GHEA Grapalat"/>
                <w:bCs/>
                <w:color w:val="000000" w:themeColor="text1"/>
                <w:sz w:val="24"/>
                <w:szCs w:val="24"/>
                <w:lang w:val="hy-AM"/>
              </w:rPr>
              <w:t xml:space="preserve"> </w:t>
            </w:r>
            <w:r w:rsidRPr="009238D5">
              <w:rPr>
                <w:rFonts w:ascii="GHEA Grapalat" w:hAnsi="GHEA Grapalat" w:cs="Sylfaen"/>
                <w:bCs/>
                <w:color w:val="000000" w:themeColor="text1"/>
                <w:sz w:val="24"/>
                <w:szCs w:val="24"/>
                <w:lang w:val="hy-AM"/>
              </w:rPr>
              <w:t xml:space="preserve">Հայաստանի Հանրապետության կառավարության 2020 թվականի մայիսի 21-ի թիվ 771-Լ որոշման (այսուհետ՝ Որոշում) 1-ին հավելվածով հաստատվել է Հայաստանի Հանրապետության կառավարության նախատեսած 80 մլրդ դրամ հանրագումարով տնտեսական երկարաժամկետ զարգացմանն ուղղված ծրագրերի </w:t>
            </w:r>
            <w:r w:rsidRPr="009238D5">
              <w:rPr>
                <w:rFonts w:ascii="GHEA Grapalat" w:hAnsi="GHEA Grapalat" w:cs="Sylfaen"/>
                <w:bCs/>
                <w:color w:val="000000" w:themeColor="text1"/>
                <w:sz w:val="24"/>
                <w:szCs w:val="24"/>
                <w:lang w:val="hy-AM"/>
              </w:rPr>
              <w:lastRenderedPageBreak/>
              <w:t>շրջանակում առաջին ծրագիրը, որի նպատակը մասնավոր ներդրումների աճը խթանելն էր։</w:t>
            </w:r>
          </w:p>
          <w:p w14:paraId="05AD2EBD" w14:textId="77777777" w:rsidR="00D34E6D" w:rsidRPr="009238D5" w:rsidRDefault="00D34E6D" w:rsidP="00D34E6D">
            <w:pPr>
              <w:shd w:val="clear" w:color="auto" w:fill="FFFFFF"/>
              <w:tabs>
                <w:tab w:val="left" w:pos="0"/>
              </w:tabs>
              <w:spacing w:line="360" w:lineRule="auto"/>
              <w:ind w:firstLine="372"/>
              <w:jc w:val="both"/>
              <w:rPr>
                <w:rFonts w:ascii="GHEA Grapalat" w:hAnsi="GHEA Grapalat" w:cs="Sylfaen"/>
                <w:bCs/>
                <w:color w:val="000000" w:themeColor="text1"/>
                <w:sz w:val="24"/>
                <w:szCs w:val="24"/>
                <w:lang w:val="hy-AM"/>
              </w:rPr>
            </w:pPr>
            <w:r w:rsidRPr="009238D5">
              <w:rPr>
                <w:rFonts w:ascii="GHEA Grapalat" w:hAnsi="GHEA Grapalat" w:cs="Sylfaen"/>
                <w:bCs/>
                <w:color w:val="000000" w:themeColor="text1"/>
                <w:sz w:val="24"/>
                <w:szCs w:val="24"/>
                <w:lang w:val="hy-AM"/>
              </w:rPr>
              <w:t>Նշված հավելվածով սահմանվում է ներդրումային ծրագրի ընդհանուր կառուցվածքը, ըստ որի՝ պետությունը «Ձեռնարկատեր+Պետություն հակաճգնաժամային ներդրումներ» ներդրումային ֆոնդում մինչև 50 մլրդ դրամի չափով մասնակցություն է ձեռք բերում՝ մասնավոր ներդրումները խթանելու և ֆինանսական ռիսկերը կիսելու նպատակով, սահմանվում են ներդրումային պայմանագրի հիմնական պայմանները, ֆինանսավորման փուլային մեխանիզմը, ֆոնդի ներդրումային և իրացման ժամանակացույցը, եկամտաբերության նվազագույն շեմը, վերահսկողության և հաշվետվողականության չափորոշիչները, ինչպես նաև կառավարչի վարձատրության կարգավորումները։</w:t>
            </w:r>
          </w:p>
          <w:p w14:paraId="5FE6A954" w14:textId="77777777" w:rsidR="00D34E6D" w:rsidRPr="009238D5" w:rsidRDefault="00D34E6D" w:rsidP="00D34E6D">
            <w:pPr>
              <w:shd w:val="clear" w:color="auto" w:fill="FFFFFF"/>
              <w:tabs>
                <w:tab w:val="left" w:pos="0"/>
              </w:tabs>
              <w:spacing w:line="360" w:lineRule="auto"/>
              <w:ind w:firstLine="372"/>
              <w:jc w:val="both"/>
              <w:rPr>
                <w:rFonts w:ascii="GHEA Grapalat" w:hAnsi="GHEA Grapalat" w:cs="Sylfaen"/>
                <w:bCs/>
                <w:color w:val="000000" w:themeColor="text1"/>
                <w:sz w:val="24"/>
                <w:szCs w:val="24"/>
                <w:lang w:val="hy-AM"/>
              </w:rPr>
            </w:pPr>
            <w:r w:rsidRPr="009238D5">
              <w:rPr>
                <w:rFonts w:ascii="GHEA Grapalat" w:hAnsi="GHEA Grapalat" w:cs="Sylfaen"/>
                <w:bCs/>
                <w:color w:val="000000" w:themeColor="text1"/>
                <w:sz w:val="24"/>
                <w:szCs w:val="24"/>
                <w:lang w:val="hy-AM"/>
              </w:rPr>
              <w:t xml:space="preserve">Ի հեճուկս վերոգրյալի, նշված նախագծով նախատեսվում է ծրագրում սահմանել ֆոնդի կողմից ձեռք բերված բաժնեմասերի մասնավորեցման կարգը, այդ թվում՝ օտարման գնի հաշվարկի մեխանիզմը, բյուջետային վարկի տրամադրման պայմանները և դրան այլընտրանք կանխավճարի ձևով, ինչպես նաև պահանջվող իրավական փոփոխությունների իրականացումը, ինչը դուրս է սույն հավելվածի կարգավորման առարկայից, քանի որ այն ուղղված չէ ներդրումների իրականացմանը, այլ վերաբերում է արդեն իսկ կատարված ներդրումների արդյունքում ձեռք բերված ակտիվների </w:t>
            </w:r>
            <w:r w:rsidRPr="009238D5">
              <w:rPr>
                <w:rFonts w:ascii="GHEA Grapalat" w:hAnsi="GHEA Grapalat" w:cs="Sylfaen"/>
                <w:bCs/>
                <w:color w:val="000000" w:themeColor="text1"/>
                <w:sz w:val="24"/>
                <w:szCs w:val="24"/>
                <w:lang w:val="hy-AM"/>
              </w:rPr>
              <w:lastRenderedPageBreak/>
              <w:t>օտարմանը։ Միևնույն ժամանակ նախագծի նախաբանում չի նշվել նաև նման կարգավորումների նախատեսման իրավական հիմքերը, ուստի գտնում ենք, որ նախագծով նախատեսվող կարգավորումները նշված Որոշման 1-ին հավելվածում ներառելը ունի լրացուցիչ հիմնավորման կարիք։</w:t>
            </w:r>
          </w:p>
          <w:p w14:paraId="2EFADCD9" w14:textId="0A544126" w:rsidR="00D34E6D" w:rsidRPr="009238D5" w:rsidRDefault="00D34E6D" w:rsidP="00D34E6D">
            <w:pPr>
              <w:shd w:val="clear" w:color="auto" w:fill="FFFFFF"/>
              <w:tabs>
                <w:tab w:val="left" w:pos="0"/>
              </w:tabs>
              <w:spacing w:line="360" w:lineRule="auto"/>
              <w:ind w:firstLine="372"/>
              <w:jc w:val="both"/>
              <w:rPr>
                <w:rFonts w:ascii="GHEA Grapalat" w:hAnsi="GHEA Grapalat" w:cs="GHEA Grapalat"/>
                <w:bCs/>
                <w:color w:val="000000" w:themeColor="text1"/>
                <w:sz w:val="24"/>
                <w:szCs w:val="24"/>
                <w:lang w:val="hy-AM"/>
              </w:rPr>
            </w:pPr>
            <w:r w:rsidRPr="009238D5">
              <w:rPr>
                <w:rFonts w:ascii="GHEA Grapalat" w:hAnsi="GHEA Grapalat" w:cs="GHEA Grapalat"/>
                <w:bCs/>
                <w:color w:val="000000" w:themeColor="text1"/>
                <w:sz w:val="24"/>
                <w:szCs w:val="24"/>
                <w:lang w:val="hy-AM"/>
              </w:rPr>
              <w:t>2</w:t>
            </w:r>
            <w:r w:rsidRPr="009238D5">
              <w:rPr>
                <w:rFonts w:ascii="MS Mincho" w:eastAsia="MS Mincho" w:hAnsi="MS Mincho" w:cs="MS Mincho" w:hint="eastAsia"/>
                <w:bCs/>
                <w:color w:val="000000" w:themeColor="text1"/>
                <w:sz w:val="24"/>
                <w:szCs w:val="24"/>
                <w:lang w:val="hy-AM"/>
              </w:rPr>
              <w:t>․</w:t>
            </w:r>
            <w:r w:rsidRPr="009238D5">
              <w:rPr>
                <w:rFonts w:ascii="GHEA Grapalat" w:hAnsi="GHEA Grapalat" w:cs="GHEA Grapalat"/>
                <w:bCs/>
                <w:color w:val="000000" w:themeColor="text1"/>
                <w:sz w:val="24"/>
                <w:szCs w:val="24"/>
                <w:lang w:val="hy-AM"/>
              </w:rPr>
              <w:t xml:space="preserve"> Նախագծի 1-ին կետով </w:t>
            </w:r>
            <w:r w:rsidRPr="009238D5">
              <w:rPr>
                <w:rFonts w:ascii="GHEA Grapalat" w:hAnsi="GHEA Grapalat" w:cs="Sylfaen"/>
                <w:bCs/>
                <w:color w:val="000000" w:themeColor="text1"/>
                <w:sz w:val="24"/>
                <w:szCs w:val="24"/>
                <w:lang w:val="hy-AM"/>
              </w:rPr>
              <w:t>Որոշում 1-ին հավելվածում նոր լրացվող 3.2 կետի</w:t>
            </w:r>
            <w:r w:rsidRPr="009238D5">
              <w:rPr>
                <w:rFonts w:ascii="GHEA Grapalat" w:hAnsi="GHEA Grapalat" w:cs="GHEA Grapalat"/>
                <w:bCs/>
                <w:color w:val="000000" w:themeColor="text1"/>
                <w:sz w:val="24"/>
                <w:szCs w:val="24"/>
                <w:lang w:val="hy-AM"/>
              </w:rPr>
              <w:t xml:space="preserve"> 2-րդ ենթակետում առաջարկում ենք գործածել «բաժնետոմսեր» եզրույթը հաշվի առնելով, որ խոսքը բաժնետիրական ընկերությունների մասին է:</w:t>
            </w:r>
          </w:p>
          <w:p w14:paraId="68F748CC" w14:textId="43E083E6" w:rsidR="00D34E6D" w:rsidRPr="009238D5" w:rsidRDefault="00D34E6D" w:rsidP="00D34E6D">
            <w:pPr>
              <w:shd w:val="clear" w:color="auto" w:fill="FFFFFF"/>
              <w:tabs>
                <w:tab w:val="left" w:pos="0"/>
              </w:tabs>
              <w:spacing w:line="360" w:lineRule="auto"/>
              <w:ind w:firstLine="372"/>
              <w:jc w:val="both"/>
              <w:rPr>
                <w:rFonts w:ascii="GHEA Grapalat" w:hAnsi="GHEA Grapalat" w:cs="GHEA Grapalat"/>
                <w:bCs/>
                <w:color w:val="000000" w:themeColor="text1"/>
                <w:sz w:val="24"/>
                <w:szCs w:val="24"/>
                <w:lang w:val="hy-AM"/>
              </w:rPr>
            </w:pPr>
            <w:r w:rsidRPr="009238D5">
              <w:rPr>
                <w:rFonts w:ascii="GHEA Grapalat" w:hAnsi="GHEA Grapalat" w:cs="GHEA Grapalat"/>
                <w:bCs/>
                <w:color w:val="000000" w:themeColor="text1"/>
                <w:sz w:val="24"/>
                <w:szCs w:val="24"/>
                <w:lang w:val="hy-AM"/>
              </w:rPr>
              <w:t>Միաժամանակ նույն ենթակետով նախատեսվում է թույլատրել կառավարչին՝ ֆոնդին պատկանող «Դոմ Արենա» և «Սի Էֆ Դաբլյու» փակ բաժնետիրական ընկերությունների բաժնեմասերը  օտարել Ֆոնդի կողմից համապատասխանաբար «Դոմ Արենա» և «Սի Էֆ Դաբլյու»  փակ բաժնետիրական ընկերություններում ներդրված գումարների չափով։</w:t>
            </w:r>
          </w:p>
          <w:p w14:paraId="71B09D63" w14:textId="77777777" w:rsidR="00D34E6D" w:rsidRPr="009238D5" w:rsidRDefault="00D34E6D" w:rsidP="00D34E6D">
            <w:pPr>
              <w:shd w:val="clear" w:color="auto" w:fill="FFFFFF"/>
              <w:tabs>
                <w:tab w:val="left" w:pos="0"/>
              </w:tabs>
              <w:spacing w:line="360" w:lineRule="auto"/>
              <w:ind w:firstLine="372"/>
              <w:jc w:val="both"/>
              <w:rPr>
                <w:rFonts w:ascii="GHEA Grapalat" w:hAnsi="GHEA Grapalat" w:cs="GHEA Grapalat"/>
                <w:bCs/>
                <w:color w:val="000000" w:themeColor="text1"/>
                <w:sz w:val="24"/>
                <w:szCs w:val="24"/>
                <w:lang w:val="hy-AM"/>
              </w:rPr>
            </w:pPr>
            <w:r w:rsidRPr="009238D5">
              <w:rPr>
                <w:rFonts w:ascii="GHEA Grapalat" w:hAnsi="GHEA Grapalat" w:cs="GHEA Grapalat"/>
                <w:bCs/>
                <w:color w:val="000000" w:themeColor="text1"/>
                <w:sz w:val="24"/>
                <w:szCs w:val="24"/>
                <w:lang w:val="hy-AM"/>
              </w:rPr>
              <w:t>Նախագծի հիմնավորման համաձայն՝ նշված օտարման դիմաց վճարումը կատարվելու է տևական ժամկետում՝ 5 տարվա ընթացքում, սակայն այդ մասին սույն որոշման հավելվածում որևէ նշում չկա: Նաև, հաշվի առնելով, որ շատ ընկերություններ արդեն չեն կատարել բիզնես ծրագրերը, ունեն ֆինանսական դժվարություններ կամ սնանկության ռիսկեր՝ ներդրված գումարների վերադարձը կարող է լինել բավականաչափ դանդաղ։</w:t>
            </w:r>
          </w:p>
          <w:p w14:paraId="584FE188" w14:textId="77777777" w:rsidR="00D34E6D" w:rsidRPr="009238D5" w:rsidRDefault="00D34E6D" w:rsidP="00D34E6D">
            <w:pPr>
              <w:shd w:val="clear" w:color="auto" w:fill="FFFFFF"/>
              <w:tabs>
                <w:tab w:val="left" w:pos="0"/>
              </w:tabs>
              <w:spacing w:line="360" w:lineRule="auto"/>
              <w:ind w:firstLine="372"/>
              <w:jc w:val="both"/>
              <w:rPr>
                <w:rFonts w:ascii="GHEA Grapalat" w:hAnsi="GHEA Grapalat" w:cs="GHEA Grapalat"/>
                <w:bCs/>
                <w:color w:val="000000" w:themeColor="text1"/>
                <w:sz w:val="24"/>
                <w:szCs w:val="24"/>
                <w:lang w:val="hy-AM"/>
              </w:rPr>
            </w:pPr>
          </w:p>
          <w:p w14:paraId="158B45DF" w14:textId="77777777" w:rsidR="00D34E6D" w:rsidRPr="009238D5" w:rsidRDefault="00D34E6D" w:rsidP="00D34E6D">
            <w:pPr>
              <w:shd w:val="clear" w:color="auto" w:fill="FFFFFF"/>
              <w:tabs>
                <w:tab w:val="left" w:pos="0"/>
              </w:tabs>
              <w:spacing w:line="360" w:lineRule="auto"/>
              <w:ind w:firstLine="372"/>
              <w:jc w:val="both"/>
              <w:rPr>
                <w:rFonts w:ascii="GHEA Grapalat" w:hAnsi="GHEA Grapalat" w:cs="GHEA Grapalat"/>
                <w:bCs/>
                <w:color w:val="000000" w:themeColor="text1"/>
                <w:sz w:val="24"/>
                <w:szCs w:val="24"/>
                <w:lang w:val="hy-AM"/>
              </w:rPr>
            </w:pPr>
          </w:p>
          <w:p w14:paraId="09796D47" w14:textId="77777777" w:rsidR="00D34E6D" w:rsidRPr="009238D5" w:rsidRDefault="00D34E6D" w:rsidP="00D34E6D">
            <w:pPr>
              <w:shd w:val="clear" w:color="auto" w:fill="FFFFFF"/>
              <w:tabs>
                <w:tab w:val="left" w:pos="0"/>
              </w:tabs>
              <w:spacing w:line="360" w:lineRule="auto"/>
              <w:ind w:firstLine="372"/>
              <w:jc w:val="both"/>
              <w:rPr>
                <w:rFonts w:ascii="GHEA Grapalat" w:hAnsi="GHEA Grapalat" w:cs="GHEA Grapalat"/>
                <w:bCs/>
                <w:color w:val="000000" w:themeColor="text1"/>
                <w:sz w:val="24"/>
                <w:szCs w:val="24"/>
                <w:lang w:val="hy-AM"/>
              </w:rPr>
            </w:pPr>
          </w:p>
          <w:p w14:paraId="51FADC5C" w14:textId="77777777" w:rsidR="00D34E6D" w:rsidRPr="009238D5" w:rsidRDefault="00D34E6D" w:rsidP="00D34E6D">
            <w:pPr>
              <w:shd w:val="clear" w:color="auto" w:fill="FFFFFF"/>
              <w:tabs>
                <w:tab w:val="left" w:pos="0"/>
              </w:tabs>
              <w:spacing w:line="360" w:lineRule="auto"/>
              <w:ind w:firstLine="372"/>
              <w:jc w:val="both"/>
              <w:rPr>
                <w:rFonts w:ascii="GHEA Grapalat" w:hAnsi="GHEA Grapalat" w:cs="GHEA Grapalat"/>
                <w:bCs/>
                <w:color w:val="000000" w:themeColor="text1"/>
                <w:sz w:val="24"/>
                <w:szCs w:val="24"/>
                <w:lang w:val="hy-AM"/>
              </w:rPr>
            </w:pPr>
          </w:p>
          <w:p w14:paraId="1E530F46" w14:textId="77777777" w:rsidR="00D34E6D" w:rsidRPr="009238D5" w:rsidRDefault="00D34E6D" w:rsidP="00D34E6D">
            <w:pPr>
              <w:shd w:val="clear" w:color="auto" w:fill="FFFFFF"/>
              <w:tabs>
                <w:tab w:val="left" w:pos="0"/>
              </w:tabs>
              <w:spacing w:line="360" w:lineRule="auto"/>
              <w:ind w:firstLine="372"/>
              <w:jc w:val="both"/>
              <w:rPr>
                <w:rFonts w:ascii="GHEA Grapalat" w:hAnsi="GHEA Grapalat" w:cs="GHEA Grapalat"/>
                <w:bCs/>
                <w:color w:val="000000" w:themeColor="text1"/>
                <w:sz w:val="24"/>
                <w:szCs w:val="24"/>
                <w:lang w:val="hy-AM"/>
              </w:rPr>
            </w:pPr>
          </w:p>
          <w:p w14:paraId="1F92D2A8" w14:textId="76EA2165" w:rsidR="00D34E6D" w:rsidRPr="009238D5" w:rsidRDefault="00D34E6D" w:rsidP="00D34E6D">
            <w:pPr>
              <w:shd w:val="clear" w:color="auto" w:fill="FFFFFF"/>
              <w:tabs>
                <w:tab w:val="left" w:pos="0"/>
              </w:tabs>
              <w:spacing w:line="360" w:lineRule="auto"/>
              <w:ind w:firstLine="372"/>
              <w:jc w:val="both"/>
              <w:rPr>
                <w:rFonts w:ascii="GHEA Grapalat" w:hAnsi="GHEA Grapalat" w:cs="GHEA Grapalat"/>
                <w:bCs/>
                <w:color w:val="000000" w:themeColor="text1"/>
                <w:sz w:val="24"/>
                <w:szCs w:val="24"/>
                <w:lang w:val="hy-AM"/>
              </w:rPr>
            </w:pPr>
            <w:r w:rsidRPr="009238D5">
              <w:rPr>
                <w:rFonts w:ascii="GHEA Grapalat" w:hAnsi="GHEA Grapalat" w:cs="GHEA Grapalat"/>
                <w:bCs/>
                <w:color w:val="000000" w:themeColor="text1"/>
                <w:sz w:val="24"/>
                <w:szCs w:val="24"/>
                <w:lang w:val="hy-AM"/>
              </w:rPr>
              <w:t>3</w:t>
            </w:r>
            <w:r w:rsidRPr="009238D5">
              <w:rPr>
                <w:rFonts w:ascii="MS Mincho" w:eastAsia="MS Mincho" w:hAnsi="MS Mincho" w:cs="MS Mincho" w:hint="eastAsia"/>
                <w:bCs/>
                <w:color w:val="000000" w:themeColor="text1"/>
                <w:sz w:val="24"/>
                <w:szCs w:val="24"/>
                <w:lang w:val="hy-AM"/>
              </w:rPr>
              <w:t>․</w:t>
            </w:r>
            <w:r w:rsidRPr="009238D5">
              <w:rPr>
                <w:rFonts w:ascii="GHEA Grapalat" w:hAnsi="GHEA Grapalat" w:cs="GHEA Grapalat"/>
                <w:bCs/>
                <w:color w:val="000000" w:themeColor="text1"/>
                <w:sz w:val="24"/>
                <w:szCs w:val="24"/>
                <w:lang w:val="hy-AM"/>
              </w:rPr>
              <w:t xml:space="preserve"> Նախագծի 1-ին կետով </w:t>
            </w:r>
            <w:r w:rsidRPr="009238D5">
              <w:rPr>
                <w:rFonts w:ascii="GHEA Grapalat" w:hAnsi="GHEA Grapalat" w:cs="Sylfaen"/>
                <w:bCs/>
                <w:color w:val="000000" w:themeColor="text1"/>
                <w:sz w:val="24"/>
                <w:szCs w:val="24"/>
                <w:lang w:val="hy-AM"/>
              </w:rPr>
              <w:t>Որոշում 1-ին հավելվածում նոր լրացվող 3.2 կետի</w:t>
            </w:r>
            <w:r w:rsidRPr="009238D5">
              <w:rPr>
                <w:rFonts w:ascii="GHEA Grapalat" w:hAnsi="GHEA Grapalat" w:cs="GHEA Grapalat"/>
                <w:bCs/>
                <w:color w:val="000000" w:themeColor="text1"/>
                <w:sz w:val="24"/>
                <w:szCs w:val="24"/>
                <w:lang w:val="hy-AM"/>
              </w:rPr>
              <w:t xml:space="preserve"> 3-րդ ենթակետում առկա Որոշման 3</w:t>
            </w:r>
            <w:r w:rsidRPr="009238D5">
              <w:rPr>
                <w:rFonts w:ascii="MS Mincho" w:eastAsia="MS Mincho" w:hAnsi="MS Mincho" w:cs="MS Mincho" w:hint="eastAsia"/>
                <w:bCs/>
                <w:color w:val="000000" w:themeColor="text1"/>
                <w:sz w:val="24"/>
                <w:szCs w:val="24"/>
                <w:lang w:val="hy-AM"/>
              </w:rPr>
              <w:t>․</w:t>
            </w:r>
            <w:r w:rsidRPr="009238D5">
              <w:rPr>
                <w:rFonts w:ascii="GHEA Grapalat" w:hAnsi="GHEA Grapalat" w:cs="GHEA Grapalat"/>
                <w:bCs/>
                <w:color w:val="000000" w:themeColor="text1"/>
                <w:sz w:val="24"/>
                <w:szCs w:val="24"/>
                <w:lang w:val="hy-AM"/>
              </w:rPr>
              <w:t>2-րդ կետին հղումը անհրաժեշտ է վերանայել, քանի որ հղում կատարվում է Որոշման 1-ին հավելվածի 3</w:t>
            </w:r>
            <w:r w:rsidRPr="009238D5">
              <w:rPr>
                <w:rFonts w:ascii="MS Mincho" w:eastAsia="MS Mincho" w:hAnsi="MS Mincho" w:cs="MS Mincho" w:hint="eastAsia"/>
                <w:bCs/>
                <w:color w:val="000000" w:themeColor="text1"/>
                <w:sz w:val="24"/>
                <w:szCs w:val="24"/>
                <w:lang w:val="hy-AM"/>
              </w:rPr>
              <w:t>․</w:t>
            </w:r>
            <w:r w:rsidRPr="009238D5">
              <w:rPr>
                <w:rFonts w:ascii="GHEA Grapalat" w:hAnsi="GHEA Grapalat" w:cs="GHEA Grapalat"/>
                <w:bCs/>
                <w:color w:val="000000" w:themeColor="text1"/>
                <w:sz w:val="24"/>
                <w:szCs w:val="24"/>
                <w:lang w:val="hy-AM"/>
              </w:rPr>
              <w:t>2-րդ կետին, այլ ոչ թե Որոշման։</w:t>
            </w:r>
          </w:p>
          <w:p w14:paraId="5EA83BE4" w14:textId="77777777" w:rsidR="00D34E6D" w:rsidRPr="009238D5" w:rsidRDefault="00D34E6D" w:rsidP="00D34E6D">
            <w:pPr>
              <w:shd w:val="clear" w:color="auto" w:fill="FFFFFF"/>
              <w:tabs>
                <w:tab w:val="left" w:pos="0"/>
              </w:tabs>
              <w:spacing w:line="360" w:lineRule="auto"/>
              <w:ind w:firstLine="372"/>
              <w:jc w:val="both"/>
              <w:rPr>
                <w:rFonts w:ascii="GHEA Grapalat" w:hAnsi="GHEA Grapalat" w:cs="GHEA Grapalat"/>
                <w:bCs/>
                <w:color w:val="000000" w:themeColor="text1"/>
                <w:sz w:val="24"/>
                <w:szCs w:val="24"/>
                <w:lang w:val="hy-AM"/>
              </w:rPr>
            </w:pPr>
            <w:r w:rsidRPr="009238D5">
              <w:rPr>
                <w:rFonts w:ascii="GHEA Grapalat" w:hAnsi="GHEA Grapalat" w:cs="GHEA Grapalat"/>
                <w:bCs/>
                <w:color w:val="000000" w:themeColor="text1"/>
                <w:sz w:val="24"/>
                <w:szCs w:val="24"/>
                <w:lang w:val="hy-AM"/>
              </w:rPr>
              <w:t>Նշված դիտարկումը վերաբերում է Նախագծում առկա այլ համանման կարգավորումներին։</w:t>
            </w:r>
          </w:p>
          <w:p w14:paraId="770E70E4" w14:textId="1AD46529" w:rsidR="00D34E6D" w:rsidRPr="009238D5" w:rsidRDefault="00D34E6D" w:rsidP="00D34E6D">
            <w:pPr>
              <w:shd w:val="clear" w:color="auto" w:fill="FFFFFF"/>
              <w:tabs>
                <w:tab w:val="left" w:pos="0"/>
              </w:tabs>
              <w:spacing w:line="360" w:lineRule="auto"/>
              <w:ind w:firstLine="372"/>
              <w:jc w:val="both"/>
              <w:rPr>
                <w:rFonts w:ascii="GHEA Grapalat" w:hAnsi="GHEA Grapalat" w:cs="Sylfaen"/>
                <w:bCs/>
                <w:color w:val="000000" w:themeColor="text1"/>
                <w:sz w:val="24"/>
                <w:szCs w:val="24"/>
                <w:lang w:val="hy-AM"/>
              </w:rPr>
            </w:pPr>
            <w:r w:rsidRPr="009238D5">
              <w:rPr>
                <w:rFonts w:ascii="GHEA Grapalat" w:hAnsi="GHEA Grapalat" w:cs="GHEA Grapalat"/>
                <w:bCs/>
                <w:color w:val="000000" w:themeColor="text1"/>
                <w:sz w:val="24"/>
                <w:szCs w:val="24"/>
                <w:lang w:val="hy-AM"/>
              </w:rPr>
              <w:t>4</w:t>
            </w:r>
            <w:r w:rsidRPr="009238D5">
              <w:rPr>
                <w:rFonts w:ascii="MS Mincho" w:eastAsia="MS Mincho" w:hAnsi="MS Mincho" w:cs="MS Mincho" w:hint="eastAsia"/>
                <w:bCs/>
                <w:color w:val="000000" w:themeColor="text1"/>
                <w:sz w:val="24"/>
                <w:szCs w:val="24"/>
                <w:lang w:val="hy-AM"/>
              </w:rPr>
              <w:t>․</w:t>
            </w:r>
            <w:r w:rsidRPr="009238D5">
              <w:rPr>
                <w:rFonts w:ascii="GHEA Grapalat" w:hAnsi="GHEA Grapalat" w:cs="GHEA Grapalat"/>
                <w:bCs/>
                <w:color w:val="000000" w:themeColor="text1"/>
                <w:sz w:val="24"/>
                <w:szCs w:val="24"/>
                <w:lang w:val="hy-AM"/>
              </w:rPr>
              <w:t xml:space="preserve"> Նախագծի 1-ին կետով </w:t>
            </w:r>
            <w:r w:rsidRPr="009238D5">
              <w:rPr>
                <w:rFonts w:ascii="GHEA Grapalat" w:hAnsi="GHEA Grapalat" w:cs="Sylfaen"/>
                <w:bCs/>
                <w:color w:val="000000" w:themeColor="text1"/>
                <w:sz w:val="24"/>
                <w:szCs w:val="24"/>
                <w:lang w:val="hy-AM"/>
              </w:rPr>
              <w:t>Որոշում 1-ին հավելվածում նոր լրացվող 3.3 կետի կապակցությամբ անհրաժեշտ է պարզաբանել, արդյոք արդարացված է այս վարկի տրամադրումը՝ հաշվի առնելով ընկերությունների ֆինանսական կայունության ռիսկերը:</w:t>
            </w:r>
          </w:p>
          <w:p w14:paraId="019ED05B" w14:textId="77777777" w:rsidR="00D34E6D" w:rsidRPr="009238D5" w:rsidRDefault="00D34E6D" w:rsidP="00D34E6D">
            <w:pPr>
              <w:shd w:val="clear" w:color="auto" w:fill="FFFFFF"/>
              <w:tabs>
                <w:tab w:val="left" w:pos="0"/>
              </w:tabs>
              <w:spacing w:line="360" w:lineRule="auto"/>
              <w:ind w:firstLine="372"/>
              <w:jc w:val="both"/>
              <w:rPr>
                <w:rFonts w:ascii="GHEA Grapalat" w:hAnsi="GHEA Grapalat" w:cs="GHEA Grapalat"/>
                <w:bCs/>
                <w:color w:val="000000" w:themeColor="text1"/>
                <w:sz w:val="24"/>
                <w:szCs w:val="24"/>
                <w:lang w:val="hy-AM"/>
              </w:rPr>
            </w:pPr>
          </w:p>
          <w:p w14:paraId="129AFD3B" w14:textId="77777777" w:rsidR="00D34E6D" w:rsidRPr="009238D5" w:rsidRDefault="00D34E6D" w:rsidP="00D34E6D">
            <w:pPr>
              <w:shd w:val="clear" w:color="auto" w:fill="FFFFFF"/>
              <w:tabs>
                <w:tab w:val="left" w:pos="0"/>
              </w:tabs>
              <w:spacing w:line="360" w:lineRule="auto"/>
              <w:ind w:firstLine="372"/>
              <w:jc w:val="both"/>
              <w:rPr>
                <w:rFonts w:ascii="GHEA Grapalat" w:hAnsi="GHEA Grapalat" w:cs="GHEA Grapalat"/>
                <w:bCs/>
                <w:color w:val="000000" w:themeColor="text1"/>
                <w:sz w:val="24"/>
                <w:szCs w:val="24"/>
                <w:lang w:val="hy-AM"/>
              </w:rPr>
            </w:pPr>
          </w:p>
          <w:p w14:paraId="6ED35081" w14:textId="77777777" w:rsidR="00D34E6D" w:rsidRDefault="00D34E6D" w:rsidP="00D34E6D">
            <w:pPr>
              <w:shd w:val="clear" w:color="auto" w:fill="FFFFFF"/>
              <w:tabs>
                <w:tab w:val="left" w:pos="0"/>
              </w:tabs>
              <w:spacing w:line="360" w:lineRule="auto"/>
              <w:ind w:firstLine="372"/>
              <w:jc w:val="both"/>
              <w:rPr>
                <w:rFonts w:ascii="GHEA Grapalat" w:hAnsi="GHEA Grapalat" w:cs="GHEA Grapalat"/>
                <w:bCs/>
                <w:color w:val="000000" w:themeColor="text1"/>
                <w:sz w:val="24"/>
                <w:szCs w:val="24"/>
                <w:lang w:val="hy-AM"/>
              </w:rPr>
            </w:pPr>
          </w:p>
          <w:p w14:paraId="426EA46C" w14:textId="77777777" w:rsidR="00D34E6D" w:rsidRPr="009238D5" w:rsidRDefault="00D34E6D" w:rsidP="00D34E6D">
            <w:pPr>
              <w:shd w:val="clear" w:color="auto" w:fill="FFFFFF"/>
              <w:tabs>
                <w:tab w:val="left" w:pos="0"/>
              </w:tabs>
              <w:spacing w:line="360" w:lineRule="auto"/>
              <w:ind w:firstLine="372"/>
              <w:jc w:val="both"/>
              <w:rPr>
                <w:rFonts w:ascii="GHEA Grapalat" w:hAnsi="GHEA Grapalat" w:cs="GHEA Grapalat"/>
                <w:bCs/>
                <w:color w:val="000000" w:themeColor="text1"/>
                <w:sz w:val="24"/>
                <w:szCs w:val="24"/>
                <w:lang w:val="hy-AM"/>
              </w:rPr>
            </w:pPr>
          </w:p>
          <w:p w14:paraId="000DDD95" w14:textId="5EF16C44" w:rsidR="00D34E6D" w:rsidRPr="009238D5" w:rsidRDefault="00D34E6D" w:rsidP="00D34E6D">
            <w:pPr>
              <w:shd w:val="clear" w:color="auto" w:fill="FFFFFF"/>
              <w:tabs>
                <w:tab w:val="left" w:pos="0"/>
              </w:tabs>
              <w:spacing w:line="360" w:lineRule="auto"/>
              <w:ind w:firstLine="372"/>
              <w:jc w:val="both"/>
              <w:rPr>
                <w:rFonts w:ascii="GHEA Grapalat" w:hAnsi="GHEA Grapalat" w:cs="GHEA Grapalat"/>
                <w:bCs/>
                <w:color w:val="000000" w:themeColor="text1"/>
                <w:sz w:val="24"/>
                <w:szCs w:val="24"/>
                <w:lang w:val="hy-AM"/>
              </w:rPr>
            </w:pPr>
            <w:r w:rsidRPr="009238D5">
              <w:rPr>
                <w:rFonts w:ascii="GHEA Grapalat" w:hAnsi="GHEA Grapalat" w:cs="GHEA Grapalat"/>
                <w:bCs/>
                <w:color w:val="000000" w:themeColor="text1"/>
                <w:sz w:val="24"/>
                <w:szCs w:val="24"/>
                <w:lang w:val="hy-AM"/>
              </w:rPr>
              <w:t>5</w:t>
            </w:r>
            <w:r w:rsidRPr="009238D5">
              <w:rPr>
                <w:rFonts w:ascii="MS Mincho" w:eastAsia="MS Mincho" w:hAnsi="MS Mincho" w:cs="MS Mincho" w:hint="eastAsia"/>
                <w:bCs/>
                <w:color w:val="000000" w:themeColor="text1"/>
                <w:sz w:val="24"/>
                <w:szCs w:val="24"/>
                <w:lang w:val="hy-AM"/>
              </w:rPr>
              <w:t>․</w:t>
            </w:r>
            <w:r w:rsidRPr="009238D5">
              <w:rPr>
                <w:rFonts w:ascii="GHEA Grapalat" w:hAnsi="GHEA Grapalat" w:cs="GHEA Grapalat"/>
                <w:bCs/>
                <w:color w:val="000000" w:themeColor="text1"/>
                <w:sz w:val="24"/>
                <w:szCs w:val="24"/>
                <w:lang w:val="hy-AM"/>
              </w:rPr>
              <w:t xml:space="preserve"> Անհրաժեշտ է Նախագծի 1-ին կետի կետով </w:t>
            </w:r>
            <w:r w:rsidRPr="009238D5">
              <w:rPr>
                <w:rFonts w:ascii="GHEA Grapalat" w:hAnsi="GHEA Grapalat" w:cs="Sylfaen"/>
                <w:bCs/>
                <w:color w:val="000000" w:themeColor="text1"/>
                <w:sz w:val="24"/>
                <w:szCs w:val="24"/>
                <w:lang w:val="hy-AM"/>
              </w:rPr>
              <w:t>Որոշում 1-ին հավելվածում նոր լրացվող 3</w:t>
            </w:r>
            <w:r w:rsidRPr="009238D5">
              <w:rPr>
                <w:rFonts w:ascii="MS Mincho" w:eastAsia="MS Mincho" w:hAnsi="MS Mincho" w:cs="MS Mincho" w:hint="eastAsia"/>
                <w:bCs/>
                <w:color w:val="000000" w:themeColor="text1"/>
                <w:sz w:val="24"/>
                <w:szCs w:val="24"/>
                <w:lang w:val="hy-AM"/>
              </w:rPr>
              <w:t>․</w:t>
            </w:r>
            <w:r w:rsidRPr="009238D5">
              <w:rPr>
                <w:rFonts w:ascii="GHEA Grapalat" w:hAnsi="GHEA Grapalat" w:cs="Sylfaen"/>
                <w:bCs/>
                <w:color w:val="000000" w:themeColor="text1"/>
                <w:sz w:val="24"/>
                <w:szCs w:val="24"/>
                <w:lang w:val="hy-AM"/>
              </w:rPr>
              <w:t>2 կետի 3-րդ ենթակետը և 3</w:t>
            </w:r>
            <w:r w:rsidRPr="009238D5">
              <w:rPr>
                <w:rFonts w:ascii="MS Mincho" w:eastAsia="MS Mincho" w:hAnsi="MS Mincho" w:cs="MS Mincho" w:hint="eastAsia"/>
                <w:bCs/>
                <w:color w:val="000000" w:themeColor="text1"/>
                <w:sz w:val="24"/>
                <w:szCs w:val="24"/>
                <w:lang w:val="hy-AM"/>
              </w:rPr>
              <w:t>․</w:t>
            </w:r>
            <w:r w:rsidRPr="009238D5">
              <w:rPr>
                <w:rFonts w:ascii="GHEA Grapalat" w:hAnsi="GHEA Grapalat" w:cs="Sylfaen"/>
                <w:bCs/>
                <w:color w:val="000000" w:themeColor="text1"/>
                <w:sz w:val="24"/>
                <w:szCs w:val="24"/>
                <w:lang w:val="hy-AM"/>
              </w:rPr>
              <w:t xml:space="preserve">3-րդ կետը համապատասխանեցնել միմյանց, քանի որ մի դեպքում տրվում է </w:t>
            </w:r>
            <w:r w:rsidRPr="009238D5">
              <w:rPr>
                <w:rFonts w:ascii="GHEA Grapalat" w:hAnsi="GHEA Grapalat" w:cs="Sylfaen"/>
                <w:bCs/>
                <w:color w:val="000000" w:themeColor="text1"/>
                <w:sz w:val="24"/>
                <w:szCs w:val="24"/>
                <w:lang w:val="hy-AM"/>
              </w:rPr>
              <w:lastRenderedPageBreak/>
              <w:t>բանկային երաշխիք կամ կանխավճար իրականացնելու հնարավորություն, իսկ մյուս դեպքում միայն կանխավճար ներկայացնելու հնարավորություն։</w:t>
            </w:r>
          </w:p>
          <w:p w14:paraId="2EFA4F42" w14:textId="0D98542C" w:rsidR="00D34E6D" w:rsidRPr="009238D5" w:rsidRDefault="00D34E6D" w:rsidP="00D34E6D">
            <w:pPr>
              <w:shd w:val="clear" w:color="auto" w:fill="FFFFFF"/>
              <w:tabs>
                <w:tab w:val="left" w:pos="0"/>
              </w:tabs>
              <w:spacing w:line="360" w:lineRule="auto"/>
              <w:ind w:firstLine="372"/>
              <w:jc w:val="both"/>
              <w:rPr>
                <w:rFonts w:ascii="GHEA Grapalat" w:hAnsi="GHEA Grapalat" w:cs="GHEA Grapalat"/>
                <w:bCs/>
                <w:color w:val="000000" w:themeColor="text1"/>
                <w:sz w:val="24"/>
                <w:szCs w:val="24"/>
                <w:lang w:val="hy-AM"/>
              </w:rPr>
            </w:pPr>
            <w:r w:rsidRPr="009238D5">
              <w:rPr>
                <w:rFonts w:ascii="GHEA Grapalat" w:hAnsi="GHEA Grapalat" w:cs="GHEA Grapalat"/>
                <w:bCs/>
                <w:color w:val="000000" w:themeColor="text1"/>
                <w:sz w:val="24"/>
                <w:szCs w:val="24"/>
                <w:lang w:val="hy-AM"/>
              </w:rPr>
              <w:t>6</w:t>
            </w:r>
            <w:r w:rsidRPr="009238D5">
              <w:rPr>
                <w:rFonts w:ascii="MS Mincho" w:eastAsia="MS Mincho" w:hAnsi="MS Mincho" w:cs="MS Mincho" w:hint="eastAsia"/>
                <w:bCs/>
                <w:color w:val="000000" w:themeColor="text1"/>
                <w:sz w:val="24"/>
                <w:szCs w:val="24"/>
                <w:lang w:val="hy-AM"/>
              </w:rPr>
              <w:t>․</w:t>
            </w:r>
            <w:r w:rsidRPr="009238D5">
              <w:rPr>
                <w:rFonts w:ascii="GHEA Grapalat" w:hAnsi="GHEA Grapalat" w:cs="GHEA Grapalat"/>
                <w:bCs/>
                <w:color w:val="000000" w:themeColor="text1"/>
                <w:sz w:val="24"/>
                <w:szCs w:val="24"/>
                <w:lang w:val="hy-AM"/>
              </w:rPr>
              <w:t xml:space="preserve"> Նախագծի 3-րդ կետի 1-ին ենթակետում սահմանվում է «սույն որոշումն ուժի մեջ մտնելուց հետո երկամսյա ժամկետում ապահովել Որոշմամբ հաստատված N 1 հավելվածի 4-րդ կետով սահմանված ներդրումային պայմանագրում և </w:t>
            </w:r>
            <w:r w:rsidRPr="009238D5">
              <w:rPr>
                <w:rFonts w:ascii="GHEA Grapalat" w:hAnsi="GHEA Grapalat" w:cs="GHEA Grapalat"/>
                <w:bCs/>
                <w:i/>
                <w:color w:val="000000" w:themeColor="text1"/>
                <w:sz w:val="24"/>
                <w:szCs w:val="24"/>
                <w:lang w:val="hy-AM"/>
              </w:rPr>
              <w:t>«Ձեռնարկատեր+Պետություն հակաճգնաժամային ներդրումներ» ոչ հրապարակային մասնագիտացված պայմանագրային ներդրումային ֆոնդի</w:t>
            </w:r>
            <w:r w:rsidRPr="009238D5">
              <w:rPr>
                <w:rFonts w:ascii="GHEA Grapalat" w:hAnsi="GHEA Grapalat" w:cs="GHEA Grapalat"/>
                <w:bCs/>
                <w:color w:val="000000" w:themeColor="text1"/>
                <w:sz w:val="24"/>
                <w:szCs w:val="24"/>
                <w:lang w:val="hy-AM"/>
              </w:rPr>
              <w:t xml:space="preserve"> կանոններում համապատասխան փոփոխությունների կատարումն ու գրանցումը Հայաստանի Հանրապետության կենտրոնական բանկում», մինչդեռ </w:t>
            </w:r>
            <w:r w:rsidRPr="009238D5">
              <w:rPr>
                <w:rFonts w:ascii="GHEA Grapalat" w:hAnsi="GHEA Grapalat" w:cs="Sylfaen"/>
                <w:bCs/>
                <w:color w:val="000000" w:themeColor="text1"/>
                <w:sz w:val="24"/>
                <w:szCs w:val="24"/>
                <w:lang w:val="hy-AM"/>
              </w:rPr>
              <w:t xml:space="preserve">«Հայաստանի Հանրապետության կառավարության 2020 թվականի մայիսի 21-ի թիվ 771-Լ» որոշման (այսուհետ՝ Որոշում) հավելված 1-ի 2-րդ կետում սահմանված է ««Ձեռնարկատեր+Պետություն հակաճգնաժամային ներդրումներ» ոչ հրապարակային մասնագիտացված պայմանագրային ներդրումային ֆոնդում (այսուհետ` ֆոնդ)» ձևակերպումը։ Այս առումով, հիմք ընդունելով «Նորմատիվ իրավական ակտերի մասին» ՀՀ օրենքի 15-րդ հոդվածի 2-րդ կետի դրույթները, որի համաձայն՝ նորմատիվ իրավական ակտում միևնույն միտքն արտահայտելիս կիրառվում են միևնույն բառերը, տերմինները կամ բառակապակցությունները` որոշակի հերթականությամբ, առաջարկում ենք Նախագծի </w:t>
            </w:r>
            <w:r w:rsidRPr="009238D5">
              <w:rPr>
                <w:rFonts w:ascii="GHEA Grapalat" w:hAnsi="GHEA Grapalat" w:cs="GHEA Grapalat"/>
                <w:bCs/>
                <w:color w:val="000000" w:themeColor="text1"/>
                <w:sz w:val="24"/>
                <w:szCs w:val="24"/>
                <w:lang w:val="hy-AM"/>
              </w:rPr>
              <w:t xml:space="preserve">3-րդ կետի </w:t>
            </w:r>
            <w:r w:rsidRPr="009238D5">
              <w:rPr>
                <w:rFonts w:ascii="GHEA Grapalat" w:hAnsi="GHEA Grapalat" w:cs="GHEA Grapalat"/>
                <w:bCs/>
                <w:color w:val="000000" w:themeColor="text1"/>
                <w:sz w:val="24"/>
                <w:szCs w:val="24"/>
                <w:lang w:val="hy-AM"/>
              </w:rPr>
              <w:lastRenderedPageBreak/>
              <w:t>1-ին ենթակետում «</w:t>
            </w:r>
            <w:r w:rsidRPr="009238D5">
              <w:rPr>
                <w:rFonts w:ascii="GHEA Grapalat" w:hAnsi="GHEA Grapalat" w:cs="GHEA Grapalat"/>
                <w:bCs/>
                <w:i/>
                <w:color w:val="000000" w:themeColor="text1"/>
                <w:sz w:val="24"/>
                <w:szCs w:val="24"/>
                <w:lang w:val="hy-AM"/>
              </w:rPr>
              <w:t>«Ձեռնարկատեր+Պետություն հակաճգնաժամային ներդրումներ» ոչ հրապարակային մասնագիտացված պայմանագրային ներդրումային ֆոնդի</w:t>
            </w:r>
            <w:r w:rsidRPr="009238D5">
              <w:rPr>
                <w:rFonts w:ascii="GHEA Grapalat" w:hAnsi="GHEA Grapalat" w:cs="GHEA Grapalat"/>
                <w:bCs/>
                <w:color w:val="000000" w:themeColor="text1"/>
                <w:sz w:val="24"/>
                <w:szCs w:val="24"/>
                <w:lang w:val="hy-AM"/>
              </w:rPr>
              <w:t xml:space="preserve">» բառերը փոխարինել «ֆոնդի» բառով։ </w:t>
            </w:r>
          </w:p>
          <w:p w14:paraId="53BF5E4F" w14:textId="77777777" w:rsidR="00D34E6D" w:rsidRPr="009238D5" w:rsidRDefault="00D34E6D" w:rsidP="00D34E6D">
            <w:pPr>
              <w:shd w:val="clear" w:color="auto" w:fill="FFFFFF"/>
              <w:tabs>
                <w:tab w:val="left" w:pos="0"/>
              </w:tabs>
              <w:spacing w:line="360" w:lineRule="auto"/>
              <w:ind w:firstLine="372"/>
              <w:jc w:val="both"/>
              <w:rPr>
                <w:rFonts w:ascii="GHEA Grapalat" w:hAnsi="GHEA Grapalat" w:cs="GHEA Grapalat"/>
                <w:bCs/>
                <w:color w:val="000000" w:themeColor="text1"/>
                <w:sz w:val="24"/>
                <w:szCs w:val="24"/>
                <w:lang w:val="hy-AM"/>
              </w:rPr>
            </w:pPr>
            <w:r w:rsidRPr="009238D5">
              <w:rPr>
                <w:rFonts w:ascii="GHEA Grapalat" w:hAnsi="GHEA Grapalat" w:cs="GHEA Grapalat"/>
                <w:bCs/>
                <w:color w:val="000000" w:themeColor="text1"/>
                <w:sz w:val="24"/>
                <w:szCs w:val="24"/>
                <w:lang w:val="hy-AM"/>
              </w:rPr>
              <w:t xml:space="preserve">Նույն կերպ՝ Նախագծի 3-րդ կետի 2-ին ենթակետում սահմանվում է «մինչև 2025 թվականի հոկտեմբերի 1-ը ապահովել </w:t>
            </w:r>
            <w:r w:rsidRPr="009238D5">
              <w:rPr>
                <w:rFonts w:ascii="GHEA Grapalat" w:hAnsi="GHEA Grapalat" w:cs="GHEA Grapalat"/>
                <w:bCs/>
                <w:i/>
                <w:color w:val="000000" w:themeColor="text1"/>
                <w:sz w:val="24"/>
                <w:szCs w:val="24"/>
                <w:lang w:val="hy-AM"/>
              </w:rPr>
              <w:t>«Ձեռնարկատեր+Պետություն հակաճգնաժամային ներդրումների կառավարիչ» փակ բաժնետիրական ընկերության</w:t>
            </w:r>
            <w:r w:rsidRPr="009238D5">
              <w:rPr>
                <w:rFonts w:ascii="GHEA Grapalat" w:hAnsi="GHEA Grapalat" w:cs="GHEA Grapalat"/>
                <w:bCs/>
                <w:color w:val="000000" w:themeColor="text1"/>
                <w:sz w:val="24"/>
                <w:szCs w:val="24"/>
                <w:lang w:val="hy-AM"/>
              </w:rPr>
              <w:t xml:space="preserve"> կողմից սույն որոշման 3.2. կետին համապատասխան առաջարկների ներկայացումը մասնավոր գործընկերներին՝ համաձայն N 1 հավելվածի», մինչդեռ Որոշման </w:t>
            </w:r>
            <w:r w:rsidRPr="009238D5">
              <w:rPr>
                <w:rFonts w:ascii="GHEA Grapalat" w:hAnsi="GHEA Grapalat" w:cs="Sylfaen"/>
                <w:bCs/>
                <w:color w:val="000000" w:themeColor="text1"/>
                <w:sz w:val="24"/>
                <w:szCs w:val="24"/>
                <w:lang w:val="hy-AM"/>
              </w:rPr>
              <w:t xml:space="preserve">հավելված 1-ի 2-րդ կետում սահմանված է ««Ձեռնարկատեր+Պետություն հակաճգնաժամային ներդրումների կառավարիչ» փակ բաժնետիրական ընկերության (այսուհետ՝ կառավարիչ)»։ Ուստի, հիմք ընդունելով վերոնշյալ նորմի դրույթները, առաջարկում ենք </w:t>
            </w:r>
            <w:r w:rsidRPr="009238D5">
              <w:rPr>
                <w:rFonts w:ascii="GHEA Grapalat" w:hAnsi="GHEA Grapalat" w:cs="GHEA Grapalat"/>
                <w:bCs/>
                <w:color w:val="000000" w:themeColor="text1"/>
                <w:sz w:val="24"/>
                <w:szCs w:val="24"/>
                <w:lang w:val="hy-AM"/>
              </w:rPr>
              <w:t>Նախագծի 3-րդ կետի 2-ին ենթակետում «Ձեռնարկատեր+Պետություն հակաճգնաժամային ներդրումների կառավարիչ» փակ բաժնետիրական ընկերության» բառերը փոխարինել «կառավարչի» բառով։</w:t>
            </w:r>
          </w:p>
          <w:p w14:paraId="6F91E12D" w14:textId="77777777" w:rsidR="00D34E6D" w:rsidRPr="009238D5" w:rsidRDefault="00D34E6D" w:rsidP="00D34E6D">
            <w:pPr>
              <w:shd w:val="clear" w:color="auto" w:fill="FFFFFF"/>
              <w:tabs>
                <w:tab w:val="left" w:pos="0"/>
              </w:tabs>
              <w:spacing w:line="360" w:lineRule="auto"/>
              <w:ind w:firstLine="372"/>
              <w:jc w:val="both"/>
              <w:rPr>
                <w:rFonts w:ascii="GHEA Grapalat" w:hAnsi="GHEA Grapalat" w:cs="GHEA Grapalat"/>
                <w:bCs/>
                <w:color w:val="000000" w:themeColor="text1"/>
                <w:sz w:val="24"/>
                <w:szCs w:val="24"/>
                <w:lang w:val="hy-AM"/>
              </w:rPr>
            </w:pPr>
            <w:r w:rsidRPr="009238D5">
              <w:rPr>
                <w:rFonts w:ascii="GHEA Grapalat" w:hAnsi="GHEA Grapalat" w:cs="GHEA Grapalat"/>
                <w:bCs/>
                <w:color w:val="000000" w:themeColor="text1"/>
                <w:sz w:val="24"/>
                <w:szCs w:val="24"/>
                <w:lang w:val="hy-AM"/>
              </w:rPr>
              <w:t>7</w:t>
            </w:r>
            <w:r w:rsidRPr="009238D5">
              <w:rPr>
                <w:rFonts w:ascii="MS Mincho" w:eastAsia="MS Mincho" w:hAnsi="MS Mincho" w:cs="MS Mincho" w:hint="eastAsia"/>
                <w:bCs/>
                <w:color w:val="000000" w:themeColor="text1"/>
                <w:sz w:val="24"/>
                <w:szCs w:val="24"/>
                <w:lang w:val="hy-AM"/>
              </w:rPr>
              <w:t>․</w:t>
            </w:r>
            <w:r w:rsidRPr="009238D5">
              <w:rPr>
                <w:rFonts w:ascii="GHEA Grapalat" w:hAnsi="GHEA Grapalat" w:cs="GHEA Grapalat"/>
                <w:bCs/>
                <w:color w:val="000000" w:themeColor="text1"/>
                <w:sz w:val="24"/>
                <w:szCs w:val="24"/>
                <w:lang w:val="hy-AM"/>
              </w:rPr>
              <w:t xml:space="preserve"> Նախագծի 1-ին կետի համաձայն նոր լրացվող 3</w:t>
            </w:r>
            <w:r w:rsidRPr="009238D5">
              <w:rPr>
                <w:rFonts w:ascii="MS Mincho" w:eastAsia="MS Mincho" w:hAnsi="MS Mincho" w:cs="MS Mincho" w:hint="eastAsia"/>
                <w:bCs/>
                <w:color w:val="000000" w:themeColor="text1"/>
                <w:sz w:val="24"/>
                <w:szCs w:val="24"/>
                <w:lang w:val="hy-AM"/>
              </w:rPr>
              <w:t>․</w:t>
            </w:r>
            <w:r w:rsidRPr="009238D5">
              <w:rPr>
                <w:rFonts w:ascii="GHEA Grapalat" w:hAnsi="GHEA Grapalat" w:cs="GHEA Grapalat"/>
                <w:bCs/>
                <w:color w:val="000000" w:themeColor="text1"/>
                <w:sz w:val="24"/>
                <w:szCs w:val="24"/>
                <w:lang w:val="hy-AM"/>
              </w:rPr>
              <w:t>2 կետի 3-րդ և 4-րդ ենթակետերում, ինչպես նաև նոր լրացվող 3</w:t>
            </w:r>
            <w:r w:rsidRPr="009238D5">
              <w:rPr>
                <w:rFonts w:ascii="MS Mincho" w:eastAsia="MS Mincho" w:hAnsi="MS Mincho" w:cs="MS Mincho" w:hint="eastAsia"/>
                <w:bCs/>
                <w:color w:val="000000" w:themeColor="text1"/>
                <w:sz w:val="24"/>
                <w:szCs w:val="24"/>
                <w:lang w:val="hy-AM"/>
              </w:rPr>
              <w:t>․</w:t>
            </w:r>
            <w:r w:rsidRPr="009238D5">
              <w:rPr>
                <w:rFonts w:ascii="GHEA Grapalat" w:hAnsi="GHEA Grapalat" w:cs="GHEA Grapalat"/>
                <w:bCs/>
                <w:color w:val="000000" w:themeColor="text1"/>
                <w:sz w:val="24"/>
                <w:szCs w:val="24"/>
                <w:lang w:val="hy-AM"/>
              </w:rPr>
              <w:t>3 և 3</w:t>
            </w:r>
            <w:r w:rsidRPr="009238D5">
              <w:rPr>
                <w:rFonts w:ascii="MS Mincho" w:eastAsia="MS Mincho" w:hAnsi="MS Mincho" w:cs="MS Mincho" w:hint="eastAsia"/>
                <w:bCs/>
                <w:color w:val="000000" w:themeColor="text1"/>
                <w:sz w:val="24"/>
                <w:szCs w:val="24"/>
                <w:lang w:val="hy-AM"/>
              </w:rPr>
              <w:t>․</w:t>
            </w:r>
            <w:r w:rsidRPr="009238D5">
              <w:rPr>
                <w:rFonts w:ascii="GHEA Grapalat" w:hAnsi="GHEA Grapalat" w:cs="GHEA Grapalat"/>
                <w:bCs/>
                <w:color w:val="000000" w:themeColor="text1"/>
                <w:sz w:val="24"/>
                <w:szCs w:val="24"/>
                <w:lang w:val="hy-AM"/>
              </w:rPr>
              <w:t xml:space="preserve">4 կետերում անհրաժեշտ է ենթաօրենսդրական ակտի կետերի ենթակետերը վկայակոչելիս արաբական թվանշաններից հետո չկիրառել «)» նշանը, </w:t>
            </w:r>
            <w:r w:rsidRPr="009238D5">
              <w:rPr>
                <w:rFonts w:ascii="GHEA Grapalat" w:hAnsi="GHEA Grapalat" w:cs="GHEA Grapalat"/>
                <w:bCs/>
                <w:color w:val="000000" w:themeColor="text1"/>
                <w:sz w:val="24"/>
                <w:szCs w:val="24"/>
                <w:lang w:val="hy-AM"/>
              </w:rPr>
              <w:lastRenderedPageBreak/>
              <w:t>այսինքն «1)-ին, 2)-րդ, 3)-րդ և 4)-րդ» բառերի փոխարեն կիրառել «1-ին, 2-րդ, 3-րդ և 4-րդ» բառերը։</w:t>
            </w:r>
          </w:p>
          <w:p w14:paraId="4A786B71" w14:textId="77777777" w:rsidR="00D34E6D" w:rsidRPr="009238D5" w:rsidRDefault="00D34E6D" w:rsidP="00D34E6D">
            <w:pPr>
              <w:shd w:val="clear" w:color="auto" w:fill="FFFFFF"/>
              <w:tabs>
                <w:tab w:val="left" w:pos="0"/>
              </w:tabs>
              <w:spacing w:line="360" w:lineRule="auto"/>
              <w:ind w:firstLine="372"/>
              <w:jc w:val="both"/>
              <w:rPr>
                <w:rFonts w:ascii="GHEA Grapalat" w:hAnsi="GHEA Grapalat" w:cs="Arial"/>
                <w:color w:val="000000" w:themeColor="text1"/>
                <w:sz w:val="24"/>
                <w:szCs w:val="24"/>
                <w:shd w:val="clear" w:color="auto" w:fill="FFFFFF"/>
                <w:lang w:val="hy-AM"/>
              </w:rPr>
            </w:pPr>
            <w:r w:rsidRPr="009238D5">
              <w:rPr>
                <w:rFonts w:ascii="GHEA Grapalat" w:hAnsi="GHEA Grapalat" w:cs="GHEA Grapalat"/>
                <w:bCs/>
                <w:color w:val="000000" w:themeColor="text1"/>
                <w:sz w:val="24"/>
                <w:szCs w:val="24"/>
                <w:lang w:val="hy-AM"/>
              </w:rPr>
              <w:t>8</w:t>
            </w:r>
            <w:r w:rsidRPr="009238D5">
              <w:rPr>
                <w:rFonts w:ascii="MS Mincho" w:eastAsia="MS Mincho" w:hAnsi="MS Mincho" w:cs="MS Mincho" w:hint="eastAsia"/>
                <w:bCs/>
                <w:color w:val="000000" w:themeColor="text1"/>
                <w:sz w:val="24"/>
                <w:szCs w:val="24"/>
                <w:lang w:val="hy-AM"/>
              </w:rPr>
              <w:t>․</w:t>
            </w:r>
            <w:r w:rsidRPr="009238D5">
              <w:rPr>
                <w:rFonts w:ascii="GHEA Grapalat" w:hAnsi="GHEA Grapalat" w:cs="GHEA Grapalat"/>
                <w:bCs/>
                <w:color w:val="000000" w:themeColor="text1"/>
                <w:sz w:val="24"/>
                <w:szCs w:val="24"/>
                <w:lang w:val="hy-AM"/>
              </w:rPr>
              <w:t xml:space="preserve"> Նախագծի 1-ին կետի 3-րդ ենթակետում սահմանվում է</w:t>
            </w:r>
            <w:r w:rsidRPr="009238D5">
              <w:rPr>
                <w:rFonts w:ascii="MS Mincho" w:eastAsia="MS Mincho" w:hAnsi="MS Mincho" w:cs="MS Mincho" w:hint="eastAsia"/>
                <w:bCs/>
                <w:color w:val="000000" w:themeColor="text1"/>
                <w:sz w:val="24"/>
                <w:szCs w:val="24"/>
                <w:lang w:val="hy-AM"/>
              </w:rPr>
              <w:t>․</w:t>
            </w:r>
            <w:r w:rsidRPr="009238D5">
              <w:rPr>
                <w:rFonts w:ascii="GHEA Grapalat" w:hAnsi="GHEA Grapalat" w:cs="GHEA Grapalat"/>
                <w:bCs/>
                <w:color w:val="000000" w:themeColor="text1"/>
                <w:sz w:val="24"/>
                <w:szCs w:val="24"/>
                <w:lang w:val="hy-AM"/>
              </w:rPr>
              <w:t xml:space="preserve"> «</w:t>
            </w:r>
            <w:r w:rsidRPr="009238D5">
              <w:rPr>
                <w:rFonts w:ascii="GHEA Grapalat" w:eastAsia="MS Mincho" w:hAnsi="GHEA Grapalat" w:cs="MS Mincho"/>
                <w:color w:val="000000" w:themeColor="text1"/>
                <w:sz w:val="24"/>
                <w:szCs w:val="24"/>
                <w:lang w:val="hy-AM"/>
              </w:rPr>
              <w:t xml:space="preserve">մինչև 2025 թվականի հոկտեմբերի 1-ը մասնավոր գործընկերներին ներկայացնել սույն որոշման </w:t>
            </w:r>
            <w:r w:rsidRPr="009238D5">
              <w:rPr>
                <w:rFonts w:ascii="GHEA Grapalat" w:hAnsi="GHEA Grapalat" w:cs="Arial"/>
                <w:i/>
                <w:color w:val="000000" w:themeColor="text1"/>
                <w:sz w:val="24"/>
                <w:szCs w:val="24"/>
                <w:shd w:val="clear" w:color="auto" w:fill="FFFFFF"/>
                <w:lang w:val="hy-AM"/>
              </w:rPr>
              <w:t>3.2. կետի 1)-ին, 2)-րդ և 4)-րդ ենթակետերին</w:t>
            </w:r>
            <w:r w:rsidRPr="009238D5">
              <w:rPr>
                <w:rFonts w:ascii="GHEA Grapalat" w:hAnsi="GHEA Grapalat" w:cs="Arial"/>
                <w:color w:val="000000" w:themeColor="text1"/>
                <w:sz w:val="24"/>
                <w:szCs w:val="24"/>
                <w:shd w:val="clear" w:color="auto" w:fill="FFFFFF"/>
                <w:lang w:val="hy-AM"/>
              </w:rPr>
              <w:t xml:space="preserve"> </w:t>
            </w:r>
            <w:r w:rsidRPr="009238D5">
              <w:rPr>
                <w:rFonts w:ascii="GHEA Grapalat" w:eastAsia="MS Mincho" w:hAnsi="GHEA Grapalat" w:cs="MS Mincho"/>
                <w:color w:val="000000" w:themeColor="text1"/>
                <w:sz w:val="24"/>
                <w:szCs w:val="24"/>
                <w:lang w:val="hy-AM"/>
              </w:rPr>
              <w:t>համապատասխան առաջարկներ՝ մինչև 2026 թվականի մարտի 31-ը Ֆոնդին պատկանող բաժնետոմսերը ձեռք բերելու վերաբերյալ», մինչդեռ Նախագծի 3-րդ կետի 2-րդ ենթակետում սահմանվում է</w:t>
            </w:r>
            <w:r w:rsidRPr="009238D5">
              <w:rPr>
                <w:rFonts w:ascii="MS Mincho" w:eastAsia="MS Mincho" w:hAnsi="MS Mincho" w:cs="MS Mincho" w:hint="eastAsia"/>
                <w:color w:val="000000" w:themeColor="text1"/>
                <w:sz w:val="24"/>
                <w:szCs w:val="24"/>
                <w:lang w:val="hy-AM"/>
              </w:rPr>
              <w:t>․</w:t>
            </w:r>
            <w:r w:rsidRPr="009238D5">
              <w:rPr>
                <w:rFonts w:ascii="GHEA Grapalat" w:eastAsia="MS Mincho" w:hAnsi="GHEA Grapalat" w:cs="MS Mincho"/>
                <w:color w:val="000000" w:themeColor="text1"/>
                <w:sz w:val="24"/>
                <w:szCs w:val="24"/>
                <w:lang w:val="hy-AM"/>
              </w:rPr>
              <w:t xml:space="preserve"> «Հայաստանի Հանրապետության տարածքային կառավարման և ենթակառուցվածքների նախարարության պետական գույքի կառավարման կոմիտեի նախագահին՝ մինչև 2025 թվականի հոկտեմբերի 1-ը ապահովել «Ձեռնարկատեր+Պետություն հակաճգնաժամային ներդրումների կառավարիչ» փակ բաժնետիրական ընկերության կողմից սույն որոշման </w:t>
            </w:r>
            <w:r w:rsidRPr="009238D5">
              <w:rPr>
                <w:rFonts w:ascii="GHEA Grapalat" w:eastAsia="MS Mincho" w:hAnsi="GHEA Grapalat" w:cs="MS Mincho"/>
                <w:i/>
                <w:color w:val="000000" w:themeColor="text1"/>
                <w:sz w:val="24"/>
                <w:szCs w:val="24"/>
                <w:lang w:val="hy-AM"/>
              </w:rPr>
              <w:t>3.2. կետին</w:t>
            </w:r>
            <w:r w:rsidRPr="009238D5">
              <w:rPr>
                <w:rFonts w:ascii="GHEA Grapalat" w:eastAsia="MS Mincho" w:hAnsi="GHEA Grapalat" w:cs="MS Mincho"/>
                <w:color w:val="000000" w:themeColor="text1"/>
                <w:sz w:val="24"/>
                <w:szCs w:val="24"/>
                <w:lang w:val="hy-AM"/>
              </w:rPr>
              <w:t xml:space="preserve"> համապատասխան առաջարկների ներկայացումը մասնավոր գործընկերներին՝ համաձայն N 1 հավելվածի»։ Այս առումով, </w:t>
            </w:r>
            <w:r w:rsidRPr="009238D5">
              <w:rPr>
                <w:rFonts w:ascii="GHEA Grapalat" w:hAnsi="GHEA Grapalat" w:cs="Sylfaen"/>
                <w:bCs/>
                <w:color w:val="000000" w:themeColor="text1"/>
                <w:sz w:val="24"/>
                <w:szCs w:val="24"/>
                <w:lang w:val="hy-AM"/>
              </w:rPr>
              <w:t xml:space="preserve">հիմք ընդունելով «Նորմատիվ իրավական ակտերի մասին» ՀՀ օրենքի 15-րդ հոդվածի 2-րդ կետի դրույթները, որի համաձայն՝ նորմատիվ իրավական ակտում միևնույն միտքն արտահայտելիս կիրառվում են միևնույն բառերը, տերմինները կամ բառակապակցությունները` որոշակի հերթականությամբ, գտնում ենք, որ անհաժեշտ է Նախագծի </w:t>
            </w:r>
            <w:r w:rsidRPr="009238D5">
              <w:rPr>
                <w:rFonts w:ascii="GHEA Grapalat" w:eastAsia="MS Mincho" w:hAnsi="GHEA Grapalat" w:cs="MS Mincho"/>
                <w:color w:val="000000" w:themeColor="text1"/>
                <w:sz w:val="24"/>
                <w:szCs w:val="24"/>
                <w:lang w:val="hy-AM"/>
              </w:rPr>
              <w:lastRenderedPageBreak/>
              <w:t>3-րդ կետի 2-րդ ենթակետում «3</w:t>
            </w:r>
            <w:r w:rsidRPr="009238D5">
              <w:rPr>
                <w:rFonts w:ascii="MS Mincho" w:eastAsia="MS Mincho" w:hAnsi="MS Mincho" w:cs="MS Mincho" w:hint="eastAsia"/>
                <w:color w:val="000000" w:themeColor="text1"/>
                <w:sz w:val="24"/>
                <w:szCs w:val="24"/>
                <w:lang w:val="hy-AM"/>
              </w:rPr>
              <w:t>․</w:t>
            </w:r>
            <w:r w:rsidRPr="009238D5">
              <w:rPr>
                <w:rFonts w:ascii="GHEA Grapalat" w:eastAsia="MS Mincho" w:hAnsi="GHEA Grapalat" w:cs="MS Mincho"/>
                <w:color w:val="000000" w:themeColor="text1"/>
                <w:sz w:val="24"/>
                <w:szCs w:val="24"/>
                <w:lang w:val="hy-AM"/>
              </w:rPr>
              <w:t>2 կետին» բառերը փոխարինել «</w:t>
            </w:r>
            <w:r w:rsidRPr="009238D5">
              <w:rPr>
                <w:rFonts w:ascii="GHEA Grapalat" w:hAnsi="GHEA Grapalat" w:cs="Arial"/>
                <w:color w:val="000000" w:themeColor="text1"/>
                <w:sz w:val="24"/>
                <w:szCs w:val="24"/>
                <w:shd w:val="clear" w:color="auto" w:fill="FFFFFF"/>
                <w:lang w:val="hy-AM"/>
              </w:rPr>
              <w:t>3.2-րդ կետի 1-ին, 2-րդ և 4-րդ ենթակետերին» բառերով։</w:t>
            </w:r>
          </w:p>
          <w:p w14:paraId="2B0A97DD" w14:textId="1730DEBB" w:rsidR="00D34E6D" w:rsidRPr="009238D5" w:rsidRDefault="00D34E6D" w:rsidP="00D34E6D">
            <w:pPr>
              <w:shd w:val="clear" w:color="auto" w:fill="FFFFFF"/>
              <w:tabs>
                <w:tab w:val="left" w:pos="0"/>
              </w:tabs>
              <w:spacing w:line="360" w:lineRule="auto"/>
              <w:ind w:firstLine="372"/>
              <w:jc w:val="both"/>
              <w:rPr>
                <w:rFonts w:ascii="GHEA Grapalat" w:hAnsi="GHEA Grapalat" w:cs="GHEA Grapalat"/>
                <w:bCs/>
                <w:color w:val="000000" w:themeColor="text1"/>
                <w:sz w:val="24"/>
                <w:szCs w:val="24"/>
                <w:lang w:val="hy-AM"/>
              </w:rPr>
            </w:pPr>
            <w:r w:rsidRPr="009238D5">
              <w:rPr>
                <w:rFonts w:ascii="GHEA Grapalat" w:hAnsi="GHEA Grapalat" w:cs="GHEA Grapalat"/>
                <w:bCs/>
                <w:color w:val="000000" w:themeColor="text1"/>
                <w:sz w:val="24"/>
                <w:szCs w:val="24"/>
                <w:lang w:val="hy-AM"/>
              </w:rPr>
              <w:t>9</w:t>
            </w:r>
            <w:r w:rsidRPr="009238D5">
              <w:rPr>
                <w:rFonts w:ascii="MS Mincho" w:eastAsia="MS Mincho" w:hAnsi="MS Mincho" w:cs="MS Mincho" w:hint="eastAsia"/>
                <w:bCs/>
                <w:color w:val="000000" w:themeColor="text1"/>
                <w:sz w:val="24"/>
                <w:szCs w:val="24"/>
                <w:lang w:val="hy-AM"/>
              </w:rPr>
              <w:t>․</w:t>
            </w:r>
            <w:r w:rsidRPr="009238D5">
              <w:rPr>
                <w:rFonts w:ascii="GHEA Grapalat" w:hAnsi="GHEA Grapalat" w:cs="GHEA Grapalat"/>
                <w:bCs/>
                <w:color w:val="000000" w:themeColor="text1"/>
                <w:sz w:val="24"/>
                <w:szCs w:val="24"/>
                <w:lang w:val="hy-AM"/>
              </w:rPr>
              <w:t xml:space="preserve"> </w:t>
            </w:r>
            <w:r w:rsidRPr="009238D5">
              <w:rPr>
                <w:rFonts w:ascii="GHEA Grapalat" w:hAnsi="GHEA Grapalat" w:cs="Arial"/>
                <w:color w:val="000000" w:themeColor="text1"/>
                <w:sz w:val="24"/>
                <w:szCs w:val="24"/>
                <w:shd w:val="clear" w:color="auto" w:fill="FFFFFF"/>
                <w:lang w:val="hy-AM"/>
              </w:rPr>
              <w:t xml:space="preserve">Նախագծի վերնագրի համաձայն սահմանվում է Որոշման մեջ կատարել </w:t>
            </w:r>
            <w:r w:rsidRPr="009238D5">
              <w:rPr>
                <w:rFonts w:ascii="GHEA Grapalat" w:hAnsi="GHEA Grapalat" w:cs="Arial"/>
                <w:i/>
                <w:color w:val="000000" w:themeColor="text1"/>
                <w:sz w:val="24"/>
                <w:szCs w:val="24"/>
                <w:shd w:val="clear" w:color="auto" w:fill="FFFFFF"/>
                <w:lang w:val="hy-AM"/>
              </w:rPr>
              <w:t>լրացումներ</w:t>
            </w:r>
            <w:r w:rsidRPr="009238D5">
              <w:rPr>
                <w:rFonts w:ascii="GHEA Grapalat" w:hAnsi="GHEA Grapalat" w:cs="Arial"/>
                <w:color w:val="000000" w:themeColor="text1"/>
                <w:sz w:val="24"/>
                <w:szCs w:val="24"/>
                <w:shd w:val="clear" w:color="auto" w:fill="FFFFFF"/>
                <w:lang w:val="hy-AM"/>
              </w:rPr>
              <w:t xml:space="preserve">, մինչդեռ Նախագծի 2-րդ կետում նախատեսվում է Որոշմամբ հաստատված N 1 հավելվածի  4-րդ կետի 4-րդ ենթակետում «ներդրումային ֆոնդում» բառերը </w:t>
            </w:r>
            <w:r w:rsidRPr="009238D5">
              <w:rPr>
                <w:rFonts w:ascii="GHEA Grapalat" w:hAnsi="GHEA Grapalat" w:cs="Arial"/>
                <w:i/>
                <w:color w:val="000000" w:themeColor="text1"/>
                <w:sz w:val="24"/>
                <w:szCs w:val="24"/>
                <w:shd w:val="clear" w:color="auto" w:fill="FFFFFF"/>
                <w:lang w:val="hy-AM"/>
              </w:rPr>
              <w:t>փոխարինել</w:t>
            </w:r>
            <w:r w:rsidRPr="009238D5">
              <w:rPr>
                <w:rFonts w:ascii="GHEA Grapalat" w:hAnsi="GHEA Grapalat" w:cs="Arial"/>
                <w:color w:val="000000" w:themeColor="text1"/>
                <w:sz w:val="24"/>
                <w:szCs w:val="24"/>
                <w:shd w:val="clear" w:color="auto" w:fill="FFFFFF"/>
                <w:lang w:val="hy-AM"/>
              </w:rPr>
              <w:t xml:space="preserve"> «բացառությամբ ներդրումային ֆոնդերում» բառերով։ </w:t>
            </w:r>
            <w:r w:rsidRPr="009238D5">
              <w:rPr>
                <w:rFonts w:ascii="GHEA Grapalat" w:hAnsi="GHEA Grapalat" w:cs="Sylfaen"/>
                <w:bCs/>
                <w:color w:val="000000" w:themeColor="text1"/>
                <w:sz w:val="24"/>
                <w:szCs w:val="24"/>
                <w:lang w:val="hy-AM"/>
              </w:rPr>
              <w:t xml:space="preserve">Այս առումով, հիմք ընդունելով </w:t>
            </w:r>
            <w:r w:rsidRPr="009238D5">
              <w:rPr>
                <w:rFonts w:ascii="GHEA Grapalat" w:hAnsi="GHEA Grapalat" w:cs="GHEA Grapalat"/>
                <w:bCs/>
                <w:color w:val="000000" w:themeColor="text1"/>
                <w:sz w:val="24"/>
                <w:szCs w:val="24"/>
                <w:lang w:val="hy-AM"/>
              </w:rPr>
              <w:t>«Նորմատիվ իրավական ակտերի մասին» ՀՀ օրենքի 12-րդ հոդվածի 1-ին մասը, որի համաձայն՝ նորմատիվ իրավական ակտն ունենում է վերնագիր, որը համապատասխանում է նորմատիվ իրավական ակտի բովանդակությանը, գտնում ենք, որ անհրաժեշտ է Նախագծի վերնագիրը համապատասխանեցնել Նախագծի բովանդակությանը։</w:t>
            </w:r>
          </w:p>
        </w:tc>
        <w:tc>
          <w:tcPr>
            <w:tcW w:w="6120" w:type="dxa"/>
          </w:tcPr>
          <w:p w14:paraId="016CD772" w14:textId="77777777" w:rsidR="00D34E6D" w:rsidRPr="009238D5" w:rsidRDefault="00D34E6D" w:rsidP="00D34E6D">
            <w:pPr>
              <w:spacing w:line="360" w:lineRule="auto"/>
              <w:ind w:firstLine="720"/>
              <w:jc w:val="center"/>
              <w:rPr>
                <w:rFonts w:ascii="GHEA Grapalat" w:hAnsi="GHEA Grapalat"/>
                <w:color w:val="000000" w:themeColor="text1"/>
                <w:sz w:val="24"/>
                <w:szCs w:val="24"/>
                <w:lang w:val="hy-AM"/>
              </w:rPr>
            </w:pPr>
          </w:p>
          <w:p w14:paraId="43C66928" w14:textId="77777777" w:rsidR="00D34E6D" w:rsidRPr="009238D5" w:rsidRDefault="00D34E6D" w:rsidP="00D34E6D">
            <w:pPr>
              <w:spacing w:line="360" w:lineRule="auto"/>
              <w:ind w:firstLine="720"/>
              <w:jc w:val="center"/>
              <w:rPr>
                <w:rFonts w:ascii="GHEA Grapalat" w:hAnsi="GHEA Grapalat"/>
                <w:color w:val="000000" w:themeColor="text1"/>
                <w:sz w:val="24"/>
                <w:szCs w:val="24"/>
                <w:lang w:val="hy-AM"/>
              </w:rPr>
            </w:pPr>
          </w:p>
          <w:p w14:paraId="448DAB7D" w14:textId="77777777" w:rsidR="00D34E6D" w:rsidRPr="009238D5" w:rsidRDefault="00D34E6D" w:rsidP="00D34E6D">
            <w:pPr>
              <w:spacing w:line="360" w:lineRule="auto"/>
              <w:ind w:firstLine="720"/>
              <w:jc w:val="center"/>
              <w:rPr>
                <w:rFonts w:ascii="GHEA Grapalat" w:hAnsi="GHEA Grapalat"/>
                <w:color w:val="000000" w:themeColor="text1"/>
                <w:sz w:val="24"/>
                <w:szCs w:val="24"/>
                <w:lang w:val="hy-AM"/>
              </w:rPr>
            </w:pPr>
          </w:p>
          <w:p w14:paraId="245036A0" w14:textId="77777777" w:rsidR="00D34E6D" w:rsidRPr="009238D5" w:rsidRDefault="00D34E6D" w:rsidP="00D34E6D">
            <w:pPr>
              <w:spacing w:line="360" w:lineRule="auto"/>
              <w:ind w:firstLine="720"/>
              <w:jc w:val="center"/>
              <w:rPr>
                <w:rFonts w:ascii="GHEA Grapalat" w:hAnsi="GHEA Grapalat"/>
                <w:color w:val="000000" w:themeColor="text1"/>
                <w:sz w:val="24"/>
                <w:szCs w:val="24"/>
                <w:lang w:val="hy-AM"/>
              </w:rPr>
            </w:pPr>
          </w:p>
          <w:p w14:paraId="6E3F41A4" w14:textId="2615EFA4" w:rsidR="00D34E6D" w:rsidRPr="009238D5" w:rsidRDefault="00D34E6D" w:rsidP="00D34E6D">
            <w:pPr>
              <w:spacing w:line="360" w:lineRule="auto"/>
              <w:jc w:val="both"/>
              <w:rPr>
                <w:rFonts w:ascii="GHEA Grapalat" w:hAnsi="GHEA Grapalat"/>
                <w:color w:val="000000" w:themeColor="text1"/>
                <w:sz w:val="24"/>
                <w:szCs w:val="24"/>
                <w:lang w:val="hy-AM"/>
              </w:rPr>
            </w:pPr>
            <w:r w:rsidRPr="009238D5">
              <w:rPr>
                <w:rFonts w:ascii="GHEA Grapalat" w:hAnsi="GHEA Grapalat"/>
                <w:color w:val="000000" w:themeColor="text1"/>
                <w:sz w:val="24"/>
                <w:szCs w:val="24"/>
                <w:lang w:val="hy-AM"/>
              </w:rPr>
              <w:t xml:space="preserve">1. Հաշվի առնելով, որ </w:t>
            </w:r>
            <w:r w:rsidRPr="009238D5">
              <w:rPr>
                <w:rFonts w:ascii="GHEA Grapalat" w:hAnsi="GHEA Grapalat" w:cs="Sylfaen"/>
                <w:bCs/>
                <w:color w:val="000000" w:themeColor="text1"/>
                <w:sz w:val="24"/>
                <w:szCs w:val="24"/>
                <w:lang w:val="hy-AM"/>
              </w:rPr>
              <w:t xml:space="preserve">Հայաստանի Հանրապետության կառավարության 2020 թվականի մայիսի 21-ի թիվ 771-Լ որոշմամբ հաստատված N 1 հավելվածով սահմանված կարգավորումների շրջանակը որևէ իրավական ակտով սահմանափակված չէ, հետևաբար՝ կարծում ենք </w:t>
            </w:r>
            <w:r w:rsidRPr="009238D5">
              <w:rPr>
                <w:rFonts w:ascii="GHEA Grapalat" w:hAnsi="GHEA Grapalat" w:cs="Sylfaen"/>
                <w:bCs/>
                <w:color w:val="000000" w:themeColor="text1"/>
                <w:sz w:val="24"/>
                <w:szCs w:val="24"/>
                <w:lang w:val="hy-AM"/>
              </w:rPr>
              <w:lastRenderedPageBreak/>
              <w:t xml:space="preserve">նշված հավելվածը կարող է պարունակել դրույթներ նաև ֆոնդի ակտիվների օտարման վերաբերյալ, հատկապես այն պարագայում, որ նշված հավելվածով սահմանված են ներդրումային պայմանագրի հիմնական պայմանները, այդ թվում՝ ֆոնդի ակտիվների իրացման (լիկվիդացիոն) ժամանակահատվածը,  սպասվող եկամտաբերությունը և այլն։ Ելնելով այն հանգամանքից, որ նախագծով առաջարկվում են փոփոխություններ և լրացումներ իրականացնել Որոշմամբ հաստատված N 1 հավելվածում, հետևաբար նախագծի նախաբանում որպես իրավական հիմքեր նշվել են </w:t>
            </w:r>
            <w:r w:rsidRPr="009238D5">
              <w:rPr>
                <w:rFonts w:ascii="GHEA Grapalat" w:hAnsi="GHEA Grapalat"/>
                <w:color w:val="000000" w:themeColor="text1"/>
                <w:sz w:val="24"/>
                <w:szCs w:val="24"/>
                <w:lang w:val="hy-AM"/>
              </w:rPr>
              <w:t>«Նորմատիվ իրավական ակտերի մասին» օրենքի 33-րդ և 34-րդ հոդվածները։</w:t>
            </w:r>
            <w:r w:rsidRPr="009238D5">
              <w:rPr>
                <w:rFonts w:ascii="GHEA Grapalat" w:hAnsi="GHEA Grapalat" w:cs="Sylfaen"/>
                <w:bCs/>
                <w:color w:val="000000" w:themeColor="text1"/>
                <w:sz w:val="24"/>
                <w:szCs w:val="24"/>
                <w:lang w:val="hy-AM"/>
              </w:rPr>
              <w:t xml:space="preserve"> </w:t>
            </w:r>
            <w:r w:rsidRPr="009238D5">
              <w:rPr>
                <w:rFonts w:ascii="GHEA Grapalat" w:hAnsi="GHEA Grapalat"/>
                <w:color w:val="000000" w:themeColor="text1"/>
                <w:sz w:val="24"/>
                <w:szCs w:val="24"/>
                <w:lang w:val="hy-AM"/>
              </w:rPr>
              <w:t xml:space="preserve"> </w:t>
            </w:r>
          </w:p>
          <w:p w14:paraId="4A843A45" w14:textId="77777777" w:rsidR="00D34E6D" w:rsidRPr="009238D5" w:rsidRDefault="00D34E6D" w:rsidP="00D34E6D">
            <w:pPr>
              <w:spacing w:line="360" w:lineRule="auto"/>
              <w:ind w:firstLine="720"/>
              <w:jc w:val="center"/>
              <w:rPr>
                <w:rFonts w:ascii="GHEA Grapalat" w:hAnsi="GHEA Grapalat"/>
                <w:color w:val="000000" w:themeColor="text1"/>
                <w:sz w:val="24"/>
                <w:szCs w:val="24"/>
                <w:lang w:val="hy-AM"/>
              </w:rPr>
            </w:pPr>
          </w:p>
          <w:p w14:paraId="4D5F0D6C" w14:textId="77777777" w:rsidR="00D34E6D" w:rsidRPr="009238D5" w:rsidRDefault="00D34E6D" w:rsidP="00D34E6D">
            <w:pPr>
              <w:spacing w:line="360" w:lineRule="auto"/>
              <w:ind w:firstLine="720"/>
              <w:jc w:val="center"/>
              <w:rPr>
                <w:rFonts w:ascii="GHEA Grapalat" w:hAnsi="GHEA Grapalat"/>
                <w:color w:val="000000" w:themeColor="text1"/>
                <w:sz w:val="24"/>
                <w:szCs w:val="24"/>
                <w:lang w:val="hy-AM"/>
              </w:rPr>
            </w:pPr>
          </w:p>
          <w:p w14:paraId="64EF7045" w14:textId="77777777" w:rsidR="00D34E6D" w:rsidRPr="009238D5" w:rsidRDefault="00D34E6D" w:rsidP="00D34E6D">
            <w:pPr>
              <w:spacing w:line="360" w:lineRule="auto"/>
              <w:ind w:firstLine="720"/>
              <w:jc w:val="center"/>
              <w:rPr>
                <w:rFonts w:ascii="GHEA Grapalat" w:hAnsi="GHEA Grapalat"/>
                <w:color w:val="000000" w:themeColor="text1"/>
                <w:sz w:val="24"/>
                <w:szCs w:val="24"/>
                <w:lang w:val="hy-AM"/>
              </w:rPr>
            </w:pPr>
          </w:p>
          <w:p w14:paraId="7A200DCD" w14:textId="77777777" w:rsidR="00D34E6D" w:rsidRPr="009238D5" w:rsidRDefault="00D34E6D" w:rsidP="00D34E6D">
            <w:pPr>
              <w:spacing w:line="360" w:lineRule="auto"/>
              <w:ind w:firstLine="720"/>
              <w:jc w:val="center"/>
              <w:rPr>
                <w:rFonts w:ascii="GHEA Grapalat" w:hAnsi="GHEA Grapalat"/>
                <w:color w:val="000000" w:themeColor="text1"/>
                <w:sz w:val="24"/>
                <w:szCs w:val="24"/>
                <w:lang w:val="hy-AM"/>
              </w:rPr>
            </w:pPr>
          </w:p>
          <w:p w14:paraId="38609CE8" w14:textId="77777777" w:rsidR="00D34E6D" w:rsidRPr="009238D5" w:rsidRDefault="00D34E6D" w:rsidP="00D34E6D">
            <w:pPr>
              <w:spacing w:line="360" w:lineRule="auto"/>
              <w:ind w:firstLine="720"/>
              <w:jc w:val="center"/>
              <w:rPr>
                <w:rFonts w:ascii="GHEA Grapalat" w:hAnsi="GHEA Grapalat"/>
                <w:color w:val="000000" w:themeColor="text1"/>
                <w:sz w:val="24"/>
                <w:szCs w:val="24"/>
                <w:lang w:val="hy-AM"/>
              </w:rPr>
            </w:pPr>
          </w:p>
          <w:p w14:paraId="06FB02E5" w14:textId="77777777" w:rsidR="00D34E6D" w:rsidRPr="009238D5" w:rsidRDefault="00D34E6D" w:rsidP="00D34E6D">
            <w:pPr>
              <w:spacing w:line="360" w:lineRule="auto"/>
              <w:ind w:firstLine="720"/>
              <w:jc w:val="center"/>
              <w:rPr>
                <w:rFonts w:ascii="GHEA Grapalat" w:hAnsi="GHEA Grapalat"/>
                <w:color w:val="000000" w:themeColor="text1"/>
                <w:sz w:val="24"/>
                <w:szCs w:val="24"/>
                <w:lang w:val="hy-AM"/>
              </w:rPr>
            </w:pPr>
          </w:p>
          <w:p w14:paraId="40E2A677" w14:textId="77777777" w:rsidR="00D34E6D" w:rsidRPr="009238D5" w:rsidRDefault="00D34E6D" w:rsidP="00D34E6D">
            <w:pPr>
              <w:spacing w:line="360" w:lineRule="auto"/>
              <w:ind w:firstLine="720"/>
              <w:jc w:val="center"/>
              <w:rPr>
                <w:rFonts w:ascii="GHEA Grapalat" w:hAnsi="GHEA Grapalat"/>
                <w:color w:val="000000" w:themeColor="text1"/>
                <w:sz w:val="24"/>
                <w:szCs w:val="24"/>
                <w:lang w:val="hy-AM"/>
              </w:rPr>
            </w:pPr>
          </w:p>
          <w:p w14:paraId="215B881D" w14:textId="77777777" w:rsidR="00D34E6D" w:rsidRPr="009238D5" w:rsidRDefault="00D34E6D" w:rsidP="00D34E6D">
            <w:pPr>
              <w:spacing w:line="360" w:lineRule="auto"/>
              <w:ind w:firstLine="720"/>
              <w:jc w:val="center"/>
              <w:rPr>
                <w:rFonts w:ascii="GHEA Grapalat" w:hAnsi="GHEA Grapalat"/>
                <w:color w:val="000000" w:themeColor="text1"/>
                <w:sz w:val="24"/>
                <w:szCs w:val="24"/>
                <w:lang w:val="hy-AM"/>
              </w:rPr>
            </w:pPr>
          </w:p>
          <w:p w14:paraId="363512C7" w14:textId="77777777" w:rsidR="00D34E6D" w:rsidRPr="009238D5" w:rsidRDefault="00D34E6D" w:rsidP="00D34E6D">
            <w:pPr>
              <w:spacing w:line="360" w:lineRule="auto"/>
              <w:ind w:firstLine="720"/>
              <w:jc w:val="center"/>
              <w:rPr>
                <w:rFonts w:ascii="GHEA Grapalat" w:hAnsi="GHEA Grapalat"/>
                <w:color w:val="000000" w:themeColor="text1"/>
                <w:sz w:val="24"/>
                <w:szCs w:val="24"/>
                <w:lang w:val="hy-AM"/>
              </w:rPr>
            </w:pPr>
          </w:p>
          <w:p w14:paraId="797D1A20" w14:textId="77777777" w:rsidR="00D34E6D" w:rsidRPr="009238D5" w:rsidRDefault="00D34E6D" w:rsidP="00D34E6D">
            <w:pPr>
              <w:spacing w:line="360" w:lineRule="auto"/>
              <w:ind w:firstLine="720"/>
              <w:jc w:val="center"/>
              <w:rPr>
                <w:rFonts w:ascii="GHEA Grapalat" w:hAnsi="GHEA Grapalat"/>
                <w:color w:val="000000" w:themeColor="text1"/>
                <w:sz w:val="24"/>
                <w:szCs w:val="24"/>
                <w:lang w:val="hy-AM"/>
              </w:rPr>
            </w:pPr>
          </w:p>
          <w:p w14:paraId="3A58FDF4" w14:textId="77777777" w:rsidR="00D34E6D" w:rsidRPr="009238D5" w:rsidRDefault="00D34E6D" w:rsidP="00D34E6D">
            <w:pPr>
              <w:spacing w:line="360" w:lineRule="auto"/>
              <w:ind w:firstLine="720"/>
              <w:jc w:val="center"/>
              <w:rPr>
                <w:rFonts w:ascii="GHEA Grapalat" w:hAnsi="GHEA Grapalat"/>
                <w:color w:val="000000" w:themeColor="text1"/>
                <w:sz w:val="24"/>
                <w:szCs w:val="24"/>
                <w:lang w:val="hy-AM"/>
              </w:rPr>
            </w:pPr>
          </w:p>
          <w:p w14:paraId="158ADD79" w14:textId="77777777" w:rsidR="00D34E6D" w:rsidRPr="009238D5" w:rsidRDefault="00D34E6D" w:rsidP="00D34E6D">
            <w:pPr>
              <w:spacing w:line="360" w:lineRule="auto"/>
              <w:ind w:firstLine="720"/>
              <w:jc w:val="center"/>
              <w:rPr>
                <w:rFonts w:ascii="GHEA Grapalat" w:hAnsi="GHEA Grapalat"/>
                <w:color w:val="000000" w:themeColor="text1"/>
                <w:sz w:val="24"/>
                <w:szCs w:val="24"/>
                <w:lang w:val="hy-AM"/>
              </w:rPr>
            </w:pPr>
          </w:p>
          <w:p w14:paraId="1E2954F0" w14:textId="06C60652" w:rsidR="00D34E6D" w:rsidRPr="009238D5" w:rsidRDefault="00D34E6D" w:rsidP="00D34E6D">
            <w:pPr>
              <w:spacing w:line="360" w:lineRule="auto"/>
              <w:ind w:firstLine="720"/>
              <w:jc w:val="center"/>
              <w:rPr>
                <w:rFonts w:ascii="GHEA Grapalat" w:hAnsi="GHEA Grapalat"/>
                <w:b/>
                <w:bCs/>
                <w:color w:val="000000" w:themeColor="text1"/>
                <w:sz w:val="24"/>
                <w:szCs w:val="24"/>
                <w:lang w:val="hy-AM"/>
              </w:rPr>
            </w:pPr>
            <w:r w:rsidRPr="009238D5">
              <w:rPr>
                <w:rFonts w:ascii="GHEA Grapalat" w:hAnsi="GHEA Grapalat"/>
                <w:b/>
                <w:bCs/>
                <w:color w:val="000000" w:themeColor="text1"/>
                <w:sz w:val="24"/>
                <w:szCs w:val="24"/>
                <w:lang w:val="hy-AM"/>
              </w:rPr>
              <w:t>2</w:t>
            </w:r>
            <w:r w:rsidRPr="009238D5">
              <w:rPr>
                <w:rFonts w:ascii="MS Mincho" w:eastAsia="MS Mincho" w:hAnsi="MS Mincho" w:cs="MS Mincho" w:hint="eastAsia"/>
                <w:b/>
                <w:bCs/>
                <w:color w:val="000000" w:themeColor="text1"/>
                <w:sz w:val="24"/>
                <w:szCs w:val="24"/>
                <w:lang w:val="hy-AM"/>
              </w:rPr>
              <w:t>․</w:t>
            </w:r>
            <w:r w:rsidRPr="009238D5">
              <w:rPr>
                <w:rFonts w:ascii="GHEA Grapalat" w:eastAsia="Microsoft JhengHei" w:hAnsi="GHEA Grapalat" w:cs="Microsoft JhengHei"/>
                <w:b/>
                <w:bCs/>
                <w:color w:val="000000" w:themeColor="text1"/>
                <w:sz w:val="24"/>
                <w:szCs w:val="24"/>
                <w:lang w:val="hy-AM"/>
              </w:rPr>
              <w:t xml:space="preserve"> </w:t>
            </w:r>
            <w:r w:rsidRPr="009238D5">
              <w:rPr>
                <w:rFonts w:ascii="GHEA Grapalat" w:hAnsi="GHEA Grapalat"/>
                <w:b/>
                <w:bCs/>
                <w:color w:val="000000" w:themeColor="text1"/>
                <w:sz w:val="24"/>
                <w:szCs w:val="24"/>
                <w:lang w:val="hy-AM"/>
              </w:rPr>
              <w:t>Ընդունվել է</w:t>
            </w:r>
          </w:p>
          <w:p w14:paraId="626F35EC" w14:textId="22F4D0B6" w:rsidR="00D34E6D" w:rsidRPr="009238D5" w:rsidRDefault="00D34E6D" w:rsidP="00D34E6D">
            <w:pPr>
              <w:spacing w:line="360" w:lineRule="auto"/>
              <w:ind w:firstLine="720"/>
              <w:jc w:val="both"/>
              <w:rPr>
                <w:rFonts w:ascii="GHEA Grapalat" w:eastAsia="MS Mincho" w:hAnsi="GHEA Grapalat" w:cs="MS Mincho"/>
                <w:color w:val="000000" w:themeColor="text1"/>
                <w:sz w:val="24"/>
                <w:szCs w:val="24"/>
                <w:lang w:val="hy-AM"/>
              </w:rPr>
            </w:pPr>
            <w:r w:rsidRPr="009238D5">
              <w:rPr>
                <w:rFonts w:ascii="GHEA Grapalat" w:hAnsi="GHEA Grapalat"/>
                <w:color w:val="000000" w:themeColor="text1"/>
                <w:sz w:val="24"/>
                <w:szCs w:val="24"/>
                <w:lang w:val="hy-AM"/>
              </w:rPr>
              <w:t>Նոր լրացվող 3</w:t>
            </w:r>
            <w:r w:rsidRPr="009238D5">
              <w:rPr>
                <w:rFonts w:ascii="MS Mincho" w:eastAsia="MS Mincho" w:hAnsi="MS Mincho" w:cs="MS Mincho" w:hint="eastAsia"/>
                <w:color w:val="000000" w:themeColor="text1"/>
                <w:sz w:val="24"/>
                <w:szCs w:val="24"/>
                <w:lang w:val="hy-AM"/>
              </w:rPr>
              <w:t>․</w:t>
            </w:r>
            <w:r w:rsidRPr="009238D5">
              <w:rPr>
                <w:rFonts w:ascii="GHEA Grapalat" w:eastAsia="MS Mincho" w:hAnsi="GHEA Grapalat" w:cs="MS Mincho"/>
                <w:color w:val="000000" w:themeColor="text1"/>
                <w:sz w:val="24"/>
                <w:szCs w:val="24"/>
                <w:lang w:val="hy-AM"/>
              </w:rPr>
              <w:t>2 կետի 2-րդ ենթակետը վերախմբագրվել է։</w:t>
            </w:r>
          </w:p>
          <w:p w14:paraId="3DC59DD0" w14:textId="77777777" w:rsidR="00D34E6D" w:rsidRPr="009238D5" w:rsidRDefault="00D34E6D" w:rsidP="00D34E6D">
            <w:pPr>
              <w:spacing w:line="360" w:lineRule="auto"/>
              <w:ind w:firstLine="720"/>
              <w:jc w:val="both"/>
              <w:rPr>
                <w:rFonts w:ascii="GHEA Grapalat" w:hAnsi="GHEA Grapalat"/>
                <w:b/>
                <w:bCs/>
                <w:color w:val="000000" w:themeColor="text1"/>
                <w:sz w:val="24"/>
                <w:szCs w:val="24"/>
                <w:lang w:val="hy-AM"/>
              </w:rPr>
            </w:pPr>
          </w:p>
          <w:p w14:paraId="622A13F4" w14:textId="77777777" w:rsidR="00D34E6D" w:rsidRPr="009238D5" w:rsidRDefault="00D34E6D" w:rsidP="00D34E6D">
            <w:pPr>
              <w:spacing w:line="360" w:lineRule="auto"/>
              <w:ind w:firstLine="720"/>
              <w:jc w:val="both"/>
              <w:rPr>
                <w:rFonts w:ascii="GHEA Grapalat" w:hAnsi="GHEA Grapalat"/>
                <w:b/>
                <w:bCs/>
                <w:color w:val="000000" w:themeColor="text1"/>
                <w:sz w:val="24"/>
                <w:szCs w:val="24"/>
                <w:lang w:val="hy-AM"/>
              </w:rPr>
            </w:pPr>
          </w:p>
          <w:p w14:paraId="22D8C21B" w14:textId="77777777" w:rsidR="00D34E6D" w:rsidRPr="009238D5" w:rsidRDefault="00D34E6D" w:rsidP="00D34E6D">
            <w:pPr>
              <w:spacing w:line="360" w:lineRule="auto"/>
              <w:ind w:firstLine="720"/>
              <w:jc w:val="both"/>
              <w:rPr>
                <w:rFonts w:ascii="GHEA Grapalat" w:hAnsi="GHEA Grapalat"/>
                <w:b/>
                <w:bCs/>
                <w:color w:val="000000" w:themeColor="text1"/>
                <w:sz w:val="24"/>
                <w:szCs w:val="24"/>
                <w:lang w:val="hy-AM"/>
              </w:rPr>
            </w:pPr>
          </w:p>
          <w:p w14:paraId="11A343A6" w14:textId="77777777" w:rsidR="00D34E6D" w:rsidRPr="009238D5" w:rsidRDefault="00D34E6D" w:rsidP="00D34E6D">
            <w:pPr>
              <w:spacing w:line="360" w:lineRule="auto"/>
              <w:ind w:firstLine="720"/>
              <w:jc w:val="both"/>
              <w:rPr>
                <w:rFonts w:ascii="GHEA Grapalat" w:hAnsi="GHEA Grapalat"/>
                <w:b/>
                <w:bCs/>
                <w:color w:val="000000" w:themeColor="text1"/>
                <w:sz w:val="24"/>
                <w:szCs w:val="24"/>
                <w:lang w:val="hy-AM"/>
              </w:rPr>
            </w:pPr>
          </w:p>
          <w:p w14:paraId="6CAB30E9" w14:textId="77777777" w:rsidR="00D34E6D" w:rsidRPr="009238D5" w:rsidRDefault="00D34E6D" w:rsidP="00D34E6D">
            <w:pPr>
              <w:spacing w:line="360" w:lineRule="auto"/>
              <w:ind w:firstLine="720"/>
              <w:jc w:val="both"/>
              <w:rPr>
                <w:rFonts w:ascii="GHEA Grapalat" w:hAnsi="GHEA Grapalat"/>
                <w:b/>
                <w:bCs/>
                <w:color w:val="000000" w:themeColor="text1"/>
                <w:sz w:val="24"/>
                <w:szCs w:val="24"/>
                <w:lang w:val="hy-AM"/>
              </w:rPr>
            </w:pPr>
          </w:p>
          <w:p w14:paraId="18A67C92" w14:textId="77777777" w:rsidR="00D34E6D" w:rsidRPr="009238D5" w:rsidRDefault="00D34E6D" w:rsidP="00D34E6D">
            <w:pPr>
              <w:spacing w:line="360" w:lineRule="auto"/>
              <w:ind w:firstLine="720"/>
              <w:jc w:val="both"/>
              <w:rPr>
                <w:rFonts w:ascii="GHEA Grapalat" w:hAnsi="GHEA Grapalat"/>
                <w:b/>
                <w:bCs/>
                <w:color w:val="000000" w:themeColor="text1"/>
                <w:sz w:val="24"/>
                <w:szCs w:val="24"/>
                <w:lang w:val="hy-AM"/>
              </w:rPr>
            </w:pPr>
          </w:p>
          <w:p w14:paraId="174CC339" w14:textId="77777777" w:rsidR="00D34E6D" w:rsidRPr="009238D5" w:rsidRDefault="00D34E6D" w:rsidP="00D34E6D">
            <w:pPr>
              <w:spacing w:line="360" w:lineRule="auto"/>
              <w:ind w:firstLine="720"/>
              <w:jc w:val="both"/>
              <w:rPr>
                <w:rFonts w:ascii="GHEA Grapalat" w:hAnsi="GHEA Grapalat"/>
                <w:b/>
                <w:bCs/>
                <w:color w:val="000000" w:themeColor="text1"/>
                <w:sz w:val="24"/>
                <w:szCs w:val="24"/>
                <w:lang w:val="hy-AM"/>
              </w:rPr>
            </w:pPr>
          </w:p>
          <w:p w14:paraId="41F9A68E" w14:textId="672360BA" w:rsidR="00D34E6D" w:rsidRPr="009238D5" w:rsidRDefault="00D34E6D" w:rsidP="00D34E6D">
            <w:pPr>
              <w:spacing w:line="360" w:lineRule="auto"/>
              <w:ind w:firstLine="616"/>
              <w:jc w:val="both"/>
              <w:rPr>
                <w:rFonts w:ascii="GHEA Grapalat" w:eastAsia="MS Mincho" w:hAnsi="GHEA Grapalat" w:cs="MS Mincho"/>
                <w:color w:val="000000" w:themeColor="text1"/>
                <w:sz w:val="24"/>
                <w:szCs w:val="24"/>
                <w:shd w:val="clear" w:color="auto" w:fill="FFFFFF"/>
                <w:lang w:val="hy-AM"/>
              </w:rPr>
            </w:pPr>
            <w:r w:rsidRPr="009238D5">
              <w:rPr>
                <w:rFonts w:ascii="GHEA Grapalat" w:hAnsi="GHEA Grapalat"/>
                <w:color w:val="000000" w:themeColor="text1"/>
                <w:sz w:val="24"/>
                <w:szCs w:val="24"/>
                <w:lang w:val="hy-AM"/>
              </w:rPr>
              <w:t>Նախագծի հիմնավորման մեջ նշված է, որ</w:t>
            </w:r>
            <w:r w:rsidRPr="009238D5">
              <w:rPr>
                <w:rFonts w:ascii="GHEA Grapalat" w:hAnsi="GHEA Grapalat"/>
                <w:b/>
                <w:bCs/>
                <w:color w:val="000000" w:themeColor="text1"/>
                <w:sz w:val="24"/>
                <w:szCs w:val="24"/>
                <w:lang w:val="hy-AM"/>
              </w:rPr>
              <w:t xml:space="preserve"> </w:t>
            </w:r>
            <w:r w:rsidRPr="009238D5">
              <w:rPr>
                <w:rFonts w:ascii="GHEA Grapalat" w:hAnsi="GHEA Grapalat"/>
                <w:color w:val="000000" w:themeColor="text1"/>
                <w:sz w:val="24"/>
                <w:szCs w:val="24"/>
                <w:lang w:val="hy-AM"/>
              </w:rPr>
              <w:t>պորտֆելային ընկերությունների մյուս բաժնետերերի կողմից են ներկայացվել Ֆոնդի բաժնետոմսերի գնման առաջարկներ՝  տարաժամկետ վճարումներով՝ մինչև 5 տարի ժամկետում։ Սակայն հաշվի առնելով, որ ներկայացված առաջարկները ի վնաս Ֆոնդի են՝</w:t>
            </w:r>
          </w:p>
          <w:p w14:paraId="370A4B5C" w14:textId="77777777" w:rsidR="00D34E6D" w:rsidRPr="009238D5" w:rsidRDefault="00D34E6D" w:rsidP="00D34E6D">
            <w:pPr>
              <w:spacing w:line="360" w:lineRule="auto"/>
              <w:jc w:val="both"/>
              <w:rPr>
                <w:rFonts w:ascii="GHEA Grapalat" w:eastAsia="MS Mincho" w:hAnsi="GHEA Grapalat" w:cs="MS Mincho"/>
                <w:color w:val="000000" w:themeColor="text1"/>
                <w:sz w:val="24"/>
                <w:szCs w:val="24"/>
                <w:shd w:val="clear" w:color="auto" w:fill="FFFFFF"/>
                <w:lang w:val="hy-AM"/>
              </w:rPr>
            </w:pPr>
            <w:r w:rsidRPr="009238D5">
              <w:rPr>
                <w:rFonts w:ascii="GHEA Grapalat" w:eastAsia="MS Mincho" w:hAnsi="GHEA Grapalat" w:cs="MS Mincho"/>
                <w:color w:val="000000" w:themeColor="text1"/>
                <w:sz w:val="24"/>
                <w:szCs w:val="24"/>
                <w:shd w:val="clear" w:color="auto" w:fill="FFFFFF"/>
                <w:lang w:val="hy-AM"/>
              </w:rPr>
              <w:t>դրանք մերժվել են։</w:t>
            </w:r>
          </w:p>
          <w:p w14:paraId="56F75D87" w14:textId="6E25B128" w:rsidR="00D34E6D" w:rsidRPr="009238D5" w:rsidRDefault="00D34E6D" w:rsidP="00D34E6D">
            <w:pPr>
              <w:spacing w:line="360" w:lineRule="auto"/>
              <w:jc w:val="both"/>
              <w:rPr>
                <w:rFonts w:ascii="GHEA Grapalat" w:eastAsia="MS Mincho" w:hAnsi="GHEA Grapalat" w:cs="MS Mincho"/>
                <w:color w:val="000000" w:themeColor="text1"/>
                <w:sz w:val="24"/>
                <w:szCs w:val="24"/>
                <w:shd w:val="clear" w:color="auto" w:fill="FFFFFF"/>
                <w:lang w:val="hy-AM"/>
              </w:rPr>
            </w:pPr>
            <w:r w:rsidRPr="009238D5">
              <w:rPr>
                <w:rFonts w:ascii="GHEA Grapalat" w:eastAsia="MS Mincho" w:hAnsi="GHEA Grapalat" w:cs="MS Mincho"/>
                <w:color w:val="000000" w:themeColor="text1"/>
                <w:sz w:val="24"/>
                <w:szCs w:val="24"/>
                <w:shd w:val="clear" w:color="auto" w:fill="FFFFFF"/>
                <w:lang w:val="hy-AM"/>
              </w:rPr>
              <w:lastRenderedPageBreak/>
              <w:t xml:space="preserve">Սույն նախագծով առաջարկվում է </w:t>
            </w:r>
            <w:r w:rsidRPr="009238D5">
              <w:rPr>
                <w:rFonts w:ascii="GHEA Grapalat" w:eastAsia="MS Mincho" w:hAnsi="GHEA Grapalat" w:cs="MS Mincho"/>
                <w:iCs/>
                <w:color w:val="000000" w:themeColor="text1"/>
                <w:sz w:val="24"/>
                <w:szCs w:val="24"/>
                <w:lang w:val="hy-AM"/>
              </w:rPr>
              <w:t xml:space="preserve"> </w:t>
            </w:r>
            <w:r w:rsidRPr="009238D5">
              <w:rPr>
                <w:rFonts w:ascii="GHEA Grapalat" w:eastAsia="Times New Roman" w:hAnsi="GHEA Grapalat" w:cs="GHEA Grapalat"/>
                <w:iCs/>
                <w:color w:val="000000" w:themeColor="text1"/>
                <w:sz w:val="24"/>
                <w:szCs w:val="24"/>
                <w:lang w:val="hy-AM"/>
              </w:rPr>
              <w:t>ֆոնդի</w:t>
            </w:r>
            <w:r w:rsidRPr="009238D5">
              <w:rPr>
                <w:rFonts w:ascii="GHEA Grapalat" w:eastAsia="Times New Roman" w:hAnsi="GHEA Grapalat" w:cs="Times New Roman"/>
                <w:iCs/>
                <w:color w:val="000000" w:themeColor="text1"/>
                <w:sz w:val="24"/>
                <w:szCs w:val="24"/>
                <w:lang w:val="hy-AM"/>
              </w:rPr>
              <w:t xml:space="preserve"> </w:t>
            </w:r>
            <w:r w:rsidRPr="009238D5">
              <w:rPr>
                <w:rFonts w:ascii="GHEA Grapalat" w:eastAsia="Times New Roman" w:hAnsi="GHEA Grapalat" w:cs="GHEA Grapalat"/>
                <w:iCs/>
                <w:color w:val="000000" w:themeColor="text1"/>
                <w:sz w:val="24"/>
                <w:szCs w:val="24"/>
                <w:lang w:val="hy-AM"/>
              </w:rPr>
              <w:t>կողմից</w:t>
            </w:r>
            <w:r w:rsidRPr="009238D5">
              <w:rPr>
                <w:rFonts w:ascii="GHEA Grapalat" w:eastAsia="Times New Roman" w:hAnsi="GHEA Grapalat" w:cs="Times New Roman"/>
                <w:iCs/>
                <w:color w:val="000000" w:themeColor="text1"/>
                <w:sz w:val="24"/>
                <w:szCs w:val="24"/>
                <w:lang w:val="hy-AM"/>
              </w:rPr>
              <w:t xml:space="preserve"> </w:t>
            </w:r>
            <w:r w:rsidRPr="009238D5">
              <w:rPr>
                <w:rFonts w:ascii="GHEA Grapalat" w:eastAsia="Times New Roman" w:hAnsi="GHEA Grapalat" w:cs="GHEA Grapalat"/>
                <w:iCs/>
                <w:color w:val="000000" w:themeColor="text1"/>
                <w:sz w:val="24"/>
                <w:szCs w:val="24"/>
                <w:lang w:val="hy-AM"/>
              </w:rPr>
              <w:t>պորտֆելային ընկերություններում</w:t>
            </w:r>
            <w:r w:rsidRPr="009238D5">
              <w:rPr>
                <w:rFonts w:ascii="GHEA Grapalat" w:eastAsia="Times New Roman" w:hAnsi="GHEA Grapalat" w:cs="Times New Roman"/>
                <w:iCs/>
                <w:color w:val="000000" w:themeColor="text1"/>
                <w:sz w:val="24"/>
                <w:szCs w:val="24"/>
                <w:lang w:val="hy-AM"/>
              </w:rPr>
              <w:t xml:space="preserve"> </w:t>
            </w:r>
            <w:r w:rsidRPr="009238D5">
              <w:rPr>
                <w:rFonts w:ascii="GHEA Grapalat" w:eastAsia="Times New Roman" w:hAnsi="GHEA Grapalat" w:cs="GHEA Grapalat"/>
                <w:iCs/>
                <w:color w:val="000000" w:themeColor="text1"/>
                <w:sz w:val="24"/>
                <w:szCs w:val="24"/>
                <w:lang w:val="hy-AM"/>
              </w:rPr>
              <w:t>ձեռքբերված</w:t>
            </w:r>
            <w:r w:rsidRPr="009238D5">
              <w:rPr>
                <w:rFonts w:ascii="GHEA Grapalat" w:eastAsia="Times New Roman" w:hAnsi="GHEA Grapalat" w:cs="Times New Roman"/>
                <w:iCs/>
                <w:color w:val="000000" w:themeColor="text1"/>
                <w:sz w:val="24"/>
                <w:szCs w:val="24"/>
                <w:lang w:val="hy-AM"/>
              </w:rPr>
              <w:t xml:space="preserve"> </w:t>
            </w:r>
            <w:r w:rsidRPr="009238D5">
              <w:rPr>
                <w:rFonts w:ascii="GHEA Grapalat" w:eastAsia="Times New Roman" w:hAnsi="GHEA Grapalat" w:cs="GHEA Grapalat"/>
                <w:iCs/>
                <w:color w:val="000000" w:themeColor="text1"/>
                <w:sz w:val="24"/>
                <w:szCs w:val="24"/>
                <w:lang w:val="hy-AM"/>
              </w:rPr>
              <w:t>բաժնեմասնակցությունների</w:t>
            </w:r>
            <w:r w:rsidRPr="009238D5">
              <w:rPr>
                <w:rFonts w:ascii="GHEA Grapalat" w:eastAsia="Times New Roman" w:hAnsi="GHEA Grapalat" w:cs="Times New Roman"/>
                <w:iCs/>
                <w:color w:val="000000" w:themeColor="text1"/>
                <w:sz w:val="24"/>
                <w:szCs w:val="24"/>
                <w:lang w:val="hy-AM"/>
              </w:rPr>
              <w:t xml:space="preserve"> </w:t>
            </w:r>
            <w:r w:rsidRPr="009238D5">
              <w:rPr>
                <w:rFonts w:ascii="GHEA Grapalat" w:eastAsia="Times New Roman" w:hAnsi="GHEA Grapalat" w:cs="GHEA Grapalat"/>
                <w:iCs/>
                <w:color w:val="000000" w:themeColor="text1"/>
                <w:sz w:val="24"/>
                <w:szCs w:val="24"/>
                <w:lang w:val="hy-AM"/>
              </w:rPr>
              <w:t>ելքի</w:t>
            </w:r>
            <w:r w:rsidRPr="009238D5">
              <w:rPr>
                <w:rFonts w:ascii="GHEA Grapalat" w:eastAsia="Times New Roman" w:hAnsi="GHEA Grapalat" w:cs="Times New Roman"/>
                <w:iCs/>
                <w:color w:val="000000" w:themeColor="text1"/>
                <w:sz w:val="24"/>
                <w:szCs w:val="24"/>
                <w:lang w:val="hy-AM"/>
              </w:rPr>
              <w:t xml:space="preserve"> </w:t>
            </w:r>
            <w:r w:rsidRPr="009238D5">
              <w:rPr>
                <w:rFonts w:ascii="GHEA Grapalat" w:eastAsia="Times New Roman" w:hAnsi="GHEA Grapalat" w:cs="GHEA Grapalat"/>
                <w:iCs/>
                <w:color w:val="000000" w:themeColor="text1"/>
                <w:sz w:val="24"/>
                <w:szCs w:val="24"/>
                <w:lang w:val="hy-AM"/>
              </w:rPr>
              <w:t>ապահովման</w:t>
            </w:r>
            <w:r w:rsidRPr="009238D5">
              <w:rPr>
                <w:rFonts w:ascii="GHEA Grapalat" w:eastAsia="Times New Roman" w:hAnsi="GHEA Grapalat" w:cs="Times New Roman"/>
                <w:iCs/>
                <w:color w:val="000000" w:themeColor="text1"/>
                <w:sz w:val="24"/>
                <w:szCs w:val="24"/>
                <w:lang w:val="hy-AM"/>
              </w:rPr>
              <w:t xml:space="preserve"> </w:t>
            </w:r>
            <w:r w:rsidRPr="009238D5">
              <w:rPr>
                <w:rFonts w:ascii="GHEA Grapalat" w:eastAsia="Times New Roman" w:hAnsi="GHEA Grapalat" w:cs="GHEA Grapalat"/>
                <w:iCs/>
                <w:color w:val="000000" w:themeColor="text1"/>
                <w:sz w:val="24"/>
                <w:szCs w:val="24"/>
                <w:lang w:val="hy-AM"/>
              </w:rPr>
              <w:t>համանման</w:t>
            </w:r>
            <w:r w:rsidRPr="009238D5">
              <w:rPr>
                <w:rFonts w:ascii="GHEA Grapalat" w:eastAsia="Times New Roman" w:hAnsi="GHEA Grapalat" w:cs="Times New Roman"/>
                <w:iCs/>
                <w:color w:val="000000" w:themeColor="text1"/>
                <w:sz w:val="24"/>
                <w:szCs w:val="24"/>
                <w:lang w:val="hy-AM"/>
              </w:rPr>
              <w:t xml:space="preserve"> </w:t>
            </w:r>
            <w:r w:rsidRPr="009238D5">
              <w:rPr>
                <w:rFonts w:ascii="GHEA Grapalat" w:eastAsia="Times New Roman" w:hAnsi="GHEA Grapalat" w:cs="GHEA Grapalat"/>
                <w:iCs/>
                <w:color w:val="000000" w:themeColor="text1"/>
                <w:sz w:val="24"/>
                <w:szCs w:val="24"/>
                <w:lang w:val="hy-AM"/>
              </w:rPr>
              <w:t>մեխանիզմ, որը պետության համար կարող է դիտարկվել որպես ընդունելի տարբերակ</w:t>
            </w:r>
          </w:p>
          <w:p w14:paraId="154F092C" w14:textId="7015E283" w:rsidR="00D34E6D" w:rsidRPr="009238D5" w:rsidRDefault="00D34E6D" w:rsidP="00D34E6D">
            <w:pPr>
              <w:spacing w:line="360" w:lineRule="auto"/>
              <w:jc w:val="center"/>
              <w:rPr>
                <w:rFonts w:ascii="GHEA Grapalat" w:hAnsi="GHEA Grapalat"/>
                <w:b/>
                <w:bCs/>
                <w:color w:val="000000" w:themeColor="text1"/>
                <w:sz w:val="24"/>
                <w:szCs w:val="24"/>
                <w:lang w:val="hy-AM"/>
              </w:rPr>
            </w:pPr>
            <w:r w:rsidRPr="009238D5">
              <w:rPr>
                <w:rFonts w:ascii="GHEA Grapalat" w:hAnsi="GHEA Grapalat"/>
                <w:b/>
                <w:bCs/>
                <w:color w:val="000000" w:themeColor="text1"/>
                <w:sz w:val="24"/>
                <w:szCs w:val="24"/>
                <w:lang w:val="hy-AM"/>
              </w:rPr>
              <w:t>3.    Ընդունվել է</w:t>
            </w:r>
          </w:p>
          <w:p w14:paraId="6EDBE0B7" w14:textId="59C89A22" w:rsidR="00D34E6D" w:rsidRPr="009238D5" w:rsidRDefault="00D34E6D" w:rsidP="00D34E6D">
            <w:pPr>
              <w:spacing w:line="360" w:lineRule="auto"/>
              <w:jc w:val="center"/>
              <w:rPr>
                <w:rFonts w:ascii="GHEA Grapalat" w:hAnsi="GHEA Grapalat"/>
                <w:color w:val="000000" w:themeColor="text1"/>
                <w:sz w:val="24"/>
                <w:szCs w:val="24"/>
                <w:lang w:val="hy-AM"/>
              </w:rPr>
            </w:pPr>
            <w:r w:rsidRPr="009238D5">
              <w:rPr>
                <w:rFonts w:ascii="GHEA Grapalat" w:hAnsi="GHEA Grapalat"/>
                <w:color w:val="000000" w:themeColor="text1"/>
                <w:sz w:val="24"/>
                <w:szCs w:val="24"/>
                <w:lang w:val="hy-AM"/>
              </w:rPr>
              <w:t>Նախագիծը վերախմբագրվել է։</w:t>
            </w:r>
          </w:p>
          <w:p w14:paraId="62F6E216" w14:textId="6ACBE885" w:rsidR="00D34E6D" w:rsidRPr="009238D5" w:rsidRDefault="00D34E6D" w:rsidP="00D34E6D">
            <w:pPr>
              <w:spacing w:line="360" w:lineRule="auto"/>
              <w:ind w:firstLine="720"/>
              <w:jc w:val="both"/>
              <w:rPr>
                <w:rFonts w:ascii="GHEA Grapalat" w:hAnsi="GHEA Grapalat"/>
                <w:b/>
                <w:bCs/>
                <w:color w:val="000000" w:themeColor="text1"/>
                <w:sz w:val="24"/>
                <w:szCs w:val="24"/>
                <w:lang w:val="hy-AM"/>
              </w:rPr>
            </w:pPr>
          </w:p>
          <w:p w14:paraId="7BEC9E6A" w14:textId="77777777" w:rsidR="00D34E6D" w:rsidRPr="009238D5" w:rsidRDefault="00D34E6D" w:rsidP="00D34E6D">
            <w:pPr>
              <w:spacing w:line="360" w:lineRule="auto"/>
              <w:ind w:firstLine="720"/>
              <w:jc w:val="both"/>
              <w:rPr>
                <w:rFonts w:ascii="GHEA Grapalat" w:hAnsi="GHEA Grapalat"/>
                <w:b/>
                <w:bCs/>
                <w:color w:val="000000" w:themeColor="text1"/>
                <w:sz w:val="24"/>
                <w:szCs w:val="24"/>
                <w:lang w:val="hy-AM"/>
              </w:rPr>
            </w:pPr>
          </w:p>
          <w:p w14:paraId="1E8BF543" w14:textId="77777777" w:rsidR="00D34E6D" w:rsidRPr="009238D5" w:rsidRDefault="00D34E6D" w:rsidP="00D34E6D">
            <w:pPr>
              <w:spacing w:line="360" w:lineRule="auto"/>
              <w:ind w:firstLine="720"/>
              <w:jc w:val="both"/>
              <w:rPr>
                <w:rFonts w:ascii="GHEA Grapalat" w:hAnsi="GHEA Grapalat"/>
                <w:b/>
                <w:bCs/>
                <w:color w:val="000000" w:themeColor="text1"/>
                <w:sz w:val="24"/>
                <w:szCs w:val="24"/>
                <w:lang w:val="hy-AM"/>
              </w:rPr>
            </w:pPr>
          </w:p>
          <w:p w14:paraId="232C1324" w14:textId="77777777" w:rsidR="00D34E6D" w:rsidRPr="009238D5" w:rsidRDefault="00D34E6D" w:rsidP="00D34E6D">
            <w:pPr>
              <w:spacing w:line="360" w:lineRule="auto"/>
              <w:ind w:firstLine="720"/>
              <w:jc w:val="both"/>
              <w:rPr>
                <w:rFonts w:ascii="GHEA Grapalat" w:hAnsi="GHEA Grapalat"/>
                <w:b/>
                <w:bCs/>
                <w:color w:val="000000" w:themeColor="text1"/>
                <w:sz w:val="24"/>
                <w:szCs w:val="24"/>
                <w:lang w:val="hy-AM"/>
              </w:rPr>
            </w:pPr>
          </w:p>
          <w:p w14:paraId="746F20E6" w14:textId="77777777" w:rsidR="00D34E6D" w:rsidRDefault="00D34E6D" w:rsidP="00D34E6D">
            <w:pPr>
              <w:spacing w:line="360" w:lineRule="auto"/>
              <w:ind w:firstLine="720"/>
              <w:jc w:val="both"/>
              <w:rPr>
                <w:rFonts w:ascii="GHEA Grapalat" w:eastAsia="MS Mincho" w:hAnsi="GHEA Grapalat" w:cs="MS Mincho"/>
                <w:color w:val="000000" w:themeColor="text1"/>
                <w:sz w:val="24"/>
                <w:szCs w:val="24"/>
                <w:lang w:val="hy-AM"/>
              </w:rPr>
            </w:pPr>
            <w:r w:rsidRPr="009238D5">
              <w:rPr>
                <w:rFonts w:ascii="GHEA Grapalat" w:hAnsi="GHEA Grapalat"/>
                <w:color w:val="000000" w:themeColor="text1"/>
                <w:sz w:val="24"/>
                <w:szCs w:val="24"/>
                <w:lang w:val="hy-AM"/>
              </w:rPr>
              <w:t>4. Նախագծի համաձայն</w:t>
            </w:r>
            <w:r w:rsidRPr="009238D5">
              <w:rPr>
                <w:rFonts w:ascii="GHEA Grapalat" w:hAnsi="GHEA Grapalat"/>
                <w:b/>
                <w:bCs/>
                <w:color w:val="000000" w:themeColor="text1"/>
                <w:sz w:val="24"/>
                <w:szCs w:val="24"/>
                <w:lang w:val="hy-AM"/>
              </w:rPr>
              <w:t xml:space="preserve"> </w:t>
            </w:r>
            <w:r w:rsidRPr="009238D5">
              <w:rPr>
                <w:rFonts w:ascii="GHEA Grapalat" w:eastAsia="MS Mincho" w:hAnsi="GHEA Grapalat" w:cs="MS Mincho"/>
                <w:color w:val="000000" w:themeColor="text1"/>
                <w:sz w:val="24"/>
                <w:szCs w:val="24"/>
                <w:lang w:val="hy-AM"/>
              </w:rPr>
              <w:t>Պետությունը պորտֆելային ընկերությունների մյուս բաժնետերերին</w:t>
            </w:r>
            <w:r w:rsidRPr="00392632">
              <w:rPr>
                <w:rFonts w:ascii="GHEA Grapalat" w:eastAsia="MS Mincho" w:hAnsi="GHEA Grapalat" w:cs="MS Mincho"/>
                <w:color w:val="000000" w:themeColor="text1"/>
                <w:sz w:val="24"/>
                <w:szCs w:val="24"/>
                <w:lang w:val="hy-AM"/>
              </w:rPr>
              <w:t xml:space="preserve"> </w:t>
            </w:r>
            <w:r>
              <w:rPr>
                <w:rFonts w:ascii="GHEA Grapalat" w:eastAsia="MS Mincho" w:hAnsi="GHEA Grapalat" w:cs="MS Mincho"/>
                <w:color w:val="000000" w:themeColor="text1"/>
                <w:sz w:val="24"/>
                <w:szCs w:val="24"/>
                <w:lang w:val="hy-AM"/>
              </w:rPr>
              <w:t>և այդ ընկերություններին</w:t>
            </w:r>
            <w:r w:rsidRPr="009238D5">
              <w:rPr>
                <w:rFonts w:ascii="GHEA Grapalat" w:eastAsia="MS Mincho" w:hAnsi="GHEA Grapalat" w:cs="MS Mincho"/>
                <w:color w:val="000000" w:themeColor="text1"/>
                <w:sz w:val="24"/>
                <w:szCs w:val="24"/>
                <w:lang w:val="hy-AM"/>
              </w:rPr>
              <w:t xml:space="preserve"> (մասնավոր գործընկերներին)  բյուջետային վարկը տրամադրելու է բաժնետոմսերի օտարման գումարի և բյուջետային վարկի առաջին տարվա հաշվարկված տոկոսավճարների հանրագումարի չափով բանկային երաշխիք ներկայացնելու դեպքում։</w:t>
            </w:r>
          </w:p>
          <w:p w14:paraId="3F29B836" w14:textId="664E0313" w:rsidR="00D34E6D" w:rsidRPr="009238D5" w:rsidRDefault="00D34E6D" w:rsidP="00D34E6D">
            <w:pPr>
              <w:spacing w:line="360" w:lineRule="auto"/>
              <w:ind w:firstLine="720"/>
              <w:jc w:val="center"/>
              <w:rPr>
                <w:rFonts w:ascii="GHEA Grapalat" w:hAnsi="GHEA Grapalat"/>
                <w:b/>
                <w:bCs/>
                <w:color w:val="000000" w:themeColor="text1"/>
                <w:sz w:val="24"/>
                <w:szCs w:val="24"/>
                <w:lang w:val="hy-AM"/>
              </w:rPr>
            </w:pPr>
            <w:r w:rsidRPr="009238D5">
              <w:rPr>
                <w:rFonts w:ascii="GHEA Grapalat" w:hAnsi="GHEA Grapalat"/>
                <w:b/>
                <w:bCs/>
                <w:color w:val="000000" w:themeColor="text1"/>
                <w:sz w:val="24"/>
                <w:szCs w:val="24"/>
                <w:lang w:val="hy-AM"/>
              </w:rPr>
              <w:t>5</w:t>
            </w:r>
            <w:r w:rsidRPr="009238D5">
              <w:rPr>
                <w:rFonts w:ascii="MS Mincho" w:eastAsia="MS Mincho" w:hAnsi="MS Mincho" w:cs="MS Mincho" w:hint="eastAsia"/>
                <w:b/>
                <w:bCs/>
                <w:color w:val="000000" w:themeColor="text1"/>
                <w:sz w:val="24"/>
                <w:szCs w:val="24"/>
                <w:lang w:val="hy-AM"/>
              </w:rPr>
              <w:t>․</w:t>
            </w:r>
            <w:r w:rsidRPr="009238D5">
              <w:rPr>
                <w:rFonts w:ascii="GHEA Grapalat" w:eastAsia="MS Mincho" w:hAnsi="GHEA Grapalat" w:cs="MS Mincho"/>
                <w:b/>
                <w:bCs/>
                <w:color w:val="000000" w:themeColor="text1"/>
                <w:sz w:val="24"/>
                <w:szCs w:val="24"/>
                <w:lang w:val="hy-AM"/>
              </w:rPr>
              <w:t xml:space="preserve"> </w:t>
            </w:r>
            <w:r w:rsidRPr="009238D5">
              <w:rPr>
                <w:rFonts w:ascii="GHEA Grapalat" w:hAnsi="GHEA Grapalat"/>
                <w:b/>
                <w:bCs/>
                <w:color w:val="000000" w:themeColor="text1"/>
                <w:sz w:val="24"/>
                <w:szCs w:val="24"/>
                <w:lang w:val="hy-AM"/>
              </w:rPr>
              <w:t>Ընդունվել է</w:t>
            </w:r>
          </w:p>
          <w:p w14:paraId="2A8E8365" w14:textId="6DEF7CE5" w:rsidR="00D34E6D" w:rsidRPr="009238D5" w:rsidRDefault="00D34E6D" w:rsidP="00D34E6D">
            <w:pPr>
              <w:spacing w:line="360" w:lineRule="auto"/>
              <w:ind w:firstLine="720"/>
              <w:jc w:val="both"/>
              <w:rPr>
                <w:rFonts w:ascii="GHEA Grapalat" w:hAnsi="GHEA Grapalat"/>
                <w:color w:val="000000" w:themeColor="text1"/>
                <w:sz w:val="24"/>
                <w:szCs w:val="24"/>
                <w:lang w:val="hy-AM"/>
              </w:rPr>
            </w:pPr>
            <w:r w:rsidRPr="009238D5">
              <w:rPr>
                <w:rFonts w:ascii="GHEA Grapalat" w:hAnsi="GHEA Grapalat"/>
                <w:color w:val="000000" w:themeColor="text1"/>
                <w:sz w:val="24"/>
                <w:szCs w:val="24"/>
                <w:lang w:val="hy-AM"/>
              </w:rPr>
              <w:t xml:space="preserve">Հաշվի առնելով, որ </w:t>
            </w:r>
            <w:r w:rsidRPr="009238D5">
              <w:rPr>
                <w:rFonts w:ascii="GHEA Grapalat" w:hAnsi="GHEA Grapalat" w:cs="Sylfaen"/>
                <w:color w:val="000000" w:themeColor="text1"/>
                <w:sz w:val="24"/>
                <w:szCs w:val="24"/>
                <w:lang w:val="hy-AM"/>
              </w:rPr>
              <w:t>բանկային երաշխիքը վերաբերում է նոր լրացվող 3</w:t>
            </w:r>
            <w:r w:rsidRPr="00392632">
              <w:rPr>
                <w:rFonts w:ascii="GHEA Grapalat" w:hAnsi="GHEA Grapalat" w:cs="Sylfaen"/>
                <w:color w:val="000000" w:themeColor="text1"/>
                <w:sz w:val="24"/>
                <w:szCs w:val="24"/>
                <w:lang w:val="hy-AM"/>
              </w:rPr>
              <w:t>.</w:t>
            </w:r>
            <w:r w:rsidRPr="009238D5">
              <w:rPr>
                <w:rFonts w:ascii="GHEA Grapalat" w:eastAsia="MS Mincho" w:hAnsi="GHEA Grapalat" w:cs="MS Mincho"/>
                <w:color w:val="000000" w:themeColor="text1"/>
                <w:sz w:val="24"/>
                <w:szCs w:val="24"/>
                <w:lang w:val="hy-AM"/>
              </w:rPr>
              <w:t xml:space="preserve">3 կետին, իսկ </w:t>
            </w:r>
            <w:r w:rsidRPr="009238D5">
              <w:rPr>
                <w:rFonts w:ascii="GHEA Grapalat" w:eastAsia="MS Mincho" w:hAnsi="GHEA Grapalat" w:cs="MS Mincho"/>
                <w:color w:val="000000" w:themeColor="text1"/>
                <w:sz w:val="24"/>
                <w:szCs w:val="24"/>
                <w:lang w:val="hy-AM"/>
              </w:rPr>
              <w:lastRenderedPageBreak/>
              <w:t>կանխավճարը՝ 3</w:t>
            </w:r>
            <w:r w:rsidRPr="00392632">
              <w:rPr>
                <w:rFonts w:ascii="GHEA Grapalat" w:eastAsia="MS Mincho" w:hAnsi="GHEA Grapalat" w:cs="MS Mincho"/>
                <w:color w:val="000000" w:themeColor="text1"/>
                <w:sz w:val="24"/>
                <w:szCs w:val="24"/>
                <w:lang w:val="hy-AM"/>
              </w:rPr>
              <w:t>.</w:t>
            </w:r>
            <w:r w:rsidRPr="009238D5">
              <w:rPr>
                <w:rFonts w:ascii="GHEA Grapalat" w:eastAsia="MS Mincho" w:hAnsi="GHEA Grapalat" w:cs="MS Mincho"/>
                <w:color w:val="000000" w:themeColor="text1"/>
                <w:sz w:val="24"/>
                <w:szCs w:val="24"/>
                <w:lang w:val="hy-AM"/>
              </w:rPr>
              <w:t xml:space="preserve">4 կետին, նոր լրացվող </w:t>
            </w:r>
            <w:r w:rsidRPr="009238D5">
              <w:rPr>
                <w:rFonts w:ascii="GHEA Grapalat" w:hAnsi="GHEA Grapalat" w:cs="Sylfaen"/>
                <w:color w:val="000000" w:themeColor="text1"/>
                <w:sz w:val="24"/>
                <w:szCs w:val="24"/>
                <w:lang w:val="hy-AM"/>
              </w:rPr>
              <w:t>3</w:t>
            </w:r>
            <w:r w:rsidRPr="00E1114C">
              <w:rPr>
                <w:rFonts w:ascii="GHEA Grapalat" w:hAnsi="GHEA Grapalat" w:cs="Sylfaen"/>
                <w:color w:val="000000" w:themeColor="text1"/>
                <w:sz w:val="24"/>
                <w:szCs w:val="24"/>
                <w:lang w:val="hy-AM"/>
              </w:rPr>
              <w:t>.</w:t>
            </w:r>
            <w:r w:rsidRPr="009238D5">
              <w:rPr>
                <w:rFonts w:ascii="GHEA Grapalat" w:hAnsi="GHEA Grapalat" w:cs="Sylfaen"/>
                <w:color w:val="000000" w:themeColor="text1"/>
                <w:sz w:val="24"/>
                <w:szCs w:val="24"/>
                <w:lang w:val="hy-AM"/>
              </w:rPr>
              <w:t xml:space="preserve">2 կետի </w:t>
            </w:r>
            <w:r w:rsidR="00712846">
              <w:rPr>
                <w:rFonts w:ascii="GHEA Grapalat" w:hAnsi="GHEA Grapalat" w:cs="Sylfaen"/>
                <w:color w:val="000000" w:themeColor="text1"/>
                <w:sz w:val="24"/>
                <w:szCs w:val="24"/>
                <w:lang w:val="hy-AM"/>
              </w:rPr>
              <w:t>2</w:t>
            </w:r>
            <w:r w:rsidRPr="009238D5">
              <w:rPr>
                <w:rFonts w:ascii="GHEA Grapalat" w:hAnsi="GHEA Grapalat" w:cs="Sylfaen"/>
                <w:color w:val="000000" w:themeColor="text1"/>
                <w:sz w:val="24"/>
                <w:szCs w:val="24"/>
                <w:lang w:val="hy-AM"/>
              </w:rPr>
              <w:t>-րդ ենթակետը</w:t>
            </w:r>
            <w:r w:rsidR="00712846">
              <w:rPr>
                <w:rFonts w:ascii="GHEA Grapalat" w:hAnsi="GHEA Grapalat" w:cs="Sylfaen"/>
                <w:color w:val="000000" w:themeColor="text1"/>
                <w:sz w:val="24"/>
                <w:szCs w:val="24"/>
                <w:lang w:val="hy-AM"/>
              </w:rPr>
              <w:t xml:space="preserve"> </w:t>
            </w:r>
            <w:r w:rsidR="00712846" w:rsidRPr="00712846">
              <w:rPr>
                <w:rFonts w:ascii="GHEA Grapalat" w:hAnsi="GHEA Grapalat" w:cs="Sylfaen"/>
                <w:color w:val="000000" w:themeColor="text1"/>
                <w:sz w:val="24"/>
                <w:szCs w:val="24"/>
                <w:lang w:val="hy-AM"/>
              </w:rPr>
              <w:t>(</w:t>
            </w:r>
            <w:r w:rsidR="00712846">
              <w:rPr>
                <w:rFonts w:ascii="GHEA Grapalat" w:hAnsi="GHEA Grapalat" w:cs="Sylfaen"/>
                <w:color w:val="000000" w:themeColor="text1"/>
                <w:sz w:val="24"/>
                <w:szCs w:val="24"/>
                <w:lang w:val="hy-AM"/>
              </w:rPr>
              <w:t>նախկին 3-րդ ենբթակետ</w:t>
            </w:r>
            <w:r w:rsidR="00712846" w:rsidRPr="00712846">
              <w:rPr>
                <w:rFonts w:ascii="GHEA Grapalat" w:hAnsi="GHEA Grapalat" w:cs="Sylfaen"/>
                <w:color w:val="000000" w:themeColor="text1"/>
                <w:sz w:val="24"/>
                <w:szCs w:val="24"/>
                <w:lang w:val="hy-AM"/>
              </w:rPr>
              <w:t>)</w:t>
            </w:r>
            <w:r w:rsidRPr="009238D5">
              <w:rPr>
                <w:rFonts w:ascii="GHEA Grapalat" w:hAnsi="GHEA Grapalat" w:cs="Sylfaen"/>
                <w:color w:val="000000" w:themeColor="text1"/>
                <w:sz w:val="24"/>
                <w:szCs w:val="24"/>
                <w:lang w:val="hy-AM"/>
              </w:rPr>
              <w:t xml:space="preserve"> խմբագրվել է՝ ավելացնելով «համապատասխանաբար» բառը։</w:t>
            </w:r>
            <w:r w:rsidRPr="009238D5">
              <w:rPr>
                <w:rFonts w:ascii="GHEA Grapalat" w:eastAsia="MS Mincho" w:hAnsi="GHEA Grapalat" w:cs="MS Mincho"/>
                <w:color w:val="000000" w:themeColor="text1"/>
                <w:sz w:val="24"/>
                <w:szCs w:val="24"/>
                <w:lang w:val="hy-AM"/>
              </w:rPr>
              <w:t xml:space="preserve">  </w:t>
            </w:r>
            <w:r w:rsidRPr="009238D5">
              <w:rPr>
                <w:rFonts w:ascii="GHEA Grapalat" w:hAnsi="GHEA Grapalat"/>
                <w:color w:val="000000" w:themeColor="text1"/>
                <w:sz w:val="24"/>
                <w:szCs w:val="24"/>
                <w:lang w:val="hy-AM"/>
              </w:rPr>
              <w:t xml:space="preserve"> </w:t>
            </w:r>
          </w:p>
          <w:p w14:paraId="5F1AA75F" w14:textId="71E7A912" w:rsidR="00D34E6D" w:rsidRPr="009238D5" w:rsidRDefault="00D34E6D" w:rsidP="00D34E6D">
            <w:pPr>
              <w:spacing w:line="360" w:lineRule="auto"/>
              <w:ind w:firstLine="720"/>
              <w:jc w:val="center"/>
              <w:rPr>
                <w:rFonts w:ascii="GHEA Grapalat" w:hAnsi="GHEA Grapalat"/>
                <w:b/>
                <w:bCs/>
                <w:color w:val="000000" w:themeColor="text1"/>
                <w:sz w:val="24"/>
                <w:szCs w:val="24"/>
                <w:lang w:val="hy-AM"/>
              </w:rPr>
            </w:pPr>
            <w:r w:rsidRPr="009238D5">
              <w:rPr>
                <w:rFonts w:ascii="GHEA Grapalat" w:eastAsia="Microsoft JhengHei" w:hAnsi="GHEA Grapalat" w:cs="Microsoft JhengHei"/>
                <w:b/>
                <w:bCs/>
                <w:color w:val="000000" w:themeColor="text1"/>
                <w:sz w:val="24"/>
                <w:szCs w:val="24"/>
                <w:lang w:val="hy-AM"/>
              </w:rPr>
              <w:t>6</w:t>
            </w:r>
            <w:r w:rsidRPr="009238D5">
              <w:rPr>
                <w:rFonts w:ascii="MS Mincho" w:eastAsia="MS Mincho" w:hAnsi="MS Mincho" w:cs="MS Mincho" w:hint="eastAsia"/>
                <w:b/>
                <w:bCs/>
                <w:color w:val="000000" w:themeColor="text1"/>
                <w:sz w:val="24"/>
                <w:szCs w:val="24"/>
                <w:lang w:val="hy-AM"/>
              </w:rPr>
              <w:t>․</w:t>
            </w:r>
            <w:r w:rsidRPr="009238D5">
              <w:rPr>
                <w:rFonts w:ascii="GHEA Grapalat" w:eastAsia="Microsoft JhengHei" w:hAnsi="GHEA Grapalat" w:cs="Microsoft JhengHei"/>
                <w:b/>
                <w:bCs/>
                <w:color w:val="000000" w:themeColor="text1"/>
                <w:sz w:val="24"/>
                <w:szCs w:val="24"/>
                <w:lang w:val="hy-AM"/>
              </w:rPr>
              <w:t xml:space="preserve"> Չի ը</w:t>
            </w:r>
            <w:r w:rsidRPr="009238D5">
              <w:rPr>
                <w:rFonts w:ascii="GHEA Grapalat" w:hAnsi="GHEA Grapalat"/>
                <w:b/>
                <w:bCs/>
                <w:color w:val="000000" w:themeColor="text1"/>
                <w:sz w:val="24"/>
                <w:szCs w:val="24"/>
                <w:lang w:val="hy-AM"/>
              </w:rPr>
              <w:t>նդունվել</w:t>
            </w:r>
          </w:p>
          <w:p w14:paraId="737B099F" w14:textId="52005B99" w:rsidR="00D34E6D" w:rsidRPr="009238D5" w:rsidRDefault="00D34E6D" w:rsidP="00D34E6D">
            <w:pPr>
              <w:spacing w:line="360" w:lineRule="auto"/>
              <w:ind w:firstLine="720"/>
              <w:jc w:val="both"/>
              <w:rPr>
                <w:rFonts w:ascii="GHEA Grapalat" w:hAnsi="GHEA Grapalat"/>
                <w:b/>
                <w:bCs/>
                <w:color w:val="000000" w:themeColor="text1"/>
                <w:sz w:val="24"/>
                <w:szCs w:val="24"/>
                <w:lang w:val="hy-AM"/>
              </w:rPr>
            </w:pPr>
            <w:r w:rsidRPr="009238D5">
              <w:rPr>
                <w:rFonts w:ascii="GHEA Grapalat" w:hAnsi="GHEA Grapalat"/>
                <w:color w:val="000000" w:themeColor="text1"/>
                <w:sz w:val="24"/>
                <w:szCs w:val="24"/>
                <w:lang w:val="hy-AM"/>
              </w:rPr>
              <w:t xml:space="preserve">«Ֆոնդ» և «կառավարիչ» ձևակերպումները սահմանված են  </w:t>
            </w:r>
            <w:r w:rsidRPr="009238D5">
              <w:rPr>
                <w:rFonts w:ascii="GHEA Grapalat" w:hAnsi="GHEA Grapalat" w:cs="Sylfaen"/>
                <w:color w:val="000000" w:themeColor="text1"/>
                <w:sz w:val="24"/>
                <w:szCs w:val="24"/>
                <w:lang w:val="hy-AM"/>
              </w:rPr>
              <w:t>ՀՀ կառավարության 2020 թվականի մայիսի 21-ի թիվ 771-Լ որոշմամբ հաստատված N 1 հավելվածում, իսկ ս</w:t>
            </w:r>
            <w:r w:rsidRPr="009238D5">
              <w:rPr>
                <w:rFonts w:ascii="GHEA Grapalat" w:hAnsi="GHEA Grapalat"/>
                <w:color w:val="000000" w:themeColor="text1"/>
                <w:sz w:val="24"/>
                <w:szCs w:val="24"/>
                <w:lang w:val="hy-AM"/>
              </w:rPr>
              <w:t xml:space="preserve">ույն նախագծի 3-րդ կետով սահմանվող դրույթները չեն ինկորպորացվելու </w:t>
            </w:r>
            <w:r w:rsidRPr="009238D5">
              <w:rPr>
                <w:rFonts w:ascii="GHEA Grapalat" w:hAnsi="GHEA Grapalat" w:cs="Sylfaen"/>
                <w:color w:val="000000" w:themeColor="text1"/>
                <w:sz w:val="24"/>
                <w:szCs w:val="24"/>
                <w:lang w:val="hy-AM"/>
              </w:rPr>
              <w:t>ՀՀ կառավարության 2020 թվականի մայիսի 21-ի թիվ 771-Լ որոշման մեջ</w:t>
            </w:r>
            <w:r w:rsidRPr="009238D5">
              <w:rPr>
                <w:rFonts w:ascii="GHEA Grapalat" w:hAnsi="GHEA Grapalat"/>
                <w:color w:val="000000" w:themeColor="text1"/>
                <w:sz w:val="24"/>
                <w:szCs w:val="24"/>
                <w:lang w:val="hy-AM"/>
              </w:rPr>
              <w:t xml:space="preserve">։ </w:t>
            </w:r>
          </w:p>
          <w:p w14:paraId="235AD923" w14:textId="77777777" w:rsidR="00D34E6D" w:rsidRPr="009238D5" w:rsidRDefault="00D34E6D" w:rsidP="00D34E6D">
            <w:pPr>
              <w:spacing w:line="360" w:lineRule="auto"/>
              <w:ind w:firstLine="720"/>
              <w:jc w:val="center"/>
              <w:rPr>
                <w:rFonts w:ascii="GHEA Grapalat" w:hAnsi="GHEA Grapalat"/>
                <w:b/>
                <w:bCs/>
                <w:color w:val="000000" w:themeColor="text1"/>
                <w:sz w:val="24"/>
                <w:szCs w:val="24"/>
                <w:lang w:val="hy-AM"/>
              </w:rPr>
            </w:pPr>
          </w:p>
          <w:p w14:paraId="593BEFDF" w14:textId="77777777" w:rsidR="00D34E6D" w:rsidRPr="009238D5" w:rsidRDefault="00D34E6D" w:rsidP="00D34E6D">
            <w:pPr>
              <w:spacing w:line="360" w:lineRule="auto"/>
              <w:ind w:firstLine="720"/>
              <w:jc w:val="center"/>
              <w:rPr>
                <w:rFonts w:ascii="GHEA Grapalat" w:hAnsi="GHEA Grapalat"/>
                <w:b/>
                <w:bCs/>
                <w:color w:val="000000" w:themeColor="text1"/>
                <w:sz w:val="24"/>
                <w:szCs w:val="24"/>
                <w:lang w:val="hy-AM"/>
              </w:rPr>
            </w:pPr>
          </w:p>
          <w:p w14:paraId="7CF9F0CF" w14:textId="77777777" w:rsidR="00D34E6D" w:rsidRPr="009238D5" w:rsidRDefault="00D34E6D" w:rsidP="00D34E6D">
            <w:pPr>
              <w:spacing w:line="360" w:lineRule="auto"/>
              <w:ind w:firstLine="720"/>
              <w:jc w:val="center"/>
              <w:rPr>
                <w:rFonts w:ascii="GHEA Grapalat" w:hAnsi="GHEA Grapalat"/>
                <w:b/>
                <w:bCs/>
                <w:color w:val="000000" w:themeColor="text1"/>
                <w:sz w:val="24"/>
                <w:szCs w:val="24"/>
                <w:lang w:val="hy-AM"/>
              </w:rPr>
            </w:pPr>
          </w:p>
          <w:p w14:paraId="36AAA02B" w14:textId="77777777" w:rsidR="00D34E6D" w:rsidRPr="009238D5" w:rsidRDefault="00D34E6D" w:rsidP="00D34E6D">
            <w:pPr>
              <w:spacing w:line="360" w:lineRule="auto"/>
              <w:ind w:firstLine="720"/>
              <w:jc w:val="center"/>
              <w:rPr>
                <w:rFonts w:ascii="GHEA Grapalat" w:hAnsi="GHEA Grapalat"/>
                <w:b/>
                <w:bCs/>
                <w:color w:val="000000" w:themeColor="text1"/>
                <w:sz w:val="24"/>
                <w:szCs w:val="24"/>
                <w:lang w:val="hy-AM"/>
              </w:rPr>
            </w:pPr>
          </w:p>
          <w:p w14:paraId="12E17977" w14:textId="77777777" w:rsidR="00D34E6D" w:rsidRPr="009238D5" w:rsidRDefault="00D34E6D" w:rsidP="00D34E6D">
            <w:pPr>
              <w:spacing w:line="360" w:lineRule="auto"/>
              <w:ind w:firstLine="720"/>
              <w:jc w:val="center"/>
              <w:rPr>
                <w:rFonts w:ascii="GHEA Grapalat" w:hAnsi="GHEA Grapalat"/>
                <w:b/>
                <w:bCs/>
                <w:color w:val="000000" w:themeColor="text1"/>
                <w:sz w:val="24"/>
                <w:szCs w:val="24"/>
                <w:lang w:val="hy-AM"/>
              </w:rPr>
            </w:pPr>
          </w:p>
          <w:p w14:paraId="0D733E70" w14:textId="77777777" w:rsidR="00D34E6D" w:rsidRPr="009238D5" w:rsidRDefault="00D34E6D" w:rsidP="00D34E6D">
            <w:pPr>
              <w:spacing w:line="360" w:lineRule="auto"/>
              <w:ind w:firstLine="720"/>
              <w:jc w:val="center"/>
              <w:rPr>
                <w:rFonts w:ascii="GHEA Grapalat" w:hAnsi="GHEA Grapalat"/>
                <w:b/>
                <w:bCs/>
                <w:color w:val="000000" w:themeColor="text1"/>
                <w:sz w:val="24"/>
                <w:szCs w:val="24"/>
                <w:lang w:val="hy-AM"/>
              </w:rPr>
            </w:pPr>
          </w:p>
          <w:p w14:paraId="3D4A41B8" w14:textId="77777777" w:rsidR="00D34E6D" w:rsidRPr="009238D5" w:rsidRDefault="00D34E6D" w:rsidP="00D34E6D">
            <w:pPr>
              <w:spacing w:line="360" w:lineRule="auto"/>
              <w:ind w:firstLine="720"/>
              <w:jc w:val="center"/>
              <w:rPr>
                <w:rFonts w:ascii="GHEA Grapalat" w:hAnsi="GHEA Grapalat"/>
                <w:b/>
                <w:bCs/>
                <w:color w:val="000000" w:themeColor="text1"/>
                <w:sz w:val="24"/>
                <w:szCs w:val="24"/>
                <w:lang w:val="hy-AM"/>
              </w:rPr>
            </w:pPr>
          </w:p>
          <w:p w14:paraId="6B4A77AC" w14:textId="77777777" w:rsidR="00D34E6D" w:rsidRPr="009238D5" w:rsidRDefault="00D34E6D" w:rsidP="00D34E6D">
            <w:pPr>
              <w:spacing w:line="360" w:lineRule="auto"/>
              <w:ind w:firstLine="720"/>
              <w:jc w:val="center"/>
              <w:rPr>
                <w:rFonts w:ascii="GHEA Grapalat" w:hAnsi="GHEA Grapalat"/>
                <w:b/>
                <w:bCs/>
                <w:color w:val="000000" w:themeColor="text1"/>
                <w:sz w:val="24"/>
                <w:szCs w:val="24"/>
                <w:lang w:val="hy-AM"/>
              </w:rPr>
            </w:pPr>
          </w:p>
          <w:p w14:paraId="3786AA9F" w14:textId="77777777" w:rsidR="00D34E6D" w:rsidRPr="009238D5" w:rsidRDefault="00D34E6D" w:rsidP="00D34E6D">
            <w:pPr>
              <w:spacing w:line="360" w:lineRule="auto"/>
              <w:ind w:firstLine="720"/>
              <w:jc w:val="center"/>
              <w:rPr>
                <w:rFonts w:ascii="GHEA Grapalat" w:hAnsi="GHEA Grapalat"/>
                <w:b/>
                <w:bCs/>
                <w:color w:val="000000" w:themeColor="text1"/>
                <w:sz w:val="24"/>
                <w:szCs w:val="24"/>
                <w:lang w:val="hy-AM"/>
              </w:rPr>
            </w:pPr>
          </w:p>
          <w:p w14:paraId="3FC78222" w14:textId="77777777" w:rsidR="00D34E6D" w:rsidRPr="009238D5" w:rsidRDefault="00D34E6D" w:rsidP="00D34E6D">
            <w:pPr>
              <w:spacing w:line="360" w:lineRule="auto"/>
              <w:ind w:firstLine="720"/>
              <w:jc w:val="center"/>
              <w:rPr>
                <w:rFonts w:ascii="GHEA Grapalat" w:eastAsia="Microsoft JhengHei" w:hAnsi="GHEA Grapalat" w:cs="Microsoft JhengHei"/>
                <w:b/>
                <w:bCs/>
                <w:color w:val="000000" w:themeColor="text1"/>
                <w:sz w:val="24"/>
                <w:szCs w:val="24"/>
                <w:lang w:val="hy-AM"/>
              </w:rPr>
            </w:pPr>
          </w:p>
          <w:p w14:paraId="043453FB" w14:textId="77777777" w:rsidR="00D34E6D" w:rsidRPr="009238D5" w:rsidRDefault="00D34E6D" w:rsidP="00D34E6D">
            <w:pPr>
              <w:spacing w:line="360" w:lineRule="auto"/>
              <w:ind w:firstLine="720"/>
              <w:jc w:val="center"/>
              <w:rPr>
                <w:rFonts w:ascii="GHEA Grapalat" w:eastAsia="Microsoft JhengHei" w:hAnsi="GHEA Grapalat" w:cs="Microsoft JhengHei"/>
                <w:b/>
                <w:bCs/>
                <w:color w:val="000000" w:themeColor="text1"/>
                <w:sz w:val="24"/>
                <w:szCs w:val="24"/>
                <w:lang w:val="hy-AM"/>
              </w:rPr>
            </w:pPr>
          </w:p>
          <w:p w14:paraId="4FF9DC72" w14:textId="77777777" w:rsidR="00D34E6D" w:rsidRPr="009238D5" w:rsidRDefault="00D34E6D" w:rsidP="00D34E6D">
            <w:pPr>
              <w:spacing w:line="360" w:lineRule="auto"/>
              <w:ind w:firstLine="720"/>
              <w:jc w:val="center"/>
              <w:rPr>
                <w:rFonts w:ascii="GHEA Grapalat" w:eastAsia="Microsoft JhengHei" w:hAnsi="GHEA Grapalat" w:cs="Microsoft JhengHei"/>
                <w:b/>
                <w:bCs/>
                <w:color w:val="000000" w:themeColor="text1"/>
                <w:sz w:val="24"/>
                <w:szCs w:val="24"/>
                <w:lang w:val="hy-AM"/>
              </w:rPr>
            </w:pPr>
          </w:p>
          <w:p w14:paraId="0A4B3F32" w14:textId="77777777" w:rsidR="00D34E6D" w:rsidRPr="009238D5" w:rsidRDefault="00D34E6D" w:rsidP="00D34E6D">
            <w:pPr>
              <w:spacing w:line="360" w:lineRule="auto"/>
              <w:ind w:firstLine="720"/>
              <w:jc w:val="center"/>
              <w:rPr>
                <w:rFonts w:ascii="GHEA Grapalat" w:eastAsia="Microsoft JhengHei" w:hAnsi="GHEA Grapalat" w:cs="Microsoft JhengHei"/>
                <w:b/>
                <w:bCs/>
                <w:color w:val="000000" w:themeColor="text1"/>
                <w:sz w:val="24"/>
                <w:szCs w:val="24"/>
                <w:lang w:val="hy-AM"/>
              </w:rPr>
            </w:pPr>
          </w:p>
          <w:p w14:paraId="13F6EDA6" w14:textId="77777777" w:rsidR="00D34E6D" w:rsidRPr="009238D5" w:rsidRDefault="00D34E6D" w:rsidP="00D34E6D">
            <w:pPr>
              <w:spacing w:line="360" w:lineRule="auto"/>
              <w:ind w:firstLine="720"/>
              <w:jc w:val="center"/>
              <w:rPr>
                <w:rFonts w:ascii="GHEA Grapalat" w:eastAsia="Microsoft JhengHei" w:hAnsi="GHEA Grapalat" w:cs="Microsoft JhengHei"/>
                <w:b/>
                <w:bCs/>
                <w:color w:val="000000" w:themeColor="text1"/>
                <w:sz w:val="24"/>
                <w:szCs w:val="24"/>
                <w:lang w:val="hy-AM"/>
              </w:rPr>
            </w:pPr>
          </w:p>
          <w:p w14:paraId="4CED5F94" w14:textId="77777777" w:rsidR="00D34E6D" w:rsidRPr="009238D5" w:rsidRDefault="00D34E6D" w:rsidP="00D34E6D">
            <w:pPr>
              <w:spacing w:line="360" w:lineRule="auto"/>
              <w:ind w:firstLine="720"/>
              <w:jc w:val="center"/>
              <w:rPr>
                <w:rFonts w:ascii="GHEA Grapalat" w:eastAsia="Microsoft JhengHei" w:hAnsi="GHEA Grapalat" w:cs="Microsoft JhengHei"/>
                <w:b/>
                <w:bCs/>
                <w:color w:val="000000" w:themeColor="text1"/>
                <w:sz w:val="24"/>
                <w:szCs w:val="24"/>
                <w:lang w:val="hy-AM"/>
              </w:rPr>
            </w:pPr>
          </w:p>
          <w:p w14:paraId="30C629D8" w14:textId="77777777" w:rsidR="00D34E6D" w:rsidRPr="009238D5" w:rsidRDefault="00D34E6D" w:rsidP="00D34E6D">
            <w:pPr>
              <w:spacing w:line="360" w:lineRule="auto"/>
              <w:ind w:firstLine="720"/>
              <w:jc w:val="center"/>
              <w:rPr>
                <w:rFonts w:ascii="GHEA Grapalat" w:eastAsia="Microsoft JhengHei" w:hAnsi="GHEA Grapalat" w:cs="Microsoft JhengHei"/>
                <w:b/>
                <w:bCs/>
                <w:color w:val="000000" w:themeColor="text1"/>
                <w:sz w:val="24"/>
                <w:szCs w:val="24"/>
                <w:lang w:val="hy-AM"/>
              </w:rPr>
            </w:pPr>
          </w:p>
          <w:p w14:paraId="22533719" w14:textId="77777777" w:rsidR="00D34E6D" w:rsidRPr="009238D5" w:rsidRDefault="00D34E6D" w:rsidP="00D34E6D">
            <w:pPr>
              <w:spacing w:line="360" w:lineRule="auto"/>
              <w:ind w:firstLine="720"/>
              <w:jc w:val="center"/>
              <w:rPr>
                <w:rFonts w:ascii="GHEA Grapalat" w:eastAsia="Microsoft JhengHei" w:hAnsi="GHEA Grapalat" w:cs="Microsoft JhengHei"/>
                <w:b/>
                <w:bCs/>
                <w:color w:val="000000" w:themeColor="text1"/>
                <w:sz w:val="24"/>
                <w:szCs w:val="24"/>
                <w:lang w:val="hy-AM"/>
              </w:rPr>
            </w:pPr>
          </w:p>
          <w:p w14:paraId="5148A6F6" w14:textId="77777777" w:rsidR="00D34E6D" w:rsidRPr="009238D5" w:rsidRDefault="00D34E6D" w:rsidP="00D34E6D">
            <w:pPr>
              <w:spacing w:line="360" w:lineRule="auto"/>
              <w:ind w:firstLine="720"/>
              <w:jc w:val="center"/>
              <w:rPr>
                <w:rFonts w:ascii="GHEA Grapalat" w:eastAsia="Microsoft JhengHei" w:hAnsi="GHEA Grapalat" w:cs="Microsoft JhengHei"/>
                <w:b/>
                <w:bCs/>
                <w:color w:val="000000" w:themeColor="text1"/>
                <w:sz w:val="24"/>
                <w:szCs w:val="24"/>
                <w:lang w:val="hy-AM"/>
              </w:rPr>
            </w:pPr>
          </w:p>
          <w:p w14:paraId="2A6B2500" w14:textId="77777777" w:rsidR="00D34E6D" w:rsidRPr="009238D5" w:rsidRDefault="00D34E6D" w:rsidP="00D34E6D">
            <w:pPr>
              <w:spacing w:line="360" w:lineRule="auto"/>
              <w:ind w:firstLine="720"/>
              <w:jc w:val="center"/>
              <w:rPr>
                <w:rFonts w:ascii="GHEA Grapalat" w:eastAsia="Microsoft JhengHei" w:hAnsi="GHEA Grapalat" w:cs="Microsoft JhengHei"/>
                <w:b/>
                <w:bCs/>
                <w:color w:val="000000" w:themeColor="text1"/>
                <w:sz w:val="24"/>
                <w:szCs w:val="24"/>
                <w:lang w:val="hy-AM"/>
              </w:rPr>
            </w:pPr>
          </w:p>
          <w:p w14:paraId="55BC229C" w14:textId="77777777" w:rsidR="00D34E6D" w:rsidRPr="009238D5" w:rsidRDefault="00D34E6D" w:rsidP="00D34E6D">
            <w:pPr>
              <w:spacing w:line="360" w:lineRule="auto"/>
              <w:ind w:firstLine="720"/>
              <w:jc w:val="center"/>
              <w:rPr>
                <w:rFonts w:ascii="GHEA Grapalat" w:eastAsia="Microsoft JhengHei" w:hAnsi="GHEA Grapalat" w:cs="Microsoft JhengHei"/>
                <w:b/>
                <w:bCs/>
                <w:color w:val="000000" w:themeColor="text1"/>
                <w:sz w:val="24"/>
                <w:szCs w:val="24"/>
                <w:lang w:val="hy-AM"/>
              </w:rPr>
            </w:pPr>
          </w:p>
          <w:p w14:paraId="6ECF9391" w14:textId="77777777" w:rsidR="00D34E6D" w:rsidRPr="009238D5" w:rsidRDefault="00D34E6D" w:rsidP="00D34E6D">
            <w:pPr>
              <w:spacing w:line="360" w:lineRule="auto"/>
              <w:ind w:firstLine="720"/>
              <w:jc w:val="center"/>
              <w:rPr>
                <w:rFonts w:ascii="GHEA Grapalat" w:eastAsia="Microsoft JhengHei" w:hAnsi="GHEA Grapalat" w:cs="Microsoft JhengHei"/>
                <w:b/>
                <w:bCs/>
                <w:color w:val="000000" w:themeColor="text1"/>
                <w:sz w:val="24"/>
                <w:szCs w:val="24"/>
                <w:lang w:val="hy-AM"/>
              </w:rPr>
            </w:pPr>
          </w:p>
          <w:p w14:paraId="081DF233" w14:textId="77777777" w:rsidR="00D34E6D" w:rsidRPr="009238D5" w:rsidRDefault="00D34E6D" w:rsidP="00D34E6D">
            <w:pPr>
              <w:spacing w:line="360" w:lineRule="auto"/>
              <w:ind w:firstLine="720"/>
              <w:jc w:val="center"/>
              <w:rPr>
                <w:rFonts w:ascii="GHEA Grapalat" w:eastAsia="Microsoft JhengHei" w:hAnsi="GHEA Grapalat" w:cs="Microsoft JhengHei"/>
                <w:b/>
                <w:bCs/>
                <w:color w:val="000000" w:themeColor="text1"/>
                <w:sz w:val="24"/>
                <w:szCs w:val="24"/>
                <w:lang w:val="hy-AM"/>
              </w:rPr>
            </w:pPr>
          </w:p>
          <w:p w14:paraId="026E325B" w14:textId="77777777" w:rsidR="00D34E6D" w:rsidRPr="009238D5" w:rsidRDefault="00D34E6D" w:rsidP="00D34E6D">
            <w:pPr>
              <w:spacing w:line="360" w:lineRule="auto"/>
              <w:ind w:firstLine="720"/>
              <w:jc w:val="center"/>
              <w:rPr>
                <w:rFonts w:ascii="GHEA Grapalat" w:eastAsia="Microsoft JhengHei" w:hAnsi="GHEA Grapalat" w:cs="Microsoft JhengHei"/>
                <w:b/>
                <w:bCs/>
                <w:color w:val="000000" w:themeColor="text1"/>
                <w:sz w:val="24"/>
                <w:szCs w:val="24"/>
                <w:lang w:val="hy-AM"/>
              </w:rPr>
            </w:pPr>
          </w:p>
          <w:p w14:paraId="6C02EF2B" w14:textId="77777777" w:rsidR="00D34E6D" w:rsidRPr="009238D5" w:rsidRDefault="00D34E6D" w:rsidP="00D34E6D">
            <w:pPr>
              <w:spacing w:line="360" w:lineRule="auto"/>
              <w:ind w:firstLine="720"/>
              <w:jc w:val="center"/>
              <w:rPr>
                <w:rFonts w:ascii="GHEA Grapalat" w:eastAsia="Microsoft JhengHei" w:hAnsi="GHEA Grapalat" w:cs="Microsoft JhengHei"/>
                <w:b/>
                <w:bCs/>
                <w:color w:val="000000" w:themeColor="text1"/>
                <w:sz w:val="24"/>
                <w:szCs w:val="24"/>
                <w:lang w:val="hy-AM"/>
              </w:rPr>
            </w:pPr>
          </w:p>
          <w:p w14:paraId="1BA99C83" w14:textId="77777777" w:rsidR="00D34E6D" w:rsidRPr="009238D5" w:rsidRDefault="00D34E6D" w:rsidP="00D34E6D">
            <w:pPr>
              <w:spacing w:line="360" w:lineRule="auto"/>
              <w:ind w:firstLine="720"/>
              <w:jc w:val="center"/>
              <w:rPr>
                <w:rFonts w:ascii="GHEA Grapalat" w:eastAsia="Microsoft JhengHei" w:hAnsi="GHEA Grapalat" w:cs="Microsoft JhengHei"/>
                <w:b/>
                <w:bCs/>
                <w:color w:val="000000" w:themeColor="text1"/>
                <w:sz w:val="24"/>
                <w:szCs w:val="24"/>
                <w:lang w:val="hy-AM"/>
              </w:rPr>
            </w:pPr>
          </w:p>
          <w:p w14:paraId="1733D5CF" w14:textId="77777777" w:rsidR="00D34E6D" w:rsidRPr="009238D5" w:rsidRDefault="00D34E6D" w:rsidP="00D34E6D">
            <w:pPr>
              <w:spacing w:line="360" w:lineRule="auto"/>
              <w:ind w:firstLine="720"/>
              <w:jc w:val="center"/>
              <w:rPr>
                <w:rFonts w:ascii="GHEA Grapalat" w:eastAsia="Microsoft JhengHei" w:hAnsi="GHEA Grapalat" w:cs="Microsoft JhengHei"/>
                <w:b/>
                <w:bCs/>
                <w:color w:val="000000" w:themeColor="text1"/>
                <w:sz w:val="24"/>
                <w:szCs w:val="24"/>
                <w:lang w:val="hy-AM"/>
              </w:rPr>
            </w:pPr>
          </w:p>
          <w:p w14:paraId="5D23C0D7" w14:textId="77777777" w:rsidR="00D34E6D" w:rsidRPr="009238D5" w:rsidRDefault="00D34E6D" w:rsidP="00D34E6D">
            <w:pPr>
              <w:spacing w:line="360" w:lineRule="auto"/>
              <w:ind w:firstLine="720"/>
              <w:jc w:val="center"/>
              <w:rPr>
                <w:rFonts w:ascii="GHEA Grapalat" w:eastAsia="Microsoft JhengHei" w:hAnsi="GHEA Grapalat" w:cs="Microsoft JhengHei"/>
                <w:b/>
                <w:bCs/>
                <w:color w:val="000000" w:themeColor="text1"/>
                <w:sz w:val="24"/>
                <w:szCs w:val="24"/>
                <w:lang w:val="hy-AM"/>
              </w:rPr>
            </w:pPr>
          </w:p>
          <w:p w14:paraId="71359F17" w14:textId="77777777" w:rsidR="00D34E6D" w:rsidRPr="009238D5" w:rsidRDefault="00D34E6D" w:rsidP="00D34E6D">
            <w:pPr>
              <w:spacing w:line="360" w:lineRule="auto"/>
              <w:ind w:firstLine="720"/>
              <w:jc w:val="center"/>
              <w:rPr>
                <w:rFonts w:ascii="GHEA Grapalat" w:eastAsia="Microsoft JhengHei" w:hAnsi="GHEA Grapalat" w:cs="Microsoft JhengHei"/>
                <w:b/>
                <w:bCs/>
                <w:color w:val="000000" w:themeColor="text1"/>
                <w:sz w:val="24"/>
                <w:szCs w:val="24"/>
                <w:lang w:val="hy-AM"/>
              </w:rPr>
            </w:pPr>
          </w:p>
          <w:p w14:paraId="7C05DACC" w14:textId="77777777" w:rsidR="00D34E6D" w:rsidRDefault="00D34E6D" w:rsidP="00D34E6D">
            <w:pPr>
              <w:spacing w:line="360" w:lineRule="auto"/>
              <w:ind w:firstLine="720"/>
              <w:jc w:val="center"/>
              <w:rPr>
                <w:rFonts w:ascii="GHEA Grapalat" w:eastAsia="Microsoft JhengHei" w:hAnsi="GHEA Grapalat" w:cs="Microsoft JhengHei"/>
                <w:b/>
                <w:bCs/>
                <w:color w:val="000000" w:themeColor="text1"/>
                <w:sz w:val="24"/>
                <w:szCs w:val="24"/>
                <w:lang w:val="hy-AM"/>
              </w:rPr>
            </w:pPr>
          </w:p>
          <w:p w14:paraId="5839FB4C" w14:textId="77777777" w:rsidR="00D34E6D" w:rsidRPr="009238D5" w:rsidRDefault="00D34E6D" w:rsidP="00D34E6D">
            <w:pPr>
              <w:spacing w:line="360" w:lineRule="auto"/>
              <w:ind w:firstLine="720"/>
              <w:jc w:val="center"/>
              <w:rPr>
                <w:rFonts w:ascii="GHEA Grapalat" w:eastAsia="Microsoft JhengHei" w:hAnsi="GHEA Grapalat" w:cs="Microsoft JhengHei"/>
                <w:b/>
                <w:bCs/>
                <w:color w:val="000000" w:themeColor="text1"/>
                <w:sz w:val="24"/>
                <w:szCs w:val="24"/>
                <w:lang w:val="hy-AM"/>
              </w:rPr>
            </w:pPr>
          </w:p>
          <w:p w14:paraId="187CC00D" w14:textId="7CDC24F6" w:rsidR="00D34E6D" w:rsidRPr="009238D5" w:rsidRDefault="00D34E6D" w:rsidP="00D34E6D">
            <w:pPr>
              <w:spacing w:line="360" w:lineRule="auto"/>
              <w:ind w:firstLine="720"/>
              <w:jc w:val="center"/>
              <w:rPr>
                <w:rFonts w:ascii="GHEA Grapalat" w:hAnsi="GHEA Grapalat"/>
                <w:b/>
                <w:bCs/>
                <w:color w:val="000000" w:themeColor="text1"/>
                <w:sz w:val="24"/>
                <w:szCs w:val="24"/>
                <w:lang w:val="hy-AM"/>
              </w:rPr>
            </w:pPr>
            <w:r w:rsidRPr="009238D5">
              <w:rPr>
                <w:rFonts w:ascii="GHEA Grapalat" w:eastAsia="Microsoft JhengHei" w:hAnsi="GHEA Grapalat" w:cs="Microsoft JhengHei"/>
                <w:b/>
                <w:bCs/>
                <w:color w:val="000000" w:themeColor="text1"/>
                <w:sz w:val="24"/>
                <w:szCs w:val="24"/>
                <w:lang w:val="hy-AM"/>
              </w:rPr>
              <w:t>7</w:t>
            </w:r>
            <w:r w:rsidRPr="009238D5">
              <w:rPr>
                <w:rFonts w:ascii="MS Mincho" w:eastAsia="MS Mincho" w:hAnsi="MS Mincho" w:cs="MS Mincho" w:hint="eastAsia"/>
                <w:b/>
                <w:bCs/>
                <w:color w:val="000000" w:themeColor="text1"/>
                <w:sz w:val="24"/>
                <w:szCs w:val="24"/>
                <w:lang w:val="hy-AM"/>
              </w:rPr>
              <w:t>․</w:t>
            </w:r>
            <w:r w:rsidRPr="009238D5">
              <w:rPr>
                <w:rFonts w:ascii="GHEA Grapalat" w:eastAsia="Microsoft JhengHei" w:hAnsi="GHEA Grapalat" w:cs="Microsoft JhengHei"/>
                <w:b/>
                <w:bCs/>
                <w:color w:val="000000" w:themeColor="text1"/>
                <w:sz w:val="24"/>
                <w:szCs w:val="24"/>
                <w:lang w:val="hy-AM"/>
              </w:rPr>
              <w:t xml:space="preserve"> </w:t>
            </w:r>
            <w:r w:rsidRPr="009238D5">
              <w:rPr>
                <w:rFonts w:ascii="GHEA Grapalat" w:hAnsi="GHEA Grapalat"/>
                <w:b/>
                <w:bCs/>
                <w:color w:val="000000" w:themeColor="text1"/>
                <w:sz w:val="24"/>
                <w:szCs w:val="24"/>
                <w:lang w:val="hy-AM"/>
              </w:rPr>
              <w:t>Ընդունվել է</w:t>
            </w:r>
          </w:p>
          <w:p w14:paraId="6A18659B" w14:textId="77777777" w:rsidR="00D34E6D" w:rsidRPr="009238D5" w:rsidRDefault="00D34E6D" w:rsidP="00D34E6D">
            <w:pPr>
              <w:spacing w:line="360" w:lineRule="auto"/>
              <w:ind w:firstLine="720"/>
              <w:jc w:val="center"/>
              <w:rPr>
                <w:rFonts w:ascii="GHEA Grapalat" w:eastAsia="Microsoft JhengHei" w:hAnsi="GHEA Grapalat" w:cs="Microsoft JhengHei"/>
                <w:b/>
                <w:bCs/>
                <w:color w:val="000000" w:themeColor="text1"/>
                <w:sz w:val="24"/>
                <w:szCs w:val="24"/>
                <w:lang w:val="hy-AM"/>
              </w:rPr>
            </w:pPr>
          </w:p>
          <w:p w14:paraId="7F8755D3" w14:textId="77777777" w:rsidR="00D34E6D" w:rsidRPr="009238D5" w:rsidRDefault="00D34E6D" w:rsidP="00D34E6D">
            <w:pPr>
              <w:spacing w:line="360" w:lineRule="auto"/>
              <w:ind w:firstLine="720"/>
              <w:jc w:val="center"/>
              <w:rPr>
                <w:rFonts w:ascii="GHEA Grapalat" w:eastAsia="Microsoft JhengHei" w:hAnsi="GHEA Grapalat" w:cs="Microsoft JhengHei"/>
                <w:b/>
                <w:bCs/>
                <w:color w:val="000000" w:themeColor="text1"/>
                <w:sz w:val="24"/>
                <w:szCs w:val="24"/>
                <w:lang w:val="hy-AM"/>
              </w:rPr>
            </w:pPr>
          </w:p>
          <w:p w14:paraId="0D25058D" w14:textId="77777777" w:rsidR="00D34E6D" w:rsidRPr="009238D5" w:rsidRDefault="00D34E6D" w:rsidP="00D34E6D">
            <w:pPr>
              <w:spacing w:line="360" w:lineRule="auto"/>
              <w:ind w:firstLine="720"/>
              <w:jc w:val="center"/>
              <w:rPr>
                <w:rFonts w:ascii="GHEA Grapalat" w:eastAsia="Microsoft JhengHei" w:hAnsi="GHEA Grapalat" w:cs="Microsoft JhengHei"/>
                <w:b/>
                <w:bCs/>
                <w:color w:val="000000" w:themeColor="text1"/>
                <w:sz w:val="24"/>
                <w:szCs w:val="24"/>
                <w:lang w:val="hy-AM"/>
              </w:rPr>
            </w:pPr>
          </w:p>
          <w:p w14:paraId="5F0D25CA" w14:textId="77777777" w:rsidR="00D34E6D" w:rsidRPr="009238D5" w:rsidRDefault="00D34E6D" w:rsidP="00D34E6D">
            <w:pPr>
              <w:spacing w:line="360" w:lineRule="auto"/>
              <w:ind w:firstLine="720"/>
              <w:jc w:val="center"/>
              <w:rPr>
                <w:rFonts w:ascii="GHEA Grapalat" w:eastAsia="Microsoft JhengHei" w:hAnsi="GHEA Grapalat" w:cs="Microsoft JhengHei"/>
                <w:b/>
                <w:bCs/>
                <w:color w:val="000000" w:themeColor="text1"/>
                <w:sz w:val="24"/>
                <w:szCs w:val="24"/>
                <w:lang w:val="hy-AM"/>
              </w:rPr>
            </w:pPr>
          </w:p>
          <w:p w14:paraId="5571D909" w14:textId="77777777" w:rsidR="00D34E6D" w:rsidRPr="009238D5" w:rsidRDefault="00D34E6D" w:rsidP="00D34E6D">
            <w:pPr>
              <w:spacing w:line="360" w:lineRule="auto"/>
              <w:ind w:firstLine="720"/>
              <w:jc w:val="center"/>
              <w:rPr>
                <w:rFonts w:ascii="GHEA Grapalat" w:eastAsia="Microsoft JhengHei" w:hAnsi="GHEA Grapalat" w:cs="Microsoft JhengHei"/>
                <w:b/>
                <w:bCs/>
                <w:color w:val="000000" w:themeColor="text1"/>
                <w:sz w:val="24"/>
                <w:szCs w:val="24"/>
                <w:lang w:val="hy-AM"/>
              </w:rPr>
            </w:pPr>
          </w:p>
          <w:p w14:paraId="5F7CD189" w14:textId="4B07C76A" w:rsidR="00D34E6D" w:rsidRPr="009238D5" w:rsidRDefault="00D34E6D" w:rsidP="00D34E6D">
            <w:pPr>
              <w:spacing w:line="360" w:lineRule="auto"/>
              <w:ind w:firstLine="720"/>
              <w:jc w:val="center"/>
              <w:rPr>
                <w:rFonts w:ascii="GHEA Grapalat" w:hAnsi="GHEA Grapalat"/>
                <w:b/>
                <w:bCs/>
                <w:color w:val="000000" w:themeColor="text1"/>
                <w:sz w:val="24"/>
                <w:szCs w:val="24"/>
                <w:lang w:val="hy-AM"/>
              </w:rPr>
            </w:pPr>
            <w:r w:rsidRPr="009238D5">
              <w:rPr>
                <w:rFonts w:ascii="GHEA Grapalat" w:eastAsia="Microsoft JhengHei" w:hAnsi="GHEA Grapalat" w:cs="Microsoft JhengHei"/>
                <w:b/>
                <w:bCs/>
                <w:color w:val="000000" w:themeColor="text1"/>
                <w:sz w:val="24"/>
                <w:szCs w:val="24"/>
                <w:lang w:val="hy-AM"/>
              </w:rPr>
              <w:t>8</w:t>
            </w:r>
            <w:r w:rsidRPr="009238D5">
              <w:rPr>
                <w:rFonts w:ascii="MS Mincho" w:eastAsia="MS Mincho" w:hAnsi="MS Mincho" w:cs="MS Mincho" w:hint="eastAsia"/>
                <w:b/>
                <w:bCs/>
                <w:color w:val="000000" w:themeColor="text1"/>
                <w:sz w:val="24"/>
                <w:szCs w:val="24"/>
                <w:lang w:val="hy-AM"/>
              </w:rPr>
              <w:t>․</w:t>
            </w:r>
            <w:r w:rsidRPr="009238D5">
              <w:rPr>
                <w:rFonts w:ascii="GHEA Grapalat" w:eastAsia="Microsoft JhengHei" w:hAnsi="GHEA Grapalat" w:cs="Microsoft JhengHei"/>
                <w:b/>
                <w:bCs/>
                <w:color w:val="000000" w:themeColor="text1"/>
                <w:sz w:val="24"/>
                <w:szCs w:val="24"/>
                <w:lang w:val="hy-AM"/>
              </w:rPr>
              <w:t xml:space="preserve"> </w:t>
            </w:r>
            <w:r w:rsidRPr="009238D5">
              <w:rPr>
                <w:rFonts w:ascii="GHEA Grapalat" w:hAnsi="GHEA Grapalat"/>
                <w:b/>
                <w:bCs/>
                <w:color w:val="000000" w:themeColor="text1"/>
                <w:sz w:val="24"/>
                <w:szCs w:val="24"/>
                <w:lang w:val="hy-AM"/>
              </w:rPr>
              <w:t>Ընդունվել է</w:t>
            </w:r>
          </w:p>
          <w:p w14:paraId="5867C9FE" w14:textId="77777777" w:rsidR="00D34E6D" w:rsidRPr="009238D5" w:rsidRDefault="00D34E6D" w:rsidP="00D34E6D">
            <w:pPr>
              <w:spacing w:line="360" w:lineRule="auto"/>
              <w:ind w:firstLine="720"/>
              <w:jc w:val="center"/>
              <w:rPr>
                <w:rFonts w:ascii="GHEA Grapalat" w:eastAsia="Microsoft JhengHei" w:hAnsi="GHEA Grapalat" w:cs="Microsoft JhengHei"/>
                <w:b/>
                <w:bCs/>
                <w:color w:val="000000" w:themeColor="text1"/>
                <w:sz w:val="24"/>
                <w:szCs w:val="24"/>
                <w:lang w:val="hy-AM"/>
              </w:rPr>
            </w:pPr>
          </w:p>
          <w:p w14:paraId="0DA660C2" w14:textId="77777777" w:rsidR="00D34E6D" w:rsidRPr="009238D5" w:rsidRDefault="00D34E6D" w:rsidP="00D34E6D">
            <w:pPr>
              <w:spacing w:line="360" w:lineRule="auto"/>
              <w:ind w:firstLine="720"/>
              <w:jc w:val="center"/>
              <w:rPr>
                <w:rFonts w:ascii="GHEA Grapalat" w:eastAsia="Microsoft JhengHei" w:hAnsi="GHEA Grapalat" w:cs="Microsoft JhengHei"/>
                <w:b/>
                <w:bCs/>
                <w:color w:val="000000" w:themeColor="text1"/>
                <w:sz w:val="24"/>
                <w:szCs w:val="24"/>
                <w:lang w:val="hy-AM"/>
              </w:rPr>
            </w:pPr>
          </w:p>
          <w:p w14:paraId="5B287BC6" w14:textId="77777777" w:rsidR="00D34E6D" w:rsidRPr="009238D5" w:rsidRDefault="00D34E6D" w:rsidP="00D34E6D">
            <w:pPr>
              <w:spacing w:line="360" w:lineRule="auto"/>
              <w:ind w:firstLine="720"/>
              <w:jc w:val="center"/>
              <w:rPr>
                <w:rFonts w:ascii="GHEA Grapalat" w:eastAsia="Microsoft JhengHei" w:hAnsi="GHEA Grapalat" w:cs="Microsoft JhengHei"/>
                <w:b/>
                <w:bCs/>
                <w:color w:val="000000" w:themeColor="text1"/>
                <w:sz w:val="24"/>
                <w:szCs w:val="24"/>
                <w:lang w:val="hy-AM"/>
              </w:rPr>
            </w:pPr>
          </w:p>
          <w:p w14:paraId="48A4BC56" w14:textId="77777777" w:rsidR="00D34E6D" w:rsidRPr="009238D5" w:rsidRDefault="00D34E6D" w:rsidP="00D34E6D">
            <w:pPr>
              <w:spacing w:line="360" w:lineRule="auto"/>
              <w:ind w:firstLine="720"/>
              <w:jc w:val="center"/>
              <w:rPr>
                <w:rFonts w:ascii="GHEA Grapalat" w:eastAsia="Microsoft JhengHei" w:hAnsi="GHEA Grapalat" w:cs="Microsoft JhengHei"/>
                <w:b/>
                <w:bCs/>
                <w:color w:val="000000" w:themeColor="text1"/>
                <w:sz w:val="24"/>
                <w:szCs w:val="24"/>
                <w:lang w:val="hy-AM"/>
              </w:rPr>
            </w:pPr>
          </w:p>
          <w:p w14:paraId="06761E46" w14:textId="77777777" w:rsidR="00D34E6D" w:rsidRPr="009238D5" w:rsidRDefault="00D34E6D" w:rsidP="00D34E6D">
            <w:pPr>
              <w:spacing w:line="360" w:lineRule="auto"/>
              <w:ind w:firstLine="720"/>
              <w:jc w:val="center"/>
              <w:rPr>
                <w:rFonts w:ascii="GHEA Grapalat" w:eastAsia="Microsoft JhengHei" w:hAnsi="GHEA Grapalat" w:cs="Microsoft JhengHei"/>
                <w:b/>
                <w:bCs/>
                <w:color w:val="000000" w:themeColor="text1"/>
                <w:sz w:val="24"/>
                <w:szCs w:val="24"/>
                <w:lang w:val="hy-AM"/>
              </w:rPr>
            </w:pPr>
          </w:p>
          <w:p w14:paraId="5847D534" w14:textId="77777777" w:rsidR="00D34E6D" w:rsidRPr="009238D5" w:rsidRDefault="00D34E6D" w:rsidP="00D34E6D">
            <w:pPr>
              <w:spacing w:line="360" w:lineRule="auto"/>
              <w:ind w:firstLine="720"/>
              <w:jc w:val="center"/>
              <w:rPr>
                <w:rFonts w:ascii="GHEA Grapalat" w:eastAsia="Microsoft JhengHei" w:hAnsi="GHEA Grapalat" w:cs="Microsoft JhengHei"/>
                <w:b/>
                <w:bCs/>
                <w:color w:val="000000" w:themeColor="text1"/>
                <w:sz w:val="24"/>
                <w:szCs w:val="24"/>
                <w:lang w:val="hy-AM"/>
              </w:rPr>
            </w:pPr>
          </w:p>
          <w:p w14:paraId="449694E4" w14:textId="77777777" w:rsidR="00D34E6D" w:rsidRPr="009238D5" w:rsidRDefault="00D34E6D" w:rsidP="00D34E6D">
            <w:pPr>
              <w:spacing w:line="360" w:lineRule="auto"/>
              <w:ind w:firstLine="720"/>
              <w:jc w:val="center"/>
              <w:rPr>
                <w:rFonts w:ascii="GHEA Grapalat" w:eastAsia="Microsoft JhengHei" w:hAnsi="GHEA Grapalat" w:cs="Microsoft JhengHei"/>
                <w:b/>
                <w:bCs/>
                <w:color w:val="000000" w:themeColor="text1"/>
                <w:sz w:val="24"/>
                <w:szCs w:val="24"/>
                <w:lang w:val="hy-AM"/>
              </w:rPr>
            </w:pPr>
          </w:p>
          <w:p w14:paraId="686DACFD" w14:textId="77777777" w:rsidR="00D34E6D" w:rsidRPr="009238D5" w:rsidRDefault="00D34E6D" w:rsidP="00D34E6D">
            <w:pPr>
              <w:spacing w:line="360" w:lineRule="auto"/>
              <w:ind w:firstLine="720"/>
              <w:jc w:val="center"/>
              <w:rPr>
                <w:rFonts w:ascii="GHEA Grapalat" w:eastAsia="Microsoft JhengHei" w:hAnsi="GHEA Grapalat" w:cs="Microsoft JhengHei"/>
                <w:b/>
                <w:bCs/>
                <w:color w:val="000000" w:themeColor="text1"/>
                <w:sz w:val="24"/>
                <w:szCs w:val="24"/>
                <w:lang w:val="hy-AM"/>
              </w:rPr>
            </w:pPr>
          </w:p>
          <w:p w14:paraId="51ACC303" w14:textId="77777777" w:rsidR="00D34E6D" w:rsidRPr="009238D5" w:rsidRDefault="00D34E6D" w:rsidP="00D34E6D">
            <w:pPr>
              <w:spacing w:line="360" w:lineRule="auto"/>
              <w:ind w:firstLine="720"/>
              <w:jc w:val="center"/>
              <w:rPr>
                <w:rFonts w:ascii="GHEA Grapalat" w:eastAsia="Microsoft JhengHei" w:hAnsi="GHEA Grapalat" w:cs="Microsoft JhengHei"/>
                <w:b/>
                <w:bCs/>
                <w:color w:val="000000" w:themeColor="text1"/>
                <w:sz w:val="24"/>
                <w:szCs w:val="24"/>
                <w:lang w:val="hy-AM"/>
              </w:rPr>
            </w:pPr>
          </w:p>
          <w:p w14:paraId="150B2F0E" w14:textId="77777777" w:rsidR="00D34E6D" w:rsidRPr="009238D5" w:rsidRDefault="00D34E6D" w:rsidP="00D34E6D">
            <w:pPr>
              <w:spacing w:line="360" w:lineRule="auto"/>
              <w:ind w:firstLine="720"/>
              <w:jc w:val="center"/>
              <w:rPr>
                <w:rFonts w:ascii="GHEA Grapalat" w:eastAsia="Microsoft JhengHei" w:hAnsi="GHEA Grapalat" w:cs="Microsoft JhengHei"/>
                <w:b/>
                <w:bCs/>
                <w:color w:val="000000" w:themeColor="text1"/>
                <w:sz w:val="24"/>
                <w:szCs w:val="24"/>
                <w:lang w:val="hy-AM"/>
              </w:rPr>
            </w:pPr>
          </w:p>
          <w:p w14:paraId="7A6227B0" w14:textId="77777777" w:rsidR="00D34E6D" w:rsidRPr="009238D5" w:rsidRDefault="00D34E6D" w:rsidP="00D34E6D">
            <w:pPr>
              <w:spacing w:line="360" w:lineRule="auto"/>
              <w:ind w:firstLine="720"/>
              <w:jc w:val="center"/>
              <w:rPr>
                <w:rFonts w:ascii="GHEA Grapalat" w:eastAsia="Microsoft JhengHei" w:hAnsi="GHEA Grapalat" w:cs="Microsoft JhengHei"/>
                <w:b/>
                <w:bCs/>
                <w:color w:val="000000" w:themeColor="text1"/>
                <w:sz w:val="24"/>
                <w:szCs w:val="24"/>
                <w:lang w:val="hy-AM"/>
              </w:rPr>
            </w:pPr>
          </w:p>
          <w:p w14:paraId="76FD3B83" w14:textId="77777777" w:rsidR="00D34E6D" w:rsidRPr="009238D5" w:rsidRDefault="00D34E6D" w:rsidP="00D34E6D">
            <w:pPr>
              <w:spacing w:line="360" w:lineRule="auto"/>
              <w:ind w:firstLine="720"/>
              <w:jc w:val="center"/>
              <w:rPr>
                <w:rFonts w:ascii="GHEA Grapalat" w:eastAsia="Microsoft JhengHei" w:hAnsi="GHEA Grapalat" w:cs="Microsoft JhengHei"/>
                <w:b/>
                <w:bCs/>
                <w:color w:val="000000" w:themeColor="text1"/>
                <w:sz w:val="24"/>
                <w:szCs w:val="24"/>
                <w:lang w:val="hy-AM"/>
              </w:rPr>
            </w:pPr>
          </w:p>
          <w:p w14:paraId="33B5B46C" w14:textId="77777777" w:rsidR="00D34E6D" w:rsidRPr="009238D5" w:rsidRDefault="00D34E6D" w:rsidP="00D34E6D">
            <w:pPr>
              <w:spacing w:line="360" w:lineRule="auto"/>
              <w:ind w:firstLine="720"/>
              <w:jc w:val="center"/>
              <w:rPr>
                <w:rFonts w:ascii="GHEA Grapalat" w:eastAsia="Microsoft JhengHei" w:hAnsi="GHEA Grapalat" w:cs="Microsoft JhengHei"/>
                <w:b/>
                <w:bCs/>
                <w:color w:val="000000" w:themeColor="text1"/>
                <w:sz w:val="24"/>
                <w:szCs w:val="24"/>
                <w:lang w:val="hy-AM"/>
              </w:rPr>
            </w:pPr>
          </w:p>
          <w:p w14:paraId="4FC54078" w14:textId="77777777" w:rsidR="00D34E6D" w:rsidRPr="009238D5" w:rsidRDefault="00D34E6D" w:rsidP="00D34E6D">
            <w:pPr>
              <w:spacing w:line="360" w:lineRule="auto"/>
              <w:ind w:firstLine="720"/>
              <w:jc w:val="center"/>
              <w:rPr>
                <w:rFonts w:ascii="GHEA Grapalat" w:eastAsia="Microsoft JhengHei" w:hAnsi="GHEA Grapalat" w:cs="Microsoft JhengHei"/>
                <w:b/>
                <w:bCs/>
                <w:color w:val="000000" w:themeColor="text1"/>
                <w:sz w:val="24"/>
                <w:szCs w:val="24"/>
                <w:lang w:val="hy-AM"/>
              </w:rPr>
            </w:pPr>
          </w:p>
          <w:p w14:paraId="0D69B9D7" w14:textId="77777777" w:rsidR="00D34E6D" w:rsidRPr="009238D5" w:rsidRDefault="00D34E6D" w:rsidP="00D34E6D">
            <w:pPr>
              <w:spacing w:line="360" w:lineRule="auto"/>
              <w:ind w:firstLine="720"/>
              <w:jc w:val="center"/>
              <w:rPr>
                <w:rFonts w:ascii="GHEA Grapalat" w:eastAsia="Microsoft JhengHei" w:hAnsi="GHEA Grapalat" w:cs="Microsoft JhengHei"/>
                <w:b/>
                <w:bCs/>
                <w:color w:val="000000" w:themeColor="text1"/>
                <w:sz w:val="24"/>
                <w:szCs w:val="24"/>
                <w:lang w:val="hy-AM"/>
              </w:rPr>
            </w:pPr>
          </w:p>
          <w:p w14:paraId="44662959" w14:textId="77777777" w:rsidR="00D34E6D" w:rsidRPr="009238D5" w:rsidRDefault="00D34E6D" w:rsidP="00D34E6D">
            <w:pPr>
              <w:spacing w:line="360" w:lineRule="auto"/>
              <w:ind w:firstLine="720"/>
              <w:jc w:val="center"/>
              <w:rPr>
                <w:rFonts w:ascii="GHEA Grapalat" w:eastAsia="Microsoft JhengHei" w:hAnsi="GHEA Grapalat" w:cs="Microsoft JhengHei"/>
                <w:b/>
                <w:bCs/>
                <w:color w:val="000000" w:themeColor="text1"/>
                <w:sz w:val="24"/>
                <w:szCs w:val="24"/>
                <w:lang w:val="hy-AM"/>
              </w:rPr>
            </w:pPr>
          </w:p>
          <w:p w14:paraId="103D331F" w14:textId="77777777" w:rsidR="00D34E6D" w:rsidRPr="009238D5" w:rsidRDefault="00D34E6D" w:rsidP="00D34E6D">
            <w:pPr>
              <w:spacing w:line="360" w:lineRule="auto"/>
              <w:ind w:firstLine="720"/>
              <w:jc w:val="center"/>
              <w:rPr>
                <w:rFonts w:ascii="GHEA Grapalat" w:eastAsia="Microsoft JhengHei" w:hAnsi="GHEA Grapalat" w:cs="Microsoft JhengHei"/>
                <w:b/>
                <w:bCs/>
                <w:color w:val="000000" w:themeColor="text1"/>
                <w:sz w:val="24"/>
                <w:szCs w:val="24"/>
                <w:lang w:val="hy-AM"/>
              </w:rPr>
            </w:pPr>
          </w:p>
          <w:p w14:paraId="01BE0A5E" w14:textId="77777777" w:rsidR="00D34E6D" w:rsidRPr="009238D5" w:rsidRDefault="00D34E6D" w:rsidP="00D34E6D">
            <w:pPr>
              <w:spacing w:line="360" w:lineRule="auto"/>
              <w:ind w:firstLine="720"/>
              <w:jc w:val="center"/>
              <w:rPr>
                <w:rFonts w:ascii="GHEA Grapalat" w:eastAsia="Microsoft JhengHei" w:hAnsi="GHEA Grapalat" w:cs="Microsoft JhengHei"/>
                <w:b/>
                <w:bCs/>
                <w:color w:val="000000" w:themeColor="text1"/>
                <w:sz w:val="24"/>
                <w:szCs w:val="24"/>
                <w:lang w:val="hy-AM"/>
              </w:rPr>
            </w:pPr>
          </w:p>
          <w:p w14:paraId="0EE06FB8" w14:textId="77777777" w:rsidR="00D34E6D" w:rsidRPr="009238D5" w:rsidRDefault="00D34E6D" w:rsidP="00D34E6D">
            <w:pPr>
              <w:spacing w:line="360" w:lineRule="auto"/>
              <w:ind w:firstLine="720"/>
              <w:jc w:val="center"/>
              <w:rPr>
                <w:rFonts w:ascii="GHEA Grapalat" w:eastAsia="Microsoft JhengHei" w:hAnsi="GHEA Grapalat" w:cs="Microsoft JhengHei"/>
                <w:b/>
                <w:bCs/>
                <w:color w:val="000000" w:themeColor="text1"/>
                <w:sz w:val="24"/>
                <w:szCs w:val="24"/>
                <w:lang w:val="hy-AM"/>
              </w:rPr>
            </w:pPr>
          </w:p>
          <w:p w14:paraId="2265C631" w14:textId="77777777" w:rsidR="00D34E6D" w:rsidRPr="009238D5" w:rsidRDefault="00D34E6D" w:rsidP="00D34E6D">
            <w:pPr>
              <w:spacing w:line="360" w:lineRule="auto"/>
              <w:ind w:firstLine="720"/>
              <w:jc w:val="center"/>
              <w:rPr>
                <w:rFonts w:ascii="GHEA Grapalat" w:eastAsia="Microsoft JhengHei" w:hAnsi="GHEA Grapalat" w:cs="Microsoft JhengHei"/>
                <w:b/>
                <w:bCs/>
                <w:color w:val="000000" w:themeColor="text1"/>
                <w:sz w:val="24"/>
                <w:szCs w:val="24"/>
                <w:lang w:val="hy-AM"/>
              </w:rPr>
            </w:pPr>
          </w:p>
          <w:p w14:paraId="4A4BA823" w14:textId="77777777" w:rsidR="00D34E6D" w:rsidRPr="009238D5" w:rsidRDefault="00D34E6D" w:rsidP="00D34E6D">
            <w:pPr>
              <w:spacing w:line="360" w:lineRule="auto"/>
              <w:ind w:firstLine="720"/>
              <w:jc w:val="center"/>
              <w:rPr>
                <w:rFonts w:ascii="GHEA Grapalat" w:eastAsia="Microsoft JhengHei" w:hAnsi="GHEA Grapalat" w:cs="Microsoft JhengHei"/>
                <w:b/>
                <w:bCs/>
                <w:color w:val="000000" w:themeColor="text1"/>
                <w:sz w:val="24"/>
                <w:szCs w:val="24"/>
                <w:lang w:val="hy-AM"/>
              </w:rPr>
            </w:pPr>
          </w:p>
          <w:p w14:paraId="02881930" w14:textId="290435A3" w:rsidR="00D34E6D" w:rsidRPr="009238D5" w:rsidRDefault="00D34E6D" w:rsidP="00D34E6D">
            <w:pPr>
              <w:spacing w:line="360" w:lineRule="auto"/>
              <w:ind w:firstLine="720"/>
              <w:jc w:val="center"/>
              <w:rPr>
                <w:rFonts w:ascii="GHEA Grapalat" w:hAnsi="GHEA Grapalat"/>
                <w:b/>
                <w:bCs/>
                <w:color w:val="000000" w:themeColor="text1"/>
                <w:sz w:val="24"/>
                <w:szCs w:val="24"/>
                <w:lang w:val="hy-AM"/>
              </w:rPr>
            </w:pPr>
            <w:r w:rsidRPr="009238D5">
              <w:rPr>
                <w:rFonts w:ascii="GHEA Grapalat" w:eastAsia="Microsoft JhengHei" w:hAnsi="GHEA Grapalat" w:cs="Microsoft JhengHei"/>
                <w:b/>
                <w:bCs/>
                <w:color w:val="000000" w:themeColor="text1"/>
                <w:sz w:val="24"/>
                <w:szCs w:val="24"/>
                <w:lang w:val="hy-AM"/>
              </w:rPr>
              <w:t>9</w:t>
            </w:r>
            <w:r w:rsidRPr="009238D5">
              <w:rPr>
                <w:rFonts w:ascii="MS Mincho" w:eastAsia="MS Mincho" w:hAnsi="MS Mincho" w:cs="MS Mincho" w:hint="eastAsia"/>
                <w:b/>
                <w:bCs/>
                <w:color w:val="000000" w:themeColor="text1"/>
                <w:sz w:val="24"/>
                <w:szCs w:val="24"/>
                <w:lang w:val="hy-AM"/>
              </w:rPr>
              <w:t>․</w:t>
            </w:r>
            <w:r w:rsidRPr="009238D5">
              <w:rPr>
                <w:rFonts w:ascii="GHEA Grapalat" w:eastAsia="Microsoft JhengHei" w:hAnsi="GHEA Grapalat" w:cs="Microsoft JhengHei"/>
                <w:b/>
                <w:bCs/>
                <w:color w:val="000000" w:themeColor="text1"/>
                <w:sz w:val="24"/>
                <w:szCs w:val="24"/>
                <w:lang w:val="hy-AM"/>
              </w:rPr>
              <w:t xml:space="preserve"> </w:t>
            </w:r>
            <w:r w:rsidRPr="009238D5">
              <w:rPr>
                <w:rFonts w:ascii="GHEA Grapalat" w:hAnsi="GHEA Grapalat"/>
                <w:b/>
                <w:bCs/>
                <w:color w:val="000000" w:themeColor="text1"/>
                <w:sz w:val="24"/>
                <w:szCs w:val="24"/>
                <w:lang w:val="hy-AM"/>
              </w:rPr>
              <w:t>Ընդունվել է</w:t>
            </w:r>
          </w:p>
          <w:p w14:paraId="5A75940D" w14:textId="3248AB66" w:rsidR="00D34E6D" w:rsidRPr="009238D5" w:rsidRDefault="00D34E6D" w:rsidP="00D34E6D">
            <w:pPr>
              <w:spacing w:line="360" w:lineRule="auto"/>
              <w:ind w:firstLine="720"/>
              <w:jc w:val="both"/>
              <w:rPr>
                <w:rFonts w:ascii="GHEA Grapalat" w:hAnsi="GHEA Grapalat"/>
                <w:color w:val="000000" w:themeColor="text1"/>
                <w:sz w:val="24"/>
                <w:szCs w:val="24"/>
                <w:lang w:val="hy-AM"/>
              </w:rPr>
            </w:pPr>
            <w:r w:rsidRPr="009238D5">
              <w:rPr>
                <w:rFonts w:ascii="GHEA Grapalat" w:hAnsi="GHEA Grapalat"/>
                <w:color w:val="000000" w:themeColor="text1"/>
                <w:sz w:val="24"/>
                <w:szCs w:val="24"/>
                <w:lang w:val="hy-AM"/>
              </w:rPr>
              <w:t>Նախագծի վերնագիրը վերախմբագրվել է։</w:t>
            </w:r>
          </w:p>
          <w:p w14:paraId="4712DF07" w14:textId="77777777" w:rsidR="00D34E6D" w:rsidRPr="009238D5" w:rsidRDefault="00D34E6D" w:rsidP="00D34E6D">
            <w:pPr>
              <w:spacing w:line="360" w:lineRule="auto"/>
              <w:ind w:firstLine="720"/>
              <w:jc w:val="center"/>
              <w:rPr>
                <w:rFonts w:ascii="GHEA Grapalat" w:eastAsia="Microsoft JhengHei" w:hAnsi="GHEA Grapalat" w:cs="Microsoft JhengHei"/>
                <w:b/>
                <w:bCs/>
                <w:color w:val="000000" w:themeColor="text1"/>
                <w:sz w:val="24"/>
                <w:szCs w:val="24"/>
                <w:lang w:val="hy-AM"/>
              </w:rPr>
            </w:pPr>
          </w:p>
          <w:p w14:paraId="1D05232C" w14:textId="77777777" w:rsidR="00D34E6D" w:rsidRPr="009238D5" w:rsidRDefault="00D34E6D" w:rsidP="00D34E6D">
            <w:pPr>
              <w:spacing w:line="360" w:lineRule="auto"/>
              <w:ind w:firstLine="720"/>
              <w:jc w:val="center"/>
              <w:rPr>
                <w:rFonts w:ascii="GHEA Grapalat" w:eastAsia="Microsoft JhengHei" w:hAnsi="GHEA Grapalat" w:cs="Microsoft JhengHei"/>
                <w:b/>
                <w:bCs/>
                <w:color w:val="000000" w:themeColor="text1"/>
                <w:sz w:val="24"/>
                <w:szCs w:val="24"/>
                <w:lang w:val="hy-AM"/>
              </w:rPr>
            </w:pPr>
          </w:p>
          <w:p w14:paraId="017DDF62" w14:textId="77777777" w:rsidR="00D34E6D" w:rsidRPr="009238D5" w:rsidRDefault="00D34E6D" w:rsidP="00D34E6D">
            <w:pPr>
              <w:spacing w:line="360" w:lineRule="auto"/>
              <w:ind w:firstLine="720"/>
              <w:jc w:val="center"/>
              <w:rPr>
                <w:rFonts w:ascii="GHEA Grapalat" w:eastAsia="Microsoft JhengHei" w:hAnsi="GHEA Grapalat" w:cs="Microsoft JhengHei"/>
                <w:b/>
                <w:bCs/>
                <w:color w:val="000000" w:themeColor="text1"/>
                <w:sz w:val="24"/>
                <w:szCs w:val="24"/>
                <w:lang w:val="hy-AM"/>
              </w:rPr>
            </w:pPr>
          </w:p>
          <w:p w14:paraId="01A4427E" w14:textId="77777777" w:rsidR="00D34E6D" w:rsidRPr="009238D5" w:rsidRDefault="00D34E6D" w:rsidP="00D34E6D">
            <w:pPr>
              <w:spacing w:line="360" w:lineRule="auto"/>
              <w:ind w:firstLine="720"/>
              <w:jc w:val="center"/>
              <w:rPr>
                <w:rFonts w:ascii="GHEA Grapalat" w:eastAsia="Microsoft JhengHei" w:hAnsi="GHEA Grapalat" w:cs="Microsoft JhengHei"/>
                <w:b/>
                <w:bCs/>
                <w:color w:val="000000" w:themeColor="text1"/>
                <w:sz w:val="24"/>
                <w:szCs w:val="24"/>
                <w:lang w:val="hy-AM"/>
              </w:rPr>
            </w:pPr>
          </w:p>
          <w:p w14:paraId="706292D0" w14:textId="77777777" w:rsidR="00D34E6D" w:rsidRPr="009238D5" w:rsidRDefault="00D34E6D" w:rsidP="00D34E6D">
            <w:pPr>
              <w:spacing w:line="360" w:lineRule="auto"/>
              <w:ind w:firstLine="720"/>
              <w:jc w:val="center"/>
              <w:rPr>
                <w:rFonts w:ascii="GHEA Grapalat" w:eastAsia="Microsoft JhengHei" w:hAnsi="GHEA Grapalat" w:cs="Microsoft JhengHei"/>
                <w:b/>
                <w:bCs/>
                <w:color w:val="000000" w:themeColor="text1"/>
                <w:sz w:val="24"/>
                <w:szCs w:val="24"/>
                <w:lang w:val="hy-AM"/>
              </w:rPr>
            </w:pPr>
          </w:p>
          <w:p w14:paraId="75C2D025" w14:textId="77777777" w:rsidR="00D34E6D" w:rsidRPr="009238D5" w:rsidRDefault="00D34E6D" w:rsidP="00D34E6D">
            <w:pPr>
              <w:spacing w:line="360" w:lineRule="auto"/>
              <w:ind w:firstLine="720"/>
              <w:jc w:val="center"/>
              <w:rPr>
                <w:rFonts w:ascii="GHEA Grapalat" w:eastAsia="Microsoft JhengHei" w:hAnsi="GHEA Grapalat" w:cs="Microsoft JhengHei"/>
                <w:b/>
                <w:bCs/>
                <w:color w:val="000000" w:themeColor="text1"/>
                <w:sz w:val="24"/>
                <w:szCs w:val="24"/>
                <w:lang w:val="hy-AM"/>
              </w:rPr>
            </w:pPr>
          </w:p>
          <w:p w14:paraId="5070B441" w14:textId="4E1EB163" w:rsidR="00D34E6D" w:rsidRPr="009238D5" w:rsidRDefault="00D34E6D" w:rsidP="00D34E6D">
            <w:pPr>
              <w:spacing w:line="360" w:lineRule="auto"/>
              <w:rPr>
                <w:rFonts w:ascii="GHEA Grapalat" w:hAnsi="GHEA Grapalat"/>
                <w:color w:val="000000" w:themeColor="text1"/>
                <w:sz w:val="24"/>
                <w:szCs w:val="24"/>
                <w:lang w:val="hy-AM"/>
              </w:rPr>
            </w:pPr>
          </w:p>
        </w:tc>
      </w:tr>
      <w:tr w:rsidR="00D34E6D" w:rsidRPr="009238D5" w14:paraId="161BB32A" w14:textId="77777777" w:rsidTr="003C05AF">
        <w:tc>
          <w:tcPr>
            <w:tcW w:w="7996" w:type="dxa"/>
            <w:vMerge w:val="restart"/>
            <w:shd w:val="clear" w:color="auto" w:fill="D9D9D9" w:themeFill="background1" w:themeFillShade="D9"/>
            <w:vAlign w:val="center"/>
          </w:tcPr>
          <w:p w14:paraId="65561262" w14:textId="60C581B6" w:rsidR="00D34E6D" w:rsidRPr="009238D5" w:rsidRDefault="00D34E6D" w:rsidP="00D34E6D">
            <w:pPr>
              <w:spacing w:line="360" w:lineRule="auto"/>
              <w:ind w:firstLine="720"/>
              <w:jc w:val="center"/>
              <w:rPr>
                <w:rFonts w:ascii="GHEA Grapalat" w:hAnsi="GHEA Grapalat" w:cs="Cambria Math"/>
                <w:bCs/>
                <w:color w:val="000000" w:themeColor="text1"/>
                <w:sz w:val="24"/>
                <w:szCs w:val="24"/>
                <w:lang w:val="hy-AM"/>
              </w:rPr>
            </w:pPr>
            <w:r w:rsidRPr="009238D5">
              <w:rPr>
                <w:rFonts w:ascii="GHEA Grapalat" w:eastAsia="Times New Roman" w:hAnsi="GHEA Grapalat"/>
                <w:b/>
                <w:color w:val="000000" w:themeColor="text1"/>
                <w:sz w:val="24"/>
                <w:szCs w:val="24"/>
                <w:lang w:val="hy-AM" w:eastAsia="ru-RU"/>
              </w:rPr>
              <w:lastRenderedPageBreak/>
              <w:t>5. ՀՀ հակակոռուպցիոն կոմիտե</w:t>
            </w:r>
          </w:p>
        </w:tc>
        <w:tc>
          <w:tcPr>
            <w:tcW w:w="6120" w:type="dxa"/>
            <w:shd w:val="clear" w:color="auto" w:fill="D9D9D9" w:themeFill="background1" w:themeFillShade="D9"/>
            <w:vAlign w:val="center"/>
          </w:tcPr>
          <w:p w14:paraId="320C1F5B" w14:textId="7479993C" w:rsidR="00D34E6D" w:rsidRPr="009238D5" w:rsidRDefault="00D34E6D" w:rsidP="00D34E6D">
            <w:pPr>
              <w:spacing w:line="360" w:lineRule="auto"/>
              <w:ind w:firstLine="720"/>
              <w:jc w:val="center"/>
              <w:rPr>
                <w:rFonts w:ascii="GHEA Grapalat" w:eastAsia="MS Mincho" w:hAnsi="GHEA Grapalat" w:cs="MS Mincho"/>
                <w:bCs/>
                <w:iCs/>
                <w:color w:val="000000" w:themeColor="text1"/>
                <w:sz w:val="24"/>
                <w:szCs w:val="24"/>
                <w:lang w:val="hy-AM"/>
              </w:rPr>
            </w:pPr>
            <w:r w:rsidRPr="009238D5">
              <w:rPr>
                <w:rFonts w:ascii="GHEA Grapalat" w:eastAsia="Times New Roman" w:hAnsi="GHEA Grapalat" w:cs="Sylfaen"/>
                <w:b/>
                <w:bCs/>
                <w:color w:val="000000" w:themeColor="text1"/>
                <w:sz w:val="24"/>
                <w:szCs w:val="24"/>
                <w:lang w:val="hy-AM"/>
              </w:rPr>
              <w:t>05.08.2025թ.</w:t>
            </w:r>
          </w:p>
        </w:tc>
      </w:tr>
      <w:tr w:rsidR="00D34E6D" w:rsidRPr="009238D5" w14:paraId="072581E0" w14:textId="77777777" w:rsidTr="003C05AF">
        <w:tc>
          <w:tcPr>
            <w:tcW w:w="7996" w:type="dxa"/>
            <w:vMerge/>
            <w:shd w:val="clear" w:color="auto" w:fill="D9D9D9" w:themeFill="background1" w:themeFillShade="D9"/>
            <w:vAlign w:val="center"/>
          </w:tcPr>
          <w:p w14:paraId="70689C93" w14:textId="77777777" w:rsidR="00D34E6D" w:rsidRPr="009238D5" w:rsidRDefault="00D34E6D" w:rsidP="00D34E6D">
            <w:pPr>
              <w:spacing w:line="360" w:lineRule="auto"/>
              <w:ind w:firstLine="720"/>
              <w:jc w:val="both"/>
              <w:rPr>
                <w:rFonts w:ascii="GHEA Grapalat" w:hAnsi="GHEA Grapalat" w:cs="Cambria Math"/>
                <w:bCs/>
                <w:color w:val="000000" w:themeColor="text1"/>
                <w:sz w:val="24"/>
                <w:szCs w:val="24"/>
                <w:lang w:val="hy-AM"/>
              </w:rPr>
            </w:pPr>
          </w:p>
        </w:tc>
        <w:tc>
          <w:tcPr>
            <w:tcW w:w="6120" w:type="dxa"/>
            <w:shd w:val="clear" w:color="auto" w:fill="D9D9D9" w:themeFill="background1" w:themeFillShade="D9"/>
            <w:vAlign w:val="center"/>
          </w:tcPr>
          <w:p w14:paraId="784B987A" w14:textId="3F9327A9" w:rsidR="00D34E6D" w:rsidRPr="009238D5" w:rsidRDefault="00D34E6D" w:rsidP="00D34E6D">
            <w:pPr>
              <w:spacing w:line="360" w:lineRule="auto"/>
              <w:ind w:firstLine="720"/>
              <w:jc w:val="center"/>
              <w:rPr>
                <w:rFonts w:ascii="GHEA Grapalat" w:eastAsia="MS Mincho" w:hAnsi="GHEA Grapalat" w:cs="MS Mincho"/>
                <w:bCs/>
                <w:iCs/>
                <w:color w:val="000000" w:themeColor="text1"/>
                <w:sz w:val="24"/>
                <w:szCs w:val="24"/>
                <w:lang w:val="hy-AM"/>
              </w:rPr>
            </w:pPr>
            <w:r w:rsidRPr="009238D5">
              <w:rPr>
                <w:rFonts w:ascii="GHEA Grapalat" w:eastAsia="Times New Roman" w:hAnsi="GHEA Grapalat" w:cs="Sylfaen"/>
                <w:b/>
                <w:bCs/>
                <w:color w:val="000000" w:themeColor="text1"/>
                <w:sz w:val="24"/>
                <w:szCs w:val="24"/>
              </w:rPr>
              <w:t>Ե/6888-2025</w:t>
            </w:r>
          </w:p>
        </w:tc>
      </w:tr>
      <w:tr w:rsidR="00D34E6D" w:rsidRPr="003A44A0" w14:paraId="766516D6" w14:textId="77777777" w:rsidTr="003C05AF">
        <w:tc>
          <w:tcPr>
            <w:tcW w:w="7996" w:type="dxa"/>
            <w:vAlign w:val="center"/>
          </w:tcPr>
          <w:p w14:paraId="1B681338" w14:textId="77777777" w:rsidR="00D34E6D" w:rsidRPr="009238D5" w:rsidRDefault="00D34E6D" w:rsidP="00D34E6D">
            <w:pPr>
              <w:spacing w:line="360" w:lineRule="auto"/>
              <w:ind w:firstLine="690"/>
              <w:jc w:val="both"/>
              <w:rPr>
                <w:rFonts w:ascii="GHEA Grapalat" w:hAnsi="GHEA Grapalat"/>
                <w:color w:val="000000" w:themeColor="text1"/>
                <w:sz w:val="24"/>
                <w:szCs w:val="24"/>
                <w:lang w:val="hy-AM"/>
              </w:rPr>
            </w:pPr>
            <w:r w:rsidRPr="009238D5">
              <w:rPr>
                <w:rFonts w:ascii="GHEA Grapalat" w:hAnsi="GHEA Grapalat"/>
                <w:color w:val="000000" w:themeColor="text1"/>
                <w:sz w:val="24"/>
                <w:szCs w:val="24"/>
                <w:shd w:val="clear" w:color="auto" w:fill="FFFFFF"/>
                <w:lang w:val="hy-AM"/>
              </w:rPr>
              <w:t xml:space="preserve">Ի պատասխան Ձեր՝ 2025 թվականի հուլիսի 29-ի թիվ ԴԽ//25789-2025 գրության՝ հայտնում եմ, որ </w:t>
            </w:r>
            <w:r w:rsidRPr="009238D5">
              <w:rPr>
                <w:rFonts w:ascii="GHEA Grapalat" w:hAnsi="GHEA Grapalat" w:cs="Sylfaen"/>
                <w:color w:val="000000" w:themeColor="text1"/>
                <w:sz w:val="24"/>
                <w:szCs w:val="24"/>
                <w:lang w:val="hy-AM"/>
              </w:rPr>
              <w:t>«</w:t>
            </w:r>
            <w:r w:rsidRPr="009238D5">
              <w:rPr>
                <w:rFonts w:ascii="GHEA Grapalat" w:hAnsi="GHEA Grapalat"/>
                <w:color w:val="000000" w:themeColor="text1"/>
                <w:sz w:val="24"/>
                <w:szCs w:val="24"/>
                <w:lang w:val="hy-AM"/>
              </w:rPr>
              <w:t xml:space="preserve">Հայաստանի Հանրապետության կառավարության 2020 թվականի մայիսի 21-ի թիվ 771-Լ որոշման մեջ լրացումներ կատարելու մասին» ՀՀ կառավարության որոշման նախագծում (այսուհետ՝ Նախագիծ) ընդգրկված ընկերությունների վերաբերյալ քրեական վարույթներն ուղարկվել են՝ ըստ քննչական ենթակայության, ուստի Նախագծի </w:t>
            </w:r>
            <w:r w:rsidRPr="009238D5">
              <w:rPr>
                <w:rFonts w:ascii="GHEA Grapalat" w:hAnsi="GHEA Grapalat"/>
                <w:color w:val="000000" w:themeColor="text1"/>
                <w:sz w:val="24"/>
                <w:szCs w:val="24"/>
                <w:lang w:val="hy-AM"/>
              </w:rPr>
              <w:lastRenderedPageBreak/>
              <w:t>վերաբերյալ ՀՀ հակակոռուպցիոն կոմիտեն դիտողություններ և առաջարկություններ չունի։</w:t>
            </w:r>
          </w:p>
          <w:p w14:paraId="348868A0" w14:textId="7827BB7D" w:rsidR="00D34E6D" w:rsidRPr="009238D5" w:rsidRDefault="00D34E6D" w:rsidP="00D34E6D">
            <w:pPr>
              <w:spacing w:line="360" w:lineRule="auto"/>
              <w:ind w:firstLine="690"/>
              <w:jc w:val="both"/>
              <w:rPr>
                <w:rFonts w:ascii="GHEA Grapalat" w:hAnsi="GHEA Grapalat"/>
                <w:b/>
                <w:iCs/>
                <w:color w:val="000000" w:themeColor="text1"/>
                <w:sz w:val="24"/>
                <w:szCs w:val="24"/>
                <w:lang w:val="hy-AM"/>
              </w:rPr>
            </w:pPr>
            <w:r w:rsidRPr="009238D5">
              <w:rPr>
                <w:rFonts w:ascii="GHEA Grapalat" w:hAnsi="GHEA Grapalat"/>
                <w:color w:val="000000" w:themeColor="text1"/>
                <w:sz w:val="24"/>
                <w:szCs w:val="24"/>
                <w:shd w:val="clear" w:color="auto" w:fill="FFFFFF"/>
                <w:lang w:val="hy-AM"/>
              </w:rPr>
              <w:t>Միաժամանակ, առաջարկում եմ Նախագծի վերաբերյալ դիրքորոշում հայցել վարույթն իրականացնող մարմնից։</w:t>
            </w:r>
          </w:p>
        </w:tc>
        <w:tc>
          <w:tcPr>
            <w:tcW w:w="6120" w:type="dxa"/>
            <w:vAlign w:val="center"/>
          </w:tcPr>
          <w:p w14:paraId="7762B48E" w14:textId="77777777" w:rsidR="00D34E6D" w:rsidRPr="009238D5" w:rsidRDefault="00D34E6D" w:rsidP="00D34E6D">
            <w:pPr>
              <w:spacing w:line="360" w:lineRule="auto"/>
              <w:ind w:firstLine="720"/>
              <w:jc w:val="center"/>
              <w:rPr>
                <w:rFonts w:ascii="GHEA Grapalat" w:eastAsia="MS Mincho" w:hAnsi="GHEA Grapalat" w:cs="MS Mincho"/>
                <w:b/>
                <w:iCs/>
                <w:color w:val="000000" w:themeColor="text1"/>
                <w:sz w:val="24"/>
                <w:szCs w:val="24"/>
                <w:lang w:val="hy-AM"/>
              </w:rPr>
            </w:pPr>
            <w:r w:rsidRPr="009238D5">
              <w:rPr>
                <w:rFonts w:ascii="GHEA Grapalat" w:eastAsia="MS Mincho" w:hAnsi="GHEA Grapalat" w:cs="MS Mincho"/>
                <w:b/>
                <w:iCs/>
                <w:color w:val="000000" w:themeColor="text1"/>
                <w:sz w:val="24"/>
                <w:szCs w:val="24"/>
                <w:lang w:val="hy-AM"/>
              </w:rPr>
              <w:lastRenderedPageBreak/>
              <w:t xml:space="preserve">Ընդունվել է </w:t>
            </w:r>
          </w:p>
          <w:p w14:paraId="70227EBD" w14:textId="26C1DC73" w:rsidR="00D34E6D" w:rsidRPr="009238D5" w:rsidRDefault="00D34E6D" w:rsidP="00D34E6D">
            <w:pPr>
              <w:spacing w:line="360" w:lineRule="auto"/>
              <w:ind w:firstLine="720"/>
              <w:jc w:val="both"/>
              <w:rPr>
                <w:rFonts w:ascii="GHEA Grapalat" w:eastAsia="MS Mincho" w:hAnsi="GHEA Grapalat" w:cs="MS Mincho"/>
                <w:bCs/>
                <w:iCs/>
                <w:color w:val="000000" w:themeColor="text1"/>
                <w:sz w:val="24"/>
                <w:szCs w:val="24"/>
                <w:lang w:val="hy-AM"/>
              </w:rPr>
            </w:pPr>
            <w:r w:rsidRPr="009238D5">
              <w:rPr>
                <w:rFonts w:ascii="GHEA Grapalat" w:eastAsia="MS Mincho" w:hAnsi="GHEA Grapalat" w:cs="MS Mincho"/>
                <w:bCs/>
                <w:iCs/>
                <w:color w:val="000000" w:themeColor="text1"/>
                <w:sz w:val="24"/>
                <w:szCs w:val="24"/>
                <w:lang w:val="hy-AM"/>
              </w:rPr>
              <w:t>ՀՀ տարածքային կառավարման և ենթակառուցվածքների նախարարության 29.07.2025թ</w:t>
            </w:r>
            <w:r w:rsidRPr="009238D5">
              <w:rPr>
                <w:rFonts w:ascii="MS Mincho" w:eastAsia="MS Mincho" w:hAnsi="MS Mincho" w:cs="MS Mincho" w:hint="eastAsia"/>
                <w:bCs/>
                <w:iCs/>
                <w:color w:val="000000" w:themeColor="text1"/>
                <w:sz w:val="24"/>
                <w:szCs w:val="24"/>
                <w:lang w:val="hy-AM"/>
              </w:rPr>
              <w:t>․</w:t>
            </w:r>
            <w:r w:rsidRPr="009238D5">
              <w:rPr>
                <w:rFonts w:ascii="GHEA Grapalat" w:eastAsia="MS Mincho" w:hAnsi="GHEA Grapalat" w:cs="MS Mincho"/>
                <w:bCs/>
                <w:iCs/>
                <w:color w:val="000000" w:themeColor="text1"/>
                <w:sz w:val="24"/>
                <w:szCs w:val="24"/>
                <w:lang w:val="hy-AM"/>
              </w:rPr>
              <w:t xml:space="preserve"> թիվ ԴԽ//25789-2025 գրությամբ նախագիծը համաձայնեցման է ներկայացվել նաև ՀՀ գլխավոր դատախազություն և ՀՀ քննչական կոմիտե (վարույթն իրականացնող մարմին)։</w:t>
            </w:r>
            <w:r w:rsidRPr="009238D5">
              <w:rPr>
                <w:rFonts w:ascii="Calibri" w:eastAsia="MS Mincho" w:hAnsi="Calibri" w:cs="Calibri"/>
                <w:bCs/>
                <w:iCs/>
                <w:color w:val="000000" w:themeColor="text1"/>
                <w:sz w:val="24"/>
                <w:szCs w:val="24"/>
                <w:lang w:val="hy-AM"/>
              </w:rPr>
              <w:t> </w:t>
            </w:r>
          </w:p>
        </w:tc>
      </w:tr>
      <w:tr w:rsidR="00D34E6D" w:rsidRPr="009238D5" w14:paraId="22057365" w14:textId="77777777" w:rsidTr="003C05AF">
        <w:tc>
          <w:tcPr>
            <w:tcW w:w="7996" w:type="dxa"/>
            <w:vMerge w:val="restart"/>
            <w:shd w:val="clear" w:color="auto" w:fill="D9D9D9" w:themeFill="background1" w:themeFillShade="D9"/>
            <w:vAlign w:val="center"/>
          </w:tcPr>
          <w:p w14:paraId="6EBFDA44" w14:textId="53641CB9" w:rsidR="00D34E6D" w:rsidRPr="009238D5" w:rsidRDefault="00D34E6D" w:rsidP="00D34E6D">
            <w:pPr>
              <w:spacing w:line="360" w:lineRule="auto"/>
              <w:jc w:val="center"/>
              <w:rPr>
                <w:rFonts w:ascii="GHEA Grapalat" w:eastAsia="Times New Roman" w:hAnsi="GHEA Grapalat"/>
                <w:b/>
                <w:bCs/>
                <w:color w:val="000000" w:themeColor="text1"/>
                <w:sz w:val="24"/>
                <w:szCs w:val="24"/>
                <w:highlight w:val="lightGray"/>
                <w:lang w:val="hy-AM" w:eastAsia="ru-RU"/>
              </w:rPr>
            </w:pPr>
            <w:r w:rsidRPr="009238D5">
              <w:rPr>
                <w:rFonts w:ascii="GHEA Grapalat" w:eastAsia="MS Mincho" w:hAnsi="GHEA Grapalat" w:cs="MS Mincho"/>
                <w:b/>
                <w:bCs/>
                <w:color w:val="000000" w:themeColor="text1"/>
                <w:sz w:val="24"/>
                <w:szCs w:val="24"/>
                <w:lang w:val="hy-AM"/>
              </w:rPr>
              <w:t>6</w:t>
            </w:r>
            <w:r w:rsidRPr="009238D5">
              <w:rPr>
                <w:rFonts w:ascii="MS Mincho" w:eastAsia="MS Mincho" w:hAnsi="MS Mincho" w:cs="MS Mincho" w:hint="eastAsia"/>
                <w:b/>
                <w:bCs/>
                <w:color w:val="000000" w:themeColor="text1"/>
                <w:sz w:val="24"/>
                <w:szCs w:val="24"/>
                <w:lang w:val="hy-AM"/>
              </w:rPr>
              <w:t>․</w:t>
            </w:r>
            <w:r w:rsidRPr="009238D5">
              <w:rPr>
                <w:rFonts w:ascii="GHEA Grapalat" w:eastAsia="MS Mincho" w:hAnsi="GHEA Grapalat" w:cs="MS Mincho"/>
                <w:b/>
                <w:bCs/>
                <w:color w:val="000000" w:themeColor="text1"/>
                <w:sz w:val="24"/>
                <w:szCs w:val="24"/>
                <w:lang w:val="hy-AM"/>
              </w:rPr>
              <w:t xml:space="preserve"> </w:t>
            </w:r>
            <w:r w:rsidRPr="009238D5">
              <w:rPr>
                <w:rFonts w:ascii="GHEA Grapalat" w:hAnsi="GHEA Grapalat"/>
                <w:b/>
                <w:bCs/>
                <w:color w:val="000000" w:themeColor="text1"/>
                <w:sz w:val="24"/>
                <w:szCs w:val="24"/>
                <w:lang w:val="hy-AM"/>
              </w:rPr>
              <w:t>Կոռուպցիայի կանխարգելման հանձնաժողով</w:t>
            </w:r>
          </w:p>
        </w:tc>
        <w:tc>
          <w:tcPr>
            <w:tcW w:w="6120" w:type="dxa"/>
            <w:shd w:val="clear" w:color="auto" w:fill="D9D9D9" w:themeFill="background1" w:themeFillShade="D9"/>
            <w:vAlign w:val="center"/>
          </w:tcPr>
          <w:p w14:paraId="512560F5" w14:textId="377FCD80" w:rsidR="00D34E6D" w:rsidRPr="009238D5" w:rsidRDefault="00D34E6D" w:rsidP="00D34E6D">
            <w:pPr>
              <w:spacing w:line="360" w:lineRule="auto"/>
              <w:jc w:val="center"/>
              <w:rPr>
                <w:rFonts w:ascii="GHEA Grapalat" w:eastAsia="MS Mincho" w:hAnsi="GHEA Grapalat" w:cs="MS Mincho"/>
                <w:b/>
                <w:bCs/>
                <w:color w:val="000000" w:themeColor="text1"/>
                <w:sz w:val="24"/>
                <w:szCs w:val="24"/>
                <w:lang w:val="hy-AM"/>
              </w:rPr>
            </w:pPr>
            <w:r w:rsidRPr="009238D5">
              <w:rPr>
                <w:rFonts w:ascii="GHEA Grapalat" w:eastAsia="Times New Roman" w:hAnsi="GHEA Grapalat" w:cs="Sylfaen"/>
                <w:b/>
                <w:bCs/>
                <w:color w:val="000000" w:themeColor="text1"/>
                <w:sz w:val="24"/>
                <w:szCs w:val="24"/>
                <w:lang w:val="hy-AM"/>
              </w:rPr>
              <w:t>06</w:t>
            </w:r>
            <w:r w:rsidRPr="009238D5">
              <w:rPr>
                <w:rFonts w:ascii="MS Mincho" w:eastAsia="MS Mincho" w:hAnsi="MS Mincho" w:cs="MS Mincho" w:hint="eastAsia"/>
                <w:b/>
                <w:bCs/>
                <w:color w:val="000000" w:themeColor="text1"/>
                <w:sz w:val="24"/>
                <w:szCs w:val="24"/>
                <w:lang w:val="hy-AM"/>
              </w:rPr>
              <w:t>․</w:t>
            </w:r>
            <w:r w:rsidRPr="009238D5">
              <w:rPr>
                <w:rFonts w:ascii="GHEA Grapalat" w:eastAsia="MS Mincho" w:hAnsi="GHEA Grapalat" w:cs="MS Mincho"/>
                <w:b/>
                <w:bCs/>
                <w:color w:val="000000" w:themeColor="text1"/>
                <w:sz w:val="24"/>
                <w:szCs w:val="24"/>
                <w:lang w:val="hy-AM"/>
              </w:rPr>
              <w:t>08</w:t>
            </w:r>
            <w:r w:rsidRPr="009238D5">
              <w:rPr>
                <w:rFonts w:ascii="MS Mincho" w:eastAsia="MS Mincho" w:hAnsi="MS Mincho" w:cs="MS Mincho" w:hint="eastAsia"/>
                <w:b/>
                <w:bCs/>
                <w:color w:val="000000" w:themeColor="text1"/>
                <w:sz w:val="24"/>
                <w:szCs w:val="24"/>
                <w:lang w:val="hy-AM"/>
              </w:rPr>
              <w:t>․</w:t>
            </w:r>
            <w:r w:rsidRPr="009238D5">
              <w:rPr>
                <w:rFonts w:ascii="GHEA Grapalat" w:eastAsia="MS Mincho" w:hAnsi="GHEA Grapalat" w:cs="MS Mincho"/>
                <w:b/>
                <w:bCs/>
                <w:color w:val="000000" w:themeColor="text1"/>
                <w:sz w:val="24"/>
                <w:szCs w:val="24"/>
                <w:lang w:val="hy-AM"/>
              </w:rPr>
              <w:t>2025թ</w:t>
            </w:r>
            <w:r w:rsidRPr="009238D5">
              <w:rPr>
                <w:rFonts w:ascii="MS Mincho" w:eastAsia="MS Mincho" w:hAnsi="MS Mincho" w:cs="MS Mincho" w:hint="eastAsia"/>
                <w:b/>
                <w:bCs/>
                <w:color w:val="000000" w:themeColor="text1"/>
                <w:sz w:val="24"/>
                <w:szCs w:val="24"/>
                <w:lang w:val="hy-AM"/>
              </w:rPr>
              <w:t>․</w:t>
            </w:r>
          </w:p>
        </w:tc>
      </w:tr>
      <w:tr w:rsidR="00D34E6D" w:rsidRPr="009238D5" w14:paraId="1B7FE5F0" w14:textId="77777777" w:rsidTr="003C05AF">
        <w:tc>
          <w:tcPr>
            <w:tcW w:w="7996" w:type="dxa"/>
            <w:vMerge/>
            <w:shd w:val="clear" w:color="auto" w:fill="D9D9D9" w:themeFill="background1" w:themeFillShade="D9"/>
            <w:vAlign w:val="center"/>
          </w:tcPr>
          <w:p w14:paraId="0A1B8166" w14:textId="77777777" w:rsidR="00D34E6D" w:rsidRPr="009238D5" w:rsidRDefault="00D34E6D" w:rsidP="00D34E6D">
            <w:pPr>
              <w:spacing w:line="360" w:lineRule="auto"/>
              <w:rPr>
                <w:rFonts w:ascii="GHEA Grapalat" w:eastAsia="Times New Roman" w:hAnsi="GHEA Grapalat"/>
                <w:b/>
                <w:color w:val="000000" w:themeColor="text1"/>
                <w:sz w:val="24"/>
                <w:szCs w:val="24"/>
                <w:highlight w:val="lightGray"/>
                <w:lang w:val="hy-AM" w:eastAsia="ru-RU"/>
              </w:rPr>
            </w:pPr>
          </w:p>
        </w:tc>
        <w:tc>
          <w:tcPr>
            <w:tcW w:w="6120" w:type="dxa"/>
            <w:shd w:val="clear" w:color="auto" w:fill="D9D9D9" w:themeFill="background1" w:themeFillShade="D9"/>
            <w:vAlign w:val="center"/>
          </w:tcPr>
          <w:p w14:paraId="5C3FED4F" w14:textId="2D413543" w:rsidR="00D34E6D" w:rsidRPr="009238D5" w:rsidRDefault="00D34E6D" w:rsidP="00D34E6D">
            <w:pPr>
              <w:spacing w:line="360" w:lineRule="auto"/>
              <w:jc w:val="center"/>
              <w:rPr>
                <w:rFonts w:ascii="GHEA Grapalat" w:eastAsia="Times New Roman" w:hAnsi="GHEA Grapalat" w:cs="Sylfaen"/>
                <w:b/>
                <w:bCs/>
                <w:color w:val="000000" w:themeColor="text1"/>
                <w:sz w:val="24"/>
                <w:szCs w:val="24"/>
                <w:lang w:val="hy-AM"/>
              </w:rPr>
            </w:pPr>
            <w:r w:rsidRPr="009238D5">
              <w:rPr>
                <w:rFonts w:ascii="GHEA Grapalat" w:eastAsia="Times New Roman" w:hAnsi="GHEA Grapalat" w:cs="Sylfaen"/>
                <w:b/>
                <w:bCs/>
                <w:color w:val="000000" w:themeColor="text1"/>
                <w:sz w:val="24"/>
                <w:szCs w:val="24"/>
              </w:rPr>
              <w:t>01/3108-2025</w:t>
            </w:r>
          </w:p>
        </w:tc>
      </w:tr>
      <w:tr w:rsidR="00D34E6D" w:rsidRPr="003A44A0" w14:paraId="03A8EFCC" w14:textId="77777777" w:rsidTr="003C05AF">
        <w:tc>
          <w:tcPr>
            <w:tcW w:w="7996" w:type="dxa"/>
            <w:vAlign w:val="center"/>
          </w:tcPr>
          <w:p w14:paraId="55F144E0" w14:textId="77777777" w:rsidR="00D34E6D" w:rsidRPr="009238D5" w:rsidRDefault="00D34E6D" w:rsidP="00D34E6D">
            <w:pPr>
              <w:spacing w:line="360" w:lineRule="auto"/>
              <w:ind w:firstLine="360"/>
              <w:jc w:val="both"/>
              <w:rPr>
                <w:rFonts w:ascii="GHEA Grapalat" w:eastAsia="Times New Roman" w:hAnsi="GHEA Grapalat" w:cs="Times New Roman"/>
                <w:color w:val="000000" w:themeColor="text1"/>
                <w:sz w:val="24"/>
                <w:szCs w:val="24"/>
                <w:highlight w:val="white"/>
                <w:lang w:val="hy-AM"/>
              </w:rPr>
            </w:pPr>
            <w:r w:rsidRPr="009238D5">
              <w:rPr>
                <w:rFonts w:ascii="GHEA Grapalat" w:eastAsia="Tahoma" w:hAnsi="GHEA Grapalat" w:cs="Tahoma"/>
                <w:color w:val="000000" w:themeColor="text1"/>
                <w:sz w:val="24"/>
                <w:szCs w:val="24"/>
                <w:lang w:val="hy-AM"/>
              </w:rPr>
              <w:t xml:space="preserve">Ի պատասխան Ձեր՝ 2025 թվականի հուլիսի 29-ի N </w:t>
            </w:r>
            <w:r w:rsidRPr="009238D5">
              <w:rPr>
                <w:rFonts w:ascii="GHEA Grapalat" w:eastAsia="Tahoma" w:hAnsi="GHEA Grapalat" w:cs="Tahoma"/>
                <w:color w:val="000000" w:themeColor="text1"/>
                <w:sz w:val="24"/>
                <w:szCs w:val="24"/>
                <w:highlight w:val="white"/>
                <w:lang w:val="hy-AM"/>
              </w:rPr>
              <w:t>ԴԽ//25789-2025 գրության</w:t>
            </w:r>
            <w:sdt>
              <w:sdtPr>
                <w:rPr>
                  <w:rFonts w:ascii="GHEA Grapalat" w:hAnsi="GHEA Grapalat"/>
                  <w:color w:val="000000" w:themeColor="text1"/>
                  <w:sz w:val="24"/>
                  <w:szCs w:val="24"/>
                  <w:lang w:val="hy-AM"/>
                </w:rPr>
                <w:tag w:val="goog_rdk_3"/>
                <w:id w:val="1573299442"/>
              </w:sdtPr>
              <w:sdtContent>
                <w:r w:rsidRPr="009238D5">
                  <w:rPr>
                    <w:rFonts w:ascii="GHEA Grapalat" w:eastAsia="Times New Roman" w:hAnsi="GHEA Grapalat" w:cs="Times New Roman"/>
                    <w:color w:val="000000" w:themeColor="text1"/>
                    <w:sz w:val="24"/>
                    <w:szCs w:val="24"/>
                    <w:highlight w:val="white"/>
                    <w:lang w:val="hy-AM"/>
                  </w:rPr>
                  <w:t>՝</w:t>
                </w:r>
              </w:sdtContent>
            </w:sdt>
            <w:r w:rsidRPr="009238D5">
              <w:rPr>
                <w:rFonts w:ascii="GHEA Grapalat" w:eastAsia="Tahoma" w:hAnsi="GHEA Grapalat" w:cs="Tahoma"/>
                <w:color w:val="000000" w:themeColor="text1"/>
                <w:sz w:val="24"/>
                <w:szCs w:val="24"/>
                <w:highlight w:val="white"/>
                <w:lang w:val="hy-AM"/>
              </w:rPr>
              <w:t xml:space="preserve"> ներկայացնում եմ «</w:t>
            </w:r>
            <w:r w:rsidRPr="009238D5">
              <w:rPr>
                <w:rFonts w:ascii="GHEA Grapalat" w:eastAsia="Tahoma" w:hAnsi="GHEA Grapalat" w:cs="Tahoma"/>
                <w:color w:val="000000" w:themeColor="text1"/>
                <w:sz w:val="24"/>
                <w:szCs w:val="24"/>
                <w:lang w:val="hy-AM"/>
              </w:rPr>
              <w:t>Հայաստանի Հանրապետության կառավարության 2020 թվականի</w:t>
            </w:r>
            <w:r w:rsidRPr="009238D5">
              <w:rPr>
                <w:rFonts w:ascii="GHEA Grapalat" w:eastAsia="Times New Roman" w:hAnsi="GHEA Grapalat" w:cs="Times New Roman"/>
                <w:b/>
                <w:color w:val="000000" w:themeColor="text1"/>
                <w:sz w:val="24"/>
                <w:szCs w:val="24"/>
                <w:lang w:val="hy-AM"/>
              </w:rPr>
              <w:t xml:space="preserve"> </w:t>
            </w:r>
            <w:r w:rsidRPr="009238D5">
              <w:rPr>
                <w:rFonts w:ascii="GHEA Grapalat" w:eastAsia="Tahoma" w:hAnsi="GHEA Grapalat" w:cs="Tahoma"/>
                <w:color w:val="000000" w:themeColor="text1"/>
                <w:sz w:val="24"/>
                <w:szCs w:val="24"/>
                <w:lang w:val="hy-AM"/>
              </w:rPr>
              <w:t xml:space="preserve">մայիսի 21-ի թիվ 771-Լ որոշման մեջ լրացումներ կատարելու մասին» ՀՀ կառավարության որոշման նախագծի (այսուհետ՝ Նախագիծ) վերաբերյալ </w:t>
            </w:r>
            <w:r w:rsidRPr="009238D5">
              <w:rPr>
                <w:rFonts w:ascii="GHEA Grapalat" w:eastAsia="Times New Roman" w:hAnsi="GHEA Grapalat" w:cs="Times New Roman"/>
                <w:color w:val="000000" w:themeColor="text1"/>
                <w:sz w:val="24"/>
                <w:szCs w:val="24"/>
                <w:lang w:val="hy-AM"/>
              </w:rPr>
              <w:t xml:space="preserve">Կոռուպցիայի կանխարգելման հանձնաժողովի (այսուհետ՝ </w:t>
            </w:r>
            <w:r w:rsidRPr="009238D5">
              <w:rPr>
                <w:rFonts w:ascii="GHEA Grapalat" w:eastAsia="Tahoma" w:hAnsi="GHEA Grapalat" w:cs="Tahoma"/>
                <w:color w:val="000000" w:themeColor="text1"/>
                <w:sz w:val="24"/>
                <w:szCs w:val="24"/>
                <w:lang w:val="hy-AM"/>
              </w:rPr>
              <w:t>Հ</w:t>
            </w:r>
            <w:r w:rsidRPr="009238D5">
              <w:rPr>
                <w:rFonts w:ascii="GHEA Grapalat" w:eastAsia="Tahoma" w:hAnsi="GHEA Grapalat" w:cs="Tahoma"/>
                <w:color w:val="000000" w:themeColor="text1"/>
                <w:sz w:val="24"/>
                <w:szCs w:val="24"/>
                <w:highlight w:val="white"/>
                <w:lang w:val="hy-AM"/>
              </w:rPr>
              <w:t>անձնաժողով</w:t>
            </w:r>
            <w:sdt>
              <w:sdtPr>
                <w:rPr>
                  <w:rFonts w:ascii="GHEA Grapalat" w:hAnsi="GHEA Grapalat"/>
                  <w:color w:val="000000" w:themeColor="text1"/>
                  <w:sz w:val="24"/>
                  <w:szCs w:val="24"/>
                  <w:lang w:val="hy-AM"/>
                </w:rPr>
                <w:tag w:val="goog_rdk_9"/>
                <w:id w:val="-465969656"/>
              </w:sdtPr>
              <w:sdtContent>
                <w:sdt>
                  <w:sdtPr>
                    <w:rPr>
                      <w:rFonts w:ascii="GHEA Grapalat" w:hAnsi="GHEA Grapalat"/>
                      <w:color w:val="000000" w:themeColor="text1"/>
                      <w:sz w:val="24"/>
                      <w:szCs w:val="24"/>
                      <w:lang w:val="hy-AM"/>
                    </w:rPr>
                    <w:tag w:val="goog_rdk_10"/>
                    <w:id w:val="1702087687"/>
                  </w:sdtPr>
                  <w:sdtContent>
                    <w:r w:rsidRPr="009238D5">
                      <w:rPr>
                        <w:rFonts w:ascii="GHEA Grapalat" w:eastAsia="Times New Roman" w:hAnsi="GHEA Grapalat" w:cs="Times New Roman"/>
                        <w:color w:val="000000" w:themeColor="text1"/>
                        <w:sz w:val="24"/>
                        <w:szCs w:val="24"/>
                        <w:highlight w:val="white"/>
                        <w:lang w:val="hy-AM"/>
                      </w:rPr>
                      <w:t>)</w:t>
                    </w:r>
                  </w:sdtContent>
                </w:sdt>
              </w:sdtContent>
            </w:sdt>
            <w:r w:rsidRPr="009238D5">
              <w:rPr>
                <w:rFonts w:ascii="GHEA Grapalat" w:eastAsia="Tahoma" w:hAnsi="GHEA Grapalat" w:cs="Tahoma"/>
                <w:color w:val="000000" w:themeColor="text1"/>
                <w:sz w:val="24"/>
                <w:szCs w:val="24"/>
                <w:highlight w:val="white"/>
                <w:lang w:val="hy-AM"/>
              </w:rPr>
              <w:t xml:space="preserve"> դիտարկումները և առաջարկությունները</w:t>
            </w:r>
            <w:sdt>
              <w:sdtPr>
                <w:rPr>
                  <w:rFonts w:ascii="GHEA Grapalat" w:hAnsi="GHEA Grapalat"/>
                  <w:color w:val="000000" w:themeColor="text1"/>
                  <w:sz w:val="24"/>
                  <w:szCs w:val="24"/>
                  <w:lang w:val="hy-AM"/>
                </w:rPr>
                <w:tag w:val="goog_rdk_12"/>
                <w:id w:val="-1229550744"/>
              </w:sdtPr>
              <w:sdtContent>
                <w:r w:rsidRPr="009238D5">
                  <w:rPr>
                    <w:rFonts w:ascii="GHEA Grapalat" w:eastAsia="Times New Roman" w:hAnsi="GHEA Grapalat" w:cs="Times New Roman"/>
                    <w:color w:val="000000" w:themeColor="text1"/>
                    <w:sz w:val="24"/>
                    <w:szCs w:val="24"/>
                    <w:highlight w:val="white"/>
                    <w:lang w:val="hy-AM"/>
                  </w:rPr>
                  <w:t>.</w:t>
                </w:r>
              </w:sdtContent>
            </w:sdt>
          </w:p>
          <w:p w14:paraId="23EC2549" w14:textId="77777777" w:rsidR="00D34E6D" w:rsidRPr="009238D5" w:rsidRDefault="00D34E6D" w:rsidP="00D34E6D">
            <w:pPr>
              <w:spacing w:line="360" w:lineRule="auto"/>
              <w:ind w:firstLine="360"/>
              <w:jc w:val="both"/>
              <w:rPr>
                <w:rFonts w:ascii="GHEA Grapalat" w:eastAsia="Times New Roman" w:hAnsi="GHEA Grapalat" w:cs="Times New Roman"/>
                <w:color w:val="000000" w:themeColor="text1"/>
                <w:sz w:val="24"/>
                <w:szCs w:val="24"/>
                <w:highlight w:val="white"/>
                <w:lang w:val="hy-AM"/>
              </w:rPr>
            </w:pPr>
            <w:r w:rsidRPr="009238D5">
              <w:rPr>
                <w:rFonts w:ascii="GHEA Grapalat" w:eastAsia="Tahoma" w:hAnsi="GHEA Grapalat" w:cs="Tahoma"/>
                <w:color w:val="000000" w:themeColor="text1"/>
                <w:sz w:val="24"/>
                <w:szCs w:val="24"/>
                <w:highlight w:val="white"/>
                <w:lang w:val="hy-AM"/>
              </w:rPr>
              <w:t>1</w:t>
            </w:r>
            <w:r w:rsidRPr="009238D5">
              <w:rPr>
                <w:rFonts w:ascii="MS Mincho" w:eastAsia="MS Mincho" w:hAnsi="MS Mincho" w:cs="MS Mincho" w:hint="eastAsia"/>
                <w:color w:val="000000" w:themeColor="text1"/>
                <w:sz w:val="24"/>
                <w:szCs w:val="24"/>
                <w:highlight w:val="white"/>
                <w:lang w:val="hy-AM"/>
              </w:rPr>
              <w:t>․</w:t>
            </w:r>
            <w:r w:rsidRPr="009238D5">
              <w:rPr>
                <w:rFonts w:ascii="GHEA Grapalat" w:eastAsia="Tahoma" w:hAnsi="GHEA Grapalat" w:cs="Tahoma"/>
                <w:color w:val="000000" w:themeColor="text1"/>
                <w:sz w:val="24"/>
                <w:szCs w:val="24"/>
                <w:highlight w:val="white"/>
                <w:lang w:val="hy-AM"/>
              </w:rPr>
              <w:t xml:space="preserve"> Նախագծի 1-ին կետով լրացվող 3.2-րդ կետի 3-րդ ենթակետում օգտագործվող «մասնավոր գործընկերներ» ձևակերպումից բխում է, որ պետական բաժնետոմսերը, հաշվի առնելով «Բաժնետիրական ընկերությունների մասին» ՀՀ օրենքի 8-րդ հոդվածի 3-րդ մասով սահմանված՝ բաժնետոմսերը ձեռք բերելու նախապատվության իրավունքի վերաբերյալ կարգավորումները, կարող են օտարվել ինչպես պորտֆելային ընկերությունների մյուս բաժնետերերին, այնպես էլ երրորդ անձանց, ովքեր տվյալ ընկերություններում բաժնեմասնակցություն չունեն։ Չնայած դրան</w:t>
            </w:r>
            <w:sdt>
              <w:sdtPr>
                <w:rPr>
                  <w:rFonts w:ascii="GHEA Grapalat" w:hAnsi="GHEA Grapalat"/>
                  <w:color w:val="000000" w:themeColor="text1"/>
                  <w:sz w:val="24"/>
                  <w:szCs w:val="24"/>
                  <w:lang w:val="hy-AM"/>
                </w:rPr>
                <w:tag w:val="goog_rdk_21"/>
                <w:id w:val="-967446697"/>
              </w:sdtPr>
              <w:sdtContent>
                <w:r w:rsidRPr="009238D5">
                  <w:rPr>
                    <w:rFonts w:ascii="GHEA Grapalat" w:eastAsia="Times New Roman" w:hAnsi="GHEA Grapalat" w:cs="Times New Roman"/>
                    <w:color w:val="000000" w:themeColor="text1"/>
                    <w:sz w:val="24"/>
                    <w:szCs w:val="24"/>
                    <w:highlight w:val="white"/>
                    <w:lang w:val="hy-AM"/>
                  </w:rPr>
                  <w:t>՝</w:t>
                </w:r>
              </w:sdtContent>
            </w:sdt>
            <w:sdt>
              <w:sdtPr>
                <w:rPr>
                  <w:rFonts w:ascii="GHEA Grapalat" w:hAnsi="GHEA Grapalat"/>
                  <w:color w:val="000000" w:themeColor="text1"/>
                  <w:sz w:val="24"/>
                  <w:szCs w:val="24"/>
                  <w:lang w:val="hy-AM"/>
                </w:rPr>
                <w:tag w:val="goog_rdk_27"/>
                <w:id w:val="825455415"/>
              </w:sdtPr>
              <w:sdtContent>
                <w:r w:rsidRPr="009238D5">
                  <w:rPr>
                    <w:rFonts w:ascii="GHEA Grapalat" w:eastAsia="Tahoma" w:hAnsi="GHEA Grapalat" w:cs="Tahoma"/>
                    <w:color w:val="000000" w:themeColor="text1"/>
                    <w:sz w:val="24"/>
                    <w:szCs w:val="24"/>
                    <w:highlight w:val="white"/>
                    <w:lang w:val="hy-AM"/>
                  </w:rPr>
                  <w:t xml:space="preserve"> Նախագծի </w:t>
                </w:r>
                <w:r w:rsidRPr="009238D5">
                  <w:rPr>
                    <w:rFonts w:ascii="GHEA Grapalat" w:eastAsia="Tahoma" w:hAnsi="GHEA Grapalat" w:cs="Tahoma"/>
                    <w:color w:val="000000" w:themeColor="text1"/>
                    <w:sz w:val="24"/>
                    <w:szCs w:val="24"/>
                    <w:highlight w:val="white"/>
                    <w:lang w:val="hy-AM"/>
                  </w:rPr>
                  <w:lastRenderedPageBreak/>
                  <w:t>հիմնավորմա</w:t>
                </w:r>
              </w:sdtContent>
            </w:sdt>
            <w:sdt>
              <w:sdtPr>
                <w:rPr>
                  <w:rFonts w:ascii="GHEA Grapalat" w:hAnsi="GHEA Grapalat"/>
                  <w:color w:val="000000" w:themeColor="text1"/>
                  <w:sz w:val="24"/>
                  <w:szCs w:val="24"/>
                  <w:lang w:val="hy-AM"/>
                </w:rPr>
                <w:tag w:val="goog_rdk_23"/>
                <w:id w:val="1096606149"/>
              </w:sdtPr>
              <w:sdtContent>
                <w:r w:rsidRPr="009238D5">
                  <w:rPr>
                    <w:rFonts w:ascii="GHEA Grapalat" w:eastAsia="Times New Roman" w:hAnsi="GHEA Grapalat" w:cs="Times New Roman"/>
                    <w:color w:val="000000" w:themeColor="text1"/>
                    <w:sz w:val="24"/>
                    <w:szCs w:val="24"/>
                    <w:highlight w:val="white"/>
                    <w:lang w:val="hy-AM"/>
                  </w:rPr>
                  <w:t>մբ</w:t>
                </w:r>
              </w:sdtContent>
            </w:sdt>
            <w:r w:rsidRPr="009238D5">
              <w:rPr>
                <w:rFonts w:ascii="GHEA Grapalat" w:eastAsia="Tahoma" w:hAnsi="GHEA Grapalat" w:cs="Tahoma"/>
                <w:color w:val="000000" w:themeColor="text1"/>
                <w:sz w:val="24"/>
                <w:szCs w:val="24"/>
                <w:highlight w:val="white"/>
                <w:lang w:val="hy-AM"/>
              </w:rPr>
              <w:t xml:space="preserve"> «մասնավոր գործընկերներ» եզրույթն օգտագործվում է՝ նկատի ունենալով բացառապես այն անձանց, ովքեր հանդիսանում են տվյալ պորտֆելային ընկերությունների մյուս բաժնետերերը։</w:t>
            </w:r>
          </w:p>
          <w:p w14:paraId="355F282E" w14:textId="77777777" w:rsidR="00D34E6D" w:rsidRPr="009238D5" w:rsidRDefault="00D34E6D" w:rsidP="00D34E6D">
            <w:pPr>
              <w:spacing w:line="360" w:lineRule="auto"/>
              <w:ind w:firstLine="360"/>
              <w:jc w:val="both"/>
              <w:rPr>
                <w:rFonts w:ascii="GHEA Grapalat" w:eastAsia="Tahoma" w:hAnsi="GHEA Grapalat" w:cs="Tahoma"/>
                <w:color w:val="000000" w:themeColor="text1"/>
                <w:sz w:val="24"/>
                <w:szCs w:val="24"/>
                <w:highlight w:val="white"/>
                <w:lang w:val="hy-AM"/>
              </w:rPr>
            </w:pPr>
            <w:r w:rsidRPr="009238D5">
              <w:rPr>
                <w:rFonts w:ascii="GHEA Grapalat" w:eastAsia="Tahoma" w:hAnsi="GHEA Grapalat" w:cs="Tahoma"/>
                <w:color w:val="000000" w:themeColor="text1"/>
                <w:sz w:val="24"/>
                <w:szCs w:val="24"/>
                <w:highlight w:val="white"/>
                <w:lang w:val="hy-AM"/>
              </w:rPr>
              <w:t>Նկատի ունենալով նշված ձևակերպման հնարավոր տարընկալումները</w:t>
            </w:r>
            <w:sdt>
              <w:sdtPr>
                <w:rPr>
                  <w:rFonts w:ascii="GHEA Grapalat" w:hAnsi="GHEA Grapalat"/>
                  <w:color w:val="000000" w:themeColor="text1"/>
                  <w:sz w:val="24"/>
                  <w:szCs w:val="24"/>
                  <w:lang w:val="hy-AM"/>
                </w:rPr>
                <w:tag w:val="goog_rdk_29"/>
                <w:id w:val="-1555406335"/>
              </w:sdtPr>
              <w:sdtContent>
                <w:r w:rsidRPr="009238D5">
                  <w:rPr>
                    <w:rFonts w:ascii="GHEA Grapalat" w:eastAsia="Times New Roman" w:hAnsi="GHEA Grapalat" w:cs="Times New Roman"/>
                    <w:color w:val="000000" w:themeColor="text1"/>
                    <w:sz w:val="24"/>
                    <w:szCs w:val="24"/>
                    <w:highlight w:val="white"/>
                    <w:lang w:val="hy-AM"/>
                  </w:rPr>
                  <w:t>՝</w:t>
                </w:r>
              </w:sdtContent>
            </w:sdt>
            <w:r w:rsidRPr="009238D5">
              <w:rPr>
                <w:rFonts w:ascii="GHEA Grapalat" w:eastAsia="Tahoma" w:hAnsi="GHEA Grapalat" w:cs="Tahoma"/>
                <w:color w:val="000000" w:themeColor="text1"/>
                <w:sz w:val="24"/>
                <w:szCs w:val="24"/>
                <w:highlight w:val="white"/>
                <w:lang w:val="hy-AM"/>
              </w:rPr>
              <w:t xml:space="preserve"> առաջարկվում է Նախագծում հստակեցնել, թե ինչ շրջանակի անձանց է ընդգրկում «մասնավոր գործընկերներ» ձևակերպումը:</w:t>
            </w:r>
          </w:p>
          <w:p w14:paraId="1E952B34" w14:textId="77777777" w:rsidR="00D34E6D" w:rsidRPr="009238D5" w:rsidRDefault="00D34E6D" w:rsidP="00D34E6D">
            <w:pPr>
              <w:spacing w:line="360" w:lineRule="auto"/>
              <w:ind w:firstLine="360"/>
              <w:jc w:val="both"/>
              <w:rPr>
                <w:rFonts w:ascii="GHEA Grapalat" w:hAnsi="GHEA Grapalat" w:cs="Times New Roman"/>
                <w:color w:val="000000" w:themeColor="text1"/>
                <w:sz w:val="24"/>
                <w:szCs w:val="24"/>
                <w:shd w:val="clear" w:color="auto" w:fill="FFFFFF"/>
                <w:lang w:val="hy-AM"/>
              </w:rPr>
            </w:pPr>
            <w:r w:rsidRPr="009238D5">
              <w:rPr>
                <w:rFonts w:ascii="GHEA Grapalat" w:hAnsi="GHEA Grapalat" w:cs="Times New Roman"/>
                <w:color w:val="000000" w:themeColor="text1"/>
                <w:sz w:val="24"/>
                <w:szCs w:val="24"/>
                <w:highlight w:val="white"/>
                <w:lang w:val="hy-AM"/>
              </w:rPr>
              <w:t xml:space="preserve">2. </w:t>
            </w:r>
            <w:r w:rsidRPr="009238D5">
              <w:rPr>
                <w:rFonts w:ascii="GHEA Grapalat" w:hAnsi="GHEA Grapalat"/>
                <w:color w:val="000000" w:themeColor="text1"/>
                <w:sz w:val="24"/>
                <w:szCs w:val="24"/>
                <w:shd w:val="clear" w:color="auto" w:fill="FFFFFF"/>
                <w:lang w:val="hy-AM"/>
              </w:rPr>
              <w:t xml:space="preserve">Նախագծի հիմնավորմամբ նշվում է, որ «Ձեռնարկատեր+Պետություն հակաճգնաժամային ներդրումներ» ֆոնդի կառավարչի կողմից առևտրային ընկերություններում իրականացված գրեթե բոլոր ներդրումներն արդեն իսկ էականորեն (բացասական առումով) շեղված են նախապես հաստատված գործարար ծրագրերից։ Միաժամանակ, հիմնավորման մեջ պարբերաբար անդրադարձ է կատարվում ֆոնդի կառավարչի կողմից իրականացված ուսումնասիրություններին (մշտադիտարկումներ), ընկերությունների անվճարունակ դառնալու և սնանկության բարձր ռիսկերին, </w:t>
            </w:r>
            <w:r w:rsidRPr="009238D5">
              <w:rPr>
                <w:rFonts w:ascii="GHEA Grapalat" w:hAnsi="GHEA Grapalat" w:cs="Times New Roman"/>
                <w:color w:val="000000" w:themeColor="text1"/>
                <w:sz w:val="24"/>
                <w:szCs w:val="24"/>
                <w:shd w:val="clear" w:color="auto" w:fill="FFFFFF"/>
                <w:lang w:val="hy-AM"/>
              </w:rPr>
              <w:t xml:space="preserve">հետևաբար վտանգված է նաև այդ ներդրումների հետվերադարձելիությունը: Նշված հանգամանքն արձանագրվել է նաև ՀՀ պետական վերահսկողական ծառայության 2024 թվականի նոյեմբերի 13-ի տեղեկանքի եզրակացությունում, որտեղ, ի թիվս այլ պատճառների, մատնանշվում է ֆոնդի կառավարչի կողմից պատշաճ </w:t>
            </w:r>
            <w:r w:rsidRPr="009238D5">
              <w:rPr>
                <w:rFonts w:ascii="GHEA Grapalat" w:hAnsi="GHEA Grapalat" w:cs="Times New Roman"/>
                <w:color w:val="000000" w:themeColor="text1"/>
                <w:sz w:val="24"/>
                <w:szCs w:val="24"/>
                <w:shd w:val="clear" w:color="auto" w:fill="FFFFFF"/>
                <w:lang w:val="hy-AM"/>
              </w:rPr>
              <w:lastRenderedPageBreak/>
              <w:t xml:space="preserve">վերլուծությունների և ռիսկերի գնահատման գործընթացների բացակայությունը։ </w:t>
            </w:r>
          </w:p>
          <w:p w14:paraId="5BA73019" w14:textId="77777777" w:rsidR="00D34E6D" w:rsidRPr="009238D5" w:rsidRDefault="00D34E6D" w:rsidP="00D34E6D">
            <w:pPr>
              <w:spacing w:line="360" w:lineRule="auto"/>
              <w:ind w:firstLine="360"/>
              <w:jc w:val="both"/>
              <w:rPr>
                <w:rFonts w:ascii="GHEA Grapalat" w:eastAsia="Times New Roman" w:hAnsi="GHEA Grapalat" w:cs="Times New Roman"/>
                <w:color w:val="000000" w:themeColor="text1"/>
                <w:sz w:val="24"/>
                <w:szCs w:val="24"/>
                <w:highlight w:val="white"/>
                <w:lang w:val="hy-AM"/>
              </w:rPr>
            </w:pPr>
            <w:r w:rsidRPr="009238D5">
              <w:rPr>
                <w:rFonts w:ascii="GHEA Grapalat" w:hAnsi="GHEA Grapalat" w:cs="Times New Roman"/>
                <w:color w:val="000000" w:themeColor="text1"/>
                <w:sz w:val="24"/>
                <w:szCs w:val="24"/>
                <w:shd w:val="clear" w:color="auto" w:fill="FFFFFF"/>
                <w:lang w:val="hy-AM"/>
              </w:rPr>
              <w:t>Այնուամենայնիվ, հիմնավորումից պարզ չի դառնում պետության կողմից արտոնյալ վարկի տեսքով առաջարկվող աջակցության, ինչպես նաև ոչ շուկայական պայմաններով երկու խումբ ընկերությունների ելքի համահարթ մոտեցման սահմանման պատճառաբանվածությունը։ Պարզ չէ նաև, թե ինչ ելակետային տվյալների վրա են հիմնվել ուսումնասիրությունները, արդյո՞ք դրանք տրամադրվել են ընկերությունների կողմից, թե հիմնված են անկախ աուդիտորի կողմից հաստատված արժանահավատ տվյալների վրա, արդյո՞ք յուրաքանչյուր ընկերության մասով իրականացվել է ֆինանսական վիճակի և ներդրումային ռիսկերի բոլոր տարրերի անկախ մասնագիտական գնահատում (due diligence), որոնք հիմք կհանդիսանային յուրաքանչյուր ընկերության մասով ըստ փաստացի ֆինանսական վիճակի որոշումների կայացման համար:</w:t>
            </w:r>
          </w:p>
          <w:p w14:paraId="37ED107D" w14:textId="77777777" w:rsidR="00D34E6D" w:rsidRPr="009238D5" w:rsidRDefault="00D34E6D" w:rsidP="00D34E6D">
            <w:pPr>
              <w:pStyle w:val="a3"/>
              <w:spacing w:before="0" w:beforeAutospacing="0" w:after="0" w:afterAutospacing="0" w:line="360" w:lineRule="auto"/>
              <w:ind w:firstLine="360"/>
              <w:jc w:val="both"/>
              <w:rPr>
                <w:rFonts w:ascii="GHEA Grapalat" w:hAnsi="GHEA Grapalat"/>
                <w:color w:val="000000" w:themeColor="text1"/>
                <w:shd w:val="clear" w:color="auto" w:fill="FFFFFF"/>
                <w:lang w:val="hy-AM"/>
              </w:rPr>
            </w:pPr>
            <w:r w:rsidRPr="009238D5">
              <w:rPr>
                <w:rFonts w:ascii="GHEA Grapalat" w:hAnsi="GHEA Grapalat"/>
                <w:color w:val="000000" w:themeColor="text1"/>
                <w:shd w:val="clear" w:color="auto" w:fill="FFFFFF"/>
                <w:lang w:val="hy-AM"/>
              </w:rPr>
              <w:t>Վերոգրյալից ելնելով՝ առաջարկվում է բաժնետոմսերի օտարման և բյուջետային վարկերի տրամադրման գործընթացներում սահմանել որոշումների կայացման թափանցիկ և օբյեկտիվ գնահատականներով հիմնավորված մեխանիզմներ, որոնք կապահովեն որոշումների կայացման գործընթացի թափանցիկությունը, հաշվետվողականությունը և կոռուպցիոն ռիսկերի արդյունավետ կառավարումը:</w:t>
            </w:r>
          </w:p>
          <w:p w14:paraId="2C3CCAED" w14:textId="77777777" w:rsidR="00D34E6D" w:rsidRPr="009238D5" w:rsidRDefault="00D34E6D" w:rsidP="00D34E6D">
            <w:pPr>
              <w:pStyle w:val="a3"/>
              <w:spacing w:before="0" w:beforeAutospacing="0" w:after="0" w:afterAutospacing="0" w:line="360" w:lineRule="auto"/>
              <w:ind w:firstLine="360"/>
              <w:jc w:val="both"/>
              <w:rPr>
                <w:rFonts w:ascii="GHEA Grapalat" w:hAnsi="GHEA Grapalat"/>
                <w:color w:val="000000" w:themeColor="text1"/>
                <w:shd w:val="clear" w:color="auto" w:fill="FFFFFF"/>
                <w:lang w:val="hy-AM"/>
              </w:rPr>
            </w:pPr>
          </w:p>
          <w:p w14:paraId="7B9E352B" w14:textId="77777777" w:rsidR="00D34E6D" w:rsidRPr="009238D5" w:rsidRDefault="00D34E6D" w:rsidP="00D34E6D">
            <w:pPr>
              <w:pStyle w:val="a3"/>
              <w:spacing w:before="0" w:beforeAutospacing="0" w:after="0" w:afterAutospacing="0" w:line="360" w:lineRule="auto"/>
              <w:ind w:firstLine="360"/>
              <w:jc w:val="both"/>
              <w:rPr>
                <w:rFonts w:ascii="GHEA Grapalat" w:hAnsi="GHEA Grapalat"/>
                <w:color w:val="000000" w:themeColor="text1"/>
                <w:shd w:val="clear" w:color="auto" w:fill="FFFFFF"/>
                <w:lang w:val="hy-AM"/>
              </w:rPr>
            </w:pPr>
          </w:p>
          <w:p w14:paraId="39C2ECC4" w14:textId="77777777" w:rsidR="00D34E6D" w:rsidRPr="009238D5" w:rsidRDefault="00D34E6D" w:rsidP="00D34E6D">
            <w:pPr>
              <w:pStyle w:val="a3"/>
              <w:spacing w:before="0" w:beforeAutospacing="0" w:after="0" w:afterAutospacing="0" w:line="360" w:lineRule="auto"/>
              <w:ind w:firstLine="360"/>
              <w:jc w:val="both"/>
              <w:rPr>
                <w:rFonts w:ascii="GHEA Grapalat" w:hAnsi="GHEA Grapalat"/>
                <w:color w:val="000000" w:themeColor="text1"/>
                <w:shd w:val="clear" w:color="auto" w:fill="FFFFFF"/>
                <w:lang w:val="hy-AM"/>
              </w:rPr>
            </w:pPr>
          </w:p>
          <w:p w14:paraId="10D55EB1" w14:textId="77777777" w:rsidR="00D34E6D" w:rsidRPr="009238D5" w:rsidRDefault="00D34E6D" w:rsidP="00D34E6D">
            <w:pPr>
              <w:pStyle w:val="a3"/>
              <w:spacing w:before="0" w:beforeAutospacing="0" w:after="0" w:afterAutospacing="0" w:line="360" w:lineRule="auto"/>
              <w:ind w:firstLine="360"/>
              <w:jc w:val="both"/>
              <w:rPr>
                <w:rFonts w:ascii="GHEA Grapalat" w:hAnsi="GHEA Grapalat"/>
                <w:color w:val="000000" w:themeColor="text1"/>
                <w:shd w:val="clear" w:color="auto" w:fill="FFFFFF"/>
                <w:lang w:val="hy-AM"/>
              </w:rPr>
            </w:pPr>
          </w:p>
          <w:p w14:paraId="2E148134" w14:textId="77777777" w:rsidR="00D34E6D" w:rsidRPr="009238D5" w:rsidRDefault="00D34E6D" w:rsidP="00D34E6D">
            <w:pPr>
              <w:pStyle w:val="a3"/>
              <w:spacing w:before="0" w:beforeAutospacing="0" w:after="0" w:afterAutospacing="0" w:line="360" w:lineRule="auto"/>
              <w:ind w:firstLine="360"/>
              <w:jc w:val="both"/>
              <w:rPr>
                <w:rFonts w:ascii="GHEA Grapalat" w:hAnsi="GHEA Grapalat"/>
                <w:color w:val="000000" w:themeColor="text1"/>
                <w:shd w:val="clear" w:color="auto" w:fill="FFFFFF"/>
                <w:lang w:val="hy-AM"/>
              </w:rPr>
            </w:pPr>
          </w:p>
          <w:p w14:paraId="10290DB3" w14:textId="77777777" w:rsidR="00D34E6D" w:rsidRPr="009238D5" w:rsidRDefault="00D34E6D" w:rsidP="00D34E6D">
            <w:pPr>
              <w:pStyle w:val="a3"/>
              <w:spacing w:before="0" w:beforeAutospacing="0" w:after="0" w:afterAutospacing="0" w:line="360" w:lineRule="auto"/>
              <w:ind w:firstLine="360"/>
              <w:jc w:val="both"/>
              <w:rPr>
                <w:rFonts w:ascii="GHEA Grapalat" w:hAnsi="GHEA Grapalat"/>
                <w:color w:val="000000" w:themeColor="text1"/>
                <w:shd w:val="clear" w:color="auto" w:fill="FFFFFF"/>
                <w:lang w:val="hy-AM"/>
              </w:rPr>
            </w:pPr>
          </w:p>
          <w:p w14:paraId="073714EB" w14:textId="77777777" w:rsidR="00D34E6D" w:rsidRPr="009238D5" w:rsidRDefault="00D34E6D" w:rsidP="00D34E6D">
            <w:pPr>
              <w:pStyle w:val="a3"/>
              <w:spacing w:before="0" w:beforeAutospacing="0" w:after="0" w:afterAutospacing="0" w:line="360" w:lineRule="auto"/>
              <w:ind w:firstLine="360"/>
              <w:jc w:val="both"/>
              <w:rPr>
                <w:rFonts w:ascii="GHEA Grapalat" w:hAnsi="GHEA Grapalat"/>
                <w:color w:val="000000" w:themeColor="text1"/>
                <w:shd w:val="clear" w:color="auto" w:fill="FFFFFF"/>
                <w:lang w:val="hy-AM"/>
              </w:rPr>
            </w:pPr>
          </w:p>
          <w:p w14:paraId="5ADDAF46" w14:textId="77777777" w:rsidR="00D34E6D" w:rsidRPr="009238D5" w:rsidRDefault="00D34E6D" w:rsidP="00D34E6D">
            <w:pPr>
              <w:pStyle w:val="a3"/>
              <w:spacing w:before="0" w:beforeAutospacing="0" w:after="0" w:afterAutospacing="0" w:line="360" w:lineRule="auto"/>
              <w:ind w:firstLine="360"/>
              <w:jc w:val="both"/>
              <w:rPr>
                <w:rFonts w:ascii="GHEA Grapalat" w:hAnsi="GHEA Grapalat"/>
                <w:color w:val="000000" w:themeColor="text1"/>
                <w:shd w:val="clear" w:color="auto" w:fill="FFFFFF"/>
                <w:lang w:val="hy-AM"/>
              </w:rPr>
            </w:pPr>
          </w:p>
          <w:p w14:paraId="00D37BAB" w14:textId="77777777" w:rsidR="00D34E6D" w:rsidRPr="009238D5" w:rsidRDefault="00D34E6D" w:rsidP="00D34E6D">
            <w:pPr>
              <w:pStyle w:val="a3"/>
              <w:spacing w:before="0" w:beforeAutospacing="0" w:after="0" w:afterAutospacing="0" w:line="360" w:lineRule="auto"/>
              <w:ind w:firstLine="360"/>
              <w:jc w:val="both"/>
              <w:rPr>
                <w:rFonts w:ascii="GHEA Grapalat" w:hAnsi="GHEA Grapalat"/>
                <w:color w:val="000000" w:themeColor="text1"/>
                <w:shd w:val="clear" w:color="auto" w:fill="FFFFFF"/>
                <w:lang w:val="hy-AM"/>
              </w:rPr>
            </w:pPr>
          </w:p>
          <w:p w14:paraId="3495C0C2" w14:textId="77777777" w:rsidR="00D34E6D" w:rsidRPr="009238D5" w:rsidRDefault="00D34E6D" w:rsidP="00D34E6D">
            <w:pPr>
              <w:pStyle w:val="a3"/>
              <w:spacing w:before="0" w:beforeAutospacing="0" w:after="0" w:afterAutospacing="0" w:line="360" w:lineRule="auto"/>
              <w:ind w:firstLine="360"/>
              <w:jc w:val="both"/>
              <w:rPr>
                <w:rFonts w:ascii="GHEA Grapalat" w:hAnsi="GHEA Grapalat"/>
                <w:color w:val="000000" w:themeColor="text1"/>
                <w:shd w:val="clear" w:color="auto" w:fill="FFFFFF"/>
                <w:lang w:val="hy-AM"/>
              </w:rPr>
            </w:pPr>
          </w:p>
          <w:p w14:paraId="47E9710A" w14:textId="77777777" w:rsidR="00D34E6D" w:rsidRPr="009238D5" w:rsidRDefault="00D34E6D" w:rsidP="00D34E6D">
            <w:pPr>
              <w:pStyle w:val="a3"/>
              <w:spacing w:before="0" w:beforeAutospacing="0" w:after="0" w:afterAutospacing="0" w:line="360" w:lineRule="auto"/>
              <w:ind w:firstLine="360"/>
              <w:jc w:val="both"/>
              <w:rPr>
                <w:rFonts w:ascii="GHEA Grapalat" w:hAnsi="GHEA Grapalat"/>
                <w:color w:val="000000" w:themeColor="text1"/>
                <w:shd w:val="clear" w:color="auto" w:fill="FFFFFF"/>
                <w:lang w:val="hy-AM"/>
              </w:rPr>
            </w:pPr>
          </w:p>
          <w:p w14:paraId="31445EF9" w14:textId="77777777" w:rsidR="00D34E6D" w:rsidRPr="009238D5" w:rsidRDefault="00D34E6D" w:rsidP="00D34E6D">
            <w:pPr>
              <w:pStyle w:val="a3"/>
              <w:spacing w:before="0" w:beforeAutospacing="0" w:after="0" w:afterAutospacing="0" w:line="360" w:lineRule="auto"/>
              <w:ind w:firstLine="360"/>
              <w:jc w:val="both"/>
              <w:rPr>
                <w:rFonts w:ascii="GHEA Grapalat" w:hAnsi="GHEA Grapalat"/>
                <w:color w:val="000000" w:themeColor="text1"/>
                <w:shd w:val="clear" w:color="auto" w:fill="FFFFFF"/>
                <w:lang w:val="hy-AM"/>
              </w:rPr>
            </w:pPr>
          </w:p>
          <w:p w14:paraId="3406BA4E" w14:textId="77777777" w:rsidR="00D34E6D" w:rsidRPr="009238D5" w:rsidRDefault="00D34E6D" w:rsidP="00D34E6D">
            <w:pPr>
              <w:pStyle w:val="a3"/>
              <w:spacing w:before="0" w:beforeAutospacing="0" w:after="0" w:afterAutospacing="0" w:line="360" w:lineRule="auto"/>
              <w:ind w:firstLine="360"/>
              <w:jc w:val="both"/>
              <w:rPr>
                <w:rFonts w:ascii="GHEA Grapalat" w:hAnsi="GHEA Grapalat"/>
                <w:color w:val="000000" w:themeColor="text1"/>
                <w:shd w:val="clear" w:color="auto" w:fill="FFFFFF"/>
                <w:lang w:val="hy-AM"/>
              </w:rPr>
            </w:pPr>
          </w:p>
          <w:p w14:paraId="2E41B9F4" w14:textId="77777777" w:rsidR="00D34E6D" w:rsidRPr="009238D5" w:rsidRDefault="00D34E6D" w:rsidP="00D34E6D">
            <w:pPr>
              <w:pStyle w:val="a3"/>
              <w:spacing w:before="0" w:beforeAutospacing="0" w:after="0" w:afterAutospacing="0" w:line="360" w:lineRule="auto"/>
              <w:ind w:firstLine="360"/>
              <w:jc w:val="both"/>
              <w:rPr>
                <w:rFonts w:ascii="GHEA Grapalat" w:hAnsi="GHEA Grapalat"/>
                <w:color w:val="000000" w:themeColor="text1"/>
                <w:shd w:val="clear" w:color="auto" w:fill="FFFFFF"/>
                <w:lang w:val="hy-AM"/>
              </w:rPr>
            </w:pPr>
          </w:p>
          <w:p w14:paraId="2BCAFF3A" w14:textId="77777777" w:rsidR="00D34E6D" w:rsidRPr="009238D5" w:rsidRDefault="00D34E6D" w:rsidP="00D34E6D">
            <w:pPr>
              <w:pStyle w:val="a3"/>
              <w:spacing w:before="0" w:beforeAutospacing="0" w:after="0" w:afterAutospacing="0" w:line="360" w:lineRule="auto"/>
              <w:ind w:firstLine="360"/>
              <w:jc w:val="both"/>
              <w:rPr>
                <w:rFonts w:ascii="GHEA Grapalat" w:hAnsi="GHEA Grapalat"/>
                <w:color w:val="000000" w:themeColor="text1"/>
                <w:shd w:val="clear" w:color="auto" w:fill="FFFFFF"/>
                <w:lang w:val="hy-AM"/>
              </w:rPr>
            </w:pPr>
          </w:p>
          <w:p w14:paraId="2387C363" w14:textId="77777777" w:rsidR="00D34E6D" w:rsidRPr="009238D5" w:rsidRDefault="00D34E6D" w:rsidP="00D34E6D">
            <w:pPr>
              <w:pStyle w:val="a3"/>
              <w:spacing w:before="0" w:beforeAutospacing="0" w:after="0" w:afterAutospacing="0" w:line="360" w:lineRule="auto"/>
              <w:ind w:firstLine="360"/>
              <w:jc w:val="both"/>
              <w:rPr>
                <w:rFonts w:ascii="GHEA Grapalat" w:hAnsi="GHEA Grapalat"/>
                <w:color w:val="000000" w:themeColor="text1"/>
                <w:shd w:val="clear" w:color="auto" w:fill="FFFFFF"/>
                <w:lang w:val="hy-AM"/>
              </w:rPr>
            </w:pPr>
          </w:p>
          <w:p w14:paraId="2AAE5202" w14:textId="77777777" w:rsidR="00D34E6D" w:rsidRPr="009238D5" w:rsidRDefault="00D34E6D" w:rsidP="00D34E6D">
            <w:pPr>
              <w:pStyle w:val="a3"/>
              <w:spacing w:before="0" w:beforeAutospacing="0" w:after="0" w:afterAutospacing="0" w:line="360" w:lineRule="auto"/>
              <w:ind w:firstLine="360"/>
              <w:jc w:val="both"/>
              <w:rPr>
                <w:rFonts w:ascii="GHEA Grapalat" w:hAnsi="GHEA Grapalat"/>
                <w:color w:val="000000" w:themeColor="text1"/>
                <w:shd w:val="clear" w:color="auto" w:fill="FFFFFF"/>
                <w:lang w:val="hy-AM"/>
              </w:rPr>
            </w:pPr>
          </w:p>
          <w:p w14:paraId="45D1CDF7" w14:textId="77777777" w:rsidR="00D34E6D" w:rsidRPr="009238D5" w:rsidRDefault="00D34E6D" w:rsidP="00D34E6D">
            <w:pPr>
              <w:pStyle w:val="a3"/>
              <w:spacing w:before="0" w:beforeAutospacing="0" w:after="0" w:afterAutospacing="0" w:line="360" w:lineRule="auto"/>
              <w:ind w:firstLine="360"/>
              <w:jc w:val="both"/>
              <w:rPr>
                <w:rFonts w:ascii="GHEA Grapalat" w:hAnsi="GHEA Grapalat"/>
                <w:color w:val="000000" w:themeColor="text1"/>
                <w:shd w:val="clear" w:color="auto" w:fill="FFFFFF"/>
                <w:lang w:val="hy-AM"/>
              </w:rPr>
            </w:pPr>
          </w:p>
          <w:p w14:paraId="0B29BBD6" w14:textId="77777777" w:rsidR="00D34E6D" w:rsidRPr="009238D5" w:rsidRDefault="00D34E6D" w:rsidP="00D34E6D">
            <w:pPr>
              <w:pStyle w:val="a3"/>
              <w:spacing w:before="0" w:beforeAutospacing="0" w:after="0" w:afterAutospacing="0" w:line="360" w:lineRule="auto"/>
              <w:ind w:firstLine="360"/>
              <w:jc w:val="both"/>
              <w:rPr>
                <w:rFonts w:ascii="GHEA Grapalat" w:hAnsi="GHEA Grapalat"/>
                <w:color w:val="000000" w:themeColor="text1"/>
                <w:shd w:val="clear" w:color="auto" w:fill="FFFFFF"/>
                <w:lang w:val="hy-AM"/>
              </w:rPr>
            </w:pPr>
          </w:p>
          <w:p w14:paraId="38B70B04" w14:textId="77777777" w:rsidR="00D34E6D" w:rsidRPr="009238D5" w:rsidRDefault="00D34E6D" w:rsidP="00D34E6D">
            <w:pPr>
              <w:pStyle w:val="a3"/>
              <w:spacing w:before="0" w:beforeAutospacing="0" w:after="0" w:afterAutospacing="0" w:line="360" w:lineRule="auto"/>
              <w:ind w:firstLine="360"/>
              <w:jc w:val="both"/>
              <w:rPr>
                <w:rFonts w:ascii="GHEA Grapalat" w:hAnsi="GHEA Grapalat"/>
                <w:color w:val="000000" w:themeColor="text1"/>
                <w:shd w:val="clear" w:color="auto" w:fill="FFFFFF"/>
                <w:lang w:val="hy-AM"/>
              </w:rPr>
            </w:pPr>
          </w:p>
          <w:p w14:paraId="4B2BD837" w14:textId="77777777" w:rsidR="00D34E6D" w:rsidRPr="009238D5" w:rsidRDefault="00D34E6D" w:rsidP="00D34E6D">
            <w:pPr>
              <w:pStyle w:val="a3"/>
              <w:spacing w:before="0" w:beforeAutospacing="0" w:after="0" w:afterAutospacing="0" w:line="360" w:lineRule="auto"/>
              <w:ind w:firstLine="360"/>
              <w:jc w:val="both"/>
              <w:rPr>
                <w:rFonts w:ascii="GHEA Grapalat" w:hAnsi="GHEA Grapalat"/>
                <w:color w:val="000000" w:themeColor="text1"/>
                <w:shd w:val="clear" w:color="auto" w:fill="FFFFFF"/>
                <w:lang w:val="hy-AM"/>
              </w:rPr>
            </w:pPr>
          </w:p>
          <w:p w14:paraId="1F0D3DFF" w14:textId="77777777" w:rsidR="00D34E6D" w:rsidRPr="009238D5" w:rsidRDefault="00D34E6D" w:rsidP="00D34E6D">
            <w:pPr>
              <w:pStyle w:val="a3"/>
              <w:spacing w:before="0" w:beforeAutospacing="0" w:after="0" w:afterAutospacing="0" w:line="360" w:lineRule="auto"/>
              <w:ind w:firstLine="360"/>
              <w:jc w:val="both"/>
              <w:rPr>
                <w:rFonts w:ascii="GHEA Grapalat" w:hAnsi="GHEA Grapalat"/>
                <w:color w:val="000000" w:themeColor="text1"/>
                <w:shd w:val="clear" w:color="auto" w:fill="FFFFFF"/>
                <w:lang w:val="hy-AM"/>
              </w:rPr>
            </w:pPr>
          </w:p>
          <w:p w14:paraId="3A9F58D2" w14:textId="77777777" w:rsidR="00D34E6D" w:rsidRPr="009238D5" w:rsidRDefault="00D34E6D" w:rsidP="00D34E6D">
            <w:pPr>
              <w:pStyle w:val="a3"/>
              <w:spacing w:before="0" w:beforeAutospacing="0" w:after="0" w:afterAutospacing="0" w:line="360" w:lineRule="auto"/>
              <w:ind w:firstLine="360"/>
              <w:jc w:val="both"/>
              <w:rPr>
                <w:rFonts w:ascii="GHEA Grapalat" w:hAnsi="GHEA Grapalat"/>
                <w:color w:val="000000" w:themeColor="text1"/>
                <w:shd w:val="clear" w:color="auto" w:fill="FFFFFF"/>
                <w:lang w:val="hy-AM"/>
              </w:rPr>
            </w:pPr>
          </w:p>
          <w:p w14:paraId="123D3EDC" w14:textId="77777777" w:rsidR="00D34E6D" w:rsidRPr="009238D5" w:rsidRDefault="00D34E6D" w:rsidP="00D34E6D">
            <w:pPr>
              <w:pStyle w:val="a3"/>
              <w:spacing w:before="0" w:beforeAutospacing="0" w:after="0" w:afterAutospacing="0" w:line="360" w:lineRule="auto"/>
              <w:ind w:firstLine="360"/>
              <w:jc w:val="both"/>
              <w:rPr>
                <w:rFonts w:ascii="GHEA Grapalat" w:hAnsi="GHEA Grapalat"/>
                <w:color w:val="000000" w:themeColor="text1"/>
                <w:shd w:val="clear" w:color="auto" w:fill="FFFFFF"/>
                <w:lang w:val="hy-AM"/>
              </w:rPr>
            </w:pPr>
          </w:p>
          <w:p w14:paraId="529BD6B6" w14:textId="66F9A509" w:rsidR="00D34E6D" w:rsidRPr="009238D5" w:rsidRDefault="00D34E6D" w:rsidP="00D34E6D">
            <w:pPr>
              <w:pStyle w:val="a3"/>
              <w:spacing w:before="0" w:beforeAutospacing="0" w:after="0" w:afterAutospacing="0" w:line="360" w:lineRule="auto"/>
              <w:ind w:firstLine="360"/>
              <w:jc w:val="both"/>
              <w:rPr>
                <w:rFonts w:ascii="GHEA Grapalat" w:hAnsi="GHEA Grapalat"/>
                <w:color w:val="000000" w:themeColor="text1"/>
                <w:shd w:val="clear" w:color="auto" w:fill="FFFFFF"/>
                <w:lang w:val="hy-AM"/>
              </w:rPr>
            </w:pPr>
            <w:r w:rsidRPr="009238D5">
              <w:rPr>
                <w:rFonts w:ascii="GHEA Grapalat" w:hAnsi="GHEA Grapalat"/>
                <w:color w:val="000000" w:themeColor="text1"/>
                <w:shd w:val="clear" w:color="auto" w:fill="FFFFFF"/>
                <w:lang w:val="hy-AM"/>
              </w:rPr>
              <w:t>Միաժամանակ, Նախագծի 1-ին կետով լրացվող 3.3-րդ կետում կիրառվում է «կարող է» ձևակերպումը, որն իրավական տեսանկյունից նախատեսում է ոչ թե պարտադիր, այլ՝ հայեցողական աջակցություն։ Հետևաբար, առաջարկվում է Նախագծում հստակեցնել այն հիմքերը, որոնց առկայության պարագայում պետությունը պորտֆելային ընկերություններին կտրամադրի արտոնյալ պայմաններով բյուջետային վարկեր:</w:t>
            </w:r>
          </w:p>
        </w:tc>
        <w:tc>
          <w:tcPr>
            <w:tcW w:w="6120" w:type="dxa"/>
            <w:vAlign w:val="center"/>
          </w:tcPr>
          <w:p w14:paraId="54890450" w14:textId="77777777" w:rsidR="00D34E6D" w:rsidRPr="009238D5" w:rsidRDefault="00D34E6D" w:rsidP="00D34E6D">
            <w:pPr>
              <w:spacing w:line="360" w:lineRule="auto"/>
              <w:jc w:val="both"/>
              <w:rPr>
                <w:rFonts w:ascii="GHEA Grapalat" w:hAnsi="GHEA Grapalat"/>
                <w:color w:val="000000" w:themeColor="text1"/>
                <w:sz w:val="24"/>
                <w:szCs w:val="24"/>
                <w:lang w:val="hy-AM"/>
              </w:rPr>
            </w:pPr>
          </w:p>
          <w:p w14:paraId="2A24A7B1" w14:textId="77777777" w:rsidR="00D34E6D" w:rsidRPr="009238D5" w:rsidRDefault="00D34E6D" w:rsidP="00D34E6D">
            <w:pPr>
              <w:spacing w:line="360" w:lineRule="auto"/>
              <w:jc w:val="both"/>
              <w:rPr>
                <w:rFonts w:ascii="GHEA Grapalat" w:hAnsi="GHEA Grapalat"/>
                <w:color w:val="000000" w:themeColor="text1"/>
                <w:sz w:val="24"/>
                <w:szCs w:val="24"/>
                <w:lang w:val="hy-AM"/>
              </w:rPr>
            </w:pPr>
          </w:p>
          <w:p w14:paraId="0B00ABD0" w14:textId="77777777" w:rsidR="00D34E6D" w:rsidRPr="009238D5" w:rsidRDefault="00D34E6D" w:rsidP="00D34E6D">
            <w:pPr>
              <w:spacing w:line="360" w:lineRule="auto"/>
              <w:jc w:val="both"/>
              <w:rPr>
                <w:rFonts w:ascii="GHEA Grapalat" w:hAnsi="GHEA Grapalat"/>
                <w:color w:val="000000" w:themeColor="text1"/>
                <w:sz w:val="24"/>
                <w:szCs w:val="24"/>
                <w:lang w:val="hy-AM"/>
              </w:rPr>
            </w:pPr>
          </w:p>
          <w:p w14:paraId="333C9E8C" w14:textId="77777777" w:rsidR="00D34E6D" w:rsidRPr="009238D5" w:rsidRDefault="00D34E6D" w:rsidP="00D34E6D">
            <w:pPr>
              <w:spacing w:line="360" w:lineRule="auto"/>
              <w:jc w:val="both"/>
              <w:rPr>
                <w:rFonts w:ascii="GHEA Grapalat" w:hAnsi="GHEA Grapalat"/>
                <w:color w:val="000000" w:themeColor="text1"/>
                <w:sz w:val="24"/>
                <w:szCs w:val="24"/>
                <w:lang w:val="hy-AM"/>
              </w:rPr>
            </w:pPr>
          </w:p>
          <w:p w14:paraId="592D7670" w14:textId="77777777" w:rsidR="00D34E6D" w:rsidRPr="009238D5" w:rsidRDefault="00D34E6D" w:rsidP="00D34E6D">
            <w:pPr>
              <w:spacing w:line="360" w:lineRule="auto"/>
              <w:jc w:val="both"/>
              <w:rPr>
                <w:rFonts w:ascii="GHEA Grapalat" w:hAnsi="GHEA Grapalat"/>
                <w:color w:val="000000" w:themeColor="text1"/>
                <w:sz w:val="24"/>
                <w:szCs w:val="24"/>
                <w:lang w:val="hy-AM"/>
              </w:rPr>
            </w:pPr>
          </w:p>
          <w:p w14:paraId="7E32D980" w14:textId="77777777" w:rsidR="00D34E6D" w:rsidRPr="009238D5" w:rsidRDefault="00D34E6D" w:rsidP="00D34E6D">
            <w:pPr>
              <w:spacing w:line="360" w:lineRule="auto"/>
              <w:jc w:val="both"/>
              <w:rPr>
                <w:rFonts w:ascii="GHEA Grapalat" w:hAnsi="GHEA Grapalat"/>
                <w:color w:val="000000" w:themeColor="text1"/>
                <w:sz w:val="24"/>
                <w:szCs w:val="24"/>
                <w:lang w:val="hy-AM"/>
              </w:rPr>
            </w:pPr>
          </w:p>
          <w:p w14:paraId="40A3469C" w14:textId="77777777" w:rsidR="00D34E6D" w:rsidRPr="009238D5" w:rsidRDefault="00D34E6D" w:rsidP="00D34E6D">
            <w:pPr>
              <w:spacing w:line="360" w:lineRule="auto"/>
              <w:jc w:val="both"/>
              <w:rPr>
                <w:rFonts w:ascii="GHEA Grapalat" w:hAnsi="GHEA Grapalat"/>
                <w:color w:val="000000" w:themeColor="text1"/>
                <w:sz w:val="24"/>
                <w:szCs w:val="24"/>
                <w:lang w:val="hy-AM"/>
              </w:rPr>
            </w:pPr>
          </w:p>
          <w:p w14:paraId="59B1DEB2" w14:textId="33D1B201" w:rsidR="00D34E6D" w:rsidRPr="009238D5" w:rsidRDefault="00D34E6D" w:rsidP="00D34E6D">
            <w:pPr>
              <w:spacing w:line="360" w:lineRule="auto"/>
              <w:jc w:val="center"/>
              <w:rPr>
                <w:rFonts w:ascii="GHEA Grapalat" w:hAnsi="GHEA Grapalat"/>
                <w:b/>
                <w:bCs/>
                <w:color w:val="000000" w:themeColor="text1"/>
                <w:sz w:val="24"/>
                <w:szCs w:val="24"/>
                <w:lang w:val="hy-AM"/>
              </w:rPr>
            </w:pPr>
            <w:r w:rsidRPr="009238D5">
              <w:rPr>
                <w:rFonts w:ascii="GHEA Grapalat" w:hAnsi="GHEA Grapalat"/>
                <w:b/>
                <w:bCs/>
                <w:color w:val="000000" w:themeColor="text1"/>
                <w:sz w:val="24"/>
                <w:szCs w:val="24"/>
                <w:lang w:val="hy-AM"/>
              </w:rPr>
              <w:t>1</w:t>
            </w:r>
            <w:r w:rsidRPr="009238D5">
              <w:rPr>
                <w:rFonts w:ascii="MS Mincho" w:eastAsia="MS Mincho" w:hAnsi="MS Mincho" w:cs="MS Mincho" w:hint="eastAsia"/>
                <w:b/>
                <w:bCs/>
                <w:color w:val="000000" w:themeColor="text1"/>
                <w:sz w:val="24"/>
                <w:szCs w:val="24"/>
                <w:lang w:val="hy-AM"/>
              </w:rPr>
              <w:t>․</w:t>
            </w:r>
            <w:r w:rsidRPr="009238D5">
              <w:rPr>
                <w:rFonts w:ascii="GHEA Grapalat" w:eastAsia="MS Mincho" w:hAnsi="GHEA Grapalat" w:cs="MS Mincho"/>
                <w:b/>
                <w:bCs/>
                <w:color w:val="000000" w:themeColor="text1"/>
                <w:sz w:val="24"/>
                <w:szCs w:val="24"/>
                <w:lang w:val="hy-AM"/>
              </w:rPr>
              <w:t xml:space="preserve">  </w:t>
            </w:r>
            <w:r w:rsidRPr="009238D5">
              <w:rPr>
                <w:rFonts w:ascii="GHEA Grapalat" w:hAnsi="GHEA Grapalat"/>
                <w:b/>
                <w:bCs/>
                <w:color w:val="000000" w:themeColor="text1"/>
                <w:sz w:val="24"/>
                <w:szCs w:val="24"/>
                <w:lang w:val="hy-AM"/>
              </w:rPr>
              <w:t>Ընդունվել է</w:t>
            </w:r>
          </w:p>
          <w:p w14:paraId="560D90E9" w14:textId="15308E11" w:rsidR="00D34E6D" w:rsidRPr="009238D5" w:rsidRDefault="00D34E6D" w:rsidP="00D34E6D">
            <w:pPr>
              <w:spacing w:line="360" w:lineRule="auto"/>
              <w:rPr>
                <w:rFonts w:ascii="GHEA Grapalat" w:hAnsi="GHEA Grapalat"/>
                <w:color w:val="000000" w:themeColor="text1"/>
                <w:sz w:val="24"/>
                <w:szCs w:val="24"/>
                <w:lang w:val="hy-AM"/>
              </w:rPr>
            </w:pPr>
            <w:r w:rsidRPr="009238D5">
              <w:rPr>
                <w:rFonts w:ascii="GHEA Grapalat" w:hAnsi="GHEA Grapalat"/>
                <w:color w:val="000000" w:themeColor="text1"/>
                <w:sz w:val="24"/>
                <w:szCs w:val="24"/>
                <w:lang w:val="hy-AM"/>
              </w:rPr>
              <w:t>Նախագիծը վերախմբագրվել է։</w:t>
            </w:r>
          </w:p>
          <w:p w14:paraId="0CF01A72" w14:textId="77777777" w:rsidR="00D34E6D" w:rsidRPr="009238D5" w:rsidRDefault="00D34E6D" w:rsidP="00D34E6D">
            <w:pPr>
              <w:spacing w:line="360" w:lineRule="auto"/>
              <w:rPr>
                <w:rFonts w:ascii="GHEA Grapalat" w:hAnsi="GHEA Grapalat"/>
                <w:color w:val="000000" w:themeColor="text1"/>
                <w:sz w:val="24"/>
                <w:szCs w:val="24"/>
                <w:lang w:val="hy-AM"/>
              </w:rPr>
            </w:pPr>
          </w:p>
          <w:p w14:paraId="31D1953A" w14:textId="77777777" w:rsidR="00D34E6D" w:rsidRPr="009238D5" w:rsidRDefault="00D34E6D" w:rsidP="00D34E6D">
            <w:pPr>
              <w:spacing w:line="360" w:lineRule="auto"/>
              <w:rPr>
                <w:rFonts w:ascii="GHEA Grapalat" w:hAnsi="GHEA Grapalat"/>
                <w:color w:val="000000" w:themeColor="text1"/>
                <w:sz w:val="24"/>
                <w:szCs w:val="24"/>
                <w:lang w:val="hy-AM"/>
              </w:rPr>
            </w:pPr>
          </w:p>
          <w:p w14:paraId="25A0F741" w14:textId="77777777" w:rsidR="00D34E6D" w:rsidRPr="009238D5" w:rsidRDefault="00D34E6D" w:rsidP="00D34E6D">
            <w:pPr>
              <w:spacing w:line="360" w:lineRule="auto"/>
              <w:rPr>
                <w:rFonts w:ascii="GHEA Grapalat" w:hAnsi="GHEA Grapalat"/>
                <w:color w:val="000000" w:themeColor="text1"/>
                <w:sz w:val="24"/>
                <w:szCs w:val="24"/>
                <w:lang w:val="hy-AM"/>
              </w:rPr>
            </w:pPr>
          </w:p>
          <w:p w14:paraId="72D3F35A" w14:textId="77777777" w:rsidR="00D34E6D" w:rsidRPr="009238D5" w:rsidRDefault="00D34E6D" w:rsidP="00D34E6D">
            <w:pPr>
              <w:spacing w:line="360" w:lineRule="auto"/>
              <w:rPr>
                <w:rFonts w:ascii="GHEA Grapalat" w:hAnsi="GHEA Grapalat"/>
                <w:color w:val="000000" w:themeColor="text1"/>
                <w:sz w:val="24"/>
                <w:szCs w:val="24"/>
                <w:lang w:val="hy-AM"/>
              </w:rPr>
            </w:pPr>
          </w:p>
          <w:p w14:paraId="4EEDC3FF" w14:textId="77777777" w:rsidR="00D34E6D" w:rsidRPr="009238D5" w:rsidRDefault="00D34E6D" w:rsidP="00D34E6D">
            <w:pPr>
              <w:spacing w:line="360" w:lineRule="auto"/>
              <w:rPr>
                <w:rFonts w:ascii="GHEA Grapalat" w:hAnsi="GHEA Grapalat"/>
                <w:color w:val="000000" w:themeColor="text1"/>
                <w:sz w:val="24"/>
                <w:szCs w:val="24"/>
                <w:lang w:val="hy-AM"/>
              </w:rPr>
            </w:pPr>
          </w:p>
          <w:p w14:paraId="0EA5B106" w14:textId="77777777" w:rsidR="00D34E6D" w:rsidRPr="009238D5" w:rsidRDefault="00D34E6D" w:rsidP="00D34E6D">
            <w:pPr>
              <w:spacing w:line="360" w:lineRule="auto"/>
              <w:rPr>
                <w:rFonts w:ascii="GHEA Grapalat" w:hAnsi="GHEA Grapalat"/>
                <w:color w:val="000000" w:themeColor="text1"/>
                <w:sz w:val="24"/>
                <w:szCs w:val="24"/>
                <w:lang w:val="hy-AM"/>
              </w:rPr>
            </w:pPr>
          </w:p>
          <w:p w14:paraId="5671EE20" w14:textId="77777777" w:rsidR="00D34E6D" w:rsidRPr="009238D5" w:rsidRDefault="00D34E6D" w:rsidP="00D34E6D">
            <w:pPr>
              <w:spacing w:line="360" w:lineRule="auto"/>
              <w:rPr>
                <w:rFonts w:ascii="GHEA Grapalat" w:hAnsi="GHEA Grapalat"/>
                <w:color w:val="000000" w:themeColor="text1"/>
                <w:sz w:val="24"/>
                <w:szCs w:val="24"/>
                <w:lang w:val="hy-AM"/>
              </w:rPr>
            </w:pPr>
          </w:p>
          <w:p w14:paraId="1E298AA7" w14:textId="77777777" w:rsidR="00D34E6D" w:rsidRPr="009238D5" w:rsidRDefault="00D34E6D" w:rsidP="00D34E6D">
            <w:pPr>
              <w:spacing w:line="360" w:lineRule="auto"/>
              <w:rPr>
                <w:rFonts w:ascii="GHEA Grapalat" w:hAnsi="GHEA Grapalat"/>
                <w:color w:val="000000" w:themeColor="text1"/>
                <w:sz w:val="24"/>
                <w:szCs w:val="24"/>
                <w:lang w:val="hy-AM"/>
              </w:rPr>
            </w:pPr>
          </w:p>
          <w:p w14:paraId="6496DE6F" w14:textId="77777777" w:rsidR="00D34E6D" w:rsidRPr="009238D5" w:rsidRDefault="00D34E6D" w:rsidP="00D34E6D">
            <w:pPr>
              <w:spacing w:line="360" w:lineRule="auto"/>
              <w:rPr>
                <w:rFonts w:ascii="GHEA Grapalat" w:hAnsi="GHEA Grapalat"/>
                <w:color w:val="000000" w:themeColor="text1"/>
                <w:sz w:val="24"/>
                <w:szCs w:val="24"/>
                <w:lang w:val="hy-AM"/>
              </w:rPr>
            </w:pPr>
          </w:p>
          <w:p w14:paraId="56A4D33C" w14:textId="77777777" w:rsidR="00D34E6D" w:rsidRPr="009238D5" w:rsidRDefault="00D34E6D" w:rsidP="00D34E6D">
            <w:pPr>
              <w:spacing w:line="360" w:lineRule="auto"/>
              <w:rPr>
                <w:rFonts w:ascii="GHEA Grapalat" w:hAnsi="GHEA Grapalat"/>
                <w:color w:val="000000" w:themeColor="text1"/>
                <w:sz w:val="24"/>
                <w:szCs w:val="24"/>
                <w:lang w:val="hy-AM"/>
              </w:rPr>
            </w:pPr>
          </w:p>
          <w:p w14:paraId="56232E62" w14:textId="77777777" w:rsidR="00D34E6D" w:rsidRPr="009238D5" w:rsidRDefault="00D34E6D" w:rsidP="00D34E6D">
            <w:pPr>
              <w:spacing w:line="360" w:lineRule="auto"/>
              <w:rPr>
                <w:rFonts w:ascii="GHEA Grapalat" w:hAnsi="GHEA Grapalat"/>
                <w:color w:val="000000" w:themeColor="text1"/>
                <w:sz w:val="24"/>
                <w:szCs w:val="24"/>
                <w:lang w:val="hy-AM"/>
              </w:rPr>
            </w:pPr>
          </w:p>
          <w:p w14:paraId="78BE9010" w14:textId="77777777" w:rsidR="00D34E6D" w:rsidRPr="009238D5" w:rsidRDefault="00D34E6D" w:rsidP="00D34E6D">
            <w:pPr>
              <w:spacing w:line="360" w:lineRule="auto"/>
              <w:rPr>
                <w:rFonts w:ascii="GHEA Grapalat" w:hAnsi="GHEA Grapalat"/>
                <w:color w:val="000000" w:themeColor="text1"/>
                <w:sz w:val="24"/>
                <w:szCs w:val="24"/>
                <w:lang w:val="hy-AM"/>
              </w:rPr>
            </w:pPr>
          </w:p>
          <w:p w14:paraId="24C45FB4" w14:textId="77777777" w:rsidR="00D34E6D" w:rsidRPr="009238D5" w:rsidRDefault="00D34E6D" w:rsidP="00D34E6D">
            <w:pPr>
              <w:spacing w:line="360" w:lineRule="auto"/>
              <w:rPr>
                <w:rFonts w:ascii="GHEA Grapalat" w:hAnsi="GHEA Grapalat"/>
                <w:color w:val="000000" w:themeColor="text1"/>
                <w:sz w:val="24"/>
                <w:szCs w:val="24"/>
                <w:lang w:val="hy-AM"/>
              </w:rPr>
            </w:pPr>
          </w:p>
          <w:p w14:paraId="1A64D04A" w14:textId="77777777" w:rsidR="00D34E6D" w:rsidRDefault="00D34E6D" w:rsidP="00D34E6D">
            <w:pPr>
              <w:spacing w:line="360" w:lineRule="auto"/>
              <w:rPr>
                <w:rFonts w:ascii="GHEA Grapalat" w:hAnsi="GHEA Grapalat"/>
                <w:color w:val="000000" w:themeColor="text1"/>
                <w:sz w:val="24"/>
                <w:szCs w:val="24"/>
                <w:lang w:val="hy-AM"/>
              </w:rPr>
            </w:pPr>
          </w:p>
          <w:p w14:paraId="1D6AD665" w14:textId="77777777" w:rsidR="00D34E6D" w:rsidRPr="009238D5" w:rsidRDefault="00D34E6D" w:rsidP="00D34E6D">
            <w:pPr>
              <w:spacing w:line="360" w:lineRule="auto"/>
              <w:jc w:val="both"/>
              <w:rPr>
                <w:rFonts w:ascii="GHEA Grapalat" w:eastAsia="MS Mincho" w:hAnsi="GHEA Grapalat" w:cs="MS Mincho"/>
                <w:color w:val="000000" w:themeColor="text1"/>
                <w:sz w:val="24"/>
                <w:szCs w:val="24"/>
                <w:lang w:val="hy-AM"/>
              </w:rPr>
            </w:pPr>
            <w:r w:rsidRPr="009238D5">
              <w:rPr>
                <w:rFonts w:ascii="GHEA Grapalat" w:hAnsi="GHEA Grapalat"/>
                <w:color w:val="000000" w:themeColor="text1"/>
                <w:sz w:val="24"/>
                <w:szCs w:val="24"/>
                <w:lang w:val="hy-AM"/>
              </w:rPr>
              <w:t>2</w:t>
            </w:r>
            <w:r w:rsidRPr="009238D5">
              <w:rPr>
                <w:rFonts w:ascii="MS Mincho" w:eastAsia="MS Mincho" w:hAnsi="MS Mincho" w:cs="MS Mincho" w:hint="eastAsia"/>
                <w:color w:val="000000" w:themeColor="text1"/>
                <w:sz w:val="24"/>
                <w:szCs w:val="24"/>
                <w:lang w:val="hy-AM"/>
              </w:rPr>
              <w:t>․</w:t>
            </w:r>
            <w:r w:rsidRPr="009238D5">
              <w:rPr>
                <w:rFonts w:ascii="GHEA Grapalat" w:eastAsia="MS Mincho" w:hAnsi="GHEA Grapalat" w:cs="MS Mincho"/>
                <w:color w:val="000000" w:themeColor="text1"/>
                <w:sz w:val="24"/>
                <w:szCs w:val="24"/>
                <w:lang w:val="hy-AM"/>
              </w:rPr>
              <w:t xml:space="preserve">Ուսումնասիրությունների համար հիմք են հանդիսացել պորտֆելային ընկերությունների ֆինանսական հաշվետվությունները (հիմնականում աուդիտ անցած), ֆոնդի կառավարչի կողմից ընկերություններում իրականացված մոնիթորինգի հաշվետվությունները, անկախ  գնահատողի կողմից ֆոնդի ակտիվների գնահատման վերաբերյալ հաշվետվությունները, </w:t>
            </w:r>
            <w:r w:rsidRPr="009238D5">
              <w:rPr>
                <w:rFonts w:ascii="GHEA Grapalat" w:hAnsi="GHEA Grapalat" w:cs="Times New Roman"/>
                <w:color w:val="000000" w:themeColor="text1"/>
                <w:sz w:val="24"/>
                <w:szCs w:val="24"/>
                <w:shd w:val="clear" w:color="auto" w:fill="FFFFFF"/>
                <w:lang w:val="hy-AM"/>
              </w:rPr>
              <w:t>ՀՀ պետական վերահսկողական ծառայության 2024 թվականի նոյեմբերի 13-ի տեղեկանքը, ինչպես նաև առկա այլ տվյալները և  փաստաթղթերը</w:t>
            </w:r>
            <w:r w:rsidRPr="009238D5">
              <w:rPr>
                <w:rFonts w:ascii="GHEA Grapalat" w:eastAsia="MS Mincho" w:hAnsi="GHEA Grapalat" w:cs="MS Mincho"/>
                <w:color w:val="000000" w:themeColor="text1"/>
                <w:sz w:val="24"/>
                <w:szCs w:val="24"/>
                <w:lang w:val="hy-AM"/>
              </w:rPr>
              <w:t>։</w:t>
            </w:r>
          </w:p>
          <w:p w14:paraId="26AFAD6B" w14:textId="77777777" w:rsidR="00D34E6D" w:rsidRPr="009238D5" w:rsidRDefault="00D34E6D" w:rsidP="00D34E6D">
            <w:pPr>
              <w:spacing w:line="360" w:lineRule="auto"/>
              <w:jc w:val="both"/>
              <w:rPr>
                <w:rFonts w:ascii="GHEA Grapalat" w:eastAsia="MS Mincho" w:hAnsi="GHEA Grapalat" w:cs="MS Mincho"/>
                <w:color w:val="000000" w:themeColor="text1"/>
                <w:sz w:val="24"/>
                <w:szCs w:val="24"/>
                <w:lang w:val="hy-AM"/>
              </w:rPr>
            </w:pPr>
            <w:r w:rsidRPr="009238D5">
              <w:rPr>
                <w:rFonts w:ascii="GHEA Grapalat" w:eastAsia="MS Mincho" w:hAnsi="GHEA Grapalat" w:cs="MS Mincho"/>
                <w:color w:val="000000" w:themeColor="text1"/>
                <w:sz w:val="24"/>
                <w:szCs w:val="24"/>
                <w:lang w:val="hy-AM"/>
              </w:rPr>
              <w:t xml:space="preserve">Հարկ է ընդգծել, որ ֆոնդի պորտֆելային գրեթե բոլոր ընկերությունների ակտիվների կազմում ներառված անշարժ գույքը (մի շարք դեպքերում՝ նաև շարժական գույքը) մեծամասամբ գրավադրված է բանկերում ի </w:t>
            </w:r>
            <w:r w:rsidRPr="009238D5">
              <w:rPr>
                <w:rFonts w:ascii="GHEA Grapalat" w:eastAsia="MS Mincho" w:hAnsi="GHEA Grapalat" w:cs="MS Mincho"/>
                <w:color w:val="000000" w:themeColor="text1"/>
                <w:sz w:val="24"/>
                <w:szCs w:val="24"/>
                <w:lang w:val="hy-AM"/>
              </w:rPr>
              <w:lastRenderedPageBreak/>
              <w:t>ապահովումն ընկերությունների վարկային պարտավորությունների, որի պարագայում ֆոնդի կառավարչի կողմից բաժնետիրական համաձայնագրերով նախատեսված դրույթների համաձայն ելքի պահանջներ ներկայացնելու դեպքում մեծ է ընկերությունների սնանկանալու ռիսկը, ինչպիսի օրինակ է «Ապագա Փրոջեքթս» ՓԲԸ-ի դեպքը։</w:t>
            </w:r>
          </w:p>
          <w:p w14:paraId="3C9CBBB6" w14:textId="77777777" w:rsidR="00D34E6D" w:rsidRPr="009238D5" w:rsidRDefault="00D34E6D" w:rsidP="00D34E6D">
            <w:pPr>
              <w:spacing w:line="360" w:lineRule="auto"/>
              <w:jc w:val="both"/>
              <w:rPr>
                <w:rFonts w:ascii="GHEA Grapalat" w:eastAsia="MS Mincho" w:hAnsi="GHEA Grapalat" w:cs="MS Mincho"/>
                <w:color w:val="000000" w:themeColor="text1"/>
                <w:sz w:val="24"/>
                <w:szCs w:val="24"/>
                <w:lang w:val="hy-AM"/>
              </w:rPr>
            </w:pPr>
            <w:r w:rsidRPr="009238D5">
              <w:rPr>
                <w:rFonts w:ascii="GHEA Grapalat" w:eastAsia="MS Mincho" w:hAnsi="GHEA Grapalat" w:cs="MS Mincho"/>
                <w:color w:val="000000" w:themeColor="text1"/>
                <w:sz w:val="24"/>
                <w:szCs w:val="24"/>
                <w:lang w:val="hy-AM"/>
              </w:rPr>
              <w:t>Կարևոր է նշել նաև, որ թեև բոլոր պորտֆելային ընկերություններում ֆոնդի կողմից իրականացված ներդրումների մասով նախաձեռնվել է քրեական վարույթ, այնուամենայնիվ մինչ օրս պորտֆելային ընկերությունները և/կամ դրանց մյուս բաժնետեր/եր/ը բաժնետիրական համաձայնագրերով սահմանված դրույթներին համապատասխան ֆոնդին պատկանող բաժնետոմսերի գնման օպցիոն չեն կիրառել։</w:t>
            </w:r>
          </w:p>
          <w:p w14:paraId="63DA06CA" w14:textId="77777777" w:rsidR="00D34E6D" w:rsidRPr="009238D5" w:rsidRDefault="00D34E6D" w:rsidP="00D34E6D">
            <w:pPr>
              <w:spacing w:line="360" w:lineRule="auto"/>
              <w:jc w:val="both"/>
              <w:rPr>
                <w:rFonts w:ascii="GHEA Grapalat" w:hAnsi="GHEA Grapalat" w:cs="Times New Roman"/>
                <w:color w:val="000000" w:themeColor="text1"/>
                <w:sz w:val="24"/>
                <w:szCs w:val="24"/>
                <w:shd w:val="clear" w:color="auto" w:fill="FFFFFF"/>
                <w:lang w:val="hy-AM"/>
              </w:rPr>
            </w:pPr>
            <w:r w:rsidRPr="009238D5">
              <w:rPr>
                <w:rFonts w:ascii="GHEA Grapalat" w:eastAsia="MS Mincho" w:hAnsi="GHEA Grapalat" w:cs="MS Mincho"/>
                <w:color w:val="000000" w:themeColor="text1"/>
                <w:sz w:val="24"/>
                <w:szCs w:val="24"/>
                <w:lang w:val="hy-AM"/>
              </w:rPr>
              <w:t xml:space="preserve">Ինչ վերաբերվում է </w:t>
            </w:r>
            <w:r w:rsidRPr="009238D5">
              <w:rPr>
                <w:rFonts w:ascii="GHEA Grapalat" w:hAnsi="GHEA Grapalat" w:cs="Times New Roman"/>
                <w:color w:val="000000" w:themeColor="text1"/>
                <w:sz w:val="24"/>
                <w:szCs w:val="24"/>
                <w:shd w:val="clear" w:color="auto" w:fill="FFFFFF"/>
                <w:lang w:val="hy-AM"/>
              </w:rPr>
              <w:t xml:space="preserve">յուրաքանչյուր ընկերության մասով ըստ փաստացի ֆինանսական վիճակի որոշումների կայացմանը, ապա ուսումնասիրությունների արդյունքում ֆոնդի կառավարչի մոտ ձևավորվել են կասկածներ առ այն, որ որոշ դեպքերում պորտֆելային ընկերության </w:t>
            </w:r>
            <w:r w:rsidRPr="009238D5">
              <w:rPr>
                <w:rFonts w:ascii="GHEA Grapalat" w:hAnsi="GHEA Grapalat" w:cs="Times New Roman"/>
                <w:color w:val="000000" w:themeColor="text1"/>
                <w:sz w:val="24"/>
                <w:szCs w:val="24"/>
                <w:shd w:val="clear" w:color="auto" w:fill="FFFFFF"/>
                <w:lang w:val="hy-AM"/>
              </w:rPr>
              <w:lastRenderedPageBreak/>
              <w:t xml:space="preserve">փաստացի վատ ֆինանսական վիճակը կարող էր պայմանավորված լինել ոչ միայն օբյեկտիվ հանգամանքներով, այլև ընկերության ոչ արդյունավետ գործողություններով (չի բացառվում նաև՝ միտումնավոր) և/կամ իրական շրջանառության ծավալները և ֆինանսական արդյունքը ֆինանսական հաշվետվություններում ոչ ճշգրիտ արտացոլելու հետևանքով։ Վերոգրյալի պարագայում յուրաքանչյուր ընկերության մասով ըստ փաստացի ֆինանսական վիճակի որոշումների կայացումը չէր ապահովի օբյեկտիվ և </w:t>
            </w:r>
            <w:r w:rsidRPr="009238D5">
              <w:rPr>
                <w:rFonts w:ascii="GHEA Grapalat" w:hAnsi="GHEA Grapalat"/>
                <w:color w:val="000000" w:themeColor="text1"/>
                <w:sz w:val="24"/>
                <w:szCs w:val="24"/>
                <w:shd w:val="clear" w:color="auto" w:fill="FFFFFF"/>
                <w:lang w:val="hy-AM"/>
              </w:rPr>
              <w:t xml:space="preserve">կոռուպցիոն ռիսկերի արդյունավետ կառավարման մեխանիզմ, ուստի և սույն նախագծով առաջարկվում է սահմանել ֆոնդին պատկանող բաժնետոմսերի օտարման համանման /համահարթ/ մեխանիզմ։ </w:t>
            </w:r>
            <w:r w:rsidRPr="009238D5">
              <w:rPr>
                <w:rFonts w:ascii="GHEA Grapalat" w:hAnsi="GHEA Grapalat" w:cs="Times New Roman"/>
                <w:color w:val="000000" w:themeColor="text1"/>
                <w:sz w:val="24"/>
                <w:szCs w:val="24"/>
                <w:shd w:val="clear" w:color="auto" w:fill="FFFFFF"/>
                <w:lang w:val="hy-AM"/>
              </w:rPr>
              <w:t xml:space="preserve">  </w:t>
            </w:r>
          </w:p>
          <w:p w14:paraId="7BE3ECB3" w14:textId="71FC942C" w:rsidR="00D34E6D" w:rsidRPr="009238D5" w:rsidRDefault="00D34E6D" w:rsidP="00D34E6D">
            <w:pPr>
              <w:spacing w:line="360" w:lineRule="auto"/>
              <w:ind w:firstLine="616"/>
              <w:jc w:val="both"/>
              <w:rPr>
                <w:rFonts w:ascii="GHEA Grapalat" w:eastAsia="MS Mincho" w:hAnsi="GHEA Grapalat" w:cs="MS Mincho"/>
                <w:color w:val="000000" w:themeColor="text1"/>
                <w:sz w:val="24"/>
                <w:szCs w:val="24"/>
                <w:lang w:val="hy-AM"/>
              </w:rPr>
            </w:pPr>
            <w:r w:rsidRPr="009238D5">
              <w:rPr>
                <w:rFonts w:ascii="GHEA Grapalat" w:eastAsia="MS Mincho" w:hAnsi="GHEA Grapalat" w:cs="MS Mincho"/>
                <w:color w:val="000000" w:themeColor="text1"/>
                <w:sz w:val="24"/>
                <w:szCs w:val="24"/>
                <w:lang w:val="hy-AM"/>
              </w:rPr>
              <w:t>Միաժամանակ շահարգիռ մարմինների հետ իրականացվել են քննարկումներ, որոնց արդյունքում որդեգրվել է սույն նախագծով նախատեսված մոտեցումը։</w:t>
            </w:r>
          </w:p>
          <w:p w14:paraId="69A95B3C" w14:textId="3E434CC6" w:rsidR="00D34E6D" w:rsidRPr="009238D5" w:rsidRDefault="00D34E6D" w:rsidP="00D34E6D">
            <w:pPr>
              <w:spacing w:line="360" w:lineRule="auto"/>
              <w:ind w:firstLine="616"/>
              <w:jc w:val="both"/>
              <w:rPr>
                <w:rFonts w:ascii="GHEA Grapalat" w:eastAsia="MS Mincho" w:hAnsi="GHEA Grapalat" w:cs="MS Mincho"/>
                <w:color w:val="000000" w:themeColor="text1"/>
                <w:sz w:val="24"/>
                <w:szCs w:val="24"/>
                <w:lang w:val="hy-AM"/>
              </w:rPr>
            </w:pPr>
            <w:r w:rsidRPr="009238D5">
              <w:rPr>
                <w:rFonts w:ascii="GHEA Grapalat" w:eastAsia="MS Mincho" w:hAnsi="GHEA Grapalat" w:cs="MS Mincho"/>
                <w:color w:val="000000" w:themeColor="text1"/>
                <w:sz w:val="24"/>
                <w:szCs w:val="24"/>
                <w:lang w:val="hy-AM"/>
              </w:rPr>
              <w:t xml:space="preserve">Հատկանշական է նաև այն, որ սույն նախագծի հետ կապված Հակակոռուպցիոն կոմիտեն և </w:t>
            </w:r>
            <w:r w:rsidRPr="009238D5">
              <w:rPr>
                <w:rFonts w:ascii="GHEA Grapalat" w:eastAsia="MS Mincho" w:hAnsi="GHEA Grapalat" w:cs="MS Mincho"/>
                <w:color w:val="000000" w:themeColor="text1"/>
                <w:sz w:val="24"/>
                <w:szCs w:val="24"/>
                <w:lang w:val="hy-AM"/>
              </w:rPr>
              <w:lastRenderedPageBreak/>
              <w:t>Քննչական կոմիտեն առաջարկություններ և դիտողություններ չեն ներկայացրել։</w:t>
            </w:r>
          </w:p>
          <w:p w14:paraId="34E1BBBF" w14:textId="2577A992" w:rsidR="00D34E6D" w:rsidRPr="009238D5" w:rsidRDefault="00D34E6D" w:rsidP="00D34E6D">
            <w:pPr>
              <w:spacing w:line="360" w:lineRule="auto"/>
              <w:ind w:firstLine="720"/>
              <w:jc w:val="both"/>
              <w:rPr>
                <w:rFonts w:ascii="GHEA Grapalat" w:hAnsi="GHEA Grapalat"/>
                <w:b/>
                <w:bCs/>
                <w:color w:val="000000" w:themeColor="text1"/>
                <w:sz w:val="24"/>
                <w:szCs w:val="24"/>
                <w:lang w:val="hy-AM"/>
              </w:rPr>
            </w:pPr>
            <w:r w:rsidRPr="009238D5">
              <w:rPr>
                <w:rFonts w:ascii="GHEA Grapalat" w:hAnsi="GHEA Grapalat"/>
                <w:color w:val="000000" w:themeColor="text1"/>
                <w:sz w:val="24"/>
                <w:szCs w:val="24"/>
                <w:lang w:val="hy-AM"/>
              </w:rPr>
              <w:t>Նախագծի համաձայն</w:t>
            </w:r>
            <w:r w:rsidRPr="009238D5">
              <w:rPr>
                <w:rFonts w:ascii="GHEA Grapalat" w:hAnsi="GHEA Grapalat"/>
                <w:b/>
                <w:bCs/>
                <w:color w:val="000000" w:themeColor="text1"/>
                <w:sz w:val="24"/>
                <w:szCs w:val="24"/>
                <w:lang w:val="hy-AM"/>
              </w:rPr>
              <w:t xml:space="preserve"> </w:t>
            </w:r>
            <w:r w:rsidRPr="009238D5">
              <w:rPr>
                <w:rFonts w:ascii="GHEA Grapalat" w:eastAsia="MS Mincho" w:hAnsi="GHEA Grapalat" w:cs="MS Mincho"/>
                <w:color w:val="000000" w:themeColor="text1"/>
                <w:sz w:val="24"/>
                <w:szCs w:val="24"/>
                <w:lang w:val="hy-AM"/>
              </w:rPr>
              <w:t>Պետությունը մասնավոր գործընկերներին  բյուջետային վարկը տրամադրելու է բանկային երաշխիք ներկայացնելու դեպքում։</w:t>
            </w:r>
          </w:p>
          <w:p w14:paraId="62F16A4C" w14:textId="77777777" w:rsidR="00D34E6D" w:rsidRPr="009238D5" w:rsidRDefault="00D34E6D" w:rsidP="00D34E6D">
            <w:pPr>
              <w:spacing w:line="360" w:lineRule="auto"/>
              <w:jc w:val="both"/>
              <w:rPr>
                <w:rFonts w:ascii="GHEA Grapalat" w:eastAsia="MS Mincho" w:hAnsi="GHEA Grapalat" w:cs="MS Mincho"/>
                <w:color w:val="000000" w:themeColor="text1"/>
                <w:sz w:val="24"/>
                <w:szCs w:val="24"/>
                <w:lang w:val="hy-AM"/>
              </w:rPr>
            </w:pPr>
          </w:p>
          <w:p w14:paraId="3F88F196" w14:textId="5D0F3D1C" w:rsidR="00D34E6D" w:rsidRPr="009238D5" w:rsidRDefault="00D34E6D" w:rsidP="00D34E6D">
            <w:pPr>
              <w:spacing w:line="360" w:lineRule="auto"/>
              <w:jc w:val="both"/>
              <w:rPr>
                <w:rFonts w:ascii="GHEA Grapalat" w:hAnsi="GHEA Grapalat"/>
                <w:color w:val="000000" w:themeColor="text1"/>
                <w:sz w:val="24"/>
                <w:szCs w:val="24"/>
                <w:lang w:val="hy-AM"/>
              </w:rPr>
            </w:pPr>
          </w:p>
        </w:tc>
      </w:tr>
      <w:tr w:rsidR="00D34E6D" w:rsidRPr="009238D5" w14:paraId="2C412572" w14:textId="77777777" w:rsidTr="003C05AF">
        <w:tc>
          <w:tcPr>
            <w:tcW w:w="7996" w:type="dxa"/>
            <w:vMerge w:val="restart"/>
            <w:shd w:val="clear" w:color="auto" w:fill="D9D9D9" w:themeFill="background1" w:themeFillShade="D9"/>
            <w:vAlign w:val="center"/>
          </w:tcPr>
          <w:p w14:paraId="18CE2C25" w14:textId="2972A7AE" w:rsidR="00D34E6D" w:rsidRPr="009238D5" w:rsidRDefault="00D34E6D" w:rsidP="00D34E6D">
            <w:pPr>
              <w:pBdr>
                <w:top w:val="nil"/>
                <w:left w:val="nil"/>
                <w:bottom w:val="nil"/>
                <w:right w:val="nil"/>
                <w:between w:val="nil"/>
              </w:pBdr>
              <w:spacing w:line="360" w:lineRule="auto"/>
              <w:ind w:firstLine="150"/>
              <w:jc w:val="center"/>
              <w:rPr>
                <w:rFonts w:ascii="GHEA Grapalat" w:eastAsia="GHEA Grapalat" w:hAnsi="GHEA Grapalat" w:cs="GHEA Grapalat"/>
                <w:b/>
                <w:bCs/>
                <w:color w:val="000000" w:themeColor="text1"/>
                <w:sz w:val="24"/>
                <w:szCs w:val="24"/>
                <w:lang w:val="hy-AM"/>
              </w:rPr>
            </w:pPr>
            <w:r w:rsidRPr="009238D5">
              <w:rPr>
                <w:rFonts w:ascii="GHEA Grapalat" w:eastAsia="GHEA Grapalat" w:hAnsi="GHEA Grapalat" w:cs="GHEA Grapalat"/>
                <w:b/>
                <w:bCs/>
                <w:color w:val="000000" w:themeColor="text1"/>
                <w:sz w:val="24"/>
                <w:szCs w:val="24"/>
                <w:lang w:val="hy-AM"/>
              </w:rPr>
              <w:lastRenderedPageBreak/>
              <w:t>7</w:t>
            </w:r>
            <w:r w:rsidRPr="009238D5">
              <w:rPr>
                <w:rFonts w:ascii="MS Mincho" w:eastAsia="MS Mincho" w:hAnsi="MS Mincho" w:cs="MS Mincho" w:hint="eastAsia"/>
                <w:b/>
                <w:bCs/>
                <w:color w:val="000000" w:themeColor="text1"/>
                <w:sz w:val="24"/>
                <w:szCs w:val="24"/>
                <w:lang w:val="hy-AM"/>
              </w:rPr>
              <w:t>․</w:t>
            </w:r>
            <w:r w:rsidRPr="009238D5">
              <w:rPr>
                <w:rFonts w:ascii="GHEA Grapalat" w:eastAsia="MS Mincho" w:hAnsi="GHEA Grapalat" w:cs="MS Mincho"/>
                <w:b/>
                <w:bCs/>
                <w:color w:val="000000" w:themeColor="text1"/>
                <w:sz w:val="24"/>
                <w:szCs w:val="24"/>
                <w:lang w:val="hy-AM"/>
              </w:rPr>
              <w:t xml:space="preserve"> </w:t>
            </w:r>
            <w:r w:rsidRPr="009238D5">
              <w:rPr>
                <w:rFonts w:ascii="GHEA Grapalat" w:eastAsia="GHEA Grapalat" w:hAnsi="GHEA Grapalat" w:cs="GHEA Grapalat"/>
                <w:b/>
                <w:bCs/>
                <w:color w:val="000000" w:themeColor="text1"/>
                <w:sz w:val="24"/>
                <w:szCs w:val="24"/>
                <w:lang w:val="hy-AM"/>
              </w:rPr>
              <w:t>Պետական վերահոսկողական ծառայություն</w:t>
            </w:r>
          </w:p>
        </w:tc>
        <w:tc>
          <w:tcPr>
            <w:tcW w:w="6120" w:type="dxa"/>
            <w:shd w:val="clear" w:color="auto" w:fill="D9D9D9" w:themeFill="background1" w:themeFillShade="D9"/>
            <w:vAlign w:val="center"/>
          </w:tcPr>
          <w:p w14:paraId="3880476E" w14:textId="0B043C94" w:rsidR="00D34E6D" w:rsidRPr="009238D5" w:rsidRDefault="00D34E6D" w:rsidP="00D34E6D">
            <w:pPr>
              <w:spacing w:line="360" w:lineRule="auto"/>
              <w:jc w:val="center"/>
              <w:rPr>
                <w:rFonts w:ascii="GHEA Grapalat" w:hAnsi="GHEA Grapalat"/>
                <w:b/>
                <w:bCs/>
                <w:color w:val="000000" w:themeColor="text1"/>
                <w:sz w:val="24"/>
                <w:szCs w:val="24"/>
                <w:lang w:val="hy-AM"/>
              </w:rPr>
            </w:pPr>
            <w:r w:rsidRPr="009238D5">
              <w:rPr>
                <w:rFonts w:ascii="GHEA Grapalat" w:hAnsi="GHEA Grapalat"/>
                <w:b/>
                <w:bCs/>
                <w:color w:val="000000" w:themeColor="text1"/>
                <w:sz w:val="24"/>
                <w:szCs w:val="24"/>
              </w:rPr>
              <w:t>Ե/1709-25</w:t>
            </w:r>
          </w:p>
        </w:tc>
      </w:tr>
      <w:tr w:rsidR="00D34E6D" w:rsidRPr="009238D5" w14:paraId="7D5D8B69" w14:textId="77777777" w:rsidTr="003C05AF">
        <w:tc>
          <w:tcPr>
            <w:tcW w:w="7996" w:type="dxa"/>
            <w:vMerge/>
            <w:shd w:val="clear" w:color="auto" w:fill="D9D9D9" w:themeFill="background1" w:themeFillShade="D9"/>
            <w:vAlign w:val="center"/>
          </w:tcPr>
          <w:p w14:paraId="0CFA3841" w14:textId="0F2C4033" w:rsidR="00D34E6D" w:rsidRPr="009238D5" w:rsidRDefault="00D34E6D" w:rsidP="00D34E6D">
            <w:pPr>
              <w:pBdr>
                <w:top w:val="nil"/>
                <w:left w:val="nil"/>
                <w:bottom w:val="nil"/>
                <w:right w:val="nil"/>
                <w:between w:val="nil"/>
              </w:pBdr>
              <w:spacing w:line="360" w:lineRule="auto"/>
              <w:ind w:firstLine="150"/>
              <w:jc w:val="center"/>
              <w:rPr>
                <w:rFonts w:ascii="GHEA Grapalat" w:eastAsia="GHEA Grapalat" w:hAnsi="GHEA Grapalat" w:cs="GHEA Grapalat"/>
                <w:b/>
                <w:bCs/>
                <w:color w:val="000000" w:themeColor="text1"/>
                <w:sz w:val="24"/>
                <w:szCs w:val="24"/>
                <w:lang w:val="hy-AM"/>
              </w:rPr>
            </w:pPr>
          </w:p>
        </w:tc>
        <w:tc>
          <w:tcPr>
            <w:tcW w:w="6120" w:type="dxa"/>
            <w:shd w:val="clear" w:color="auto" w:fill="D9D9D9" w:themeFill="background1" w:themeFillShade="D9"/>
            <w:vAlign w:val="center"/>
          </w:tcPr>
          <w:p w14:paraId="764CDA3F" w14:textId="28080A49" w:rsidR="00D34E6D" w:rsidRPr="009238D5" w:rsidRDefault="00D34E6D" w:rsidP="00D34E6D">
            <w:pPr>
              <w:spacing w:line="360" w:lineRule="auto"/>
              <w:jc w:val="center"/>
              <w:rPr>
                <w:rFonts w:ascii="GHEA Grapalat" w:eastAsia="MS Mincho" w:hAnsi="GHEA Grapalat" w:cs="MS Mincho"/>
                <w:b/>
                <w:bCs/>
                <w:color w:val="000000" w:themeColor="text1"/>
                <w:sz w:val="24"/>
                <w:szCs w:val="24"/>
                <w:lang w:val="hy-AM"/>
              </w:rPr>
            </w:pPr>
            <w:r w:rsidRPr="009238D5">
              <w:rPr>
                <w:rFonts w:ascii="GHEA Grapalat" w:eastAsia="Times New Roman" w:hAnsi="GHEA Grapalat" w:cs="Sylfaen"/>
                <w:b/>
                <w:bCs/>
                <w:color w:val="000000" w:themeColor="text1"/>
                <w:sz w:val="24"/>
                <w:szCs w:val="24"/>
                <w:lang w:val="hy-AM"/>
              </w:rPr>
              <w:t>07</w:t>
            </w:r>
            <w:r w:rsidRPr="009238D5">
              <w:rPr>
                <w:rFonts w:ascii="MS Mincho" w:eastAsia="MS Mincho" w:hAnsi="MS Mincho" w:cs="MS Mincho" w:hint="eastAsia"/>
                <w:b/>
                <w:bCs/>
                <w:color w:val="000000" w:themeColor="text1"/>
                <w:sz w:val="24"/>
                <w:szCs w:val="24"/>
                <w:lang w:val="hy-AM"/>
              </w:rPr>
              <w:t>․</w:t>
            </w:r>
            <w:r w:rsidRPr="009238D5">
              <w:rPr>
                <w:rFonts w:ascii="GHEA Grapalat" w:eastAsia="MS Mincho" w:hAnsi="GHEA Grapalat" w:cs="MS Mincho"/>
                <w:b/>
                <w:bCs/>
                <w:color w:val="000000" w:themeColor="text1"/>
                <w:sz w:val="24"/>
                <w:szCs w:val="24"/>
                <w:lang w:val="hy-AM"/>
              </w:rPr>
              <w:t>08</w:t>
            </w:r>
            <w:r w:rsidRPr="009238D5">
              <w:rPr>
                <w:rFonts w:ascii="MS Mincho" w:eastAsia="MS Mincho" w:hAnsi="MS Mincho" w:cs="MS Mincho" w:hint="eastAsia"/>
                <w:b/>
                <w:bCs/>
                <w:color w:val="000000" w:themeColor="text1"/>
                <w:sz w:val="24"/>
                <w:szCs w:val="24"/>
                <w:lang w:val="hy-AM"/>
              </w:rPr>
              <w:t>․</w:t>
            </w:r>
            <w:r w:rsidRPr="009238D5">
              <w:rPr>
                <w:rFonts w:ascii="GHEA Grapalat" w:eastAsia="MS Mincho" w:hAnsi="GHEA Grapalat" w:cs="MS Mincho"/>
                <w:b/>
                <w:bCs/>
                <w:color w:val="000000" w:themeColor="text1"/>
                <w:sz w:val="24"/>
                <w:szCs w:val="24"/>
                <w:lang w:val="hy-AM"/>
              </w:rPr>
              <w:t>2025թ</w:t>
            </w:r>
            <w:r w:rsidRPr="009238D5">
              <w:rPr>
                <w:rFonts w:ascii="MS Mincho" w:eastAsia="MS Mincho" w:hAnsi="MS Mincho" w:cs="MS Mincho" w:hint="eastAsia"/>
                <w:b/>
                <w:bCs/>
                <w:color w:val="000000" w:themeColor="text1"/>
                <w:sz w:val="24"/>
                <w:szCs w:val="24"/>
                <w:lang w:val="hy-AM"/>
              </w:rPr>
              <w:t>․</w:t>
            </w:r>
          </w:p>
        </w:tc>
      </w:tr>
      <w:tr w:rsidR="00D34E6D" w:rsidRPr="003A44A0" w14:paraId="1FC646F5" w14:textId="77777777" w:rsidTr="003C05AF">
        <w:tc>
          <w:tcPr>
            <w:tcW w:w="7996" w:type="dxa"/>
            <w:vAlign w:val="center"/>
          </w:tcPr>
          <w:p w14:paraId="3981694A" w14:textId="77777777" w:rsidR="00D34E6D" w:rsidRPr="009238D5" w:rsidRDefault="00D34E6D" w:rsidP="00D34E6D">
            <w:pPr>
              <w:shd w:val="clear" w:color="auto" w:fill="FFFFFF" w:themeFill="background1"/>
              <w:spacing w:line="360" w:lineRule="auto"/>
              <w:jc w:val="both"/>
              <w:rPr>
                <w:rFonts w:ascii="GHEA Grapalat" w:hAnsi="GHEA Grapalat"/>
                <w:color w:val="000000" w:themeColor="text1"/>
                <w:sz w:val="24"/>
                <w:szCs w:val="24"/>
                <w:lang w:val="hy-AM"/>
              </w:rPr>
            </w:pPr>
            <w:r w:rsidRPr="009238D5">
              <w:rPr>
                <w:rFonts w:ascii="GHEA Grapalat" w:eastAsia="Calibri" w:hAnsi="GHEA Grapalat" w:cs="Times New Roman"/>
                <w:noProof/>
                <w:color w:val="000000" w:themeColor="text1"/>
                <w:sz w:val="24"/>
                <w:szCs w:val="24"/>
                <w:lang w:val="hy-AM"/>
              </w:rPr>
              <w:t>Ի պատասխան Ձեր՝ 2025 թվա</w:t>
            </w:r>
            <w:r w:rsidRPr="009238D5">
              <w:rPr>
                <w:rFonts w:ascii="GHEA Grapalat" w:hAnsi="GHEA Grapalat" w:cs="Sylfaen"/>
                <w:color w:val="000000" w:themeColor="text1"/>
                <w:sz w:val="24"/>
                <w:szCs w:val="24"/>
                <w:lang w:val="hy-AM"/>
              </w:rPr>
              <w:t>կանի հուլիսի 29-ի թիվ ԴԽ//25789-2025 գրության՝ Պետական վերա</w:t>
            </w:r>
            <w:r w:rsidRPr="009238D5">
              <w:rPr>
                <w:rFonts w:ascii="GHEA Grapalat" w:eastAsia="Calibri" w:hAnsi="GHEA Grapalat" w:cs="Times New Roman"/>
                <w:noProof/>
                <w:color w:val="000000" w:themeColor="text1"/>
                <w:sz w:val="24"/>
                <w:szCs w:val="24"/>
                <w:lang w:val="hy-AM"/>
              </w:rPr>
              <w:t xml:space="preserve">հսկողական ծառայությունը ներկայացված՝ «Հայաստանի Հանրապետության կառավարության 2020 թվականի մայիսի 21-ի N 771-Լ որոշման մեջ լրացումներ կատարելու մասին» ՀՀ կառավարության որոշման նախագծի վերաբերյալ </w:t>
            </w:r>
            <w:r w:rsidRPr="009238D5">
              <w:rPr>
                <w:rFonts w:ascii="GHEA Grapalat" w:hAnsi="GHEA Grapalat"/>
                <w:color w:val="000000" w:themeColor="text1"/>
                <w:sz w:val="24"/>
                <w:szCs w:val="24"/>
                <w:lang w:val="hy-AM"/>
              </w:rPr>
              <w:t>հայտնում է հետևյալը.</w:t>
            </w:r>
          </w:p>
          <w:p w14:paraId="34B1131A" w14:textId="77777777" w:rsidR="00D34E6D" w:rsidRPr="009238D5" w:rsidRDefault="00D34E6D" w:rsidP="00D34E6D">
            <w:pPr>
              <w:tabs>
                <w:tab w:val="left" w:pos="9923"/>
              </w:tabs>
              <w:spacing w:line="360" w:lineRule="auto"/>
              <w:ind w:firstLine="709"/>
              <w:jc w:val="both"/>
              <w:rPr>
                <w:rFonts w:ascii="GHEA Grapalat" w:eastAsia="MS Mincho" w:hAnsi="GHEA Grapalat" w:cs="MS Mincho"/>
                <w:color w:val="000000" w:themeColor="text1"/>
                <w:sz w:val="24"/>
                <w:szCs w:val="24"/>
                <w:lang w:val="hy-AM"/>
              </w:rPr>
            </w:pPr>
            <w:r w:rsidRPr="009238D5">
              <w:rPr>
                <w:rFonts w:ascii="GHEA Grapalat" w:eastAsia="Calibri" w:hAnsi="GHEA Grapalat" w:cs="Times New Roman"/>
                <w:color w:val="000000" w:themeColor="text1"/>
                <w:sz w:val="24"/>
                <w:szCs w:val="24"/>
                <w:lang w:val="hy-AM"/>
              </w:rPr>
              <w:t xml:space="preserve">1. ՀՀ պետական վերահսկողական ծառայության կողմից </w:t>
            </w:r>
            <w:r w:rsidRPr="009238D5">
              <w:rPr>
                <w:rFonts w:ascii="GHEA Grapalat" w:eastAsia="MS Mincho" w:hAnsi="GHEA Grapalat" w:cs="MS Mincho"/>
                <w:bCs/>
                <w:color w:val="000000" w:themeColor="text1"/>
                <w:sz w:val="24"/>
                <w:szCs w:val="24"/>
                <w:lang w:val="hy-AM"/>
              </w:rPr>
              <w:t xml:space="preserve">«Ձեռնարկատեր+Պետություն հակաճգնաժամային ներդրումների կառավարիչ» ՓԲԸ-ում </w:t>
            </w:r>
            <w:r w:rsidRPr="009238D5">
              <w:rPr>
                <w:rFonts w:ascii="GHEA Grapalat" w:eastAsia="Calibri" w:hAnsi="GHEA Grapalat" w:cs="Times New Roman"/>
                <w:color w:val="000000" w:themeColor="text1"/>
                <w:sz w:val="24"/>
                <w:szCs w:val="24"/>
                <w:lang w:val="hy-AM"/>
              </w:rPr>
              <w:t xml:space="preserve">իրականացված ուսումնասիրության արդյունքներով ՀՀ հակակոռուպցիոն կոմիտեում նախաձեռնված են քրեական վարույթներ </w:t>
            </w:r>
            <w:r w:rsidRPr="009238D5">
              <w:rPr>
                <w:rFonts w:ascii="GHEA Grapalat" w:eastAsia="MS Mincho" w:hAnsi="GHEA Grapalat" w:cs="MS Mincho"/>
                <w:color w:val="000000" w:themeColor="text1"/>
                <w:sz w:val="24"/>
                <w:szCs w:val="24"/>
                <w:lang w:val="hy-AM"/>
              </w:rPr>
              <w:t>«Դոմ Արենա», «Սի Էֆ Դաբլյու»,</w:t>
            </w:r>
            <w:r w:rsidRPr="009238D5">
              <w:rPr>
                <w:rFonts w:ascii="GHEA Grapalat" w:eastAsia="Calibri" w:hAnsi="GHEA Grapalat" w:cs="Times New Roman"/>
                <w:color w:val="000000" w:themeColor="text1"/>
                <w:sz w:val="24"/>
                <w:szCs w:val="24"/>
                <w:lang w:val="hy-AM"/>
              </w:rPr>
              <w:t xml:space="preserve"> «Յունիվերսալ </w:t>
            </w:r>
            <w:r w:rsidRPr="009238D5">
              <w:rPr>
                <w:rFonts w:ascii="GHEA Grapalat" w:eastAsia="Calibri" w:hAnsi="GHEA Grapalat" w:cs="Times New Roman"/>
                <w:color w:val="000000" w:themeColor="text1"/>
                <w:sz w:val="24"/>
                <w:szCs w:val="24"/>
                <w:lang w:val="hy-AM"/>
              </w:rPr>
              <w:lastRenderedPageBreak/>
              <w:t>Քլոզրս»,</w:t>
            </w:r>
            <w:r w:rsidRPr="009238D5">
              <w:rPr>
                <w:rFonts w:ascii="GHEA Grapalat" w:eastAsia="MS Mincho" w:hAnsi="GHEA Grapalat" w:cs="MS Mincho"/>
                <w:color w:val="000000" w:themeColor="text1"/>
                <w:sz w:val="24"/>
                <w:szCs w:val="24"/>
                <w:lang w:val="hy-AM"/>
              </w:rPr>
              <w:t xml:space="preserve"> «Տավրոս ԿՎՄ» ՓԲԸ, «ԷյԷմՍի» ՓԲԸ, «Ապագա Փրոջեքթս» ՓԲ ընկերություններում կատարված ներդրումների դեպքերի առթիվ: Հատկանշական է, որ «Սի Էֆ Դաբլյու» ՓԲԸ-ն այս պահի դրությամբ չունի աշխատանքային անձնակազմ և գործունեություն չի իրականացնում, ինչպես նաև իրականացված ուսումնասիրության արդյունքում պարզվել է, որ ընկերությունը փաստացի չունի մասնավոր ներդրողի կողմից ներդրված որևէ առարկայական գույք, այդ պայմաններում հարց է առաջանում թե ո՞րն է նպատակահարմարությունը այդպիսի ընկերության հետ քննարկելու բաժնեմասնակցային ներդրումների արդյունքում ձեռք բերված բաժնետոմսերի նման պայմաններով օտարման հարցը:</w:t>
            </w:r>
          </w:p>
          <w:p w14:paraId="3BA41D05" w14:textId="77777777" w:rsidR="00D34E6D" w:rsidRPr="009238D5" w:rsidRDefault="00D34E6D" w:rsidP="00D34E6D">
            <w:pPr>
              <w:tabs>
                <w:tab w:val="left" w:pos="9923"/>
              </w:tabs>
              <w:spacing w:line="360" w:lineRule="auto"/>
              <w:ind w:firstLine="709"/>
              <w:jc w:val="both"/>
              <w:rPr>
                <w:rFonts w:ascii="GHEA Grapalat" w:eastAsia="MS Mincho" w:hAnsi="GHEA Grapalat" w:cs="MS Mincho"/>
                <w:color w:val="000000" w:themeColor="text1"/>
                <w:sz w:val="24"/>
                <w:szCs w:val="24"/>
                <w:lang w:val="hy-AM"/>
              </w:rPr>
            </w:pPr>
          </w:p>
          <w:p w14:paraId="15804827" w14:textId="77777777" w:rsidR="00D34E6D" w:rsidRPr="009238D5" w:rsidRDefault="00D34E6D" w:rsidP="00D34E6D">
            <w:pPr>
              <w:tabs>
                <w:tab w:val="left" w:pos="9923"/>
              </w:tabs>
              <w:spacing w:line="360" w:lineRule="auto"/>
              <w:ind w:firstLine="709"/>
              <w:jc w:val="both"/>
              <w:rPr>
                <w:rFonts w:ascii="GHEA Grapalat" w:eastAsia="MS Mincho" w:hAnsi="GHEA Grapalat" w:cs="MS Mincho"/>
                <w:color w:val="000000" w:themeColor="text1"/>
                <w:sz w:val="24"/>
                <w:szCs w:val="24"/>
                <w:lang w:val="hy-AM"/>
              </w:rPr>
            </w:pPr>
          </w:p>
          <w:p w14:paraId="5937BFC6" w14:textId="77777777" w:rsidR="00D34E6D" w:rsidRPr="009238D5" w:rsidRDefault="00D34E6D" w:rsidP="00D34E6D">
            <w:pPr>
              <w:tabs>
                <w:tab w:val="left" w:pos="9923"/>
              </w:tabs>
              <w:spacing w:line="360" w:lineRule="auto"/>
              <w:ind w:firstLine="709"/>
              <w:jc w:val="both"/>
              <w:rPr>
                <w:rFonts w:ascii="GHEA Grapalat" w:eastAsia="Calibri" w:hAnsi="GHEA Grapalat" w:cs="Times New Roman"/>
                <w:color w:val="000000" w:themeColor="text1"/>
                <w:sz w:val="24"/>
                <w:szCs w:val="24"/>
                <w:lang w:val="hy-AM"/>
              </w:rPr>
            </w:pPr>
          </w:p>
          <w:p w14:paraId="08369069" w14:textId="77777777" w:rsidR="00D34E6D" w:rsidRPr="009238D5" w:rsidRDefault="00D34E6D" w:rsidP="00D34E6D">
            <w:pPr>
              <w:tabs>
                <w:tab w:val="left" w:pos="9923"/>
              </w:tabs>
              <w:spacing w:line="360" w:lineRule="auto"/>
              <w:ind w:firstLine="709"/>
              <w:jc w:val="both"/>
              <w:rPr>
                <w:rFonts w:ascii="GHEA Grapalat" w:eastAsia="Calibri" w:hAnsi="GHEA Grapalat" w:cs="Times New Roman"/>
                <w:color w:val="000000" w:themeColor="text1"/>
                <w:sz w:val="24"/>
                <w:szCs w:val="24"/>
                <w:lang w:val="hy-AM"/>
              </w:rPr>
            </w:pPr>
            <w:r w:rsidRPr="009238D5">
              <w:rPr>
                <w:rFonts w:ascii="GHEA Grapalat" w:eastAsia="Calibri" w:hAnsi="GHEA Grapalat" w:cs="Times New Roman"/>
                <w:color w:val="000000" w:themeColor="text1"/>
                <w:sz w:val="24"/>
                <w:szCs w:val="24"/>
                <w:lang w:val="hy-AM"/>
              </w:rPr>
              <w:t xml:space="preserve">2. </w:t>
            </w:r>
            <w:r w:rsidRPr="009238D5">
              <w:rPr>
                <w:rFonts w:ascii="GHEA Grapalat" w:eastAsia="MS Mincho" w:hAnsi="GHEA Grapalat" w:cs="MS Mincho"/>
                <w:color w:val="000000" w:themeColor="text1"/>
                <w:sz w:val="24"/>
                <w:szCs w:val="24"/>
                <w:lang w:val="hy-AM"/>
              </w:rPr>
              <w:t>Կարծում ենք, որ որոշման նախագծով լրացվող 3.2 կետի 3-րդ ենթակետով սահմանված՝ մինչև 2025 թվականի հոկտեմբերի 1-ը մասնավոր գործընկերներին ներկայացվելիք համապատասխան առաջարկներն անհրաժեշտ էր քննարկել նրանց հետ յուրաքանչյուրի մասով առանձին-առանձին և միայն դրանք հավաքագրելուց և ուսումնասիրելուց հետո ներկայացնել համապատասխան որոշման նախագիծ:</w:t>
            </w:r>
          </w:p>
          <w:p w14:paraId="4DE96C35" w14:textId="77777777" w:rsidR="00D34E6D" w:rsidRPr="009238D5" w:rsidRDefault="00D34E6D" w:rsidP="00D34E6D">
            <w:pPr>
              <w:tabs>
                <w:tab w:val="left" w:pos="9923"/>
              </w:tabs>
              <w:spacing w:line="360" w:lineRule="auto"/>
              <w:ind w:firstLine="709"/>
              <w:jc w:val="both"/>
              <w:rPr>
                <w:rFonts w:ascii="GHEA Grapalat" w:eastAsia="Calibri" w:hAnsi="GHEA Grapalat" w:cs="Times New Roman"/>
                <w:color w:val="000000" w:themeColor="text1"/>
                <w:sz w:val="24"/>
                <w:szCs w:val="24"/>
                <w:lang w:val="hy-AM"/>
              </w:rPr>
            </w:pPr>
          </w:p>
          <w:p w14:paraId="1B4C4635" w14:textId="77777777" w:rsidR="00D34E6D" w:rsidRPr="009238D5" w:rsidRDefault="00D34E6D" w:rsidP="00D34E6D">
            <w:pPr>
              <w:tabs>
                <w:tab w:val="left" w:pos="9923"/>
              </w:tabs>
              <w:spacing w:line="360" w:lineRule="auto"/>
              <w:ind w:firstLine="709"/>
              <w:jc w:val="both"/>
              <w:rPr>
                <w:rFonts w:ascii="GHEA Grapalat" w:eastAsia="Calibri" w:hAnsi="GHEA Grapalat" w:cs="Times New Roman"/>
                <w:color w:val="000000" w:themeColor="text1"/>
                <w:sz w:val="24"/>
                <w:szCs w:val="24"/>
                <w:lang w:val="hy-AM"/>
              </w:rPr>
            </w:pPr>
          </w:p>
          <w:p w14:paraId="7A4C64B5" w14:textId="77777777" w:rsidR="00D34E6D" w:rsidRPr="009238D5" w:rsidRDefault="00D34E6D" w:rsidP="00D34E6D">
            <w:pPr>
              <w:tabs>
                <w:tab w:val="left" w:pos="9923"/>
              </w:tabs>
              <w:spacing w:line="360" w:lineRule="auto"/>
              <w:ind w:firstLine="709"/>
              <w:jc w:val="both"/>
              <w:rPr>
                <w:rFonts w:ascii="GHEA Grapalat" w:eastAsia="Calibri" w:hAnsi="GHEA Grapalat" w:cs="Times New Roman"/>
                <w:color w:val="000000" w:themeColor="text1"/>
                <w:sz w:val="24"/>
                <w:szCs w:val="24"/>
                <w:lang w:val="hy-AM"/>
              </w:rPr>
            </w:pPr>
          </w:p>
          <w:p w14:paraId="72AF2C75" w14:textId="77777777" w:rsidR="00D34E6D" w:rsidRPr="009238D5" w:rsidRDefault="00D34E6D" w:rsidP="00D34E6D">
            <w:pPr>
              <w:tabs>
                <w:tab w:val="left" w:pos="9923"/>
              </w:tabs>
              <w:spacing w:line="360" w:lineRule="auto"/>
              <w:ind w:firstLine="709"/>
              <w:jc w:val="both"/>
              <w:rPr>
                <w:rFonts w:ascii="GHEA Grapalat" w:eastAsia="Calibri" w:hAnsi="GHEA Grapalat" w:cs="Times New Roman"/>
                <w:color w:val="000000" w:themeColor="text1"/>
                <w:sz w:val="24"/>
                <w:szCs w:val="24"/>
                <w:lang w:val="hy-AM"/>
              </w:rPr>
            </w:pPr>
          </w:p>
          <w:p w14:paraId="308EC443" w14:textId="77777777" w:rsidR="00D34E6D" w:rsidRPr="009238D5" w:rsidRDefault="00D34E6D" w:rsidP="00D34E6D">
            <w:pPr>
              <w:tabs>
                <w:tab w:val="left" w:pos="9923"/>
              </w:tabs>
              <w:spacing w:line="360" w:lineRule="auto"/>
              <w:ind w:firstLine="709"/>
              <w:jc w:val="both"/>
              <w:rPr>
                <w:rFonts w:ascii="GHEA Grapalat" w:eastAsia="Calibri" w:hAnsi="GHEA Grapalat" w:cs="Times New Roman"/>
                <w:color w:val="000000" w:themeColor="text1"/>
                <w:sz w:val="24"/>
                <w:szCs w:val="24"/>
                <w:lang w:val="hy-AM"/>
              </w:rPr>
            </w:pPr>
          </w:p>
          <w:p w14:paraId="100AFEF0" w14:textId="77777777" w:rsidR="00D34E6D" w:rsidRPr="009238D5" w:rsidRDefault="00D34E6D" w:rsidP="00D34E6D">
            <w:pPr>
              <w:tabs>
                <w:tab w:val="left" w:pos="9923"/>
              </w:tabs>
              <w:spacing w:line="360" w:lineRule="auto"/>
              <w:ind w:firstLine="709"/>
              <w:jc w:val="both"/>
              <w:rPr>
                <w:rFonts w:ascii="GHEA Grapalat" w:eastAsia="Calibri" w:hAnsi="GHEA Grapalat" w:cs="Times New Roman"/>
                <w:color w:val="000000" w:themeColor="text1"/>
                <w:sz w:val="24"/>
                <w:szCs w:val="24"/>
                <w:lang w:val="hy-AM"/>
              </w:rPr>
            </w:pPr>
          </w:p>
          <w:p w14:paraId="6F680DB6" w14:textId="77777777" w:rsidR="00D34E6D" w:rsidRPr="009238D5" w:rsidRDefault="00D34E6D" w:rsidP="00D34E6D">
            <w:pPr>
              <w:tabs>
                <w:tab w:val="left" w:pos="9923"/>
              </w:tabs>
              <w:spacing w:line="360" w:lineRule="auto"/>
              <w:ind w:firstLine="709"/>
              <w:jc w:val="both"/>
              <w:rPr>
                <w:rFonts w:ascii="GHEA Grapalat" w:eastAsia="Calibri" w:hAnsi="GHEA Grapalat" w:cs="Times New Roman"/>
                <w:color w:val="000000" w:themeColor="text1"/>
                <w:sz w:val="24"/>
                <w:szCs w:val="24"/>
                <w:lang w:val="hy-AM"/>
              </w:rPr>
            </w:pPr>
          </w:p>
          <w:p w14:paraId="6D1854B6" w14:textId="77777777" w:rsidR="00D34E6D" w:rsidRPr="009238D5" w:rsidRDefault="00D34E6D" w:rsidP="00D34E6D">
            <w:pPr>
              <w:tabs>
                <w:tab w:val="left" w:pos="9923"/>
              </w:tabs>
              <w:spacing w:line="360" w:lineRule="auto"/>
              <w:ind w:firstLine="709"/>
              <w:jc w:val="both"/>
              <w:rPr>
                <w:rFonts w:ascii="GHEA Grapalat" w:eastAsia="Calibri" w:hAnsi="GHEA Grapalat" w:cs="Times New Roman"/>
                <w:color w:val="000000" w:themeColor="text1"/>
                <w:sz w:val="24"/>
                <w:szCs w:val="24"/>
                <w:lang w:val="hy-AM"/>
              </w:rPr>
            </w:pPr>
          </w:p>
          <w:p w14:paraId="3C36E93B" w14:textId="77777777" w:rsidR="00D34E6D" w:rsidRPr="009238D5" w:rsidRDefault="00D34E6D" w:rsidP="00D34E6D">
            <w:pPr>
              <w:tabs>
                <w:tab w:val="left" w:pos="9923"/>
              </w:tabs>
              <w:spacing w:line="360" w:lineRule="auto"/>
              <w:ind w:firstLine="709"/>
              <w:jc w:val="both"/>
              <w:rPr>
                <w:rFonts w:ascii="GHEA Grapalat" w:eastAsia="Calibri" w:hAnsi="GHEA Grapalat" w:cs="Times New Roman"/>
                <w:color w:val="000000" w:themeColor="text1"/>
                <w:sz w:val="24"/>
                <w:szCs w:val="24"/>
                <w:lang w:val="hy-AM"/>
              </w:rPr>
            </w:pPr>
          </w:p>
          <w:p w14:paraId="5104BCC0" w14:textId="77777777" w:rsidR="00D34E6D" w:rsidRPr="009238D5" w:rsidRDefault="00D34E6D" w:rsidP="00D34E6D">
            <w:pPr>
              <w:tabs>
                <w:tab w:val="left" w:pos="9923"/>
              </w:tabs>
              <w:spacing w:line="360" w:lineRule="auto"/>
              <w:ind w:firstLine="709"/>
              <w:jc w:val="both"/>
              <w:rPr>
                <w:rFonts w:ascii="GHEA Grapalat" w:eastAsia="Calibri" w:hAnsi="GHEA Grapalat" w:cs="Times New Roman"/>
                <w:color w:val="000000" w:themeColor="text1"/>
                <w:sz w:val="24"/>
                <w:szCs w:val="24"/>
                <w:lang w:val="hy-AM"/>
              </w:rPr>
            </w:pPr>
          </w:p>
          <w:p w14:paraId="064BB270" w14:textId="77777777" w:rsidR="00D34E6D" w:rsidRPr="009238D5" w:rsidRDefault="00D34E6D" w:rsidP="00D34E6D">
            <w:pPr>
              <w:tabs>
                <w:tab w:val="left" w:pos="9923"/>
              </w:tabs>
              <w:spacing w:line="360" w:lineRule="auto"/>
              <w:ind w:firstLine="709"/>
              <w:jc w:val="both"/>
              <w:rPr>
                <w:rFonts w:ascii="GHEA Grapalat" w:eastAsia="Calibri" w:hAnsi="GHEA Grapalat" w:cs="Times New Roman"/>
                <w:color w:val="000000" w:themeColor="text1"/>
                <w:sz w:val="24"/>
                <w:szCs w:val="24"/>
                <w:lang w:val="hy-AM"/>
              </w:rPr>
            </w:pPr>
          </w:p>
          <w:p w14:paraId="11ED8B8A" w14:textId="77777777" w:rsidR="00D34E6D" w:rsidRPr="009238D5" w:rsidRDefault="00D34E6D" w:rsidP="00D34E6D">
            <w:pPr>
              <w:tabs>
                <w:tab w:val="left" w:pos="9923"/>
              </w:tabs>
              <w:spacing w:line="360" w:lineRule="auto"/>
              <w:ind w:firstLine="709"/>
              <w:jc w:val="both"/>
              <w:rPr>
                <w:rFonts w:ascii="GHEA Grapalat" w:eastAsia="Calibri" w:hAnsi="GHEA Grapalat" w:cs="Times New Roman"/>
                <w:color w:val="000000" w:themeColor="text1"/>
                <w:sz w:val="24"/>
                <w:szCs w:val="24"/>
                <w:lang w:val="hy-AM"/>
              </w:rPr>
            </w:pPr>
          </w:p>
          <w:p w14:paraId="141BE337" w14:textId="77777777" w:rsidR="00D34E6D" w:rsidRPr="009238D5" w:rsidRDefault="00D34E6D" w:rsidP="00D34E6D">
            <w:pPr>
              <w:tabs>
                <w:tab w:val="left" w:pos="9923"/>
              </w:tabs>
              <w:spacing w:line="360" w:lineRule="auto"/>
              <w:ind w:firstLine="709"/>
              <w:jc w:val="both"/>
              <w:rPr>
                <w:rFonts w:ascii="GHEA Grapalat" w:eastAsia="Calibri" w:hAnsi="GHEA Grapalat" w:cs="Times New Roman"/>
                <w:color w:val="000000" w:themeColor="text1"/>
                <w:sz w:val="24"/>
                <w:szCs w:val="24"/>
                <w:lang w:val="hy-AM"/>
              </w:rPr>
            </w:pPr>
          </w:p>
          <w:p w14:paraId="4D66265F" w14:textId="77777777" w:rsidR="00D34E6D" w:rsidRPr="009238D5" w:rsidRDefault="00D34E6D" w:rsidP="00D34E6D">
            <w:pPr>
              <w:tabs>
                <w:tab w:val="left" w:pos="9923"/>
              </w:tabs>
              <w:spacing w:line="360" w:lineRule="auto"/>
              <w:ind w:firstLine="709"/>
              <w:jc w:val="both"/>
              <w:rPr>
                <w:rFonts w:ascii="GHEA Grapalat" w:eastAsia="Calibri" w:hAnsi="GHEA Grapalat" w:cs="Times New Roman"/>
                <w:color w:val="000000" w:themeColor="text1"/>
                <w:sz w:val="24"/>
                <w:szCs w:val="24"/>
                <w:lang w:val="hy-AM"/>
              </w:rPr>
            </w:pPr>
          </w:p>
          <w:p w14:paraId="01D9097C" w14:textId="77777777" w:rsidR="00D34E6D" w:rsidRPr="009238D5" w:rsidRDefault="00D34E6D" w:rsidP="00D34E6D">
            <w:pPr>
              <w:tabs>
                <w:tab w:val="left" w:pos="9923"/>
              </w:tabs>
              <w:spacing w:line="360" w:lineRule="auto"/>
              <w:ind w:firstLine="709"/>
              <w:jc w:val="both"/>
              <w:rPr>
                <w:rFonts w:ascii="GHEA Grapalat" w:eastAsia="Calibri" w:hAnsi="GHEA Grapalat" w:cs="Times New Roman"/>
                <w:color w:val="000000" w:themeColor="text1"/>
                <w:sz w:val="24"/>
                <w:szCs w:val="24"/>
                <w:lang w:val="hy-AM"/>
              </w:rPr>
            </w:pPr>
          </w:p>
          <w:p w14:paraId="7FA2C634" w14:textId="77777777" w:rsidR="00D34E6D" w:rsidRPr="009238D5" w:rsidRDefault="00D34E6D" w:rsidP="00D34E6D">
            <w:pPr>
              <w:tabs>
                <w:tab w:val="left" w:pos="9923"/>
              </w:tabs>
              <w:spacing w:line="360" w:lineRule="auto"/>
              <w:ind w:firstLine="709"/>
              <w:jc w:val="both"/>
              <w:rPr>
                <w:rFonts w:ascii="GHEA Grapalat" w:eastAsia="Calibri" w:hAnsi="GHEA Grapalat" w:cs="Times New Roman"/>
                <w:color w:val="000000" w:themeColor="text1"/>
                <w:sz w:val="24"/>
                <w:szCs w:val="24"/>
                <w:lang w:val="hy-AM"/>
              </w:rPr>
            </w:pPr>
          </w:p>
          <w:p w14:paraId="6269773F" w14:textId="77777777" w:rsidR="00D34E6D" w:rsidRPr="009238D5" w:rsidRDefault="00D34E6D" w:rsidP="00D34E6D">
            <w:pPr>
              <w:tabs>
                <w:tab w:val="left" w:pos="9923"/>
              </w:tabs>
              <w:spacing w:line="360" w:lineRule="auto"/>
              <w:ind w:firstLine="709"/>
              <w:jc w:val="both"/>
              <w:rPr>
                <w:rFonts w:ascii="GHEA Grapalat" w:eastAsia="Calibri" w:hAnsi="GHEA Grapalat" w:cs="Times New Roman"/>
                <w:color w:val="000000" w:themeColor="text1"/>
                <w:sz w:val="24"/>
                <w:szCs w:val="24"/>
                <w:lang w:val="hy-AM"/>
              </w:rPr>
            </w:pPr>
          </w:p>
          <w:p w14:paraId="2F5C5A69" w14:textId="77777777" w:rsidR="00D34E6D" w:rsidRPr="009238D5" w:rsidRDefault="00D34E6D" w:rsidP="00D34E6D">
            <w:pPr>
              <w:tabs>
                <w:tab w:val="left" w:pos="9923"/>
              </w:tabs>
              <w:spacing w:line="360" w:lineRule="auto"/>
              <w:ind w:firstLine="709"/>
              <w:jc w:val="both"/>
              <w:rPr>
                <w:rFonts w:ascii="GHEA Grapalat" w:eastAsia="Calibri" w:hAnsi="GHEA Grapalat" w:cs="Times New Roman"/>
                <w:color w:val="000000" w:themeColor="text1"/>
                <w:sz w:val="24"/>
                <w:szCs w:val="24"/>
                <w:lang w:val="hy-AM"/>
              </w:rPr>
            </w:pPr>
          </w:p>
          <w:p w14:paraId="3617BDB0" w14:textId="77777777" w:rsidR="00D34E6D" w:rsidRPr="009238D5" w:rsidRDefault="00D34E6D" w:rsidP="00D34E6D">
            <w:pPr>
              <w:tabs>
                <w:tab w:val="left" w:pos="9923"/>
              </w:tabs>
              <w:spacing w:line="360" w:lineRule="auto"/>
              <w:ind w:firstLine="709"/>
              <w:jc w:val="both"/>
              <w:rPr>
                <w:rFonts w:ascii="GHEA Grapalat" w:eastAsia="Calibri" w:hAnsi="GHEA Grapalat" w:cs="Times New Roman"/>
                <w:color w:val="000000" w:themeColor="text1"/>
                <w:sz w:val="24"/>
                <w:szCs w:val="24"/>
                <w:lang w:val="hy-AM"/>
              </w:rPr>
            </w:pPr>
          </w:p>
          <w:p w14:paraId="304EB5F5" w14:textId="3DC9EB11" w:rsidR="00D34E6D" w:rsidRPr="009238D5" w:rsidRDefault="00D34E6D" w:rsidP="00D34E6D">
            <w:pPr>
              <w:tabs>
                <w:tab w:val="left" w:pos="9923"/>
              </w:tabs>
              <w:spacing w:line="360" w:lineRule="auto"/>
              <w:ind w:firstLine="709"/>
              <w:jc w:val="both"/>
              <w:rPr>
                <w:rFonts w:ascii="GHEA Grapalat" w:eastAsia="MS Mincho" w:hAnsi="GHEA Grapalat" w:cs="MS Mincho"/>
                <w:color w:val="000000" w:themeColor="text1"/>
                <w:sz w:val="24"/>
                <w:szCs w:val="24"/>
                <w:lang w:val="hy-AM"/>
              </w:rPr>
            </w:pPr>
            <w:r w:rsidRPr="009238D5">
              <w:rPr>
                <w:rFonts w:ascii="GHEA Grapalat" w:eastAsia="Calibri" w:hAnsi="GHEA Grapalat" w:cs="Times New Roman"/>
                <w:color w:val="000000" w:themeColor="text1"/>
                <w:sz w:val="24"/>
                <w:szCs w:val="24"/>
                <w:lang w:val="hy-AM"/>
              </w:rPr>
              <w:t xml:space="preserve">3. </w:t>
            </w:r>
            <w:r w:rsidRPr="009238D5">
              <w:rPr>
                <w:rFonts w:ascii="GHEA Grapalat" w:eastAsia="MS Mincho" w:hAnsi="GHEA Grapalat" w:cs="MS Mincho"/>
                <w:color w:val="000000" w:themeColor="text1"/>
                <w:sz w:val="24"/>
                <w:szCs w:val="24"/>
                <w:lang w:val="hy-AM"/>
              </w:rPr>
              <w:t>Քիչ հավանական ենք համարում, որ բանկերի կողմից վերոնշյալ ընկերություններին կտրամադրվի որոշման նախագծի 3.3 կետով սահմանված բանկային երաշխիք՝ հաշվի առնելով նաև առկա քրեական վարույթները:</w:t>
            </w:r>
          </w:p>
          <w:p w14:paraId="7451D525" w14:textId="77777777" w:rsidR="00D34E6D" w:rsidRDefault="00D34E6D" w:rsidP="00D34E6D">
            <w:pPr>
              <w:tabs>
                <w:tab w:val="left" w:pos="9923"/>
              </w:tabs>
              <w:spacing w:line="360" w:lineRule="auto"/>
              <w:ind w:firstLine="709"/>
              <w:jc w:val="both"/>
              <w:rPr>
                <w:rFonts w:ascii="GHEA Grapalat" w:eastAsia="Calibri" w:hAnsi="GHEA Grapalat" w:cs="Times New Roman"/>
                <w:color w:val="000000" w:themeColor="text1"/>
                <w:sz w:val="24"/>
                <w:szCs w:val="24"/>
                <w:lang w:val="hy-AM"/>
              </w:rPr>
            </w:pPr>
          </w:p>
          <w:p w14:paraId="261EDA0A" w14:textId="77777777" w:rsidR="00AF3893" w:rsidRDefault="00AF3893" w:rsidP="00D34E6D">
            <w:pPr>
              <w:tabs>
                <w:tab w:val="left" w:pos="9923"/>
              </w:tabs>
              <w:spacing w:line="360" w:lineRule="auto"/>
              <w:ind w:firstLine="709"/>
              <w:jc w:val="both"/>
              <w:rPr>
                <w:rFonts w:ascii="GHEA Grapalat" w:eastAsia="Calibri" w:hAnsi="GHEA Grapalat" w:cs="Times New Roman"/>
                <w:color w:val="000000" w:themeColor="text1"/>
                <w:sz w:val="24"/>
                <w:szCs w:val="24"/>
                <w:lang w:val="hy-AM"/>
              </w:rPr>
            </w:pPr>
          </w:p>
          <w:p w14:paraId="56A7391E" w14:textId="77777777" w:rsidR="00D34E6D" w:rsidRPr="009238D5" w:rsidRDefault="00D34E6D" w:rsidP="00D34E6D">
            <w:pPr>
              <w:tabs>
                <w:tab w:val="left" w:pos="9923"/>
              </w:tabs>
              <w:spacing w:line="360" w:lineRule="auto"/>
              <w:ind w:firstLine="709"/>
              <w:jc w:val="both"/>
              <w:rPr>
                <w:rFonts w:ascii="GHEA Grapalat" w:eastAsia="Calibri" w:hAnsi="GHEA Grapalat" w:cs="Times New Roman"/>
                <w:color w:val="000000" w:themeColor="text1"/>
                <w:sz w:val="24"/>
                <w:szCs w:val="24"/>
                <w:lang w:val="hy-AM"/>
              </w:rPr>
            </w:pPr>
            <w:r w:rsidRPr="009238D5">
              <w:rPr>
                <w:rFonts w:ascii="GHEA Grapalat" w:eastAsia="Calibri" w:hAnsi="GHEA Grapalat" w:cs="Times New Roman"/>
                <w:color w:val="000000" w:themeColor="text1"/>
                <w:sz w:val="24"/>
                <w:szCs w:val="24"/>
                <w:lang w:val="hy-AM"/>
              </w:rPr>
              <w:t>4.</w:t>
            </w:r>
            <w:r w:rsidRPr="009238D5">
              <w:rPr>
                <w:rFonts w:ascii="GHEA Grapalat" w:eastAsia="MS Mincho" w:hAnsi="GHEA Grapalat" w:cs="MS Mincho"/>
                <w:color w:val="000000" w:themeColor="text1"/>
                <w:sz w:val="24"/>
                <w:szCs w:val="24"/>
                <w:lang w:val="hy-AM"/>
              </w:rPr>
              <w:t xml:space="preserve"> Առաջարկում ենք </w:t>
            </w:r>
            <w:r w:rsidRPr="009238D5">
              <w:rPr>
                <w:rFonts w:ascii="GHEA Grapalat" w:eastAsia="Calibri" w:hAnsi="GHEA Grapalat" w:cs="Times New Roman"/>
                <w:color w:val="000000" w:themeColor="text1"/>
                <w:sz w:val="24"/>
                <w:szCs w:val="24"/>
                <w:lang w:val="hy-AM"/>
              </w:rPr>
              <w:t>Ֆոնդի կողմից ներդրված միջոցների հետ վերադարձն ապահովել համապատասխան բաժնետիրական համաձայնագրերով և ՀՀ օրենսդրությամբ սահմանված կարգով, ինչպես նաև ՀՀ կառավարության որոշման նախագիծ ներկայացնել միայն քննարկված և համաձայնեցված առարկայական առաջարկներ ունենալու դեպքում:</w:t>
            </w:r>
          </w:p>
          <w:p w14:paraId="1BC23B9D" w14:textId="77777777" w:rsidR="00D34E6D" w:rsidRPr="009238D5" w:rsidRDefault="00D34E6D" w:rsidP="00D34E6D">
            <w:pPr>
              <w:tabs>
                <w:tab w:val="left" w:pos="9923"/>
              </w:tabs>
              <w:spacing w:line="360" w:lineRule="auto"/>
              <w:ind w:firstLine="709"/>
              <w:jc w:val="both"/>
              <w:rPr>
                <w:rFonts w:ascii="GHEA Grapalat" w:eastAsia="Calibri" w:hAnsi="GHEA Grapalat" w:cs="Times New Roman"/>
                <w:color w:val="000000" w:themeColor="text1"/>
                <w:sz w:val="24"/>
                <w:szCs w:val="24"/>
                <w:lang w:val="hy-AM"/>
              </w:rPr>
            </w:pPr>
          </w:p>
          <w:p w14:paraId="10563CD9" w14:textId="77777777" w:rsidR="00D34E6D" w:rsidRPr="009238D5" w:rsidRDefault="00D34E6D" w:rsidP="00D34E6D">
            <w:pPr>
              <w:tabs>
                <w:tab w:val="left" w:pos="9923"/>
              </w:tabs>
              <w:spacing w:line="360" w:lineRule="auto"/>
              <w:ind w:firstLine="709"/>
              <w:jc w:val="both"/>
              <w:rPr>
                <w:rFonts w:ascii="GHEA Grapalat" w:eastAsia="Calibri" w:hAnsi="GHEA Grapalat" w:cs="Times New Roman"/>
                <w:color w:val="000000" w:themeColor="text1"/>
                <w:sz w:val="24"/>
                <w:szCs w:val="24"/>
                <w:lang w:val="hy-AM"/>
              </w:rPr>
            </w:pPr>
          </w:p>
          <w:p w14:paraId="74134E24" w14:textId="77777777" w:rsidR="00D34E6D" w:rsidRPr="009238D5" w:rsidRDefault="00D34E6D" w:rsidP="00D34E6D">
            <w:pPr>
              <w:tabs>
                <w:tab w:val="left" w:pos="9923"/>
              </w:tabs>
              <w:spacing w:line="360" w:lineRule="auto"/>
              <w:ind w:firstLine="709"/>
              <w:jc w:val="both"/>
              <w:rPr>
                <w:rFonts w:ascii="GHEA Grapalat" w:eastAsia="Calibri" w:hAnsi="GHEA Grapalat" w:cs="Times New Roman"/>
                <w:color w:val="000000" w:themeColor="text1"/>
                <w:sz w:val="24"/>
                <w:szCs w:val="24"/>
                <w:lang w:val="hy-AM"/>
              </w:rPr>
            </w:pPr>
          </w:p>
          <w:p w14:paraId="58DAD7CC" w14:textId="77777777" w:rsidR="00D34E6D" w:rsidRPr="009238D5" w:rsidRDefault="00D34E6D" w:rsidP="00D34E6D">
            <w:pPr>
              <w:tabs>
                <w:tab w:val="left" w:pos="9923"/>
              </w:tabs>
              <w:spacing w:line="360" w:lineRule="auto"/>
              <w:ind w:firstLine="709"/>
              <w:jc w:val="both"/>
              <w:rPr>
                <w:rFonts w:ascii="GHEA Grapalat" w:eastAsia="Calibri" w:hAnsi="GHEA Grapalat" w:cs="Times New Roman"/>
                <w:color w:val="000000" w:themeColor="text1"/>
                <w:sz w:val="24"/>
                <w:szCs w:val="24"/>
                <w:lang w:val="hy-AM"/>
              </w:rPr>
            </w:pPr>
          </w:p>
          <w:p w14:paraId="2DBC7808" w14:textId="77777777" w:rsidR="00D34E6D" w:rsidRPr="009238D5" w:rsidRDefault="00D34E6D" w:rsidP="00D34E6D">
            <w:pPr>
              <w:tabs>
                <w:tab w:val="left" w:pos="9923"/>
              </w:tabs>
              <w:spacing w:line="360" w:lineRule="auto"/>
              <w:ind w:firstLine="709"/>
              <w:jc w:val="both"/>
              <w:rPr>
                <w:rFonts w:ascii="GHEA Grapalat" w:eastAsia="Calibri" w:hAnsi="GHEA Grapalat" w:cs="Times New Roman"/>
                <w:color w:val="000000" w:themeColor="text1"/>
                <w:sz w:val="24"/>
                <w:szCs w:val="24"/>
                <w:lang w:val="hy-AM"/>
              </w:rPr>
            </w:pPr>
          </w:p>
          <w:p w14:paraId="17E0A49E" w14:textId="77777777" w:rsidR="00D34E6D" w:rsidRPr="009238D5" w:rsidRDefault="00D34E6D" w:rsidP="00D34E6D">
            <w:pPr>
              <w:tabs>
                <w:tab w:val="left" w:pos="9923"/>
              </w:tabs>
              <w:spacing w:line="360" w:lineRule="auto"/>
              <w:ind w:firstLine="709"/>
              <w:jc w:val="both"/>
              <w:rPr>
                <w:rFonts w:ascii="GHEA Grapalat" w:eastAsia="Calibri" w:hAnsi="GHEA Grapalat" w:cs="Times New Roman"/>
                <w:color w:val="000000" w:themeColor="text1"/>
                <w:sz w:val="24"/>
                <w:szCs w:val="24"/>
                <w:lang w:val="hy-AM"/>
              </w:rPr>
            </w:pPr>
          </w:p>
          <w:p w14:paraId="533F39DB" w14:textId="77777777" w:rsidR="00D34E6D" w:rsidRPr="009238D5" w:rsidRDefault="00D34E6D" w:rsidP="00D34E6D">
            <w:pPr>
              <w:tabs>
                <w:tab w:val="left" w:pos="9923"/>
              </w:tabs>
              <w:spacing w:line="360" w:lineRule="auto"/>
              <w:ind w:firstLine="709"/>
              <w:jc w:val="both"/>
              <w:rPr>
                <w:rFonts w:ascii="GHEA Grapalat" w:eastAsia="Calibri" w:hAnsi="GHEA Grapalat" w:cs="Times New Roman"/>
                <w:color w:val="000000" w:themeColor="text1"/>
                <w:sz w:val="24"/>
                <w:szCs w:val="24"/>
                <w:lang w:val="hy-AM"/>
              </w:rPr>
            </w:pPr>
          </w:p>
          <w:p w14:paraId="52FBF8A8" w14:textId="77777777" w:rsidR="00D34E6D" w:rsidRPr="009238D5" w:rsidRDefault="00D34E6D" w:rsidP="00D34E6D">
            <w:pPr>
              <w:tabs>
                <w:tab w:val="left" w:pos="9923"/>
              </w:tabs>
              <w:spacing w:line="360" w:lineRule="auto"/>
              <w:ind w:firstLine="709"/>
              <w:jc w:val="both"/>
              <w:rPr>
                <w:rFonts w:ascii="GHEA Grapalat" w:eastAsia="Calibri" w:hAnsi="GHEA Grapalat" w:cs="Times New Roman"/>
                <w:color w:val="000000" w:themeColor="text1"/>
                <w:sz w:val="24"/>
                <w:szCs w:val="24"/>
                <w:lang w:val="hy-AM"/>
              </w:rPr>
            </w:pPr>
          </w:p>
          <w:p w14:paraId="545CD0D6" w14:textId="77777777" w:rsidR="00D34E6D" w:rsidRPr="009238D5" w:rsidRDefault="00D34E6D" w:rsidP="00D34E6D">
            <w:pPr>
              <w:tabs>
                <w:tab w:val="left" w:pos="9923"/>
              </w:tabs>
              <w:spacing w:line="360" w:lineRule="auto"/>
              <w:ind w:firstLine="709"/>
              <w:jc w:val="both"/>
              <w:rPr>
                <w:rFonts w:ascii="GHEA Grapalat" w:eastAsia="Calibri" w:hAnsi="GHEA Grapalat" w:cs="Times New Roman"/>
                <w:color w:val="000000" w:themeColor="text1"/>
                <w:sz w:val="24"/>
                <w:szCs w:val="24"/>
                <w:lang w:val="hy-AM"/>
              </w:rPr>
            </w:pPr>
          </w:p>
          <w:p w14:paraId="18B749F1" w14:textId="77777777" w:rsidR="00D34E6D" w:rsidRPr="009238D5" w:rsidRDefault="00D34E6D" w:rsidP="00D34E6D">
            <w:pPr>
              <w:tabs>
                <w:tab w:val="left" w:pos="9923"/>
              </w:tabs>
              <w:spacing w:line="360" w:lineRule="auto"/>
              <w:ind w:firstLine="709"/>
              <w:jc w:val="both"/>
              <w:rPr>
                <w:rFonts w:ascii="GHEA Grapalat" w:eastAsia="Calibri" w:hAnsi="GHEA Grapalat" w:cs="Times New Roman"/>
                <w:color w:val="000000" w:themeColor="text1"/>
                <w:sz w:val="24"/>
                <w:szCs w:val="24"/>
                <w:lang w:val="hy-AM"/>
              </w:rPr>
            </w:pPr>
          </w:p>
          <w:p w14:paraId="6A695E8A" w14:textId="77777777" w:rsidR="00D34E6D" w:rsidRPr="009238D5" w:rsidRDefault="00D34E6D" w:rsidP="00D34E6D">
            <w:pPr>
              <w:tabs>
                <w:tab w:val="left" w:pos="9923"/>
              </w:tabs>
              <w:spacing w:line="360" w:lineRule="auto"/>
              <w:ind w:firstLine="709"/>
              <w:jc w:val="both"/>
              <w:rPr>
                <w:rFonts w:ascii="GHEA Grapalat" w:eastAsia="Calibri" w:hAnsi="GHEA Grapalat" w:cs="Times New Roman"/>
                <w:color w:val="000000" w:themeColor="text1"/>
                <w:sz w:val="24"/>
                <w:szCs w:val="24"/>
                <w:lang w:val="hy-AM"/>
              </w:rPr>
            </w:pPr>
          </w:p>
          <w:p w14:paraId="6ED7BE16" w14:textId="77777777" w:rsidR="00D34E6D" w:rsidRPr="009238D5" w:rsidRDefault="00D34E6D" w:rsidP="00D34E6D">
            <w:pPr>
              <w:tabs>
                <w:tab w:val="left" w:pos="9923"/>
              </w:tabs>
              <w:spacing w:line="360" w:lineRule="auto"/>
              <w:ind w:firstLine="709"/>
              <w:jc w:val="both"/>
              <w:rPr>
                <w:rFonts w:ascii="GHEA Grapalat" w:eastAsia="Calibri" w:hAnsi="GHEA Grapalat" w:cs="Times New Roman"/>
                <w:color w:val="000000" w:themeColor="text1"/>
                <w:sz w:val="24"/>
                <w:szCs w:val="24"/>
                <w:lang w:val="hy-AM"/>
              </w:rPr>
            </w:pPr>
          </w:p>
          <w:p w14:paraId="67D6093E" w14:textId="77777777" w:rsidR="00D34E6D" w:rsidRPr="009238D5" w:rsidRDefault="00D34E6D" w:rsidP="00D34E6D">
            <w:pPr>
              <w:tabs>
                <w:tab w:val="left" w:pos="9923"/>
              </w:tabs>
              <w:spacing w:line="360" w:lineRule="auto"/>
              <w:ind w:firstLine="709"/>
              <w:jc w:val="both"/>
              <w:rPr>
                <w:rFonts w:ascii="GHEA Grapalat" w:eastAsia="Calibri" w:hAnsi="GHEA Grapalat" w:cs="Times New Roman"/>
                <w:color w:val="000000" w:themeColor="text1"/>
                <w:sz w:val="24"/>
                <w:szCs w:val="24"/>
                <w:lang w:val="hy-AM"/>
              </w:rPr>
            </w:pPr>
          </w:p>
          <w:p w14:paraId="00FBA642" w14:textId="77777777" w:rsidR="00D34E6D" w:rsidRPr="009238D5" w:rsidRDefault="00D34E6D" w:rsidP="00D34E6D">
            <w:pPr>
              <w:tabs>
                <w:tab w:val="left" w:pos="9923"/>
              </w:tabs>
              <w:spacing w:line="360" w:lineRule="auto"/>
              <w:ind w:firstLine="709"/>
              <w:jc w:val="both"/>
              <w:rPr>
                <w:rFonts w:ascii="GHEA Grapalat" w:eastAsia="Calibri" w:hAnsi="GHEA Grapalat" w:cs="Times New Roman"/>
                <w:color w:val="000000" w:themeColor="text1"/>
                <w:sz w:val="24"/>
                <w:szCs w:val="24"/>
                <w:lang w:val="hy-AM"/>
              </w:rPr>
            </w:pPr>
          </w:p>
          <w:p w14:paraId="3741F4E8" w14:textId="77777777" w:rsidR="00D34E6D" w:rsidRPr="009238D5" w:rsidRDefault="00D34E6D" w:rsidP="00D34E6D">
            <w:pPr>
              <w:tabs>
                <w:tab w:val="left" w:pos="9923"/>
              </w:tabs>
              <w:spacing w:line="360" w:lineRule="auto"/>
              <w:ind w:firstLine="709"/>
              <w:jc w:val="both"/>
              <w:rPr>
                <w:rFonts w:ascii="GHEA Grapalat" w:eastAsia="Calibri" w:hAnsi="GHEA Grapalat" w:cs="Times New Roman"/>
                <w:color w:val="000000" w:themeColor="text1"/>
                <w:sz w:val="24"/>
                <w:szCs w:val="24"/>
                <w:lang w:val="hy-AM"/>
              </w:rPr>
            </w:pPr>
          </w:p>
          <w:p w14:paraId="3E7D6E72" w14:textId="57690C8C" w:rsidR="00D34E6D" w:rsidRPr="009238D5" w:rsidRDefault="00D34E6D" w:rsidP="00D34E6D">
            <w:pPr>
              <w:tabs>
                <w:tab w:val="left" w:pos="9923"/>
              </w:tabs>
              <w:spacing w:line="360" w:lineRule="auto"/>
              <w:ind w:firstLine="709"/>
              <w:jc w:val="both"/>
              <w:rPr>
                <w:rFonts w:ascii="GHEA Grapalat" w:eastAsia="Calibri" w:hAnsi="GHEA Grapalat" w:cs="Times New Roman"/>
                <w:color w:val="000000" w:themeColor="text1"/>
                <w:sz w:val="24"/>
                <w:szCs w:val="24"/>
                <w:lang w:val="hy-AM"/>
              </w:rPr>
            </w:pPr>
            <w:r w:rsidRPr="009238D5">
              <w:rPr>
                <w:rFonts w:ascii="GHEA Grapalat" w:eastAsia="Calibri" w:hAnsi="GHEA Grapalat" w:cs="Times New Roman"/>
                <w:color w:val="000000" w:themeColor="text1"/>
                <w:sz w:val="24"/>
                <w:szCs w:val="24"/>
                <w:lang w:val="hy-AM"/>
              </w:rPr>
              <w:t>Այսպիսով՝ գտնում ենք, որ նախագիծը լրացուցիչ քննարկման և խմբագրման կարիք ունի:</w:t>
            </w:r>
          </w:p>
        </w:tc>
        <w:tc>
          <w:tcPr>
            <w:tcW w:w="6120" w:type="dxa"/>
            <w:vAlign w:val="center"/>
          </w:tcPr>
          <w:p w14:paraId="2617B925" w14:textId="77777777" w:rsidR="00D34E6D" w:rsidRPr="009238D5" w:rsidRDefault="00D34E6D" w:rsidP="00D34E6D">
            <w:pPr>
              <w:spacing w:line="360" w:lineRule="auto"/>
              <w:ind w:firstLine="616"/>
              <w:jc w:val="center"/>
              <w:rPr>
                <w:rFonts w:ascii="GHEA Grapalat" w:hAnsi="GHEA Grapalat"/>
                <w:b/>
                <w:bCs/>
                <w:color w:val="000000" w:themeColor="text1"/>
                <w:sz w:val="24"/>
                <w:szCs w:val="24"/>
                <w:shd w:val="clear" w:color="auto" w:fill="FFFFFF"/>
                <w:lang w:val="hy-AM"/>
              </w:rPr>
            </w:pPr>
          </w:p>
          <w:p w14:paraId="1E7DF364" w14:textId="77777777" w:rsidR="00D34E6D" w:rsidRPr="009238D5" w:rsidRDefault="00D34E6D" w:rsidP="00D34E6D">
            <w:pPr>
              <w:spacing w:line="360" w:lineRule="auto"/>
              <w:ind w:firstLine="616"/>
              <w:jc w:val="center"/>
              <w:rPr>
                <w:rFonts w:ascii="GHEA Grapalat" w:hAnsi="GHEA Grapalat"/>
                <w:b/>
                <w:bCs/>
                <w:color w:val="000000" w:themeColor="text1"/>
                <w:sz w:val="24"/>
                <w:szCs w:val="24"/>
                <w:shd w:val="clear" w:color="auto" w:fill="FFFFFF"/>
                <w:lang w:val="hy-AM"/>
              </w:rPr>
            </w:pPr>
          </w:p>
          <w:p w14:paraId="4DFFE628" w14:textId="77777777" w:rsidR="00D34E6D" w:rsidRPr="009238D5" w:rsidRDefault="00D34E6D" w:rsidP="00D34E6D">
            <w:pPr>
              <w:spacing w:line="360" w:lineRule="auto"/>
              <w:ind w:firstLine="616"/>
              <w:jc w:val="center"/>
              <w:rPr>
                <w:rFonts w:ascii="GHEA Grapalat" w:hAnsi="GHEA Grapalat"/>
                <w:b/>
                <w:bCs/>
                <w:color w:val="000000" w:themeColor="text1"/>
                <w:sz w:val="24"/>
                <w:szCs w:val="24"/>
                <w:shd w:val="clear" w:color="auto" w:fill="FFFFFF"/>
                <w:lang w:val="hy-AM"/>
              </w:rPr>
            </w:pPr>
          </w:p>
          <w:p w14:paraId="0474BCE4" w14:textId="77777777" w:rsidR="00D34E6D" w:rsidRPr="009238D5" w:rsidRDefault="00D34E6D" w:rsidP="00D34E6D">
            <w:pPr>
              <w:spacing w:line="360" w:lineRule="auto"/>
              <w:ind w:firstLine="616"/>
              <w:jc w:val="center"/>
              <w:rPr>
                <w:rFonts w:ascii="GHEA Grapalat" w:hAnsi="GHEA Grapalat"/>
                <w:b/>
                <w:bCs/>
                <w:color w:val="000000" w:themeColor="text1"/>
                <w:sz w:val="24"/>
                <w:szCs w:val="24"/>
                <w:shd w:val="clear" w:color="auto" w:fill="FFFFFF"/>
                <w:lang w:val="hy-AM"/>
              </w:rPr>
            </w:pPr>
          </w:p>
          <w:p w14:paraId="627B4486" w14:textId="77777777" w:rsidR="00D34E6D" w:rsidRPr="009238D5" w:rsidRDefault="00D34E6D" w:rsidP="00D34E6D">
            <w:pPr>
              <w:spacing w:line="360" w:lineRule="auto"/>
              <w:ind w:firstLine="616"/>
              <w:jc w:val="center"/>
              <w:rPr>
                <w:rFonts w:ascii="GHEA Grapalat" w:hAnsi="GHEA Grapalat"/>
                <w:b/>
                <w:bCs/>
                <w:color w:val="000000" w:themeColor="text1"/>
                <w:sz w:val="24"/>
                <w:szCs w:val="24"/>
                <w:shd w:val="clear" w:color="auto" w:fill="FFFFFF"/>
                <w:lang w:val="hy-AM"/>
              </w:rPr>
            </w:pPr>
          </w:p>
          <w:p w14:paraId="6BCEBE4F" w14:textId="77777777" w:rsidR="00D34E6D" w:rsidRPr="006E50D5" w:rsidRDefault="00D34E6D" w:rsidP="00D34E6D">
            <w:pPr>
              <w:spacing w:line="360" w:lineRule="auto"/>
              <w:ind w:firstLine="616"/>
              <w:jc w:val="center"/>
              <w:rPr>
                <w:rFonts w:ascii="GHEA Grapalat" w:hAnsi="GHEA Grapalat"/>
                <w:b/>
                <w:bCs/>
                <w:color w:val="000000" w:themeColor="text1"/>
                <w:sz w:val="24"/>
                <w:szCs w:val="24"/>
                <w:shd w:val="clear" w:color="auto" w:fill="FFFFFF"/>
                <w:lang w:val="hy-AM"/>
              </w:rPr>
            </w:pPr>
          </w:p>
          <w:p w14:paraId="1A3FF9B2" w14:textId="5802D2EA" w:rsidR="00D34E6D" w:rsidRPr="009238D5" w:rsidRDefault="00D34E6D" w:rsidP="00D34E6D">
            <w:pPr>
              <w:spacing w:line="360" w:lineRule="auto"/>
              <w:ind w:firstLine="616"/>
              <w:jc w:val="both"/>
              <w:rPr>
                <w:rFonts w:ascii="GHEA Grapalat" w:eastAsia="MS Mincho" w:hAnsi="GHEA Grapalat" w:cs="MS Mincho"/>
                <w:color w:val="000000" w:themeColor="text1"/>
                <w:sz w:val="24"/>
                <w:szCs w:val="24"/>
                <w:shd w:val="clear" w:color="auto" w:fill="FFFFFF"/>
                <w:lang w:val="hy-AM"/>
              </w:rPr>
            </w:pPr>
            <w:r w:rsidRPr="006E50D5">
              <w:rPr>
                <w:rFonts w:ascii="GHEA Grapalat" w:eastAsia="MS Mincho" w:hAnsi="GHEA Grapalat" w:cs="MS Mincho"/>
                <w:color w:val="000000" w:themeColor="text1"/>
                <w:sz w:val="24"/>
                <w:szCs w:val="24"/>
                <w:shd w:val="clear" w:color="auto" w:fill="FFFFFF"/>
                <w:lang w:val="hy-AM"/>
              </w:rPr>
              <w:t>1</w:t>
            </w:r>
            <w:r w:rsidRPr="006E50D5">
              <w:rPr>
                <w:rFonts w:ascii="MS Mincho" w:eastAsia="MS Mincho" w:hAnsi="MS Mincho" w:cs="MS Mincho"/>
                <w:color w:val="000000" w:themeColor="text1"/>
                <w:sz w:val="24"/>
                <w:szCs w:val="24"/>
                <w:shd w:val="clear" w:color="auto" w:fill="FFFFFF"/>
                <w:lang w:val="hy-AM"/>
              </w:rPr>
              <w:t xml:space="preserve">․ </w:t>
            </w:r>
            <w:r w:rsidRPr="006E50D5">
              <w:rPr>
                <w:rFonts w:ascii="GHEA Grapalat" w:eastAsia="MS Mincho" w:hAnsi="GHEA Grapalat" w:cs="MS Mincho"/>
                <w:color w:val="000000" w:themeColor="text1"/>
                <w:sz w:val="24"/>
                <w:szCs w:val="24"/>
                <w:shd w:val="clear" w:color="auto" w:fill="FFFFFF"/>
                <w:lang w:val="hy-AM"/>
              </w:rPr>
              <w:t xml:space="preserve">Սույն նախագծով պորտֆելային </w:t>
            </w:r>
            <w:r w:rsidRPr="006E50D5">
              <w:rPr>
                <w:rFonts w:ascii="GHEA Grapalat" w:hAnsi="GHEA Grapalat"/>
                <w:color w:val="000000" w:themeColor="text1"/>
                <w:sz w:val="24"/>
                <w:szCs w:val="24"/>
                <w:lang w:val="hy-AM"/>
              </w:rPr>
              <w:t>ընկերություններին և այդ ընկերությունների</w:t>
            </w:r>
            <w:r w:rsidRPr="006E50D5">
              <w:rPr>
                <w:rFonts w:ascii="GHEA Grapalat" w:hAnsi="GHEA Grapalat" w:cs="Arial"/>
                <w:color w:val="000000" w:themeColor="text1"/>
                <w:sz w:val="24"/>
                <w:szCs w:val="24"/>
                <w:shd w:val="clear" w:color="auto" w:fill="FFFFFF"/>
                <w:lang w:val="hy-AM"/>
              </w:rPr>
              <w:t xml:space="preserve"> </w:t>
            </w:r>
            <w:r w:rsidRPr="006E50D5">
              <w:rPr>
                <w:rFonts w:ascii="GHEA Grapalat" w:eastAsia="MS Mincho" w:hAnsi="GHEA Grapalat" w:cs="MS Mincho"/>
                <w:color w:val="000000" w:themeColor="text1"/>
                <w:sz w:val="24"/>
                <w:szCs w:val="24"/>
                <w:lang w:val="hy-AM"/>
              </w:rPr>
              <w:t xml:space="preserve">մյուս բաժնետերերին (մասնավոր </w:t>
            </w:r>
            <w:r>
              <w:rPr>
                <w:rFonts w:ascii="GHEA Grapalat" w:eastAsia="MS Mincho" w:hAnsi="GHEA Grapalat" w:cs="MS Mincho"/>
                <w:sz w:val="24"/>
                <w:szCs w:val="24"/>
                <w:lang w:val="hy-AM"/>
              </w:rPr>
              <w:t xml:space="preserve">գործընկերներին) </w:t>
            </w:r>
            <w:r w:rsidRPr="009238D5">
              <w:rPr>
                <w:rFonts w:ascii="GHEA Grapalat" w:eastAsia="MS Mincho" w:hAnsi="GHEA Grapalat" w:cs="MS Mincho"/>
                <w:color w:val="000000" w:themeColor="text1"/>
                <w:sz w:val="24"/>
                <w:szCs w:val="24"/>
                <w:shd w:val="clear" w:color="auto" w:fill="FFFFFF"/>
                <w:lang w:val="hy-AM"/>
              </w:rPr>
              <w:t>առաջարկվում է ֆոնդի բաժնետոմսերի օտարման համանման /միասնական/ մեխանիզմ։</w:t>
            </w:r>
          </w:p>
          <w:p w14:paraId="235AD1FF" w14:textId="1E4CAB95" w:rsidR="00D34E6D" w:rsidRPr="009238D5" w:rsidRDefault="00D34E6D" w:rsidP="00D34E6D">
            <w:pPr>
              <w:spacing w:line="360" w:lineRule="auto"/>
              <w:ind w:firstLine="616"/>
              <w:jc w:val="both"/>
              <w:rPr>
                <w:rFonts w:ascii="GHEA Grapalat" w:hAnsi="GHEA Grapalat"/>
                <w:color w:val="000000" w:themeColor="text1"/>
                <w:sz w:val="24"/>
                <w:szCs w:val="24"/>
                <w:shd w:val="clear" w:color="auto" w:fill="FFFFFF"/>
                <w:lang w:val="hy-AM"/>
              </w:rPr>
            </w:pPr>
            <w:r w:rsidRPr="009238D5">
              <w:rPr>
                <w:rFonts w:ascii="GHEA Grapalat" w:hAnsi="GHEA Grapalat"/>
                <w:color w:val="000000" w:themeColor="text1"/>
                <w:sz w:val="24"/>
                <w:szCs w:val="24"/>
                <w:shd w:val="clear" w:color="auto" w:fill="FFFFFF"/>
                <w:lang w:val="hy-AM"/>
              </w:rPr>
              <w:lastRenderedPageBreak/>
              <w:t>Հաշվի առնելով վերոնշյալը՝ նախագծի համաձայն առաջարկը ներկայացվելու է բոլոր պորտֆելային ընկերությունների մյուս բաժնետերերին, այդ թվում՝ «</w:t>
            </w:r>
            <w:r w:rsidRPr="009238D5">
              <w:rPr>
                <w:rFonts w:ascii="GHEA Grapalat" w:eastAsia="MS Mincho" w:hAnsi="GHEA Grapalat" w:cs="MS Mincho"/>
                <w:color w:val="000000" w:themeColor="text1"/>
                <w:sz w:val="24"/>
                <w:szCs w:val="24"/>
                <w:lang w:val="hy-AM"/>
              </w:rPr>
              <w:t>Սի Էֆ Դաբլյու» ՓԲԸ-ի։ Թեև համաձայն ենք, որ հատկապես</w:t>
            </w:r>
            <w:r w:rsidRPr="009238D5">
              <w:rPr>
                <w:rFonts w:ascii="GHEA Grapalat" w:hAnsi="GHEA Grapalat"/>
                <w:color w:val="000000" w:themeColor="text1"/>
                <w:sz w:val="24"/>
                <w:szCs w:val="24"/>
                <w:shd w:val="clear" w:color="auto" w:fill="FFFFFF"/>
                <w:lang w:val="hy-AM"/>
              </w:rPr>
              <w:t xml:space="preserve"> «</w:t>
            </w:r>
            <w:r w:rsidRPr="009238D5">
              <w:rPr>
                <w:rFonts w:ascii="GHEA Grapalat" w:eastAsia="MS Mincho" w:hAnsi="GHEA Grapalat" w:cs="MS Mincho"/>
                <w:color w:val="000000" w:themeColor="text1"/>
                <w:sz w:val="24"/>
                <w:szCs w:val="24"/>
                <w:lang w:val="hy-AM"/>
              </w:rPr>
              <w:t>Սի Էֆ Դաբլյու» ՓԲԸ-ի դեպքում շատ ցածր է առաջարկի ընդունման հավանականությունը, այնումենայնիվ ըստ ենթադրյալ գնահատականների /առաջարկների ընդունման հավանակնությունների/ տարանջատում չմտցնելու նպատակով որևէ պորտֆելային ընկերության մասով առաջարկ ներկայացնելու բացառություն չի սահմանվել։ Առաջարկն ընդունվելու և իրականացվելու դեպքում կապահովվի ՀՀ պետական բյուջե լրացուցիչ մուտքեր։</w:t>
            </w:r>
          </w:p>
          <w:p w14:paraId="46D8BAD9" w14:textId="7799239A" w:rsidR="00D34E6D" w:rsidRPr="009238D5" w:rsidRDefault="00D34E6D" w:rsidP="00D34E6D">
            <w:pPr>
              <w:spacing w:line="360" w:lineRule="auto"/>
              <w:ind w:firstLine="616"/>
              <w:jc w:val="center"/>
              <w:rPr>
                <w:rFonts w:ascii="GHEA Grapalat" w:eastAsia="MS Mincho" w:hAnsi="GHEA Grapalat" w:cs="MS Mincho"/>
                <w:b/>
                <w:bCs/>
                <w:color w:val="000000" w:themeColor="text1"/>
                <w:sz w:val="24"/>
                <w:szCs w:val="24"/>
                <w:shd w:val="clear" w:color="auto" w:fill="FFFFFF"/>
                <w:lang w:val="hy-AM"/>
              </w:rPr>
            </w:pPr>
            <w:r w:rsidRPr="009238D5">
              <w:rPr>
                <w:rFonts w:ascii="GHEA Grapalat" w:hAnsi="GHEA Grapalat"/>
                <w:b/>
                <w:bCs/>
                <w:color w:val="000000" w:themeColor="text1"/>
                <w:sz w:val="24"/>
                <w:szCs w:val="24"/>
                <w:shd w:val="clear" w:color="auto" w:fill="FFFFFF"/>
                <w:lang w:val="hy-AM"/>
              </w:rPr>
              <w:t>2</w:t>
            </w:r>
            <w:r w:rsidRPr="009238D5">
              <w:rPr>
                <w:rFonts w:ascii="MS Mincho" w:eastAsia="MS Mincho" w:hAnsi="MS Mincho" w:cs="MS Mincho" w:hint="eastAsia"/>
                <w:b/>
                <w:bCs/>
                <w:color w:val="000000" w:themeColor="text1"/>
                <w:sz w:val="24"/>
                <w:szCs w:val="24"/>
                <w:shd w:val="clear" w:color="auto" w:fill="FFFFFF"/>
                <w:lang w:val="hy-AM"/>
              </w:rPr>
              <w:t>․</w:t>
            </w:r>
            <w:r w:rsidRPr="009238D5">
              <w:rPr>
                <w:rFonts w:ascii="GHEA Grapalat" w:eastAsia="MS Mincho" w:hAnsi="GHEA Grapalat" w:cs="MS Mincho"/>
                <w:b/>
                <w:bCs/>
                <w:color w:val="000000" w:themeColor="text1"/>
                <w:sz w:val="24"/>
                <w:szCs w:val="24"/>
                <w:shd w:val="clear" w:color="auto" w:fill="FFFFFF"/>
                <w:lang w:val="hy-AM"/>
              </w:rPr>
              <w:t xml:space="preserve"> Ընդունվել է ի գիտություն</w:t>
            </w:r>
          </w:p>
          <w:p w14:paraId="1439BA9F" w14:textId="77777777" w:rsidR="00D34E6D" w:rsidRPr="009238D5" w:rsidRDefault="00D34E6D" w:rsidP="00D34E6D">
            <w:pPr>
              <w:spacing w:line="360" w:lineRule="auto"/>
              <w:ind w:firstLine="616"/>
              <w:jc w:val="both"/>
              <w:rPr>
                <w:rFonts w:ascii="GHEA Grapalat" w:eastAsia="MS Mincho" w:hAnsi="GHEA Grapalat" w:cs="MS Mincho"/>
                <w:color w:val="000000" w:themeColor="text1"/>
                <w:sz w:val="24"/>
                <w:szCs w:val="24"/>
                <w:shd w:val="clear" w:color="auto" w:fill="FFFFFF"/>
                <w:lang w:val="hy-AM"/>
              </w:rPr>
            </w:pPr>
            <w:r w:rsidRPr="009238D5">
              <w:rPr>
                <w:rFonts w:ascii="GHEA Grapalat" w:eastAsia="MS Mincho" w:hAnsi="GHEA Grapalat" w:cs="MS Mincho"/>
                <w:color w:val="000000" w:themeColor="text1"/>
                <w:sz w:val="24"/>
                <w:szCs w:val="24"/>
                <w:shd w:val="clear" w:color="auto" w:fill="FFFFFF"/>
                <w:lang w:val="hy-AM"/>
              </w:rPr>
              <w:t>Նախքան սույն նախագիծը մշակելը՝ բոլոր մասնավոր գործընկերների հետ յուրաքանչյուրի մասով առանձին-առանձին կազմակերպվել են քննարկումներ։</w:t>
            </w:r>
          </w:p>
          <w:p w14:paraId="05B913FF" w14:textId="77777777" w:rsidR="00D34E6D" w:rsidRPr="009238D5" w:rsidRDefault="00D34E6D" w:rsidP="00D34E6D">
            <w:pPr>
              <w:spacing w:line="360" w:lineRule="auto"/>
              <w:ind w:firstLine="616"/>
              <w:jc w:val="both"/>
              <w:rPr>
                <w:rFonts w:ascii="GHEA Grapalat" w:eastAsia="MS Mincho" w:hAnsi="GHEA Grapalat" w:cs="MS Mincho"/>
                <w:color w:val="000000" w:themeColor="text1"/>
                <w:sz w:val="24"/>
                <w:szCs w:val="24"/>
                <w:shd w:val="clear" w:color="auto" w:fill="FFFFFF"/>
                <w:lang w:val="hy-AM"/>
              </w:rPr>
            </w:pPr>
            <w:r w:rsidRPr="009238D5">
              <w:rPr>
                <w:rFonts w:ascii="GHEA Grapalat" w:eastAsia="MS Mincho" w:hAnsi="GHEA Grapalat" w:cs="MS Mincho"/>
                <w:color w:val="000000" w:themeColor="text1"/>
                <w:sz w:val="24"/>
                <w:szCs w:val="24"/>
                <w:shd w:val="clear" w:color="auto" w:fill="FFFFFF"/>
                <w:lang w:val="hy-AM"/>
              </w:rPr>
              <w:t xml:space="preserve">Միաժամանակ </w:t>
            </w:r>
            <w:r w:rsidRPr="009238D5">
              <w:rPr>
                <w:rFonts w:ascii="GHEA Grapalat" w:hAnsi="GHEA Grapalat"/>
                <w:color w:val="000000" w:themeColor="text1"/>
                <w:sz w:val="24"/>
                <w:szCs w:val="24"/>
                <w:lang w:val="hy-AM"/>
              </w:rPr>
              <w:t xml:space="preserve">«ԷյԷմՍի», «Յունիվերսալ Քլոզրս», «Դոմ Արենա», «Գլոբալ Քոննեքթ» ՓԲ ընկերությունների կողմից ներկայացվել են Ֆոնդի </w:t>
            </w:r>
            <w:r w:rsidRPr="009238D5">
              <w:rPr>
                <w:rFonts w:ascii="GHEA Grapalat" w:hAnsi="GHEA Grapalat"/>
                <w:color w:val="000000" w:themeColor="text1"/>
                <w:sz w:val="24"/>
                <w:szCs w:val="24"/>
                <w:lang w:val="hy-AM"/>
              </w:rPr>
              <w:lastRenderedPageBreak/>
              <w:t xml:space="preserve">բաժնետոմսերի գնման առաջարկներ, սակայն բաժնետիրական համաձայնագրերի պայման-ներից տարբերվող պայմաններով (ի վնաս Ֆոնդի), որոնք ենթադրում են հիմնականում Ֆոնդի կողմից ներդրված միջոցների գումարի չափով (որոշ դեպքերում փոքր-ինչ ավել) հետվերադարձ տարաժամկետ վճարումներով՝ մինչև 5 տարի ժամկետում։ </w:t>
            </w:r>
            <w:r w:rsidRPr="009238D5">
              <w:rPr>
                <w:rFonts w:ascii="GHEA Grapalat" w:eastAsia="MS Mincho" w:hAnsi="GHEA Grapalat" w:cs="MS Mincho"/>
                <w:color w:val="000000" w:themeColor="text1"/>
                <w:sz w:val="24"/>
                <w:szCs w:val="24"/>
                <w:shd w:val="clear" w:color="auto" w:fill="FFFFFF"/>
                <w:lang w:val="hy-AM"/>
              </w:rPr>
              <w:t xml:space="preserve"> </w:t>
            </w:r>
          </w:p>
          <w:p w14:paraId="2840D3E3" w14:textId="77777777" w:rsidR="00D34E6D" w:rsidRPr="009238D5" w:rsidRDefault="00D34E6D" w:rsidP="00D34E6D">
            <w:pPr>
              <w:spacing w:line="360" w:lineRule="auto"/>
              <w:ind w:firstLine="616"/>
              <w:jc w:val="both"/>
              <w:rPr>
                <w:rFonts w:ascii="GHEA Grapalat" w:eastAsia="MS Mincho" w:hAnsi="GHEA Grapalat" w:cs="MS Mincho"/>
                <w:color w:val="000000" w:themeColor="text1"/>
                <w:sz w:val="24"/>
                <w:szCs w:val="24"/>
                <w:shd w:val="clear" w:color="auto" w:fill="FFFFFF"/>
                <w:lang w:val="hy-AM"/>
              </w:rPr>
            </w:pPr>
            <w:r w:rsidRPr="009238D5">
              <w:rPr>
                <w:rFonts w:ascii="GHEA Grapalat" w:eastAsia="MS Mincho" w:hAnsi="GHEA Grapalat" w:cs="MS Mincho"/>
                <w:color w:val="000000" w:themeColor="text1"/>
                <w:sz w:val="24"/>
                <w:szCs w:val="24"/>
                <w:shd w:val="clear" w:color="auto" w:fill="FFFFFF"/>
                <w:lang w:val="hy-AM"/>
              </w:rPr>
              <w:t xml:space="preserve">Վերոնշյալ առաջարկների մասով իրականացվել են քննարկումներ, որոնց արդյունքում կայացվել են որոշումներ դրանք մերժելու վերաբերյալ։ </w:t>
            </w:r>
          </w:p>
          <w:p w14:paraId="5A0D726C" w14:textId="2F4F8EA4" w:rsidR="00D34E6D" w:rsidRPr="009238D5" w:rsidRDefault="00D34E6D" w:rsidP="00D34E6D">
            <w:pPr>
              <w:spacing w:line="360" w:lineRule="auto"/>
              <w:ind w:firstLine="616"/>
              <w:jc w:val="both"/>
              <w:rPr>
                <w:rFonts w:ascii="GHEA Grapalat" w:eastAsia="MS Mincho" w:hAnsi="GHEA Grapalat" w:cs="MS Mincho"/>
                <w:color w:val="000000" w:themeColor="text1"/>
                <w:sz w:val="24"/>
                <w:szCs w:val="24"/>
                <w:shd w:val="clear" w:color="auto" w:fill="FFFFFF"/>
                <w:lang w:val="hy-AM"/>
              </w:rPr>
            </w:pPr>
            <w:r w:rsidRPr="00533C46">
              <w:rPr>
                <w:rFonts w:ascii="GHEA Grapalat" w:eastAsia="MS Mincho" w:hAnsi="GHEA Grapalat" w:cs="MS Mincho"/>
                <w:color w:val="000000" w:themeColor="text1"/>
                <w:sz w:val="24"/>
                <w:szCs w:val="24"/>
                <w:shd w:val="clear" w:color="auto" w:fill="FFFFFF"/>
                <w:lang w:val="hy-AM"/>
              </w:rPr>
              <w:t xml:space="preserve">Սույն նախագծով պորտֆելային </w:t>
            </w:r>
            <w:r w:rsidRPr="00533C46">
              <w:rPr>
                <w:rFonts w:ascii="GHEA Grapalat" w:hAnsi="GHEA Grapalat"/>
                <w:color w:val="000000" w:themeColor="text1"/>
                <w:sz w:val="24"/>
                <w:szCs w:val="24"/>
                <w:lang w:val="hy-AM"/>
              </w:rPr>
              <w:t>ընկերություններին և այդ ընկերությունների</w:t>
            </w:r>
            <w:r w:rsidRPr="00533C46">
              <w:rPr>
                <w:rFonts w:ascii="GHEA Grapalat" w:hAnsi="GHEA Grapalat" w:cs="Arial"/>
                <w:color w:val="000000" w:themeColor="text1"/>
                <w:sz w:val="24"/>
                <w:szCs w:val="24"/>
                <w:shd w:val="clear" w:color="auto" w:fill="FFFFFF"/>
                <w:lang w:val="hy-AM"/>
              </w:rPr>
              <w:t xml:space="preserve"> </w:t>
            </w:r>
            <w:r w:rsidRPr="00533C46">
              <w:rPr>
                <w:rFonts w:ascii="GHEA Grapalat" w:eastAsia="MS Mincho" w:hAnsi="GHEA Grapalat" w:cs="MS Mincho"/>
                <w:color w:val="000000" w:themeColor="text1"/>
                <w:sz w:val="24"/>
                <w:szCs w:val="24"/>
                <w:lang w:val="hy-AM"/>
              </w:rPr>
              <w:t xml:space="preserve">մյուս բաժնետերերին (մասնավոր գործընկերներին) </w:t>
            </w:r>
            <w:r w:rsidRPr="009238D5">
              <w:rPr>
                <w:rFonts w:ascii="GHEA Grapalat" w:eastAsia="MS Mincho" w:hAnsi="GHEA Grapalat" w:cs="MS Mincho"/>
                <w:color w:val="000000" w:themeColor="text1"/>
                <w:sz w:val="24"/>
                <w:szCs w:val="24"/>
                <w:shd w:val="clear" w:color="auto" w:fill="FFFFFF"/>
                <w:lang w:val="hy-AM"/>
              </w:rPr>
              <w:t xml:space="preserve">առաջարկվում է ֆոնդի բաժնետոմսերի օտարման միասնական մեխանիզմ, որը Հայաստանի Հանրապետության </w:t>
            </w:r>
            <w:r w:rsidRPr="009238D5">
              <w:rPr>
                <w:rFonts w:ascii="GHEA Grapalat" w:eastAsia="Times New Roman" w:hAnsi="GHEA Grapalat" w:cs="GHEA Grapalat"/>
                <w:iCs/>
                <w:color w:val="000000" w:themeColor="text1"/>
                <w:sz w:val="24"/>
                <w:szCs w:val="24"/>
                <w:lang w:val="hy-AM"/>
              </w:rPr>
              <w:t>համար կարող է դիտարկվել որպես ընդունելի տարբերակ</w:t>
            </w:r>
            <w:r w:rsidRPr="009238D5">
              <w:rPr>
                <w:rFonts w:ascii="GHEA Grapalat" w:eastAsia="MS Mincho" w:hAnsi="GHEA Grapalat" w:cs="MS Mincho"/>
                <w:color w:val="000000" w:themeColor="text1"/>
                <w:sz w:val="24"/>
                <w:szCs w:val="24"/>
                <w:shd w:val="clear" w:color="auto" w:fill="FFFFFF"/>
                <w:lang w:val="hy-AM"/>
              </w:rPr>
              <w:t>։</w:t>
            </w:r>
          </w:p>
          <w:p w14:paraId="52368DBB" w14:textId="436A7823" w:rsidR="00D34E6D" w:rsidRPr="009238D5" w:rsidRDefault="00D34E6D" w:rsidP="00D34E6D">
            <w:pPr>
              <w:spacing w:line="360" w:lineRule="auto"/>
              <w:ind w:firstLine="616"/>
              <w:jc w:val="center"/>
              <w:rPr>
                <w:rFonts w:ascii="GHEA Grapalat" w:eastAsia="MS Mincho" w:hAnsi="GHEA Grapalat" w:cs="MS Mincho"/>
                <w:b/>
                <w:bCs/>
                <w:color w:val="000000" w:themeColor="text1"/>
                <w:sz w:val="24"/>
                <w:szCs w:val="24"/>
                <w:shd w:val="clear" w:color="auto" w:fill="FFFFFF"/>
                <w:lang w:val="hy-AM"/>
              </w:rPr>
            </w:pPr>
            <w:r w:rsidRPr="009238D5">
              <w:rPr>
                <w:rFonts w:ascii="GHEA Grapalat" w:eastAsia="MS Mincho" w:hAnsi="GHEA Grapalat" w:cs="MS Mincho"/>
                <w:b/>
                <w:bCs/>
                <w:color w:val="000000" w:themeColor="text1"/>
                <w:sz w:val="24"/>
                <w:szCs w:val="24"/>
                <w:shd w:val="clear" w:color="auto" w:fill="FFFFFF"/>
                <w:lang w:val="hy-AM"/>
              </w:rPr>
              <w:t>3</w:t>
            </w:r>
            <w:r w:rsidRPr="009238D5">
              <w:rPr>
                <w:rFonts w:ascii="MS Mincho" w:eastAsia="MS Mincho" w:hAnsi="MS Mincho" w:cs="MS Mincho" w:hint="eastAsia"/>
                <w:b/>
                <w:bCs/>
                <w:color w:val="000000" w:themeColor="text1"/>
                <w:sz w:val="24"/>
                <w:szCs w:val="24"/>
                <w:shd w:val="clear" w:color="auto" w:fill="FFFFFF"/>
                <w:lang w:val="hy-AM"/>
              </w:rPr>
              <w:t>․</w:t>
            </w:r>
            <w:r w:rsidRPr="009238D5">
              <w:rPr>
                <w:rFonts w:ascii="GHEA Grapalat" w:eastAsia="MS Mincho" w:hAnsi="GHEA Grapalat" w:cs="MS Mincho"/>
                <w:b/>
                <w:bCs/>
                <w:color w:val="000000" w:themeColor="text1"/>
                <w:sz w:val="24"/>
                <w:szCs w:val="24"/>
                <w:shd w:val="clear" w:color="auto" w:fill="FFFFFF"/>
                <w:lang w:val="hy-AM"/>
              </w:rPr>
              <w:t xml:space="preserve"> Ընդունվել է ի գիտություն</w:t>
            </w:r>
          </w:p>
          <w:p w14:paraId="6248D862" w14:textId="610672E4" w:rsidR="00D34E6D" w:rsidRDefault="00D34E6D" w:rsidP="00D34E6D">
            <w:pPr>
              <w:spacing w:line="360" w:lineRule="auto"/>
              <w:ind w:firstLine="616"/>
              <w:jc w:val="both"/>
              <w:rPr>
                <w:rFonts w:ascii="GHEA Grapalat" w:eastAsia="MS Mincho" w:hAnsi="GHEA Grapalat" w:cs="MS Mincho"/>
                <w:color w:val="000000" w:themeColor="text1"/>
                <w:sz w:val="24"/>
                <w:szCs w:val="24"/>
                <w:shd w:val="clear" w:color="auto" w:fill="FFFFFF"/>
                <w:lang w:val="hy-AM"/>
              </w:rPr>
            </w:pPr>
            <w:r w:rsidRPr="009238D5">
              <w:rPr>
                <w:rFonts w:ascii="GHEA Grapalat" w:eastAsia="MS Mincho" w:hAnsi="GHEA Grapalat" w:cs="MS Mincho"/>
                <w:color w:val="000000" w:themeColor="text1"/>
                <w:sz w:val="24"/>
                <w:szCs w:val="24"/>
                <w:shd w:val="clear" w:color="auto" w:fill="FFFFFF"/>
                <w:lang w:val="hy-AM"/>
              </w:rPr>
              <w:t xml:space="preserve">Պետության կողմից բյուջետային վարկ տրամադրելու համար անհրաժեշտ ենք համարել </w:t>
            </w:r>
            <w:r w:rsidRPr="009238D5">
              <w:rPr>
                <w:rFonts w:ascii="GHEA Grapalat" w:eastAsia="MS Mincho" w:hAnsi="GHEA Grapalat" w:cs="MS Mincho"/>
                <w:color w:val="000000" w:themeColor="text1"/>
                <w:sz w:val="24"/>
                <w:szCs w:val="24"/>
                <w:shd w:val="clear" w:color="auto" w:fill="FFFFFF"/>
                <w:lang w:val="hy-AM"/>
              </w:rPr>
              <w:lastRenderedPageBreak/>
              <w:t>համապատասխան ապահովման միջոցների կիրառումը։</w:t>
            </w:r>
          </w:p>
          <w:p w14:paraId="357E66E8" w14:textId="40C5BD64" w:rsidR="00D34E6D" w:rsidRPr="009238D5" w:rsidRDefault="00D34E6D" w:rsidP="00D34E6D">
            <w:pPr>
              <w:spacing w:line="360" w:lineRule="auto"/>
              <w:ind w:firstLine="616"/>
              <w:jc w:val="center"/>
              <w:rPr>
                <w:rFonts w:ascii="GHEA Grapalat" w:eastAsia="MS Mincho" w:hAnsi="GHEA Grapalat" w:cs="MS Mincho"/>
                <w:b/>
                <w:bCs/>
                <w:color w:val="000000" w:themeColor="text1"/>
                <w:sz w:val="24"/>
                <w:szCs w:val="24"/>
                <w:shd w:val="clear" w:color="auto" w:fill="FFFFFF"/>
                <w:lang w:val="hy-AM"/>
              </w:rPr>
            </w:pPr>
            <w:r w:rsidRPr="009238D5">
              <w:rPr>
                <w:rFonts w:ascii="GHEA Grapalat" w:eastAsia="MS Mincho" w:hAnsi="GHEA Grapalat" w:cs="MS Mincho"/>
                <w:b/>
                <w:bCs/>
                <w:color w:val="000000" w:themeColor="text1"/>
                <w:sz w:val="24"/>
                <w:szCs w:val="24"/>
                <w:shd w:val="clear" w:color="auto" w:fill="FFFFFF"/>
                <w:lang w:val="hy-AM"/>
              </w:rPr>
              <w:t>4</w:t>
            </w:r>
            <w:r w:rsidRPr="009238D5">
              <w:rPr>
                <w:rFonts w:ascii="MS Mincho" w:eastAsia="MS Mincho" w:hAnsi="MS Mincho" w:cs="MS Mincho" w:hint="eastAsia"/>
                <w:b/>
                <w:bCs/>
                <w:color w:val="000000" w:themeColor="text1"/>
                <w:sz w:val="24"/>
                <w:szCs w:val="24"/>
                <w:shd w:val="clear" w:color="auto" w:fill="FFFFFF"/>
                <w:lang w:val="hy-AM"/>
              </w:rPr>
              <w:t>․</w:t>
            </w:r>
            <w:r w:rsidRPr="009238D5">
              <w:rPr>
                <w:rFonts w:ascii="GHEA Grapalat" w:eastAsia="MS Mincho" w:hAnsi="GHEA Grapalat" w:cs="MS Mincho"/>
                <w:b/>
                <w:bCs/>
                <w:color w:val="000000" w:themeColor="text1"/>
                <w:sz w:val="24"/>
                <w:szCs w:val="24"/>
                <w:shd w:val="clear" w:color="auto" w:fill="FFFFFF"/>
                <w:lang w:val="hy-AM"/>
              </w:rPr>
              <w:t xml:space="preserve"> Ընդունվել է ի գիտություն</w:t>
            </w:r>
          </w:p>
          <w:p w14:paraId="2BC09EC2" w14:textId="1F60E3F7" w:rsidR="00D34E6D" w:rsidRPr="009238D5" w:rsidRDefault="00D34E6D" w:rsidP="00D34E6D">
            <w:pPr>
              <w:spacing w:line="360" w:lineRule="auto"/>
              <w:ind w:firstLine="616"/>
              <w:jc w:val="both"/>
              <w:rPr>
                <w:rFonts w:ascii="GHEA Grapalat" w:eastAsia="MS Mincho" w:hAnsi="GHEA Grapalat" w:cs="MS Mincho"/>
                <w:b/>
                <w:bCs/>
                <w:color w:val="000000" w:themeColor="text1"/>
                <w:sz w:val="24"/>
                <w:szCs w:val="24"/>
                <w:shd w:val="clear" w:color="auto" w:fill="FFFFFF"/>
                <w:lang w:val="hy-AM"/>
              </w:rPr>
            </w:pPr>
            <w:r w:rsidRPr="009238D5">
              <w:rPr>
                <w:rFonts w:ascii="GHEA Grapalat" w:eastAsia="MS Mincho" w:hAnsi="GHEA Grapalat" w:cs="MS Mincho"/>
                <w:color w:val="000000" w:themeColor="text1"/>
                <w:sz w:val="24"/>
                <w:szCs w:val="24"/>
                <w:shd w:val="clear" w:color="auto" w:fill="FFFFFF"/>
                <w:lang w:val="hy-AM"/>
              </w:rPr>
              <w:t>Նախագիծը մշակվել է բազմաթիվ անգամ շահագրգիռ մարմինների (Ֆինանսների, Էկոնոմիկայի և Արդարադատության նախարարություններ) հետ քննարկումների արդյունքում</w:t>
            </w:r>
            <w:r w:rsidRPr="009238D5">
              <w:rPr>
                <w:rFonts w:ascii="GHEA Grapalat" w:eastAsia="MS Mincho" w:hAnsi="GHEA Grapalat" w:cs="MS Mincho"/>
                <w:b/>
                <w:bCs/>
                <w:color w:val="000000" w:themeColor="text1"/>
                <w:sz w:val="24"/>
                <w:szCs w:val="24"/>
                <w:shd w:val="clear" w:color="auto" w:fill="FFFFFF"/>
                <w:lang w:val="hy-AM"/>
              </w:rPr>
              <w:t>։</w:t>
            </w:r>
          </w:p>
          <w:p w14:paraId="3CF752CD" w14:textId="77777777" w:rsidR="00D34E6D" w:rsidRPr="009238D5" w:rsidRDefault="00D34E6D" w:rsidP="00D34E6D">
            <w:pPr>
              <w:spacing w:line="360" w:lineRule="auto"/>
              <w:ind w:firstLine="616"/>
              <w:jc w:val="both"/>
              <w:rPr>
                <w:rFonts w:ascii="GHEA Grapalat" w:eastAsia="MS Mincho" w:hAnsi="GHEA Grapalat" w:cs="MS Mincho"/>
                <w:color w:val="000000" w:themeColor="text1"/>
                <w:sz w:val="24"/>
                <w:szCs w:val="24"/>
                <w:shd w:val="clear" w:color="auto" w:fill="FFFFFF"/>
                <w:lang w:val="hy-AM"/>
              </w:rPr>
            </w:pPr>
            <w:r w:rsidRPr="009238D5">
              <w:rPr>
                <w:rFonts w:ascii="GHEA Grapalat" w:eastAsia="MS Mincho" w:hAnsi="GHEA Grapalat" w:cs="MS Mincho"/>
                <w:color w:val="000000" w:themeColor="text1"/>
                <w:sz w:val="24"/>
                <w:szCs w:val="24"/>
                <w:shd w:val="clear" w:color="auto" w:fill="FFFFFF"/>
                <w:lang w:val="hy-AM"/>
              </w:rPr>
              <w:t xml:space="preserve">Առաջարկվող մոտեցումը Հայաստանի Հանրապետության </w:t>
            </w:r>
            <w:r w:rsidRPr="009238D5">
              <w:rPr>
                <w:rFonts w:ascii="GHEA Grapalat" w:eastAsia="Times New Roman" w:hAnsi="GHEA Grapalat" w:cs="GHEA Grapalat"/>
                <w:iCs/>
                <w:color w:val="000000" w:themeColor="text1"/>
                <w:sz w:val="24"/>
                <w:szCs w:val="24"/>
                <w:lang w:val="hy-AM"/>
              </w:rPr>
              <w:t>համար կարող է դիտարկվել որպես ընդունելի տարբերակ</w:t>
            </w:r>
            <w:r w:rsidRPr="009238D5">
              <w:rPr>
                <w:rFonts w:ascii="GHEA Grapalat" w:eastAsia="MS Mincho" w:hAnsi="GHEA Grapalat" w:cs="MS Mincho"/>
                <w:color w:val="000000" w:themeColor="text1"/>
                <w:sz w:val="24"/>
                <w:szCs w:val="24"/>
                <w:shd w:val="clear" w:color="auto" w:fill="FFFFFF"/>
                <w:lang w:val="hy-AM"/>
              </w:rPr>
              <w:t>։</w:t>
            </w:r>
          </w:p>
          <w:p w14:paraId="4ED2EF5A" w14:textId="7730642D" w:rsidR="00D34E6D" w:rsidRPr="009238D5" w:rsidRDefault="00D34E6D" w:rsidP="00D34E6D">
            <w:pPr>
              <w:spacing w:line="360" w:lineRule="auto"/>
              <w:ind w:firstLine="616"/>
              <w:jc w:val="both"/>
              <w:rPr>
                <w:rFonts w:ascii="GHEA Grapalat" w:eastAsia="MS Mincho" w:hAnsi="GHEA Grapalat" w:cs="MS Mincho"/>
                <w:b/>
                <w:bCs/>
                <w:color w:val="000000" w:themeColor="text1"/>
                <w:sz w:val="24"/>
                <w:szCs w:val="24"/>
                <w:shd w:val="clear" w:color="auto" w:fill="FFFFFF"/>
                <w:lang w:val="hy-AM"/>
              </w:rPr>
            </w:pPr>
            <w:r w:rsidRPr="009238D5">
              <w:rPr>
                <w:rFonts w:ascii="GHEA Grapalat" w:eastAsia="MS Mincho" w:hAnsi="GHEA Grapalat" w:cs="MS Mincho"/>
                <w:color w:val="000000" w:themeColor="text1"/>
                <w:sz w:val="24"/>
                <w:szCs w:val="24"/>
                <w:lang w:val="hy-AM"/>
              </w:rPr>
              <w:t xml:space="preserve">Հարկ է ընդգծել, որ ֆոնդի պորտֆելային գրեթե բոլոր ընկերությունների ակտիվների կազմում ներառված անշարժ գույքը (մի շարք դեպքերում՝ նաև շարժական գույքը) մեծամասամբ գրավադրված է բանկերում ի ապահովումն ընկերությունների վարկային պարտավորությունների, որի պարագայում ֆոնդի կառավարչի կողմից բաժնետիրական համաձայնագրերով նախատեսված դրույթների համաձայն ելքի պահանջներ ներկայացնելու դեպքում մեծ է ընկերությունների սնանկանալու ռիսկը, </w:t>
            </w:r>
            <w:r w:rsidRPr="009238D5">
              <w:rPr>
                <w:rFonts w:ascii="GHEA Grapalat" w:eastAsia="MS Mincho" w:hAnsi="GHEA Grapalat" w:cs="MS Mincho"/>
                <w:color w:val="000000" w:themeColor="text1"/>
                <w:sz w:val="24"/>
                <w:szCs w:val="24"/>
                <w:lang w:val="hy-AM"/>
              </w:rPr>
              <w:lastRenderedPageBreak/>
              <w:t>ինչպիսի օրինակ է «Ապագա Փրոջեքթս» ՓԲԸ-ի դեպքը։</w:t>
            </w:r>
          </w:p>
          <w:p w14:paraId="6D02CED9" w14:textId="7F744168" w:rsidR="00D34E6D" w:rsidRPr="009238D5" w:rsidRDefault="00D34E6D" w:rsidP="00D34E6D">
            <w:pPr>
              <w:spacing w:line="360" w:lineRule="auto"/>
              <w:jc w:val="both"/>
              <w:rPr>
                <w:rFonts w:ascii="GHEA Grapalat" w:eastAsia="MS Mincho" w:hAnsi="GHEA Grapalat" w:cs="MS Mincho"/>
                <w:b/>
                <w:bCs/>
                <w:color w:val="000000" w:themeColor="text1"/>
                <w:sz w:val="24"/>
                <w:szCs w:val="24"/>
                <w:shd w:val="clear" w:color="auto" w:fill="FFFFFF"/>
                <w:lang w:val="hy-AM"/>
              </w:rPr>
            </w:pPr>
            <w:r w:rsidRPr="009238D5">
              <w:rPr>
                <w:rFonts w:ascii="GHEA Grapalat" w:eastAsia="MS Mincho" w:hAnsi="GHEA Grapalat" w:cs="MS Mincho"/>
                <w:b/>
                <w:bCs/>
                <w:color w:val="000000" w:themeColor="text1"/>
                <w:sz w:val="24"/>
                <w:szCs w:val="24"/>
                <w:shd w:val="clear" w:color="auto" w:fill="FFFFFF"/>
                <w:lang w:val="hy-AM"/>
              </w:rPr>
              <w:t>Առաջարկվում է քննարկել Ֆինանսատնտեսական նախարարական կոմիտեում։</w:t>
            </w:r>
          </w:p>
        </w:tc>
      </w:tr>
      <w:tr w:rsidR="00D34E6D" w:rsidRPr="009238D5" w14:paraId="77007288" w14:textId="77777777" w:rsidTr="003C05AF">
        <w:tc>
          <w:tcPr>
            <w:tcW w:w="7996" w:type="dxa"/>
            <w:vMerge w:val="restart"/>
            <w:shd w:val="clear" w:color="auto" w:fill="D9D9D9" w:themeFill="background1" w:themeFillShade="D9"/>
            <w:vAlign w:val="center"/>
          </w:tcPr>
          <w:p w14:paraId="20A16691" w14:textId="55D9CFFA" w:rsidR="00D34E6D" w:rsidRPr="009238D5" w:rsidRDefault="00D34E6D" w:rsidP="00D34E6D">
            <w:pPr>
              <w:spacing w:line="360" w:lineRule="auto"/>
              <w:ind w:firstLine="720"/>
              <w:contextualSpacing/>
              <w:jc w:val="center"/>
              <w:rPr>
                <w:rFonts w:ascii="GHEA Grapalat" w:eastAsia="MS Mincho" w:hAnsi="GHEA Grapalat" w:cs="MS Mincho"/>
                <w:b/>
                <w:bCs/>
                <w:color w:val="000000" w:themeColor="text1"/>
                <w:sz w:val="24"/>
                <w:szCs w:val="24"/>
                <w:lang w:val="hy-AM"/>
              </w:rPr>
            </w:pPr>
            <w:r w:rsidRPr="009238D5">
              <w:rPr>
                <w:rFonts w:ascii="GHEA Grapalat" w:hAnsi="GHEA Grapalat" w:cs="Sylfaen"/>
                <w:b/>
                <w:bCs/>
                <w:color w:val="000000" w:themeColor="text1"/>
                <w:sz w:val="24"/>
                <w:szCs w:val="24"/>
                <w:lang w:val="hy-AM"/>
              </w:rPr>
              <w:lastRenderedPageBreak/>
              <w:t>8</w:t>
            </w:r>
            <w:r w:rsidRPr="009238D5">
              <w:rPr>
                <w:rFonts w:ascii="MS Mincho" w:eastAsia="MS Mincho" w:hAnsi="MS Mincho" w:cs="MS Mincho" w:hint="eastAsia"/>
                <w:b/>
                <w:bCs/>
                <w:color w:val="000000" w:themeColor="text1"/>
                <w:sz w:val="24"/>
                <w:szCs w:val="24"/>
                <w:lang w:val="hy-AM"/>
              </w:rPr>
              <w:t>․</w:t>
            </w:r>
            <w:r w:rsidRPr="009238D5">
              <w:rPr>
                <w:rFonts w:ascii="GHEA Grapalat" w:eastAsia="MS Mincho" w:hAnsi="GHEA Grapalat" w:cs="MS Mincho"/>
                <w:b/>
                <w:bCs/>
                <w:color w:val="000000" w:themeColor="text1"/>
                <w:sz w:val="24"/>
                <w:szCs w:val="24"/>
                <w:lang w:val="hy-AM"/>
              </w:rPr>
              <w:t xml:space="preserve"> Քննչական կոմիտե</w:t>
            </w:r>
          </w:p>
        </w:tc>
        <w:tc>
          <w:tcPr>
            <w:tcW w:w="6120" w:type="dxa"/>
            <w:shd w:val="clear" w:color="auto" w:fill="D9D9D9" w:themeFill="background1" w:themeFillShade="D9"/>
            <w:vAlign w:val="center"/>
          </w:tcPr>
          <w:p w14:paraId="6AE8909B" w14:textId="7008B063" w:rsidR="00D34E6D" w:rsidRPr="009238D5" w:rsidRDefault="00D34E6D" w:rsidP="00D34E6D">
            <w:pPr>
              <w:spacing w:line="360" w:lineRule="auto"/>
              <w:jc w:val="center"/>
              <w:rPr>
                <w:rFonts w:ascii="GHEA Grapalat" w:hAnsi="GHEA Grapalat"/>
                <w:b/>
                <w:bCs/>
                <w:color w:val="000000" w:themeColor="text1"/>
                <w:sz w:val="24"/>
                <w:szCs w:val="24"/>
              </w:rPr>
            </w:pPr>
            <w:r w:rsidRPr="009238D5">
              <w:rPr>
                <w:rFonts w:ascii="GHEA Grapalat" w:hAnsi="GHEA Grapalat"/>
                <w:b/>
                <w:bCs/>
                <w:color w:val="000000" w:themeColor="text1"/>
                <w:sz w:val="24"/>
                <w:szCs w:val="24"/>
              </w:rPr>
              <w:t>01/22/269354-2025</w:t>
            </w:r>
          </w:p>
        </w:tc>
      </w:tr>
      <w:tr w:rsidR="00D34E6D" w:rsidRPr="009238D5" w14:paraId="60B7E9CB" w14:textId="77777777" w:rsidTr="003C05AF">
        <w:tc>
          <w:tcPr>
            <w:tcW w:w="7996" w:type="dxa"/>
            <w:vMerge/>
            <w:shd w:val="clear" w:color="auto" w:fill="D9D9D9" w:themeFill="background1" w:themeFillShade="D9"/>
            <w:vAlign w:val="center"/>
          </w:tcPr>
          <w:p w14:paraId="32445109" w14:textId="77777777" w:rsidR="00D34E6D" w:rsidRPr="009238D5" w:rsidRDefault="00D34E6D" w:rsidP="00D34E6D">
            <w:pPr>
              <w:spacing w:line="360" w:lineRule="auto"/>
              <w:ind w:firstLine="720"/>
              <w:contextualSpacing/>
              <w:jc w:val="both"/>
              <w:rPr>
                <w:rFonts w:ascii="GHEA Grapalat" w:hAnsi="GHEA Grapalat" w:cs="Sylfaen"/>
                <w:i/>
                <w:iCs/>
                <w:color w:val="000000" w:themeColor="text1"/>
                <w:sz w:val="24"/>
                <w:szCs w:val="24"/>
                <w:lang w:val="hy-AM"/>
              </w:rPr>
            </w:pPr>
          </w:p>
        </w:tc>
        <w:tc>
          <w:tcPr>
            <w:tcW w:w="6120" w:type="dxa"/>
            <w:shd w:val="clear" w:color="auto" w:fill="D9D9D9" w:themeFill="background1" w:themeFillShade="D9"/>
            <w:vAlign w:val="center"/>
          </w:tcPr>
          <w:p w14:paraId="01E59CAA" w14:textId="4F4A1A84" w:rsidR="00D34E6D" w:rsidRPr="009238D5" w:rsidRDefault="00D34E6D" w:rsidP="00D34E6D">
            <w:pPr>
              <w:spacing w:line="360" w:lineRule="auto"/>
              <w:jc w:val="center"/>
              <w:rPr>
                <w:rFonts w:ascii="GHEA Grapalat" w:hAnsi="GHEA Grapalat"/>
                <w:b/>
                <w:bCs/>
                <w:color w:val="000000" w:themeColor="text1"/>
                <w:sz w:val="24"/>
                <w:szCs w:val="24"/>
              </w:rPr>
            </w:pPr>
            <w:r w:rsidRPr="009238D5">
              <w:rPr>
                <w:rFonts w:ascii="GHEA Grapalat" w:hAnsi="GHEA Grapalat"/>
                <w:b/>
                <w:bCs/>
                <w:color w:val="000000" w:themeColor="text1"/>
                <w:sz w:val="24"/>
                <w:szCs w:val="24"/>
              </w:rPr>
              <w:t>04</w:t>
            </w:r>
            <w:r w:rsidRPr="009238D5">
              <w:rPr>
                <w:rFonts w:ascii="MS Mincho" w:eastAsia="MS Mincho" w:hAnsi="MS Mincho" w:cs="MS Mincho" w:hint="eastAsia"/>
                <w:b/>
                <w:bCs/>
                <w:color w:val="000000" w:themeColor="text1"/>
                <w:sz w:val="24"/>
                <w:szCs w:val="24"/>
              </w:rPr>
              <w:t>․</w:t>
            </w:r>
            <w:r w:rsidRPr="009238D5">
              <w:rPr>
                <w:rFonts w:ascii="GHEA Grapalat" w:hAnsi="GHEA Grapalat"/>
                <w:b/>
                <w:bCs/>
                <w:color w:val="000000" w:themeColor="text1"/>
                <w:sz w:val="24"/>
                <w:szCs w:val="24"/>
              </w:rPr>
              <w:t>08</w:t>
            </w:r>
            <w:r w:rsidRPr="009238D5">
              <w:rPr>
                <w:rFonts w:ascii="MS Mincho" w:eastAsia="MS Mincho" w:hAnsi="MS Mincho" w:cs="MS Mincho" w:hint="eastAsia"/>
                <w:b/>
                <w:bCs/>
                <w:color w:val="000000" w:themeColor="text1"/>
                <w:sz w:val="24"/>
                <w:szCs w:val="24"/>
              </w:rPr>
              <w:t>․</w:t>
            </w:r>
            <w:r w:rsidRPr="009238D5">
              <w:rPr>
                <w:rFonts w:ascii="GHEA Grapalat" w:hAnsi="GHEA Grapalat"/>
                <w:b/>
                <w:bCs/>
                <w:color w:val="000000" w:themeColor="text1"/>
                <w:sz w:val="24"/>
                <w:szCs w:val="24"/>
              </w:rPr>
              <w:t>2025</w:t>
            </w:r>
          </w:p>
        </w:tc>
      </w:tr>
      <w:tr w:rsidR="00D34E6D" w:rsidRPr="009238D5" w14:paraId="42AC1220" w14:textId="77777777" w:rsidTr="003C05AF">
        <w:tc>
          <w:tcPr>
            <w:tcW w:w="7996" w:type="dxa"/>
            <w:vAlign w:val="center"/>
          </w:tcPr>
          <w:p w14:paraId="14430EE2" w14:textId="6BC88ED3" w:rsidR="00D34E6D" w:rsidRPr="009238D5" w:rsidRDefault="00D34E6D" w:rsidP="00D34E6D">
            <w:pPr>
              <w:spacing w:line="360" w:lineRule="auto"/>
              <w:ind w:firstLine="720"/>
              <w:contextualSpacing/>
              <w:jc w:val="both"/>
              <w:rPr>
                <w:rFonts w:ascii="GHEA Grapalat" w:hAnsi="GHEA Grapalat" w:cs="Sylfaen"/>
                <w:color w:val="000000" w:themeColor="text1"/>
                <w:sz w:val="24"/>
                <w:szCs w:val="24"/>
                <w:lang w:val="hy-AM"/>
              </w:rPr>
            </w:pPr>
            <w:r w:rsidRPr="009238D5">
              <w:rPr>
                <w:rFonts w:ascii="GHEA Grapalat" w:eastAsia="Calibri" w:hAnsi="GHEA Grapalat" w:cs="Times New Roman"/>
                <w:noProof/>
                <w:color w:val="000000" w:themeColor="text1"/>
                <w:sz w:val="24"/>
                <w:szCs w:val="24"/>
                <w:lang w:val="hy-AM"/>
              </w:rPr>
              <w:t xml:space="preserve">Ի պատասխան Ձեր՝ </w:t>
            </w:r>
            <w:r w:rsidRPr="009238D5">
              <w:rPr>
                <w:rFonts w:ascii="GHEA Grapalat" w:hAnsi="GHEA Grapalat" w:cs="Sylfaen"/>
                <w:color w:val="000000" w:themeColor="text1"/>
                <w:sz w:val="24"/>
                <w:szCs w:val="24"/>
                <w:lang w:val="hy-AM"/>
              </w:rPr>
              <w:t>29</w:t>
            </w:r>
            <w:r w:rsidRPr="009238D5">
              <w:rPr>
                <w:rFonts w:ascii="MS Mincho" w:eastAsia="MS Mincho" w:hAnsi="MS Mincho" w:cs="MS Mincho" w:hint="eastAsia"/>
                <w:color w:val="000000" w:themeColor="text1"/>
                <w:sz w:val="24"/>
                <w:szCs w:val="24"/>
                <w:lang w:val="hy-AM"/>
              </w:rPr>
              <w:t>․</w:t>
            </w:r>
            <w:r w:rsidRPr="009238D5">
              <w:rPr>
                <w:rFonts w:ascii="GHEA Grapalat" w:eastAsia="MS Mincho" w:hAnsi="GHEA Grapalat" w:cs="MS Mincho"/>
                <w:color w:val="000000" w:themeColor="text1"/>
                <w:sz w:val="24"/>
                <w:szCs w:val="24"/>
                <w:lang w:val="hy-AM"/>
              </w:rPr>
              <w:t>07</w:t>
            </w:r>
            <w:r w:rsidRPr="009238D5">
              <w:rPr>
                <w:rFonts w:ascii="MS Mincho" w:eastAsia="MS Mincho" w:hAnsi="MS Mincho" w:cs="MS Mincho" w:hint="eastAsia"/>
                <w:color w:val="000000" w:themeColor="text1"/>
                <w:sz w:val="24"/>
                <w:szCs w:val="24"/>
                <w:lang w:val="hy-AM"/>
              </w:rPr>
              <w:t>․</w:t>
            </w:r>
            <w:r w:rsidRPr="009238D5">
              <w:rPr>
                <w:rFonts w:ascii="GHEA Grapalat" w:eastAsia="MS Mincho" w:hAnsi="GHEA Grapalat" w:cs="MS Mincho"/>
                <w:color w:val="000000" w:themeColor="text1"/>
                <w:sz w:val="24"/>
                <w:szCs w:val="24"/>
                <w:lang w:val="hy-AM"/>
              </w:rPr>
              <w:t>2025 թվական</w:t>
            </w:r>
            <w:r w:rsidRPr="009238D5">
              <w:rPr>
                <w:rFonts w:ascii="GHEA Grapalat" w:hAnsi="GHEA Grapalat" w:cs="Sylfaen"/>
                <w:color w:val="000000" w:themeColor="text1"/>
                <w:sz w:val="24"/>
                <w:szCs w:val="24"/>
                <w:lang w:val="hy-AM"/>
              </w:rPr>
              <w:t xml:space="preserve">ի թիվ ԴԽ//25789-2025 գրության՝ </w:t>
            </w:r>
            <w:r w:rsidRPr="009238D5">
              <w:rPr>
                <w:rFonts w:ascii="GHEA Grapalat" w:eastAsia="Calibri" w:hAnsi="GHEA Grapalat" w:cs="Times New Roman"/>
                <w:noProof/>
                <w:color w:val="000000" w:themeColor="text1"/>
                <w:sz w:val="24"/>
                <w:szCs w:val="24"/>
                <w:lang w:val="hy-AM"/>
              </w:rPr>
              <w:t>«Հայաստանի Հանրապետության կառավարության 2020 թվականի մայիսի 21-ի N 771-Լ որոշման մեջ լրացումներ կատարելու մասին» ՀՀ կառավարության որոշման նախագծի վերաբերյալ առաջարկություններ և դիտողություններ չունենք։</w:t>
            </w:r>
          </w:p>
        </w:tc>
        <w:tc>
          <w:tcPr>
            <w:tcW w:w="6120" w:type="dxa"/>
            <w:vAlign w:val="center"/>
          </w:tcPr>
          <w:p w14:paraId="6B9EB5A9" w14:textId="22654F3E" w:rsidR="00D34E6D" w:rsidRPr="009238D5" w:rsidRDefault="00D34E6D" w:rsidP="00D34E6D">
            <w:pPr>
              <w:spacing w:line="360" w:lineRule="auto"/>
              <w:ind w:firstLine="616"/>
              <w:jc w:val="center"/>
              <w:rPr>
                <w:rFonts w:ascii="GHEA Grapalat" w:hAnsi="GHEA Grapalat"/>
                <w:b/>
                <w:bCs/>
                <w:color w:val="000000" w:themeColor="text1"/>
                <w:sz w:val="24"/>
                <w:szCs w:val="24"/>
                <w:shd w:val="clear" w:color="auto" w:fill="FFFFFF"/>
                <w:lang w:val="hy-AM"/>
              </w:rPr>
            </w:pPr>
            <w:r w:rsidRPr="009238D5">
              <w:rPr>
                <w:rFonts w:ascii="GHEA Grapalat" w:hAnsi="GHEA Grapalat"/>
                <w:b/>
                <w:bCs/>
                <w:color w:val="000000" w:themeColor="text1"/>
                <w:sz w:val="24"/>
                <w:szCs w:val="24"/>
                <w:shd w:val="clear" w:color="auto" w:fill="FFFFFF"/>
                <w:lang w:val="hy-AM"/>
              </w:rPr>
              <w:t>Ընդունվել է ի գիտություն։</w:t>
            </w:r>
          </w:p>
        </w:tc>
      </w:tr>
    </w:tbl>
    <w:p w14:paraId="6054C85C" w14:textId="6B2169E0" w:rsidR="006A2E46" w:rsidRPr="009238D5" w:rsidRDefault="006A2E46" w:rsidP="009E7AF1">
      <w:pPr>
        <w:shd w:val="clear" w:color="auto" w:fill="FFFFFF"/>
        <w:spacing w:after="0" w:line="360" w:lineRule="auto"/>
        <w:rPr>
          <w:rFonts w:ascii="GHEA Grapalat" w:hAnsi="GHEA Grapalat"/>
          <w:color w:val="000000" w:themeColor="text1"/>
          <w:sz w:val="24"/>
          <w:szCs w:val="24"/>
          <w:lang w:val="hy-AM"/>
        </w:rPr>
      </w:pPr>
    </w:p>
    <w:sectPr w:rsidR="006A2E46" w:rsidRPr="009238D5" w:rsidSect="00950852">
      <w:pgSz w:w="15840" w:h="12240" w:orient="landscape"/>
      <w:pgMar w:top="540" w:right="568" w:bottom="709" w:left="56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TarumianTimes">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B14AEC"/>
    <w:multiLevelType w:val="hybridMultilevel"/>
    <w:tmpl w:val="C310DF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BB81B44"/>
    <w:multiLevelType w:val="hybridMultilevel"/>
    <w:tmpl w:val="EFC61CF0"/>
    <w:lvl w:ilvl="0" w:tplc="D32E02B4">
      <w:start w:val="1"/>
      <w:numFmt w:val="decimal"/>
      <w:lvlText w:val="%1."/>
      <w:lvlJc w:val="left"/>
      <w:pPr>
        <w:ind w:left="720" w:hanging="360"/>
      </w:pPr>
      <w:rPr>
        <w:rFonts w:asciiTheme="minorHAnsi" w:hAnsiTheme="minorHAnsi" w:cs="Sylfaen"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37A2706"/>
    <w:multiLevelType w:val="hybridMultilevel"/>
    <w:tmpl w:val="94B68A0C"/>
    <w:lvl w:ilvl="0" w:tplc="9A344430">
      <w:start w:val="1"/>
      <w:numFmt w:val="decimal"/>
      <w:lvlText w:val="%1."/>
      <w:lvlJc w:val="left"/>
      <w:pPr>
        <w:ind w:left="7306" w:hanging="360"/>
      </w:pPr>
      <w:rPr>
        <w:b/>
        <w:bCs/>
      </w:rPr>
    </w:lvl>
    <w:lvl w:ilvl="1" w:tplc="042B0019" w:tentative="1">
      <w:start w:val="1"/>
      <w:numFmt w:val="lowerLetter"/>
      <w:lvlText w:val="%2."/>
      <w:lvlJc w:val="left"/>
      <w:pPr>
        <w:ind w:left="1890" w:hanging="360"/>
      </w:pPr>
    </w:lvl>
    <w:lvl w:ilvl="2" w:tplc="042B001B" w:tentative="1">
      <w:start w:val="1"/>
      <w:numFmt w:val="lowerRoman"/>
      <w:lvlText w:val="%3."/>
      <w:lvlJc w:val="right"/>
      <w:pPr>
        <w:ind w:left="2610" w:hanging="180"/>
      </w:pPr>
    </w:lvl>
    <w:lvl w:ilvl="3" w:tplc="042B000F" w:tentative="1">
      <w:start w:val="1"/>
      <w:numFmt w:val="decimal"/>
      <w:lvlText w:val="%4."/>
      <w:lvlJc w:val="left"/>
      <w:pPr>
        <w:ind w:left="3330" w:hanging="360"/>
      </w:pPr>
    </w:lvl>
    <w:lvl w:ilvl="4" w:tplc="042B0019" w:tentative="1">
      <w:start w:val="1"/>
      <w:numFmt w:val="lowerLetter"/>
      <w:lvlText w:val="%5."/>
      <w:lvlJc w:val="left"/>
      <w:pPr>
        <w:ind w:left="4050" w:hanging="360"/>
      </w:pPr>
    </w:lvl>
    <w:lvl w:ilvl="5" w:tplc="042B001B" w:tentative="1">
      <w:start w:val="1"/>
      <w:numFmt w:val="lowerRoman"/>
      <w:lvlText w:val="%6."/>
      <w:lvlJc w:val="right"/>
      <w:pPr>
        <w:ind w:left="4770" w:hanging="180"/>
      </w:pPr>
    </w:lvl>
    <w:lvl w:ilvl="6" w:tplc="042B000F" w:tentative="1">
      <w:start w:val="1"/>
      <w:numFmt w:val="decimal"/>
      <w:lvlText w:val="%7."/>
      <w:lvlJc w:val="left"/>
      <w:pPr>
        <w:ind w:left="5490" w:hanging="360"/>
      </w:pPr>
    </w:lvl>
    <w:lvl w:ilvl="7" w:tplc="042B0019" w:tentative="1">
      <w:start w:val="1"/>
      <w:numFmt w:val="lowerLetter"/>
      <w:lvlText w:val="%8."/>
      <w:lvlJc w:val="left"/>
      <w:pPr>
        <w:ind w:left="6210" w:hanging="360"/>
      </w:pPr>
    </w:lvl>
    <w:lvl w:ilvl="8" w:tplc="042B001B" w:tentative="1">
      <w:start w:val="1"/>
      <w:numFmt w:val="lowerRoman"/>
      <w:lvlText w:val="%9."/>
      <w:lvlJc w:val="right"/>
      <w:pPr>
        <w:ind w:left="6930" w:hanging="180"/>
      </w:pPr>
    </w:lvl>
  </w:abstractNum>
  <w:abstractNum w:abstractNumId="3" w15:restartNumberingAfterBreak="0">
    <w:nsid w:val="5078417D"/>
    <w:multiLevelType w:val="hybridMultilevel"/>
    <w:tmpl w:val="5C64F794"/>
    <w:lvl w:ilvl="0" w:tplc="04090001">
      <w:start w:val="1"/>
      <w:numFmt w:val="bullet"/>
      <w:lvlText w:val=""/>
      <w:lvlJc w:val="left"/>
      <w:pPr>
        <w:ind w:left="1296" w:hanging="360"/>
      </w:pPr>
      <w:rPr>
        <w:rFonts w:ascii="Symbol" w:hAnsi="Symbol"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4" w15:restartNumberingAfterBreak="0">
    <w:nsid w:val="66866826"/>
    <w:multiLevelType w:val="hybridMultilevel"/>
    <w:tmpl w:val="9B488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C430702"/>
    <w:multiLevelType w:val="hybridMultilevel"/>
    <w:tmpl w:val="A0F453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B1D4F07"/>
    <w:multiLevelType w:val="hybridMultilevel"/>
    <w:tmpl w:val="0A3259B6"/>
    <w:lvl w:ilvl="0" w:tplc="1DBE841E">
      <w:start w:val="1"/>
      <w:numFmt w:val="decimal"/>
      <w:lvlText w:val="%1."/>
      <w:lvlJc w:val="left"/>
      <w:pPr>
        <w:ind w:left="720" w:hanging="360"/>
      </w:pPr>
      <w:rPr>
        <w:rFonts w:eastAsia="Times New Roman" w:cs="Calibri" w:hint="default"/>
        <w:color w:val="000000"/>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485969396">
    <w:abstractNumId w:val="5"/>
  </w:num>
  <w:num w:numId="2" w16cid:durableId="447818046">
    <w:abstractNumId w:val="6"/>
  </w:num>
  <w:num w:numId="3" w16cid:durableId="631643210">
    <w:abstractNumId w:val="1"/>
  </w:num>
  <w:num w:numId="4" w16cid:durableId="2056733636">
    <w:abstractNumId w:val="0"/>
  </w:num>
  <w:num w:numId="5" w16cid:durableId="1530488146">
    <w:abstractNumId w:val="2"/>
  </w:num>
  <w:num w:numId="6" w16cid:durableId="1901095012">
    <w:abstractNumId w:val="3"/>
  </w:num>
  <w:num w:numId="7" w16cid:durableId="9285396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77B"/>
    <w:rsid w:val="000044F1"/>
    <w:rsid w:val="00006EE1"/>
    <w:rsid w:val="00010C69"/>
    <w:rsid w:val="000129BF"/>
    <w:rsid w:val="00013778"/>
    <w:rsid w:val="00022AA6"/>
    <w:rsid w:val="0003325F"/>
    <w:rsid w:val="0003450E"/>
    <w:rsid w:val="00037AFE"/>
    <w:rsid w:val="00046448"/>
    <w:rsid w:val="00047924"/>
    <w:rsid w:val="0005621F"/>
    <w:rsid w:val="000624D1"/>
    <w:rsid w:val="00065230"/>
    <w:rsid w:val="00070F72"/>
    <w:rsid w:val="00071671"/>
    <w:rsid w:val="00086B07"/>
    <w:rsid w:val="0009433D"/>
    <w:rsid w:val="0009777B"/>
    <w:rsid w:val="000A057A"/>
    <w:rsid w:val="000A6D7D"/>
    <w:rsid w:val="000C0E33"/>
    <w:rsid w:val="000C39BE"/>
    <w:rsid w:val="000D1D65"/>
    <w:rsid w:val="000E4A0C"/>
    <w:rsid w:val="00115B4D"/>
    <w:rsid w:val="00125226"/>
    <w:rsid w:val="00137448"/>
    <w:rsid w:val="001443C1"/>
    <w:rsid w:val="00144E8F"/>
    <w:rsid w:val="00147413"/>
    <w:rsid w:val="00156A23"/>
    <w:rsid w:val="00161C03"/>
    <w:rsid w:val="00173025"/>
    <w:rsid w:val="00174EB5"/>
    <w:rsid w:val="0019071A"/>
    <w:rsid w:val="0019442A"/>
    <w:rsid w:val="001955AD"/>
    <w:rsid w:val="001C16A3"/>
    <w:rsid w:val="001C1B47"/>
    <w:rsid w:val="001C21D8"/>
    <w:rsid w:val="001C3AE7"/>
    <w:rsid w:val="001C3F18"/>
    <w:rsid w:val="001E4FDB"/>
    <w:rsid w:val="0021292B"/>
    <w:rsid w:val="002168D5"/>
    <w:rsid w:val="00217CC5"/>
    <w:rsid w:val="00217E89"/>
    <w:rsid w:val="00225BF4"/>
    <w:rsid w:val="00227B74"/>
    <w:rsid w:val="00230D57"/>
    <w:rsid w:val="002832C5"/>
    <w:rsid w:val="0028359D"/>
    <w:rsid w:val="00297191"/>
    <w:rsid w:val="002A0E88"/>
    <w:rsid w:val="002A3BC2"/>
    <w:rsid w:val="002A79B7"/>
    <w:rsid w:val="002C33EA"/>
    <w:rsid w:val="002E5DE4"/>
    <w:rsid w:val="002F1735"/>
    <w:rsid w:val="002F1756"/>
    <w:rsid w:val="002F1C51"/>
    <w:rsid w:val="00300DCF"/>
    <w:rsid w:val="003018E2"/>
    <w:rsid w:val="00303799"/>
    <w:rsid w:val="003114DF"/>
    <w:rsid w:val="00321062"/>
    <w:rsid w:val="003335E5"/>
    <w:rsid w:val="00346310"/>
    <w:rsid w:val="00356CE0"/>
    <w:rsid w:val="00357E86"/>
    <w:rsid w:val="00385BBC"/>
    <w:rsid w:val="0038732A"/>
    <w:rsid w:val="00387CA4"/>
    <w:rsid w:val="003919E2"/>
    <w:rsid w:val="0039639D"/>
    <w:rsid w:val="003A44A0"/>
    <w:rsid w:val="003B4E6F"/>
    <w:rsid w:val="003B5564"/>
    <w:rsid w:val="003C05AF"/>
    <w:rsid w:val="003D3ADE"/>
    <w:rsid w:val="003F3B85"/>
    <w:rsid w:val="00400F8C"/>
    <w:rsid w:val="00401388"/>
    <w:rsid w:val="00401E86"/>
    <w:rsid w:val="004108FE"/>
    <w:rsid w:val="00416E04"/>
    <w:rsid w:val="0043085D"/>
    <w:rsid w:val="00435CD8"/>
    <w:rsid w:val="004363B8"/>
    <w:rsid w:val="00436A7E"/>
    <w:rsid w:val="00442CBB"/>
    <w:rsid w:val="00445EF8"/>
    <w:rsid w:val="004536B5"/>
    <w:rsid w:val="00454579"/>
    <w:rsid w:val="00456E93"/>
    <w:rsid w:val="00462FEC"/>
    <w:rsid w:val="00492607"/>
    <w:rsid w:val="00494390"/>
    <w:rsid w:val="004A4594"/>
    <w:rsid w:val="004A7E4A"/>
    <w:rsid w:val="004B75B2"/>
    <w:rsid w:val="004C247A"/>
    <w:rsid w:val="004C3F60"/>
    <w:rsid w:val="004E77C1"/>
    <w:rsid w:val="004F5A65"/>
    <w:rsid w:val="00505662"/>
    <w:rsid w:val="00507FBB"/>
    <w:rsid w:val="00526733"/>
    <w:rsid w:val="00533069"/>
    <w:rsid w:val="00533C46"/>
    <w:rsid w:val="005373C7"/>
    <w:rsid w:val="00541A35"/>
    <w:rsid w:val="0055519B"/>
    <w:rsid w:val="00557CD3"/>
    <w:rsid w:val="00562BB7"/>
    <w:rsid w:val="0057534C"/>
    <w:rsid w:val="00580E8F"/>
    <w:rsid w:val="0059088A"/>
    <w:rsid w:val="005941C6"/>
    <w:rsid w:val="005B1384"/>
    <w:rsid w:val="005B2BDC"/>
    <w:rsid w:val="005B399F"/>
    <w:rsid w:val="005C0A72"/>
    <w:rsid w:val="005E0A4B"/>
    <w:rsid w:val="005F1C0E"/>
    <w:rsid w:val="005F3EE1"/>
    <w:rsid w:val="005F487E"/>
    <w:rsid w:val="0060552D"/>
    <w:rsid w:val="0061343E"/>
    <w:rsid w:val="0061521B"/>
    <w:rsid w:val="00623593"/>
    <w:rsid w:val="00625765"/>
    <w:rsid w:val="0063182B"/>
    <w:rsid w:val="00631978"/>
    <w:rsid w:val="00635E23"/>
    <w:rsid w:val="00641F55"/>
    <w:rsid w:val="00644006"/>
    <w:rsid w:val="00666568"/>
    <w:rsid w:val="006715A4"/>
    <w:rsid w:val="006734BD"/>
    <w:rsid w:val="00676CA8"/>
    <w:rsid w:val="006808C5"/>
    <w:rsid w:val="00680FCC"/>
    <w:rsid w:val="00681522"/>
    <w:rsid w:val="006A2E46"/>
    <w:rsid w:val="006B6ABE"/>
    <w:rsid w:val="006D2705"/>
    <w:rsid w:val="006D6D82"/>
    <w:rsid w:val="006E2E44"/>
    <w:rsid w:val="006E39E1"/>
    <w:rsid w:val="006E50D5"/>
    <w:rsid w:val="006F37CC"/>
    <w:rsid w:val="006F5265"/>
    <w:rsid w:val="006F6435"/>
    <w:rsid w:val="006F7DD4"/>
    <w:rsid w:val="0070063C"/>
    <w:rsid w:val="00704A36"/>
    <w:rsid w:val="0070728F"/>
    <w:rsid w:val="00712846"/>
    <w:rsid w:val="00712D48"/>
    <w:rsid w:val="00725BCA"/>
    <w:rsid w:val="007307DA"/>
    <w:rsid w:val="007351D8"/>
    <w:rsid w:val="0074476C"/>
    <w:rsid w:val="00744D44"/>
    <w:rsid w:val="0076660D"/>
    <w:rsid w:val="0077464A"/>
    <w:rsid w:val="00776733"/>
    <w:rsid w:val="00782A10"/>
    <w:rsid w:val="00782F9D"/>
    <w:rsid w:val="00787D5E"/>
    <w:rsid w:val="007906C0"/>
    <w:rsid w:val="007973BE"/>
    <w:rsid w:val="007A4871"/>
    <w:rsid w:val="007B344C"/>
    <w:rsid w:val="007D0F3D"/>
    <w:rsid w:val="007E733B"/>
    <w:rsid w:val="007F2A7C"/>
    <w:rsid w:val="008053B1"/>
    <w:rsid w:val="00821EBE"/>
    <w:rsid w:val="00826644"/>
    <w:rsid w:val="00830CD7"/>
    <w:rsid w:val="008352B6"/>
    <w:rsid w:val="00840574"/>
    <w:rsid w:val="00845B5E"/>
    <w:rsid w:val="00854A4B"/>
    <w:rsid w:val="008572E8"/>
    <w:rsid w:val="00895116"/>
    <w:rsid w:val="00895A78"/>
    <w:rsid w:val="00897745"/>
    <w:rsid w:val="008A14BD"/>
    <w:rsid w:val="008A452E"/>
    <w:rsid w:val="008A6B76"/>
    <w:rsid w:val="008C72A7"/>
    <w:rsid w:val="008D0D8F"/>
    <w:rsid w:val="008D163E"/>
    <w:rsid w:val="008D235A"/>
    <w:rsid w:val="008D4917"/>
    <w:rsid w:val="008E1E8D"/>
    <w:rsid w:val="008F4058"/>
    <w:rsid w:val="008F6F81"/>
    <w:rsid w:val="009014D3"/>
    <w:rsid w:val="00906E7A"/>
    <w:rsid w:val="00917731"/>
    <w:rsid w:val="00920C02"/>
    <w:rsid w:val="009238D5"/>
    <w:rsid w:val="00926071"/>
    <w:rsid w:val="00926B87"/>
    <w:rsid w:val="00936F50"/>
    <w:rsid w:val="0094420E"/>
    <w:rsid w:val="00947621"/>
    <w:rsid w:val="00950852"/>
    <w:rsid w:val="009516BC"/>
    <w:rsid w:val="009620CE"/>
    <w:rsid w:val="009816BC"/>
    <w:rsid w:val="009827D2"/>
    <w:rsid w:val="009A5CF5"/>
    <w:rsid w:val="009C2335"/>
    <w:rsid w:val="009C29DA"/>
    <w:rsid w:val="009C421C"/>
    <w:rsid w:val="009C4292"/>
    <w:rsid w:val="009C5289"/>
    <w:rsid w:val="009E7AF1"/>
    <w:rsid w:val="009F5DDF"/>
    <w:rsid w:val="00A142A7"/>
    <w:rsid w:val="00A153D8"/>
    <w:rsid w:val="00A15EFB"/>
    <w:rsid w:val="00A24BA1"/>
    <w:rsid w:val="00A40B8B"/>
    <w:rsid w:val="00A62CFB"/>
    <w:rsid w:val="00A8778A"/>
    <w:rsid w:val="00A9175F"/>
    <w:rsid w:val="00A92E01"/>
    <w:rsid w:val="00AA0025"/>
    <w:rsid w:val="00AB1BC5"/>
    <w:rsid w:val="00AB61F5"/>
    <w:rsid w:val="00AB7CD2"/>
    <w:rsid w:val="00AC16F5"/>
    <w:rsid w:val="00AD7482"/>
    <w:rsid w:val="00AE19DC"/>
    <w:rsid w:val="00AE3A6C"/>
    <w:rsid w:val="00AE6B64"/>
    <w:rsid w:val="00AF3893"/>
    <w:rsid w:val="00B0533D"/>
    <w:rsid w:val="00B22804"/>
    <w:rsid w:val="00B25600"/>
    <w:rsid w:val="00B310C5"/>
    <w:rsid w:val="00B40093"/>
    <w:rsid w:val="00B433BD"/>
    <w:rsid w:val="00B45176"/>
    <w:rsid w:val="00B47E2A"/>
    <w:rsid w:val="00B51F31"/>
    <w:rsid w:val="00B53692"/>
    <w:rsid w:val="00B73302"/>
    <w:rsid w:val="00B853AA"/>
    <w:rsid w:val="00BA0EAF"/>
    <w:rsid w:val="00BC255A"/>
    <w:rsid w:val="00BD49E1"/>
    <w:rsid w:val="00BE0091"/>
    <w:rsid w:val="00BF19F8"/>
    <w:rsid w:val="00BF7ED6"/>
    <w:rsid w:val="00C04930"/>
    <w:rsid w:val="00C0495D"/>
    <w:rsid w:val="00C05FFD"/>
    <w:rsid w:val="00C0702E"/>
    <w:rsid w:val="00C145EF"/>
    <w:rsid w:val="00C22FDA"/>
    <w:rsid w:val="00C44E86"/>
    <w:rsid w:val="00C72287"/>
    <w:rsid w:val="00C75A53"/>
    <w:rsid w:val="00C76464"/>
    <w:rsid w:val="00C80EEE"/>
    <w:rsid w:val="00C90538"/>
    <w:rsid w:val="00CA4A48"/>
    <w:rsid w:val="00CB1B0C"/>
    <w:rsid w:val="00CB4A4F"/>
    <w:rsid w:val="00CC239D"/>
    <w:rsid w:val="00CC34E5"/>
    <w:rsid w:val="00CC50BF"/>
    <w:rsid w:val="00CE0F81"/>
    <w:rsid w:val="00CF6841"/>
    <w:rsid w:val="00D04DCF"/>
    <w:rsid w:val="00D10A8D"/>
    <w:rsid w:val="00D23EE3"/>
    <w:rsid w:val="00D271F7"/>
    <w:rsid w:val="00D32DD9"/>
    <w:rsid w:val="00D34E6D"/>
    <w:rsid w:val="00D35DA9"/>
    <w:rsid w:val="00D53A8C"/>
    <w:rsid w:val="00D53FB9"/>
    <w:rsid w:val="00D54D87"/>
    <w:rsid w:val="00D72A3D"/>
    <w:rsid w:val="00D74E4E"/>
    <w:rsid w:val="00D76962"/>
    <w:rsid w:val="00D77B23"/>
    <w:rsid w:val="00DA632F"/>
    <w:rsid w:val="00DB1FA6"/>
    <w:rsid w:val="00DB464F"/>
    <w:rsid w:val="00DE3801"/>
    <w:rsid w:val="00DE4703"/>
    <w:rsid w:val="00DF3F1B"/>
    <w:rsid w:val="00DF6FC3"/>
    <w:rsid w:val="00E1114C"/>
    <w:rsid w:val="00E22ACC"/>
    <w:rsid w:val="00E3123E"/>
    <w:rsid w:val="00E31C6B"/>
    <w:rsid w:val="00E328E3"/>
    <w:rsid w:val="00E42256"/>
    <w:rsid w:val="00E42988"/>
    <w:rsid w:val="00E60FD4"/>
    <w:rsid w:val="00E646C5"/>
    <w:rsid w:val="00E72E21"/>
    <w:rsid w:val="00EA16F3"/>
    <w:rsid w:val="00EA358F"/>
    <w:rsid w:val="00EA3EC6"/>
    <w:rsid w:val="00EA6E14"/>
    <w:rsid w:val="00EB61C0"/>
    <w:rsid w:val="00EB6B02"/>
    <w:rsid w:val="00ED3698"/>
    <w:rsid w:val="00EE23A0"/>
    <w:rsid w:val="00EE26DC"/>
    <w:rsid w:val="00EE2C3A"/>
    <w:rsid w:val="00EF096C"/>
    <w:rsid w:val="00F045FA"/>
    <w:rsid w:val="00F05BD9"/>
    <w:rsid w:val="00F234EF"/>
    <w:rsid w:val="00F32E34"/>
    <w:rsid w:val="00F517DB"/>
    <w:rsid w:val="00F74243"/>
    <w:rsid w:val="00F7552B"/>
    <w:rsid w:val="00F8655B"/>
    <w:rsid w:val="00F919BA"/>
    <w:rsid w:val="00FA236D"/>
    <w:rsid w:val="00FE323D"/>
    <w:rsid w:val="00FE4FF4"/>
    <w:rsid w:val="00FF4C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224BC"/>
  <w15:chartTrackingRefBased/>
  <w15:docId w15:val="{FBC51A5D-F646-473F-8AF7-83B6FC238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Знак Знак1,Обычный (веб) Знак Знак Знак,Знак Знак Знак1 Знак Знак Знак Знак Знак,Знак1"/>
    <w:basedOn w:val="a"/>
    <w:uiPriority w:val="99"/>
    <w:unhideWhenUsed/>
    <w:qFormat/>
    <w:rsid w:val="0009777B"/>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09777B"/>
    <w:rPr>
      <w:b/>
      <w:bCs/>
    </w:rPr>
  </w:style>
  <w:style w:type="character" w:customStyle="1" w:styleId="a5">
    <w:name w:val="Без интервала Знак"/>
    <w:link w:val="a6"/>
    <w:locked/>
    <w:rsid w:val="0009777B"/>
    <w:rPr>
      <w:rFonts w:cs="Calibri"/>
    </w:rPr>
  </w:style>
  <w:style w:type="paragraph" w:styleId="a6">
    <w:name w:val="No Spacing"/>
    <w:link w:val="a5"/>
    <w:qFormat/>
    <w:rsid w:val="0009777B"/>
    <w:pPr>
      <w:spacing w:after="0" w:line="240" w:lineRule="auto"/>
      <w:ind w:left="576" w:hanging="576"/>
    </w:pPr>
    <w:rPr>
      <w:rFonts w:cs="Calibri"/>
    </w:rPr>
  </w:style>
  <w:style w:type="paragraph" w:styleId="a7">
    <w:name w:val="List Paragraph"/>
    <w:aliases w:val="Akapit z listą BS,List Paragraph 1,List_Paragraph,Multilevel para_II,List Paragraph (numbered (a)),OBC Bullet,List Paragraph11,Normal numbered,ECDC AF Paragraph,Table no. List Paragraph,Bullet1,References,IBL List Paragraph,Абзац списка3"/>
    <w:basedOn w:val="a"/>
    <w:link w:val="a8"/>
    <w:uiPriority w:val="34"/>
    <w:qFormat/>
    <w:rsid w:val="0009777B"/>
    <w:pPr>
      <w:ind w:left="720"/>
      <w:contextualSpacing/>
    </w:pPr>
    <w:rPr>
      <w:rFonts w:ascii="Calibri" w:eastAsia="Calibri" w:hAnsi="Calibri" w:cs="Times New Roman"/>
    </w:rPr>
  </w:style>
  <w:style w:type="character" w:styleId="a9">
    <w:name w:val="Hyperlink"/>
    <w:uiPriority w:val="99"/>
    <w:unhideWhenUsed/>
    <w:rsid w:val="0009777B"/>
    <w:rPr>
      <w:color w:val="0000FF"/>
      <w:u w:val="single"/>
    </w:rPr>
  </w:style>
  <w:style w:type="character" w:customStyle="1" w:styleId="a8">
    <w:name w:val="Абзац списка Знак"/>
    <w:aliases w:val="Akapit z listą BS Знак,List Paragraph 1 Знак,List_Paragraph Знак,Multilevel para_II Знак,List Paragraph (numbered (a)) Знак,OBC Bullet Знак,List Paragraph11 Знак,Normal numbered Знак,ECDC AF Paragraph Знак,Table no. List Paragraph Знак"/>
    <w:link w:val="a7"/>
    <w:qFormat/>
    <w:locked/>
    <w:rsid w:val="0009777B"/>
    <w:rPr>
      <w:rFonts w:ascii="Calibri" w:eastAsia="Calibri" w:hAnsi="Calibri" w:cs="Times New Roman"/>
    </w:rPr>
  </w:style>
  <w:style w:type="table" w:styleId="aa">
    <w:name w:val="Table Grid"/>
    <w:basedOn w:val="a1"/>
    <w:uiPriority w:val="39"/>
    <w:rsid w:val="00B433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oroshmanbody">
    <w:name w:val="voroshman body"/>
    <w:basedOn w:val="a"/>
    <w:rsid w:val="00635E23"/>
    <w:pPr>
      <w:spacing w:after="0" w:line="360" w:lineRule="auto"/>
      <w:ind w:firstLine="397"/>
      <w:jc w:val="both"/>
    </w:pPr>
    <w:rPr>
      <w:rFonts w:ascii="ArTarumianTimes" w:eastAsia="Times New Roman" w:hAnsi="ArTarumianTimes" w:cs="Times New Roman"/>
      <w:kern w:val="28"/>
      <w:sz w:val="24"/>
      <w:szCs w:val="24"/>
      <w:lang w:val="af-ZA" w:eastAsia="ru-RU"/>
    </w:rPr>
  </w:style>
  <w:style w:type="paragraph" w:styleId="ab">
    <w:name w:val="Balloon Text"/>
    <w:basedOn w:val="a"/>
    <w:link w:val="ac"/>
    <w:uiPriority w:val="99"/>
    <w:semiHidden/>
    <w:unhideWhenUsed/>
    <w:rsid w:val="00AE19DC"/>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AE19DC"/>
    <w:rPr>
      <w:rFonts w:ascii="Segoe UI" w:hAnsi="Segoe UI" w:cs="Segoe UI"/>
      <w:sz w:val="18"/>
      <w:szCs w:val="18"/>
    </w:rPr>
  </w:style>
  <w:style w:type="paragraph" w:styleId="ad">
    <w:name w:val="Revision"/>
    <w:hidden/>
    <w:uiPriority w:val="99"/>
    <w:semiHidden/>
    <w:rsid w:val="0050566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242651">
      <w:bodyDiv w:val="1"/>
      <w:marLeft w:val="0"/>
      <w:marRight w:val="0"/>
      <w:marTop w:val="0"/>
      <w:marBottom w:val="0"/>
      <w:divBdr>
        <w:top w:val="none" w:sz="0" w:space="0" w:color="auto"/>
        <w:left w:val="none" w:sz="0" w:space="0" w:color="auto"/>
        <w:bottom w:val="none" w:sz="0" w:space="0" w:color="auto"/>
        <w:right w:val="none" w:sz="0" w:space="0" w:color="auto"/>
      </w:divBdr>
    </w:div>
    <w:div w:id="706026552">
      <w:bodyDiv w:val="1"/>
      <w:marLeft w:val="0"/>
      <w:marRight w:val="0"/>
      <w:marTop w:val="0"/>
      <w:marBottom w:val="0"/>
      <w:divBdr>
        <w:top w:val="none" w:sz="0" w:space="0" w:color="auto"/>
        <w:left w:val="none" w:sz="0" w:space="0" w:color="auto"/>
        <w:bottom w:val="none" w:sz="0" w:space="0" w:color="auto"/>
        <w:right w:val="none" w:sz="0" w:space="0" w:color="auto"/>
      </w:divBdr>
    </w:div>
    <w:div w:id="1292174768">
      <w:bodyDiv w:val="1"/>
      <w:marLeft w:val="0"/>
      <w:marRight w:val="0"/>
      <w:marTop w:val="0"/>
      <w:marBottom w:val="0"/>
      <w:divBdr>
        <w:top w:val="none" w:sz="0" w:space="0" w:color="auto"/>
        <w:left w:val="none" w:sz="0" w:space="0" w:color="auto"/>
        <w:bottom w:val="none" w:sz="0" w:space="0" w:color="auto"/>
        <w:right w:val="none" w:sz="0" w:space="0" w:color="auto"/>
      </w:divBdr>
    </w:div>
    <w:div w:id="1334410248">
      <w:bodyDiv w:val="1"/>
      <w:marLeft w:val="0"/>
      <w:marRight w:val="0"/>
      <w:marTop w:val="0"/>
      <w:marBottom w:val="0"/>
      <w:divBdr>
        <w:top w:val="none" w:sz="0" w:space="0" w:color="auto"/>
        <w:left w:val="none" w:sz="0" w:space="0" w:color="auto"/>
        <w:bottom w:val="none" w:sz="0" w:space="0" w:color="auto"/>
        <w:right w:val="none" w:sz="0" w:space="0" w:color="auto"/>
      </w:divBdr>
    </w:div>
    <w:div w:id="1815026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BA4737-D1CB-408A-BC93-7B62DFDF37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TotalTime>
  <Pages>25</Pages>
  <Words>4858</Words>
  <Characters>27694</Characters>
  <Application>Microsoft Office Word</Application>
  <DocSecurity>0</DocSecurity>
  <Lines>230</Lines>
  <Paragraphs>64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Grigoryan</dc:creator>
  <cp:keywords>https://mul2-spm.gov.am/tasks/498652/oneclick?token=4e6153bbc46baec4e764f663ecd1458b</cp:keywords>
  <dc:description/>
  <cp:lastModifiedBy>Anna Grigoryan</cp:lastModifiedBy>
  <cp:revision>94</cp:revision>
  <cp:lastPrinted>2021-08-09T07:46:00Z</cp:lastPrinted>
  <dcterms:created xsi:type="dcterms:W3CDTF">2025-04-02T14:04:00Z</dcterms:created>
  <dcterms:modified xsi:type="dcterms:W3CDTF">2025-08-27T13:10:00Z</dcterms:modified>
</cp:coreProperties>
</file>