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A41" w:rsidRDefault="00481A4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41" w:rsidRDefault="00481A41" w:rsidP="00206B53">
      <w:pPr>
        <w:jc w:val="center"/>
      </w:pPr>
    </w:p>
    <w:p w:rsidR="00481A41" w:rsidRDefault="00481A4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81A41" w:rsidRDefault="00481A41" w:rsidP="00206B53">
      <w:pPr>
        <w:pStyle w:val="mechtex"/>
        <w:rPr>
          <w:rFonts w:ascii="GHEA Mariam" w:hAnsi="GHEA Mariam"/>
          <w:b/>
        </w:rPr>
      </w:pPr>
    </w:p>
    <w:p w:rsidR="00481A41" w:rsidRDefault="00481A4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81A41" w:rsidRPr="008E1B5A" w:rsidRDefault="00481A41" w:rsidP="00206B53">
      <w:pPr>
        <w:jc w:val="center"/>
        <w:rPr>
          <w:rFonts w:ascii="GHEA Mariam" w:hAnsi="GHEA Mariam"/>
          <w:sz w:val="24"/>
          <w:szCs w:val="24"/>
        </w:rPr>
      </w:pPr>
    </w:p>
    <w:p w:rsidR="00481A41" w:rsidRPr="008E1B5A" w:rsidRDefault="00481A41" w:rsidP="00206B53">
      <w:pPr>
        <w:jc w:val="center"/>
        <w:rPr>
          <w:rFonts w:ascii="GHEA Mariam" w:hAnsi="GHEA Mariam"/>
          <w:sz w:val="24"/>
          <w:szCs w:val="24"/>
        </w:rPr>
      </w:pPr>
    </w:p>
    <w:p w:rsidR="00481A41" w:rsidRPr="008E1B5A" w:rsidRDefault="00481A41" w:rsidP="00206B53">
      <w:pPr>
        <w:jc w:val="center"/>
        <w:rPr>
          <w:rFonts w:ascii="GHEA Mariam" w:hAnsi="GHEA Mariam"/>
          <w:sz w:val="24"/>
          <w:szCs w:val="24"/>
        </w:rPr>
      </w:pPr>
    </w:p>
    <w:p w:rsidR="00481A41" w:rsidRPr="00481A41" w:rsidRDefault="00481A4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81A41" w:rsidRPr="00000A81" w:rsidRDefault="00481A41" w:rsidP="00206B53">
      <w:pPr>
        <w:jc w:val="center"/>
        <w:rPr>
          <w:rFonts w:ascii="GHEA Mariam" w:hAnsi="GHEA Mariam"/>
          <w:sz w:val="24"/>
          <w:szCs w:val="24"/>
        </w:rPr>
      </w:pPr>
    </w:p>
    <w:p w:rsidR="00481A41" w:rsidRPr="00000A81" w:rsidRDefault="00481A41" w:rsidP="00206B53">
      <w:pPr>
        <w:jc w:val="center"/>
        <w:rPr>
          <w:rFonts w:ascii="GHEA Mariam" w:hAnsi="GHEA Mariam"/>
          <w:sz w:val="24"/>
          <w:szCs w:val="24"/>
        </w:rPr>
      </w:pPr>
    </w:p>
    <w:p w:rsidR="00481A41" w:rsidRPr="008E1B5A" w:rsidRDefault="00481A41" w:rsidP="00206B53">
      <w:pPr>
        <w:jc w:val="center"/>
        <w:rPr>
          <w:rFonts w:ascii="GHEA Mariam" w:hAnsi="GHEA Mariam"/>
          <w:sz w:val="24"/>
          <w:szCs w:val="24"/>
        </w:rPr>
      </w:pPr>
    </w:p>
    <w:p w:rsidR="00481A41" w:rsidRDefault="00481A41" w:rsidP="00481A41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481A41">
        <w:rPr>
          <w:rFonts w:ascii="GHEA Mariam" w:hAnsi="GHEA Mariam" w:cs="Arial"/>
          <w:sz w:val="24"/>
          <w:szCs w:val="24"/>
          <w:lang w:val="hy-AM"/>
        </w:rPr>
        <w:t>ԳԵՐԱԿԱ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ԾՐԱԳՐԻ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pacing w:val="-12"/>
          <w:sz w:val="24"/>
          <w:szCs w:val="24"/>
          <w:lang w:val="hy-AM"/>
        </w:rPr>
        <w:t>ՇՐՋԱ</w:t>
      </w:r>
      <w:r w:rsidRPr="00481A41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ՆԱԿՆԵՐՈՒՄ</w:t>
      </w:r>
      <w:r w:rsidRPr="00481A4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pacing w:val="-12"/>
          <w:sz w:val="24"/>
          <w:szCs w:val="24"/>
          <w:lang w:val="hy-AM"/>
        </w:rPr>
        <w:t>ՆԵՐՄՈՒԾՎՈՂ</w:t>
      </w:r>
      <w:r w:rsidRPr="00481A4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pacing w:val="-12"/>
          <w:sz w:val="24"/>
          <w:szCs w:val="24"/>
          <w:lang w:val="hy-AM"/>
        </w:rPr>
        <w:t>ՏԵԽՆՈԼՈԳԻԱԿԱՆ</w:t>
      </w:r>
      <w:r w:rsidRPr="00481A4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pacing w:val="-12"/>
          <w:sz w:val="24"/>
          <w:szCs w:val="24"/>
          <w:lang w:val="hy-AM"/>
        </w:rPr>
        <w:t>ՍԱՐՔԱՎՈՐՈՒՄՆԵՐԻ</w:t>
      </w:r>
      <w:r w:rsidRPr="00481A41">
        <w:rPr>
          <w:rFonts w:ascii="GHEA Mariam" w:hAnsi="GHEA Mariam"/>
          <w:spacing w:val="-12"/>
          <w:sz w:val="24"/>
          <w:szCs w:val="24"/>
          <w:lang w:val="hy-AM"/>
        </w:rPr>
        <w:t xml:space="preserve">, </w:t>
      </w:r>
      <w:r w:rsidRPr="00481A41">
        <w:rPr>
          <w:rFonts w:ascii="GHEA Mariam" w:hAnsi="GHEA Mariam" w:cs="Arial"/>
          <w:spacing w:val="-12"/>
          <w:sz w:val="24"/>
          <w:szCs w:val="24"/>
          <w:lang w:val="hy-AM"/>
        </w:rPr>
        <w:t>ԴՐԱՆ</w:t>
      </w:r>
      <w:r w:rsidRPr="00481A41">
        <w:rPr>
          <w:rFonts w:ascii="GHEA Mariam" w:hAnsi="GHEA Mariam" w:cs="Arial"/>
          <w:sz w:val="24"/>
          <w:szCs w:val="24"/>
          <w:lang w:val="hy-AM"/>
        </w:rPr>
        <w:t>Ց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ՈՒ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ՄԱՍԵՐԻ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, </w:t>
      </w:r>
      <w:r w:rsidRPr="00481A41">
        <w:rPr>
          <w:rFonts w:ascii="GHEA Mariam" w:hAnsi="GHEA Mariam" w:cs="Arial"/>
          <w:sz w:val="24"/>
          <w:szCs w:val="24"/>
          <w:lang w:val="hy-AM"/>
        </w:rPr>
        <w:t>ՀՈՒՄՔԻ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ԵՎ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(</w:t>
      </w:r>
      <w:r w:rsidRPr="00481A41">
        <w:rPr>
          <w:rFonts w:ascii="GHEA Mariam" w:hAnsi="GHEA Mariam" w:cs="Arial"/>
          <w:sz w:val="24"/>
          <w:szCs w:val="24"/>
          <w:lang w:val="hy-AM"/>
        </w:rPr>
        <w:t>ԿԱՄ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) </w:t>
      </w:r>
      <w:r w:rsidRPr="00481A4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, </w:t>
      </w:r>
      <w:r w:rsidRPr="00481A41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, </w:t>
      </w:r>
      <w:r w:rsidRPr="00481A41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81A41">
        <w:rPr>
          <w:rFonts w:ascii="GHEA Mariam" w:hAnsi="GHEA Mariam" w:cs="Arial"/>
          <w:sz w:val="24"/>
          <w:szCs w:val="24"/>
          <w:lang w:val="hy-AM"/>
        </w:rPr>
        <w:t>ՏՈՒՐՔԻՑ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ՀԱՄԱՐ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 Armenian"/>
          <w:sz w:val="24"/>
          <w:szCs w:val="24"/>
          <w:lang w:val="hy-AM"/>
        </w:rPr>
        <w:t>«</w:t>
      </w:r>
      <w:r w:rsidRPr="00481A41">
        <w:rPr>
          <w:rFonts w:ascii="GHEA Mariam" w:hAnsi="GHEA Mariam" w:cs="Arial"/>
          <w:sz w:val="24"/>
          <w:szCs w:val="24"/>
          <w:lang w:val="hy-AM"/>
        </w:rPr>
        <w:t>ԱԼԵՔՍ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ՖԱԲՐԻԿԱ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» </w:t>
      </w:r>
      <w:r w:rsidRPr="00481A4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ԿՈՂՄԻՑ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ՀԱՅՏԸ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ԵՎ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</w:t>
      </w:r>
      <w:r w:rsidRPr="00481A41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481A41">
        <w:rPr>
          <w:rFonts w:ascii="GHEA Mariam" w:hAnsi="GHEA Mariam"/>
          <w:sz w:val="24"/>
          <w:szCs w:val="24"/>
          <w:lang w:val="hy-AM"/>
        </w:rPr>
        <w:t xml:space="preserve"> </w:t>
      </w:r>
      <w:r w:rsidRPr="00481A4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81A41" w:rsidRDefault="00481A41" w:rsidP="00481A41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81A41" w:rsidRPr="00481A41" w:rsidRDefault="00481A41" w:rsidP="00481A41">
      <w:pPr>
        <w:pStyle w:val="mechtex"/>
        <w:rPr>
          <w:lang w:val="hy-AM"/>
        </w:rPr>
      </w:pPr>
    </w:p>
    <w:p w:rsidR="00481A41" w:rsidRPr="00481A41" w:rsidRDefault="00481A41" w:rsidP="00481A4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81A41" w:rsidRPr="00481A41" w:rsidRDefault="00481A41" w:rsidP="00481A41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481A41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A41">
        <w:rPr>
          <w:rFonts w:ascii="GHEA Mariam" w:hAnsi="GHEA Mariam"/>
          <w:sz w:val="24"/>
          <w:szCs w:val="24"/>
          <w:lang w:val="hy-AM"/>
        </w:rPr>
        <w:t xml:space="preserve">կանի սեպտեմբերի 17-ի N 1118-Ն որոշման պահանջներով` </w:t>
      </w:r>
      <w:r w:rsidRPr="00481A4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81A4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81A4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81A41">
        <w:rPr>
          <w:rFonts w:ascii="GHEA Mariam" w:hAnsi="GHEA Mariam" w:cs="Sylfaen"/>
          <w:sz w:val="24"/>
          <w:szCs w:val="24"/>
          <w:lang w:val="de-DE"/>
        </w:rPr>
        <w:t>ո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81A41">
        <w:rPr>
          <w:rFonts w:ascii="GHEA Mariam" w:hAnsi="GHEA Mariam" w:cs="Sylfaen"/>
          <w:sz w:val="24"/>
          <w:szCs w:val="24"/>
          <w:lang w:val="de-DE"/>
        </w:rPr>
        <w:t>ր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81A41">
        <w:rPr>
          <w:rFonts w:ascii="GHEA Mariam" w:hAnsi="GHEA Mariam" w:cs="Sylfaen"/>
          <w:sz w:val="24"/>
          <w:szCs w:val="24"/>
          <w:lang w:val="de-DE"/>
        </w:rPr>
        <w:t>ո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81A41">
        <w:rPr>
          <w:rFonts w:ascii="GHEA Mariam" w:hAnsi="GHEA Mariam" w:cs="Sylfaen"/>
          <w:sz w:val="24"/>
          <w:szCs w:val="24"/>
          <w:lang w:val="de-DE"/>
        </w:rPr>
        <w:t>շ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81A41">
        <w:rPr>
          <w:rFonts w:ascii="GHEA Mariam" w:hAnsi="GHEA Mariam" w:cs="Sylfaen"/>
          <w:sz w:val="24"/>
          <w:szCs w:val="24"/>
          <w:lang w:val="de-DE"/>
        </w:rPr>
        <w:t>ու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81A41">
        <w:rPr>
          <w:rFonts w:ascii="GHEA Mariam" w:hAnsi="GHEA Mariam" w:cs="Sylfaen"/>
          <w:sz w:val="24"/>
          <w:szCs w:val="24"/>
          <w:lang w:val="de-DE"/>
        </w:rPr>
        <w:t>մ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81A41">
        <w:rPr>
          <w:rFonts w:ascii="GHEA Mariam" w:hAnsi="GHEA Mariam" w:cs="Sylfaen"/>
          <w:sz w:val="24"/>
          <w:szCs w:val="24"/>
          <w:lang w:val="de-DE"/>
        </w:rPr>
        <w:t>է</w:t>
      </w:r>
      <w:r w:rsidRPr="00481A4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81A41" w:rsidRPr="00481A41" w:rsidRDefault="00481A41" w:rsidP="00481A41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81A41">
        <w:rPr>
          <w:rFonts w:ascii="GHEA Mariam" w:hAnsi="GHEA Mariam"/>
          <w:sz w:val="24"/>
          <w:szCs w:val="24"/>
          <w:lang w:val="hy-AM"/>
        </w:rPr>
        <w:t>Բավարարել «ԱԼԵՔՍ ՖԱԲՐԻԿԱ» սահմանափակ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A41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A41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A41">
        <w:rPr>
          <w:rFonts w:ascii="GHEA Mariam" w:hAnsi="GHEA Mariam"/>
          <w:sz w:val="24"/>
          <w:szCs w:val="24"/>
          <w:lang w:val="hy-AM"/>
        </w:rPr>
        <w:t>տուր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A41">
        <w:rPr>
          <w:rFonts w:ascii="GHEA Mariam" w:hAnsi="GHEA Mariam"/>
          <w:sz w:val="24"/>
          <w:szCs w:val="24"/>
          <w:lang w:val="hy-AM"/>
        </w:rPr>
        <w:t xml:space="preserve">քից ազատելու արտոնությունից օգտվելու համար և սահմանված կարգով կիրառել </w:t>
      </w:r>
      <w:r w:rsidRPr="00481A41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A41">
        <w:rPr>
          <w:rFonts w:ascii="GHEA Mariam" w:hAnsi="GHEA Mariam"/>
          <w:sz w:val="24"/>
          <w:szCs w:val="24"/>
          <w:lang w:val="hy-AM"/>
        </w:rPr>
        <w:t>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81A41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481A41" w:rsidRPr="00481A41" w:rsidRDefault="00481A41" w:rsidP="00481A41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81A41">
        <w:rPr>
          <w:rFonts w:ascii="GHEA Mariam" w:hAnsi="GHEA Mariam"/>
          <w:lang w:val="hy-AM"/>
        </w:rPr>
        <w:t xml:space="preserve">Սահմանել, որ՝ </w:t>
      </w:r>
    </w:p>
    <w:p w:rsidR="00481A41" w:rsidRPr="00481A41" w:rsidRDefault="00481A41" w:rsidP="00481A41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481A41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481A41">
        <w:rPr>
          <w:rFonts w:ascii="Cambria Math" w:hAnsi="Cambria Math" w:cs="Cambria Math"/>
          <w:lang w:val="hy-AM"/>
        </w:rPr>
        <w:t>․</w:t>
      </w:r>
    </w:p>
    <w:p w:rsidR="00481A41" w:rsidRPr="00481A41" w:rsidRDefault="00481A41" w:rsidP="00481A41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81A41">
        <w:rPr>
          <w:rFonts w:ascii="GHEA Mariam" w:hAnsi="GHEA Mariam"/>
          <w:lang w:val="hy-AM"/>
        </w:rPr>
        <w:t>«ԱԼԵՔՍ ՖԱԲՐԻԿԱ» սահմանափակ պատասխանատվությամբ ընկե</w:t>
      </w:r>
      <w:r>
        <w:rPr>
          <w:rFonts w:ascii="GHEA Mariam" w:hAnsi="GHEA Mariam"/>
          <w:lang w:val="hy-AM"/>
        </w:rPr>
        <w:softHyphen/>
      </w:r>
      <w:r w:rsidRPr="00481A41">
        <w:rPr>
          <w:rFonts w:ascii="GHEA Mariam" w:hAnsi="GHEA Mariam"/>
          <w:lang w:val="hy-AM"/>
        </w:rPr>
        <w:t>րու</w:t>
      </w:r>
      <w:r>
        <w:rPr>
          <w:rFonts w:ascii="GHEA Mariam" w:hAnsi="GHEA Mariam"/>
          <w:lang w:val="hy-AM"/>
        </w:rPr>
        <w:softHyphen/>
      </w:r>
      <w:r w:rsidRPr="00481A41">
        <w:rPr>
          <w:rFonts w:ascii="GHEA Mariam" w:hAnsi="GHEA Mariam"/>
          <w:lang w:val="hy-AM"/>
        </w:rPr>
        <w:t xml:space="preserve">թյան կողմից իրականացվող ներդրումային ծրագրի (այսուհետ՝ </w:t>
      </w:r>
      <w:r>
        <w:rPr>
          <w:rFonts w:ascii="GHEA Mariam" w:hAnsi="GHEA Mariam"/>
          <w:lang w:val="hy-AM"/>
        </w:rPr>
        <w:t>ծ</w:t>
      </w:r>
      <w:r w:rsidRPr="00481A41">
        <w:rPr>
          <w:rFonts w:ascii="GHEA Mariam" w:hAnsi="GHEA Mariam"/>
          <w:lang w:val="hy-AM"/>
        </w:rPr>
        <w:t>րագիր) շրջա</w:t>
      </w:r>
      <w:r>
        <w:rPr>
          <w:rFonts w:ascii="GHEA Mariam" w:hAnsi="GHEA Mariam"/>
          <w:lang w:val="hy-AM"/>
        </w:rPr>
        <w:softHyphen/>
      </w:r>
      <w:r w:rsidRPr="00481A41">
        <w:rPr>
          <w:rFonts w:ascii="GHEA Mariam" w:hAnsi="GHEA Mariam"/>
          <w:lang w:val="hy-AM"/>
        </w:rPr>
        <w:t>նակներում տեխնոլոգիական սարքավորումների, դրանց բաղկացուցիչ ու հա</w:t>
      </w:r>
      <w:r>
        <w:rPr>
          <w:rFonts w:ascii="GHEA Mariam" w:hAnsi="GHEA Mariam"/>
          <w:lang w:val="hy-AM"/>
        </w:rPr>
        <w:softHyphen/>
      </w:r>
      <w:r w:rsidRPr="00481A41">
        <w:rPr>
          <w:rFonts w:ascii="GHEA Mariam" w:hAnsi="GHEA Mariam"/>
          <w:lang w:val="hy-AM"/>
        </w:rPr>
        <w:t xml:space="preserve">մալրող մասերի, հումքի և (կամ) նյութերի ներմուծումն իրականացվելու </w:t>
      </w:r>
      <w:bookmarkStart w:id="0" w:name="_Hlk107399191"/>
      <w:r w:rsidRPr="00481A41">
        <w:rPr>
          <w:rFonts w:ascii="GHEA Mariam" w:hAnsi="GHEA Mariam"/>
          <w:lang w:val="hy-AM"/>
        </w:rPr>
        <w:t>է 2025 թվա</w:t>
      </w:r>
      <w:r>
        <w:rPr>
          <w:rFonts w:ascii="GHEA Mariam" w:hAnsi="GHEA Mariam"/>
          <w:lang w:val="hy-AM"/>
        </w:rPr>
        <w:softHyphen/>
      </w:r>
      <w:r w:rsidRPr="00481A41">
        <w:rPr>
          <w:rFonts w:ascii="GHEA Mariam" w:hAnsi="GHEA Mariam"/>
          <w:lang w:val="hy-AM"/>
        </w:rPr>
        <w:t xml:space="preserve">կանի </w:t>
      </w:r>
      <w:r w:rsidRPr="00481A41">
        <w:rPr>
          <w:rFonts w:ascii="GHEA Mariam" w:hAnsi="GHEA Mariam" w:cs="GHEA Grapalat"/>
          <w:lang w:val="hy-AM"/>
        </w:rPr>
        <w:t>հուլիսի</w:t>
      </w:r>
      <w:r w:rsidRPr="00481A41">
        <w:rPr>
          <w:rFonts w:ascii="GHEA Mariam" w:hAnsi="GHEA Mariam"/>
          <w:lang w:val="hy-AM"/>
        </w:rPr>
        <w:t xml:space="preserve"> 9-ից մինչև </w:t>
      </w:r>
      <w:bookmarkEnd w:id="0"/>
      <w:r w:rsidRPr="00481A41">
        <w:rPr>
          <w:rFonts w:ascii="GHEA Mariam" w:hAnsi="GHEA Mariam"/>
          <w:lang w:val="hy-AM"/>
        </w:rPr>
        <w:t>2028 թվականի հուլիսի 8-ը ներառյալ</w:t>
      </w:r>
      <w:r w:rsidRPr="00481A41">
        <w:rPr>
          <w:rFonts w:ascii="Cambria Math" w:hAnsi="Cambria Math" w:cs="Cambria Math"/>
          <w:lang w:val="hy-AM"/>
        </w:rPr>
        <w:t>․</w:t>
      </w:r>
    </w:p>
    <w:p w:rsidR="00481A41" w:rsidRPr="00481A41" w:rsidRDefault="00481A41" w:rsidP="00481A41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481A4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1F225D" w:rsidRDefault="001F225D" w:rsidP="00481A41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81A41" w:rsidRDefault="00481A41" w:rsidP="00481A41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81A41" w:rsidRPr="00481A41" w:rsidRDefault="00481A4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81A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81A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81A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81A41" w:rsidRPr="00481A41" w:rsidRDefault="00481A4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81A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81A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81A41">
        <w:rPr>
          <w:rFonts w:ascii="GHEA Mariam" w:hAnsi="GHEA Mariam" w:cs="Arial Armenian"/>
          <w:sz w:val="24"/>
          <w:szCs w:val="24"/>
          <w:lang w:val="hy-AM"/>
        </w:rPr>
        <w:tab/>
      </w:r>
      <w:r w:rsidRPr="00481A41">
        <w:rPr>
          <w:rFonts w:ascii="GHEA Mariam" w:hAnsi="GHEA Mariam" w:cs="Arial Armenian"/>
          <w:sz w:val="24"/>
          <w:szCs w:val="24"/>
          <w:lang w:val="hy-AM"/>
        </w:rPr>
        <w:tab/>
      </w:r>
      <w:r w:rsidRPr="00481A41">
        <w:rPr>
          <w:rFonts w:ascii="GHEA Mariam" w:hAnsi="GHEA Mariam" w:cs="Arial Armenian"/>
          <w:sz w:val="24"/>
          <w:szCs w:val="24"/>
          <w:lang w:val="hy-AM"/>
        </w:rPr>
        <w:tab/>
      </w:r>
      <w:r w:rsidRPr="00481A41">
        <w:rPr>
          <w:rFonts w:ascii="GHEA Mariam" w:hAnsi="GHEA Mariam" w:cs="Arial Armenian"/>
          <w:sz w:val="24"/>
          <w:szCs w:val="24"/>
          <w:lang w:val="hy-AM"/>
        </w:rPr>
        <w:tab/>
      </w:r>
      <w:r w:rsidRPr="00481A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81A41">
        <w:rPr>
          <w:rFonts w:ascii="GHEA Mariam" w:hAnsi="GHEA Mariam" w:cs="Sylfaen"/>
          <w:sz w:val="24"/>
          <w:szCs w:val="24"/>
          <w:lang w:val="hy-AM"/>
        </w:rPr>
        <w:t>.</w:t>
      </w:r>
      <w:r w:rsidRPr="00481A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81A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81A41" w:rsidRPr="00481A41" w:rsidRDefault="00481A4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D0EFB" w:rsidRDefault="00481A41" w:rsidP="00481A4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D0EFB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81A4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D0EFB" w:rsidRPr="00AD0EFB" w:rsidRDefault="00AD0EF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  <w:r w:rsidRPr="00AD0E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AD0EFB" w:rsidRPr="00AD0EFB" w:rsidRDefault="00AD0EF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2025</w:t>
      </w:r>
      <w:r w:rsidRPr="00AD0EFB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D0EFB" w:rsidRPr="00AD0EFB" w:rsidRDefault="00AD0EF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D0E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 xml:space="preserve">ի N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AD0EFB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481A41" w:rsidRDefault="00481A41" w:rsidP="00481A4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D0EFB" w:rsidRDefault="00AD0EFB" w:rsidP="00481A4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D0EFB" w:rsidRPr="00AD0EFB" w:rsidRDefault="00AD0EFB" w:rsidP="00AD0EF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D0EFB" w:rsidRDefault="00AD0EFB" w:rsidP="00AD0EFB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D0EF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D0EF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D0EF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D0EF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AD0EFB" w:rsidRPr="00AD0EFB" w:rsidRDefault="00AD0EFB" w:rsidP="00AD0EFB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AD0EFB" w:rsidRDefault="00AD0EFB" w:rsidP="00AD0EFB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D0EF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AD0EFB" w:rsidRPr="00AD0EFB" w:rsidRDefault="00AD0EFB" w:rsidP="00AD0EFB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D0EF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AD0EFB" w:rsidRPr="00AD0EFB" w:rsidRDefault="00AD0EFB" w:rsidP="00AD0EFB">
      <w:pPr>
        <w:pStyle w:val="mechtex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D0EFB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6309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2880"/>
        <w:gridCol w:w="2340"/>
        <w:gridCol w:w="1147"/>
        <w:gridCol w:w="1193"/>
        <w:gridCol w:w="1715"/>
        <w:gridCol w:w="1710"/>
        <w:gridCol w:w="1890"/>
        <w:gridCol w:w="1170"/>
        <w:gridCol w:w="14"/>
      </w:tblGrid>
      <w:tr w:rsidR="00AD0EFB" w:rsidRPr="00AD0EFB" w:rsidTr="00BD1042">
        <w:trPr>
          <w:gridAfter w:val="1"/>
          <w:wAfter w:w="14" w:type="dxa"/>
          <w:trHeight w:val="1033"/>
        </w:trPr>
        <w:tc>
          <w:tcPr>
            <w:tcW w:w="648" w:type="dxa"/>
            <w:vAlign w:val="center"/>
            <w:hideMark/>
          </w:tcPr>
          <w:p w:rsidR="00AD0EFB" w:rsidRPr="00AD0EFB" w:rsidRDefault="00AD0EFB" w:rsidP="00AD0EFB">
            <w:pPr>
              <w:pStyle w:val="mechtex"/>
              <w:rPr>
                <w:rFonts w:ascii="GHEA Mariam" w:hAnsi="GHEA Mariam"/>
                <w:szCs w:val="22"/>
              </w:rPr>
            </w:pPr>
            <w:r w:rsidRPr="00AD0EFB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AD0EFB">
              <w:rPr>
                <w:rFonts w:ascii="GHEA Mariam" w:hAnsi="GHEA Mariam"/>
                <w:szCs w:val="22"/>
              </w:rPr>
              <w:t>NN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02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880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340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47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93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5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710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</w:t>
            </w: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երկիրը</w:t>
            </w:r>
          </w:p>
        </w:tc>
        <w:tc>
          <w:tcPr>
            <w:tcW w:w="1890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AD0EFB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AD0EFB" w:rsidRPr="00AD0EFB" w:rsidTr="00BD1042">
        <w:trPr>
          <w:gridAfter w:val="1"/>
          <w:wAfter w:w="14" w:type="dxa"/>
          <w:trHeight w:val="60"/>
        </w:trPr>
        <w:tc>
          <w:tcPr>
            <w:tcW w:w="648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02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880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340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147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93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715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710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90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70" w:type="dxa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AD0EFB" w:rsidRPr="00AD0EFB" w:rsidTr="00BD1042">
        <w:trPr>
          <w:trHeight w:val="134"/>
        </w:trPr>
        <w:tc>
          <w:tcPr>
            <w:tcW w:w="16309" w:type="dxa"/>
            <w:gridSpan w:val="11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</w:rPr>
              <w:t>5402330000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Թելեր՝ համալիր սինթետիկ (բացի կարի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թելերից) պոլիեթերային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Պոլիեթերային թել, հագուստի արտադրության համար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500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</w:rPr>
              <w:t>900</w:t>
            </w:r>
            <w:r w:rsidRPr="00AD0EF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</w:rPr>
              <w:t>4805240000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Ոչ կավճապատ թուղթ և ստվարաթուղթ՝ գլանափաթեթներով կամ թերթերով, հետագա մշակում չանցած կամ </w:t>
            </w:r>
            <w:r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lastRenderedPageBreak/>
              <w:t>անցած, 1 մ²-ի համար 150 գ</w:t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կամ պակաս զանգվածով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1</w:t>
            </w:r>
            <w:r w:rsidR="0034320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 քառակուսու համար 150</w:t>
            </w:r>
            <w:r w:rsid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գ կամ պակաս զանգվածով գլանափաթեթով թուղթ 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արտադրական թափոնների համար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12</w:t>
            </w:r>
            <w:r w:rsidRPr="00AD0EF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</w:rPr>
              <w:t>4802552500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9779D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Թուղթ տպագրության կամ գծագրական այլ նպատակներով օգտագործվող ոչ կավճապատ թուղթ և ստվարաթուղթ,  1մ²-ի համար 60 գ կամ ավելի, բայց 75</w:t>
            </w:r>
            <w:r w:rsidR="009779D5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գ-ից պակաս զանգվածով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9779D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  <w:r w:rsidR="00343202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մ քառակուսու համար 60</w:t>
            </w:r>
            <w:r w:rsidR="009779D5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գ կամ </w:t>
            </w:r>
            <w:r w:rsidRPr="00343202">
              <w:rPr>
                <w:rFonts w:ascii="GHEA Mariam" w:hAnsi="GHEA Mariam" w:cs="Calibri"/>
                <w:spacing w:val="-8"/>
                <w:sz w:val="22"/>
                <w:szCs w:val="22"/>
                <w:lang w:val="hy-AM"/>
              </w:rPr>
              <w:t>ավելի, բայց 75</w:t>
            </w:r>
            <w:r w:rsidR="009779D5">
              <w:rPr>
                <w:rFonts w:ascii="GHEA Mariam" w:hAnsi="GHEA Mariam" w:cs="Calibri"/>
                <w:spacing w:val="-8"/>
                <w:sz w:val="22"/>
                <w:szCs w:val="22"/>
                <w:lang w:val="hy-AM"/>
              </w:rPr>
              <w:t xml:space="preserve"> </w:t>
            </w:r>
            <w:r w:rsidRPr="00343202">
              <w:rPr>
                <w:rFonts w:ascii="GHEA Mariam" w:hAnsi="GHEA Mariam" w:cs="Calibri"/>
                <w:spacing w:val="-8"/>
                <w:sz w:val="22"/>
                <w:szCs w:val="22"/>
                <w:lang w:val="hy-AM"/>
              </w:rPr>
              <w:t>գ – ից</w:t>
            </w: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պակաս զանգվածով գլանափաթեթով թուղթ՝ տեքստիլ նյութերի վրա տպելու համար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9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</w:t>
            </w:r>
            <w:r w:rsidRPr="00AD0EF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6006210000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Այլ տրիկոտաժե քաթաններ` մեքենայագործ կամ ձեռագործ չսպիտակեցրած կամ սպիտակեցրած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Regular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Regular"/>
                <w:sz w:val="22"/>
                <w:szCs w:val="22"/>
                <w:lang w:val="hy-AM"/>
              </w:rPr>
              <w:t>Տրիկոտաժե գործվածք չսպիտակեցրած կամ սպիտակեցրած 100%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Regular"/>
                <w:sz w:val="22"/>
                <w:szCs w:val="22"/>
                <w:lang w:val="hy-AM"/>
              </w:rPr>
              <w:t>բ</w:t>
            </w:r>
            <w:r w:rsidRPr="00AD0EFB">
              <w:rPr>
                <w:rFonts w:ascii="GHEA Mariam" w:hAnsi="GHEA Mariam" w:cs="SylfaenRegular"/>
                <w:sz w:val="22"/>
                <w:szCs w:val="22"/>
              </w:rPr>
              <w:t>ամբակի</w:t>
            </w:r>
            <w:r w:rsidRPr="00AD0EFB">
              <w:rPr>
                <w:rFonts w:ascii="GHEA Mariam" w:hAnsi="GHEA Mariam" w:cs="SylfaenRegular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SylfaenRegular"/>
                <w:sz w:val="22"/>
                <w:szCs w:val="22"/>
              </w:rPr>
              <w:t>պարունակությամբ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55 000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146</w:t>
            </w:r>
            <w:r w:rsidRPr="00AD0EF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4112000000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Կաշի՝ դաբաղումից հետո լրացուցիչ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մշակված կամ կաշվե կրաստի տեսքով,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ներառյալ մագաղաթացվածը՝ ոչխարների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մորթերից կամ գառների մորթիկներից՝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առանց բրդյա ծածկույթի, կրկնորդված կամ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lastRenderedPageBreak/>
              <w:t>չկրկնորդված՝ բացի 4114 ապրանքային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</w:rPr>
              <w:t>դիրքում ընդգրկված կաշվից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Կաշի՝ դաբաղումից հետո լրացուցիչ վերամշակված, ներառյալ մագաղաթեցվածը /հագուստի մեջ օգտագործելու համար/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5 000 000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/>
                <w:sz w:val="22"/>
                <w:szCs w:val="22"/>
              </w:rPr>
              <w:t>5804109000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Շղարշ և այլ ցանցահյուս քաթաններ՝ բացառությամբ գործված քաթանների, տրիկոտաժե մեքենայական կամ ձեռագործ քաթանների. Ժանյակներ՝ կտորով, ժապավեններով կամ առանձին նախշազարդերի տեսքով՝ բացի 6002-6006 ապրանքային դիրքերում ընդգրկված քաթաններից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Ցանցահյուս գործվածք՝ շղարշ </w:t>
            </w:r>
            <w:r w:rsidRPr="00AD0EFB">
              <w:rPr>
                <w:rFonts w:ascii="GHEA Mariam" w:hAnsi="GHEA Mariam" w:cs="Calibri"/>
                <w:sz w:val="22"/>
                <w:szCs w:val="22"/>
              </w:rPr>
              <w:t>(</w:t>
            </w: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տյուլ</w:t>
            </w:r>
            <w:r w:rsidRPr="00AD0EFB">
              <w:rPr>
                <w:rFonts w:ascii="GHEA Mariam" w:hAnsi="GHEA Mariam" w:cs="Calibri"/>
                <w:sz w:val="22"/>
                <w:szCs w:val="22"/>
              </w:rPr>
              <w:t>)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5807101000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9779D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Պիտակներ, խորհրդանշաններ և նմանատիպ արտադրատեսակներ մանածագործական նյութերից` կտորներով, ժապավեններով կամ ըստ ձ</w:t>
            </w:r>
            <w:r w:rsid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 կամ չափի ձ</w:t>
            </w:r>
            <w:r w:rsid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ած, բայց չասեղնագործված. գործած մակագրություններով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Գործած մակա</w:t>
            </w:r>
            <w:r w:rsidR="009779D5">
              <w:rPr>
                <w:rFonts w:ascii="GHEA Mariam" w:hAnsi="GHEA Mariam" w:cs="Calibri"/>
                <w:sz w:val="22"/>
                <w:szCs w:val="22"/>
              </w:rPr>
              <w:softHyphen/>
            </w:r>
            <w:r w:rsidRPr="00AD0EFB">
              <w:rPr>
                <w:rFonts w:ascii="GHEA Mariam" w:hAnsi="GHEA Mariam" w:cs="Calibri"/>
                <w:sz w:val="22"/>
                <w:szCs w:val="22"/>
              </w:rPr>
              <w:t>գրություններով պիտակներ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</w:rPr>
              <w:t>28 350 000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4304000000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spacing w:after="240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Արհեստական մորթի և դրանից պատրաստված արտադրատեսակներ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BD1042" w:rsidRDefault="00AD0EFB" w:rsidP="00AD0EFB">
            <w:pPr>
              <w:spacing w:after="240"/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Արհեստական մորթի և դրանից պատրաստված </w:t>
            </w:r>
            <w:r w:rsidRPr="00BD104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արտադրատեսակներ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9606210000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Կոճակներ պլաստմասսայից, առանց մանածագործական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պատվածքի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Կոճակներ հագուստի համար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5603919000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BD104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Չգործված կտորեղեն` ներծծված կամ չներծծված,</w:t>
            </w:r>
            <w:r w:rsidR="00BD104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պատ</w:t>
            </w:r>
            <w:r w:rsidR="00BD104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softHyphen/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ված</w:t>
            </w:r>
            <w:r w:rsid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ով կամ առանց պատ</w:t>
            </w:r>
            <w:r w:rsidR="00BD104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softHyphen/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վածքի, երկտակված</w:t>
            </w:r>
            <w:r w:rsidR="00BD104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BD1042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կամ չերկտակված</w:t>
            </w:r>
            <w:r w:rsidRPr="00BD1042">
              <w:rPr>
                <w:rFonts w:ascii="Cambria Math" w:hAnsi="Cambria Math" w:cs="Cambria Math"/>
                <w:color w:val="000000"/>
                <w:spacing w:val="-8"/>
                <w:sz w:val="22"/>
                <w:szCs w:val="22"/>
                <w:lang w:val="hy-AM"/>
              </w:rPr>
              <w:t>․</w:t>
            </w:r>
            <w:r w:rsidRPr="00BD1042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 25</w:t>
            </w:r>
            <w:r w:rsidRPr="00BD1042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/>
              </w:rPr>
              <w:t>գ</w:t>
            </w:r>
            <w:r w:rsidRPr="00BD1042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/</w:t>
            </w:r>
            <w:r w:rsidRPr="00BD1042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/>
              </w:rPr>
              <w:t>մ²</w:t>
            </w:r>
            <w:r w:rsidRPr="00BD1042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 -</w:t>
            </w:r>
            <w:r w:rsidRPr="00BD1042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/>
              </w:rPr>
              <w:t>ից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ավելի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մակերեսային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խտո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ւթյամբ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Ոչ գործվածքային կտոր հագուստի արտադրության համար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5112110000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Գործվածքներ՝ սանրային մանման բրդյա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մանվածքից կամ կենդանիների բարակ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մազի սանրային մանման մանվածքից.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- 85% զանգվածային բաժին կամ ավելի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բրդի և կենդանիների բարակ մազի</w:t>
            </w:r>
          </w:p>
          <w:p w:rsidR="009779D5" w:rsidRDefault="00AD0EFB" w:rsidP="00AD0EFB">
            <w:pPr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lastRenderedPageBreak/>
              <w:t>պարունակությամբ՝</w:t>
            </w:r>
            <w:r w:rsidR="009779D5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200 գ/մ²-ից ոչ ավելի մակերեսային խտությամբ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lastRenderedPageBreak/>
              <w:t>Գործվածքներ՝ սանրային մանման բրդյա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մանվածքից կամ կենդանիների բարակ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մազի սանրային մանման մանվածքից.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lastRenderedPageBreak/>
              <w:t>- 85% զանգվածային բաժին կամ ավելի</w:t>
            </w:r>
          </w:p>
          <w:p w:rsidR="00AD0EFB" w:rsidRPr="00AD0EFB" w:rsidRDefault="00AD0EFB" w:rsidP="00BD1042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բրդի և կենդա</w:t>
            </w:r>
            <w:r w:rsidR="00BD1042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նիների բարակ մազի</w:t>
            </w:r>
            <w:r w:rsidR="00BD1042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պա</w:t>
            </w:r>
            <w:r w:rsidR="00BD1042"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softHyphen/>
            </w:r>
            <w:r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րունա</w:t>
            </w:r>
            <w:r w:rsidR="00BD1042"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softHyphen/>
            </w:r>
            <w:r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կու</w:t>
            </w:r>
            <w:r w:rsidR="00BD1042"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softHyphen/>
            </w:r>
            <w:r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թյամբ՝</w:t>
            </w:r>
            <w:r w:rsidR="009779D5"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 xml:space="preserve"> </w:t>
            </w:r>
            <w:r w:rsidRPr="009779D5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200 գ/մ²-ից ոչ ավելի</w:t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մակերեսային խտությամբ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մ</w:t>
            </w:r>
            <w:r w:rsidRPr="00AD0EF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52 600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33 000 00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5208599000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79D5" w:rsidRDefault="00AD0EFB" w:rsidP="00AD0EFB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Բամբակե գործվածքներ՝ բամբակի մանրաթելերի 85% զանգվածային բաժին կամ դրանից ավելի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9779D5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պարունակությամբ, </w:t>
            </w:r>
          </w:p>
          <w:p w:rsidR="00AD0EFB" w:rsidRPr="00AD0EFB" w:rsidRDefault="00AD0EFB" w:rsidP="009779D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779D5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200</w:t>
            </w:r>
            <w:r w:rsidR="009779D5" w:rsidRPr="009779D5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9779D5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գ/մ²-ից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ոչ ավելի մակերեսային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 xml:space="preserve">խտությամբ տպված. </w:t>
            </w:r>
            <w:r w:rsidRP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3- կամ 4-թելանի սարժային հյուսելաձ</w:t>
            </w:r>
            <w:r w:rsid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ով՝ ներառյալ</w:t>
            </w:r>
            <w:r w:rsidRP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դարձերեսի սարժան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Կտոր հագուստի արտադրության համար՝ 85% բամբակի և 15% նայլոնի պարունակությամբ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</w:rPr>
              <w:t>մ</w:t>
            </w:r>
            <w:r w:rsidRPr="00AD0EFB">
              <w:rPr>
                <w:rFonts w:ascii="GHEA Mariam" w:hAnsi="GHEA Mariam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98 000 000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4821901000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Ամեն տեսակի պիտակներ և ապրանքանիշեր՝ թղթից կամ ստվարաթղթից, տպված կամ չտպված,  ինքնակպչուն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</w:rPr>
              <w:t>Ինքնակպչուն թղթյա գնապիտակներ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20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580 000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AD0EFB" w:rsidRPr="00AD0EFB" w:rsidRDefault="00AD0EFB" w:rsidP="00AD0EF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6307901000</w:t>
            </w:r>
          </w:p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9779D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Այլ պատրաստի արտադրատեսակներ՝ ներառյալ հագուստի ձ</w:t>
            </w:r>
            <w:r w:rsidR="009779D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վածքները. 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տրիկոտաժե` մեքենայագործ կամ ձեռագործ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 xml:space="preserve">Մեքենայագործ կամ ձեռագործ պարաններ տեքստիլ </w:t>
            </w: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>արտադրության համար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50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 xml:space="preserve">Թուրքիա, Չինաստան, Լեհաստան, </w:t>
            </w: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Թուրքիա, Չինաստան, Լեհաստան, </w:t>
            </w: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290 000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5604100000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Ռետինե թելեր և կորդ, մանածագործական նյութերի պատվածքով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Ռետինե թելեր և կորդ, մանածագործական նյութերի պատվածքով,  առաձգական ժապավեն և տրիկոտաժե արտադրության համար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150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700 000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</w:rPr>
              <w:t>5806310000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Նեղ գործվածքներ, բացի 5807 ապրանքային դիրքում ընդգրկված արտադրատեսակներից. նեղ անթեզաթել գործվածքներ՝ սոսնձմամբ ամրացված (բոլդյուկ). Բամբակյա մանվածքից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</w:rPr>
              <w:t>Բամբակյա մանվածքից եզրաժապավեն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50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605 000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9607110000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BD104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Կայծակ–ճարմանդներ </w:t>
            </w:r>
            <w:r w:rsidR="00BD104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AD0EF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դրանց մասերը՝ ոչ թանկարժեք մետաղից ատամիկներով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Ոչ թանկարժեք մետաղից հագուստի շղթաներ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մ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5 000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  <w:r w:rsidRPr="00AD0EF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250 000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9779D5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3924900009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Ճաշի </w:t>
            </w:r>
            <w:r w:rsidR="009779D5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խոհանոցային սպասք, ճաշի</w:t>
            </w:r>
            <w:r w:rsidR="00BD1042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պարա</w:t>
            </w:r>
            <w:r w:rsidR="00BD1042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գաներ ու խոհանոցային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պիտույքներ, տնային գործածության </w:t>
            </w:r>
            <w:r w:rsidR="00BD1042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հիգիենայի կամ արդուզարդի այլ իրեր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</w:rPr>
              <w:t>պլաստմասսայից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9779D5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ՊԼ. կ</w:t>
            </w:r>
            <w:r w:rsidR="00AD0EFB" w:rsidRPr="00AD0EFB">
              <w:rPr>
                <w:rFonts w:ascii="GHEA Mariam" w:hAnsi="GHEA Mariam"/>
                <w:sz w:val="22"/>
                <w:szCs w:val="22"/>
                <w:lang w:val="hy-AM"/>
              </w:rPr>
              <w:t>ախիչներ հագուստի փաթեթավորման համար՝ պոլիմերային տոպրակներով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300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ind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  <w:r w:rsidRPr="00AD0EFB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030 000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9779D5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779D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3924900009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Ճաշի </w:t>
            </w:r>
            <w:r w:rsidR="009779D5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խոհանոցային սպասք, ճաշի</w:t>
            </w:r>
            <w:r w:rsidR="00BD1042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պարա</w:t>
            </w:r>
            <w:r w:rsidR="00BD1042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գաներ ու խոհանոցային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պիտույքներ, տնային գործածության և</w:t>
            </w:r>
          </w:p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հիգիենայի կամ արդուզարդի այլ իրեր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</w:rPr>
              <w:t>պլաստմասսայից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34320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Կենցաղային կախիչներ պլաստմաս</w:t>
            </w:r>
            <w:r w:rsidR="00343202">
              <w:rPr>
                <w:rFonts w:ascii="GHEA Mariam" w:hAnsi="GHEA Mariam"/>
                <w:sz w:val="22"/>
                <w:szCs w:val="22"/>
                <w:lang w:val="hy-AM"/>
              </w:rPr>
              <w:t>սա</w:t>
            </w: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յից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100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660 000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D0EF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/>
                <w:sz w:val="22"/>
                <w:szCs w:val="22"/>
              </w:rPr>
              <w:t>5007903000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Գործվածքներ՝ մետաքսե թելերից կամ</w:t>
            </w:r>
          </w:p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Sylfaen"/>
                <w:sz w:val="22"/>
                <w:szCs w:val="22"/>
                <w:lang w:val="hy-AM"/>
              </w:rPr>
              <w:t>մետաքսե թափոններից՝ ներկած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79D5" w:rsidRDefault="00AD0EFB" w:rsidP="009779D5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9779D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Գործվածք՝ մինչև </w:t>
            </w:r>
          </w:p>
          <w:p w:rsidR="00AD0EFB" w:rsidRPr="00AD0EFB" w:rsidRDefault="00AD0EFB" w:rsidP="009779D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779D5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85 %</w:t>
            </w: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 xml:space="preserve"> զանգվածային բաժին մետաքսե թելերի պարունա</w:t>
            </w:r>
            <w:r w:rsidR="00BD1042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կու</w:t>
            </w:r>
            <w:r w:rsidR="00BD1042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թյամբ, ներկված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մ</w:t>
            </w:r>
            <w:r w:rsidRPr="00AD0EFB">
              <w:rPr>
                <w:rFonts w:ascii="GHEA Mariam" w:hAnsi="GHEA Mariam" w:cs="Calibri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sz w:val="22"/>
                <w:szCs w:val="22"/>
                <w:lang w:val="hy-AM"/>
              </w:rPr>
              <w:t>200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/>
                <w:sz w:val="22"/>
                <w:szCs w:val="22"/>
                <w:lang w:val="hy-AM"/>
              </w:rPr>
              <w:t>Թուրքիա, Չինաստան, Լեհաստան, Իտալիա, Սլովենիա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694 000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D0EFB" w:rsidRPr="00AD0EFB" w:rsidTr="00BD1042">
        <w:trPr>
          <w:gridAfter w:val="1"/>
          <w:wAfter w:w="14" w:type="dxa"/>
          <w:trHeight w:val="134"/>
        </w:trPr>
        <w:tc>
          <w:tcPr>
            <w:tcW w:w="648" w:type="dxa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02" w:type="dxa"/>
            <w:shd w:val="clear" w:color="auto" w:fill="FFFFFF"/>
            <w:noWrap/>
            <w:vAlign w:val="center"/>
          </w:tcPr>
          <w:p w:rsidR="00AD0EFB" w:rsidRPr="00BD1042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D1042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880" w:type="dxa"/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93" w:type="dxa"/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5" w:type="dxa"/>
            <w:shd w:val="clear" w:color="auto" w:fill="FFFFFF"/>
            <w:noWrap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vAlign w:val="center"/>
          </w:tcPr>
          <w:p w:rsidR="00AD0EFB" w:rsidRPr="00AD0EFB" w:rsidRDefault="00AD0EFB" w:rsidP="00AD0EF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AD0EFB" w:rsidRPr="00AD0EFB" w:rsidRDefault="00AD0EFB" w:rsidP="00AD0EFB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AD0EFB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337 159 000</w:t>
            </w:r>
          </w:p>
        </w:tc>
        <w:tc>
          <w:tcPr>
            <w:tcW w:w="1170" w:type="dxa"/>
            <w:noWrap/>
            <w:vAlign w:val="center"/>
          </w:tcPr>
          <w:p w:rsidR="00AD0EFB" w:rsidRPr="00AD0EFB" w:rsidRDefault="00AD0EFB" w:rsidP="00AD0EF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AD0EFB" w:rsidRDefault="00AD0EFB" w:rsidP="00481A4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779D5" w:rsidRDefault="009779D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1" w:name="_GoBack"/>
      <w:bookmarkEnd w:id="1"/>
    </w:p>
    <w:p w:rsidR="00BD1042" w:rsidRPr="00BD1042" w:rsidRDefault="00BD10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D10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D104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D104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1042" w:rsidRPr="00BD1042" w:rsidRDefault="00BD104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D1042">
        <w:rPr>
          <w:rFonts w:ascii="GHEA Mariam" w:hAnsi="GHEA Mariam"/>
          <w:sz w:val="24"/>
          <w:szCs w:val="24"/>
          <w:lang w:val="hy-AM"/>
        </w:rPr>
        <w:t xml:space="preserve">  </w:t>
      </w:r>
      <w:r w:rsidRPr="00BD104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D1042" w:rsidRPr="00481A41" w:rsidRDefault="00BD1042" w:rsidP="00BD1042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D1042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BD104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D1042">
        <w:rPr>
          <w:rFonts w:ascii="GHEA Mariam" w:hAnsi="GHEA Mariam" w:cs="Arial Armenian"/>
          <w:sz w:val="24"/>
          <w:szCs w:val="24"/>
          <w:lang w:val="hy-AM"/>
        </w:rPr>
        <w:t>Ա</w:t>
      </w:r>
      <w:r w:rsidRPr="00BD1042">
        <w:rPr>
          <w:rFonts w:ascii="GHEA Mariam" w:hAnsi="GHEA Mariam" w:cs="Sylfaen"/>
          <w:sz w:val="24"/>
          <w:szCs w:val="24"/>
          <w:lang w:val="hy-AM"/>
        </w:rPr>
        <w:t>.</w:t>
      </w:r>
      <w:r w:rsidRPr="00BD104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D104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BD1042" w:rsidRPr="00481A41" w:rsidSect="00AD0EFB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CB7" w:rsidRDefault="00D53CB7">
      <w:r>
        <w:separator/>
      </w:r>
    </w:p>
  </w:endnote>
  <w:endnote w:type="continuationSeparator" w:id="0">
    <w:p w:rsidR="00D53CB7" w:rsidRDefault="00D53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Regular">
    <w:altName w:val="Sylfae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D0EFB" w:rsidRDefault="00D53CB7" w:rsidP="00AD0EF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D0EFB">
      <w:rPr>
        <w:noProof/>
      </w:rPr>
      <w:t>TK240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CB7" w:rsidRDefault="00D53CB7">
      <w:r>
        <w:separator/>
      </w:r>
    </w:p>
  </w:footnote>
  <w:footnote w:type="continuationSeparator" w:id="0">
    <w:p w:rsidR="00D53CB7" w:rsidRDefault="00D53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79D5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2E4B414"/>
    <w:lvl w:ilvl="0" w:tplc="EDEC0A2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A4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202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41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16D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9D5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0EFB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042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CB7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008406"/>
  <w15:chartTrackingRefBased/>
  <w15:docId w15:val="{DEC25A68-FC4B-4F92-B94A-CBAD220D7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81A4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81A41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481A4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81A4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81A4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1374</Words>
  <Characters>7838</Characters>
  <Application>Microsoft Office Word</Application>
  <DocSecurity>0</DocSecurity>
  <Lines>65</Lines>
  <Paragraphs>18</Paragraphs>
  <ScaleCrop>false</ScaleCrop>
  <Company/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2025-08-26T10:34:00Z</dcterms:created>
  <dcterms:modified xsi:type="dcterms:W3CDTF">2025-08-27T07:07:00Z</dcterms:modified>
</cp:coreProperties>
</file>