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F60C63" w:rsidP="00480E2A">
      <w:pPr>
        <w:jc w:val="center"/>
        <w:rPr>
          <w:rFonts w:ascii="GHEA Mariam" w:hAnsi="GHEA Mariam"/>
          <w:sz w:val="24"/>
          <w:szCs w:val="24"/>
          <w:lang w:val="hy-AM"/>
        </w:rPr>
      </w:pPr>
      <w:r>
        <w:rPr>
          <w:rFonts w:ascii="GHEA Mariam" w:hAnsi="GHEA Mariam"/>
          <w:sz w:val="24"/>
          <w:szCs w:val="24"/>
          <w:lang w:val="hy-AM"/>
        </w:rPr>
        <w:t>28</w:t>
      </w:r>
      <w:r w:rsidR="00312FB1">
        <w:rPr>
          <w:rFonts w:ascii="GHEA Mariam" w:hAnsi="GHEA Mariam"/>
          <w:sz w:val="24"/>
          <w:szCs w:val="24"/>
          <w:lang w:val="hy-AM"/>
        </w:rPr>
        <w:t xml:space="preserve">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37765C">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37765C" w:rsidRDefault="0037765C" w:rsidP="0037765C">
      <w:pPr>
        <w:pStyle w:val="mechtex"/>
        <w:rPr>
          <w:rStyle w:val="Strong"/>
          <w:rFonts w:ascii="GHEA Mariam" w:hAnsi="GHEA Mariam"/>
          <w:b w:val="0"/>
          <w:spacing w:val="-6"/>
          <w:sz w:val="24"/>
          <w:szCs w:val="24"/>
          <w:lang w:val="hy-AM"/>
        </w:rPr>
      </w:pPr>
      <w:r w:rsidRPr="0037765C">
        <w:rPr>
          <w:rStyle w:val="Strong"/>
          <w:rFonts w:ascii="GHEA Mariam" w:hAnsi="GHEA Mariam"/>
          <w:b w:val="0"/>
          <w:sz w:val="24"/>
          <w:szCs w:val="24"/>
          <w:lang w:val="hy-AM"/>
        </w:rPr>
        <w:t xml:space="preserve">ՀԱՅԱՍՏԱՆԻ </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ՀԱՆՐԱՊԵՏՈՒԹՅԱՆ</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 xml:space="preserve"> ԿԱՌԱՎԱՐՈՒԹՅԱՆ </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 xml:space="preserve">2024 </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 xml:space="preserve">ԹՎԱԿԱՆԻ </w:t>
      </w:r>
      <w:r w:rsidRPr="0037765C">
        <w:rPr>
          <w:rStyle w:val="Strong"/>
          <w:rFonts w:ascii="GHEA Mariam" w:hAnsi="GHEA Mariam"/>
          <w:b w:val="0"/>
          <w:spacing w:val="-6"/>
          <w:sz w:val="24"/>
          <w:szCs w:val="24"/>
          <w:lang w:val="hy-AM"/>
        </w:rPr>
        <w:t xml:space="preserve">ԴԵԿՏԵՄԲԵՐԻ 27-Ի N 2060-Ն ՈՐՈՇՄԱՆ ՄԵՋ ՓՈՓՈԽՈՒԹՅՈՒՆՆԵՐ ԿԱՏԱՐԵԼՈՒ </w:t>
      </w:r>
    </w:p>
    <w:p w:rsidR="0037765C" w:rsidRDefault="0037765C" w:rsidP="0037765C">
      <w:pPr>
        <w:pStyle w:val="mechtex"/>
        <w:rPr>
          <w:rStyle w:val="Strong"/>
          <w:rFonts w:ascii="GHEA Mariam" w:hAnsi="GHEA Mariam"/>
          <w:b w:val="0"/>
          <w:sz w:val="24"/>
          <w:szCs w:val="24"/>
          <w:lang w:val="hy-AM"/>
        </w:rPr>
      </w:pPr>
      <w:r w:rsidRPr="0037765C">
        <w:rPr>
          <w:rStyle w:val="Strong"/>
          <w:rFonts w:ascii="GHEA Mariam" w:hAnsi="GHEA Mariam"/>
          <w:b w:val="0"/>
          <w:sz w:val="24"/>
          <w:szCs w:val="24"/>
          <w:lang w:val="hy-AM"/>
        </w:rPr>
        <w:t>Մ</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Ա</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Ս</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Ի</w:t>
      </w:r>
      <w:r>
        <w:rPr>
          <w:rStyle w:val="Strong"/>
          <w:rFonts w:ascii="GHEA Mariam" w:hAnsi="GHEA Mariam"/>
          <w:b w:val="0"/>
          <w:sz w:val="24"/>
          <w:szCs w:val="24"/>
          <w:lang w:val="hy-AM"/>
        </w:rPr>
        <w:t xml:space="preserve"> </w:t>
      </w:r>
      <w:r w:rsidRPr="0037765C">
        <w:rPr>
          <w:rStyle w:val="Strong"/>
          <w:rFonts w:ascii="GHEA Mariam" w:hAnsi="GHEA Mariam"/>
          <w:b w:val="0"/>
          <w:sz w:val="24"/>
          <w:szCs w:val="24"/>
          <w:lang w:val="hy-AM"/>
        </w:rPr>
        <w:t>Ն</w:t>
      </w:r>
    </w:p>
    <w:p w:rsidR="0037765C" w:rsidRPr="0037765C" w:rsidRDefault="0037765C" w:rsidP="0037765C">
      <w:pPr>
        <w:pStyle w:val="mechtex"/>
        <w:rPr>
          <w:rStyle w:val="Strong"/>
          <w:rFonts w:ascii="GHEA Mariam" w:hAnsi="GHEA Mariam"/>
          <w:b w:val="0"/>
          <w:sz w:val="24"/>
          <w:szCs w:val="24"/>
          <w:lang w:val="hy-AM"/>
        </w:rPr>
      </w:pPr>
      <w:r>
        <w:rPr>
          <w:rStyle w:val="Strong"/>
          <w:rFonts w:ascii="GHEA Mariam" w:hAnsi="GHEA Mariam"/>
          <w:b w:val="0"/>
          <w:sz w:val="24"/>
          <w:szCs w:val="24"/>
          <w:lang w:val="hy-AM"/>
        </w:rPr>
        <w:t>---------------------------------------------------------------------------------------------------------------------</w:t>
      </w:r>
    </w:p>
    <w:p w:rsidR="0037765C" w:rsidRPr="0037765C" w:rsidRDefault="0037765C" w:rsidP="0037765C">
      <w:pPr>
        <w:pStyle w:val="NormalWeb"/>
        <w:shd w:val="clear" w:color="auto" w:fill="FFFFFF"/>
        <w:spacing w:before="0" w:beforeAutospacing="0" w:after="0" w:afterAutospacing="0" w:line="360" w:lineRule="auto"/>
        <w:ind w:firstLine="375"/>
        <w:rPr>
          <w:rStyle w:val="Strong"/>
          <w:rFonts w:ascii="GHEA Grapalat" w:hAnsi="GHEA Grapalat"/>
          <w:lang w:val="hy-AM"/>
        </w:rPr>
      </w:pPr>
      <w:r w:rsidRPr="0037765C">
        <w:rPr>
          <w:rStyle w:val="Strong"/>
          <w:rFonts w:ascii="GHEA Grapalat" w:hAnsi="GHEA Grapalat"/>
          <w:lang w:val="hy-AM"/>
        </w:rPr>
        <w:t> </w:t>
      </w:r>
    </w:p>
    <w:p w:rsidR="0037765C" w:rsidRDefault="0037765C" w:rsidP="0037765C">
      <w:pPr>
        <w:pStyle w:val="norm"/>
        <w:spacing w:line="360" w:lineRule="auto"/>
        <w:rPr>
          <w:rFonts w:ascii="GHEA Mariam" w:hAnsi="GHEA Mariam" w:cs="Arial"/>
          <w:sz w:val="24"/>
          <w:szCs w:val="24"/>
          <w:lang w:val="hy-AM"/>
        </w:rPr>
      </w:pPr>
    </w:p>
    <w:p w:rsidR="0037765C" w:rsidRPr="0037765C" w:rsidRDefault="0037765C" w:rsidP="0037765C">
      <w:pPr>
        <w:pStyle w:val="norm"/>
        <w:spacing w:line="360" w:lineRule="auto"/>
        <w:rPr>
          <w:rFonts w:ascii="GHEA Mariam" w:hAnsi="GHEA Mariam"/>
          <w:sz w:val="24"/>
          <w:szCs w:val="24"/>
          <w:lang w:val="hy-AM"/>
        </w:rPr>
      </w:pPr>
      <w:r w:rsidRPr="0037765C">
        <w:rPr>
          <w:rFonts w:ascii="GHEA Mariam" w:hAnsi="GHEA Mariam" w:cs="Arial"/>
          <w:sz w:val="24"/>
          <w:szCs w:val="24"/>
          <w:lang w:val="hy-AM"/>
        </w:rPr>
        <w:t>Հիմք</w:t>
      </w:r>
      <w:r w:rsidRPr="0037765C">
        <w:rPr>
          <w:rFonts w:ascii="GHEA Mariam" w:hAnsi="GHEA Mariam"/>
          <w:sz w:val="24"/>
          <w:szCs w:val="24"/>
          <w:lang w:val="hy-AM"/>
        </w:rPr>
        <w:t xml:space="preserve"> </w:t>
      </w:r>
      <w:r w:rsidRPr="0037765C">
        <w:rPr>
          <w:rFonts w:ascii="GHEA Mariam" w:hAnsi="GHEA Mariam" w:cs="Arial"/>
          <w:sz w:val="24"/>
          <w:szCs w:val="24"/>
          <w:lang w:val="hy-AM"/>
        </w:rPr>
        <w:t>ընդունելով</w:t>
      </w:r>
      <w:r w:rsidRPr="0037765C">
        <w:rPr>
          <w:rFonts w:ascii="GHEA Mariam" w:hAnsi="GHEA Mariam"/>
          <w:sz w:val="24"/>
          <w:szCs w:val="24"/>
          <w:lang w:val="hy-AM"/>
        </w:rPr>
        <w:t xml:space="preserve"> «</w:t>
      </w:r>
      <w:r w:rsidRPr="0037765C">
        <w:rPr>
          <w:rFonts w:ascii="GHEA Mariam" w:hAnsi="GHEA Mariam" w:cs="Arial"/>
          <w:sz w:val="24"/>
          <w:szCs w:val="24"/>
          <w:lang w:val="hy-AM"/>
        </w:rPr>
        <w:t>Նորմատիվ</w:t>
      </w:r>
      <w:r w:rsidRPr="0037765C">
        <w:rPr>
          <w:rFonts w:ascii="GHEA Mariam" w:hAnsi="GHEA Mariam"/>
          <w:sz w:val="24"/>
          <w:szCs w:val="24"/>
          <w:lang w:val="hy-AM"/>
        </w:rPr>
        <w:t xml:space="preserve"> </w:t>
      </w:r>
      <w:r w:rsidRPr="0037765C">
        <w:rPr>
          <w:rFonts w:ascii="GHEA Mariam" w:hAnsi="GHEA Mariam" w:cs="Arial"/>
          <w:sz w:val="24"/>
          <w:szCs w:val="24"/>
          <w:lang w:val="hy-AM"/>
        </w:rPr>
        <w:t>իրա</w:t>
      </w:r>
      <w:r w:rsidRPr="0037765C">
        <w:rPr>
          <w:rFonts w:ascii="GHEA Mariam" w:hAnsi="GHEA Mariam"/>
          <w:sz w:val="24"/>
          <w:szCs w:val="24"/>
          <w:lang w:val="hy-AM"/>
        </w:rPr>
        <w:softHyphen/>
      </w:r>
      <w:r w:rsidRPr="0037765C">
        <w:rPr>
          <w:rFonts w:ascii="GHEA Mariam" w:hAnsi="GHEA Mariam" w:cs="Arial"/>
          <w:sz w:val="24"/>
          <w:szCs w:val="24"/>
          <w:lang w:val="hy-AM"/>
        </w:rPr>
        <w:t>վա</w:t>
      </w:r>
      <w:r w:rsidRPr="0037765C">
        <w:rPr>
          <w:rFonts w:ascii="GHEA Mariam" w:hAnsi="GHEA Mariam"/>
          <w:sz w:val="24"/>
          <w:szCs w:val="24"/>
          <w:lang w:val="hy-AM"/>
        </w:rPr>
        <w:softHyphen/>
      </w:r>
      <w:r w:rsidRPr="0037765C">
        <w:rPr>
          <w:rFonts w:ascii="GHEA Mariam" w:hAnsi="GHEA Mariam" w:cs="Arial"/>
          <w:sz w:val="24"/>
          <w:szCs w:val="24"/>
          <w:lang w:val="hy-AM"/>
        </w:rPr>
        <w:t>կան</w:t>
      </w:r>
      <w:r w:rsidRPr="0037765C">
        <w:rPr>
          <w:rFonts w:ascii="GHEA Mariam" w:hAnsi="GHEA Mariam"/>
          <w:sz w:val="24"/>
          <w:szCs w:val="24"/>
          <w:lang w:val="hy-AM"/>
        </w:rPr>
        <w:t xml:space="preserve"> </w:t>
      </w:r>
      <w:r w:rsidRPr="0037765C">
        <w:rPr>
          <w:rFonts w:ascii="GHEA Mariam" w:hAnsi="GHEA Mariam" w:cs="Arial"/>
          <w:sz w:val="24"/>
          <w:szCs w:val="24"/>
          <w:lang w:val="hy-AM"/>
        </w:rPr>
        <w:t>ակտերի</w:t>
      </w:r>
      <w:r w:rsidRPr="0037765C">
        <w:rPr>
          <w:rFonts w:ascii="GHEA Mariam" w:hAnsi="GHEA Mariam"/>
          <w:sz w:val="24"/>
          <w:szCs w:val="24"/>
          <w:lang w:val="hy-AM"/>
        </w:rPr>
        <w:t xml:space="preserve"> </w:t>
      </w:r>
      <w:r w:rsidRPr="0037765C">
        <w:rPr>
          <w:rFonts w:ascii="GHEA Mariam" w:hAnsi="GHEA Mariam" w:cs="Arial"/>
          <w:sz w:val="24"/>
          <w:szCs w:val="24"/>
          <w:lang w:val="hy-AM"/>
        </w:rPr>
        <w:t>մասին</w:t>
      </w:r>
      <w:r w:rsidRPr="0037765C">
        <w:rPr>
          <w:rFonts w:ascii="GHEA Mariam" w:hAnsi="GHEA Mariam" w:cs="Arial Armenian"/>
          <w:sz w:val="24"/>
          <w:szCs w:val="24"/>
          <w:lang w:val="hy-AM"/>
        </w:rPr>
        <w:t>»</w:t>
      </w:r>
      <w:r w:rsidRPr="0037765C">
        <w:rPr>
          <w:rFonts w:ascii="GHEA Mariam" w:hAnsi="GHEA Mariam"/>
          <w:sz w:val="24"/>
          <w:szCs w:val="24"/>
          <w:lang w:val="hy-AM"/>
        </w:rPr>
        <w:t xml:space="preserve"> </w:t>
      </w:r>
      <w:r w:rsidRPr="0037765C">
        <w:rPr>
          <w:rFonts w:ascii="GHEA Mariam" w:hAnsi="GHEA Mariam" w:cs="Arial"/>
          <w:sz w:val="24"/>
          <w:szCs w:val="24"/>
          <w:lang w:val="hy-AM"/>
        </w:rPr>
        <w:t>օրենքի</w:t>
      </w:r>
      <w:r w:rsidRPr="0037765C">
        <w:rPr>
          <w:rFonts w:ascii="GHEA Mariam" w:hAnsi="GHEA Mariam"/>
          <w:sz w:val="24"/>
          <w:szCs w:val="24"/>
          <w:lang w:val="hy-AM"/>
        </w:rPr>
        <w:t xml:space="preserve"> 33-</w:t>
      </w:r>
      <w:r w:rsidRPr="0037765C">
        <w:rPr>
          <w:rFonts w:ascii="GHEA Mariam" w:hAnsi="GHEA Mariam" w:cs="Arial"/>
          <w:sz w:val="24"/>
          <w:szCs w:val="24"/>
          <w:lang w:val="hy-AM"/>
        </w:rPr>
        <w:t>րդ</w:t>
      </w:r>
      <w:r w:rsidRPr="0037765C">
        <w:rPr>
          <w:rFonts w:ascii="GHEA Mariam" w:hAnsi="GHEA Mariam"/>
          <w:sz w:val="24"/>
          <w:szCs w:val="24"/>
          <w:lang w:val="hy-AM"/>
        </w:rPr>
        <w:t xml:space="preserve"> </w:t>
      </w:r>
      <w:r w:rsidRPr="0037765C">
        <w:rPr>
          <w:rFonts w:ascii="GHEA Mariam" w:hAnsi="GHEA Mariam" w:cs="Arial"/>
          <w:sz w:val="24"/>
          <w:szCs w:val="24"/>
          <w:lang w:val="hy-AM"/>
        </w:rPr>
        <w:t>և</w:t>
      </w:r>
      <w:r w:rsidRPr="0037765C">
        <w:rPr>
          <w:rFonts w:ascii="GHEA Mariam" w:hAnsi="GHEA Mariam"/>
          <w:sz w:val="24"/>
          <w:szCs w:val="24"/>
          <w:lang w:val="hy-AM"/>
        </w:rPr>
        <w:t xml:space="preserve"> 34-</w:t>
      </w:r>
      <w:r w:rsidRPr="0037765C">
        <w:rPr>
          <w:rFonts w:ascii="GHEA Mariam" w:hAnsi="GHEA Mariam" w:cs="Arial"/>
          <w:sz w:val="24"/>
          <w:szCs w:val="24"/>
          <w:lang w:val="hy-AM"/>
        </w:rPr>
        <w:t>րդ</w:t>
      </w:r>
      <w:r w:rsidRPr="0037765C">
        <w:rPr>
          <w:rFonts w:ascii="GHEA Mariam" w:hAnsi="GHEA Mariam"/>
          <w:sz w:val="24"/>
          <w:szCs w:val="24"/>
          <w:lang w:val="hy-AM"/>
        </w:rPr>
        <w:t xml:space="preserve"> </w:t>
      </w:r>
      <w:r w:rsidRPr="0037765C">
        <w:rPr>
          <w:rFonts w:ascii="GHEA Mariam" w:hAnsi="GHEA Mariam" w:cs="Arial"/>
          <w:sz w:val="24"/>
          <w:szCs w:val="24"/>
          <w:lang w:val="hy-AM"/>
        </w:rPr>
        <w:t>հոդված</w:t>
      </w:r>
      <w:r w:rsidRPr="0037765C">
        <w:rPr>
          <w:rFonts w:ascii="GHEA Mariam" w:hAnsi="GHEA Mariam"/>
          <w:sz w:val="24"/>
          <w:szCs w:val="24"/>
          <w:lang w:val="hy-AM"/>
        </w:rPr>
        <w:softHyphen/>
      </w:r>
      <w:r w:rsidRPr="0037765C">
        <w:rPr>
          <w:rFonts w:ascii="GHEA Mariam" w:hAnsi="GHEA Mariam" w:cs="Arial"/>
          <w:sz w:val="24"/>
          <w:szCs w:val="24"/>
          <w:lang w:val="hy-AM"/>
        </w:rPr>
        <w:t>ները՝</w:t>
      </w:r>
      <w:r w:rsidRPr="0037765C">
        <w:rPr>
          <w:rFonts w:ascii="GHEA Mariam" w:hAnsi="GHEA Mariam"/>
          <w:sz w:val="24"/>
          <w:szCs w:val="24"/>
          <w:lang w:val="hy-AM"/>
        </w:rPr>
        <w:t xml:space="preserve"> </w:t>
      </w:r>
      <w:r w:rsidRPr="0037765C">
        <w:rPr>
          <w:rFonts w:ascii="GHEA Mariam" w:eastAsia="Arial Unicode MS" w:hAnsi="GHEA Mariam" w:cs="Sylfaen"/>
          <w:spacing w:val="-6"/>
          <w:sz w:val="24"/>
          <w:szCs w:val="24"/>
          <w:shd w:val="clear" w:color="auto" w:fill="FFFFFF"/>
          <w:lang w:val="hy-AM"/>
        </w:rPr>
        <w:t>Հայաստանի</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Հանրապետության</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կառավարությունը</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ո</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ր</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ո</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շ</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ու</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մ</w:t>
      </w:r>
      <w:r w:rsidRPr="0037765C">
        <w:rPr>
          <w:rFonts w:ascii="GHEA Mariam" w:eastAsia="Arial Unicode MS" w:hAnsi="GHEA Mariam" w:cs="Arial Armenian"/>
          <w:spacing w:val="-6"/>
          <w:sz w:val="24"/>
          <w:szCs w:val="24"/>
          <w:shd w:val="clear" w:color="auto" w:fill="FFFFFF"/>
          <w:lang w:val="hy-AM"/>
        </w:rPr>
        <w:t xml:space="preserve">   </w:t>
      </w:r>
      <w:r w:rsidRPr="0037765C">
        <w:rPr>
          <w:rFonts w:ascii="GHEA Mariam" w:eastAsia="Arial Unicode MS" w:hAnsi="GHEA Mariam" w:cs="Sylfaen"/>
          <w:spacing w:val="-6"/>
          <w:sz w:val="24"/>
          <w:szCs w:val="24"/>
          <w:shd w:val="clear" w:color="auto" w:fill="FFFFFF"/>
          <w:lang w:val="hy-AM"/>
        </w:rPr>
        <w:t>է</w:t>
      </w:r>
      <w:r w:rsidRPr="0037765C">
        <w:rPr>
          <w:rFonts w:ascii="GHEA Mariam" w:eastAsia="Arial Unicode MS" w:hAnsi="GHEA Mariam" w:cs="Arial Armenian"/>
          <w:spacing w:val="-6"/>
          <w:sz w:val="24"/>
          <w:szCs w:val="24"/>
          <w:shd w:val="clear" w:color="auto" w:fill="FFFFFF"/>
          <w:lang w:val="hy-AM"/>
        </w:rPr>
        <w:t>.</w:t>
      </w:r>
      <w:r>
        <w:rPr>
          <w:rFonts w:ascii="GHEA Mariam" w:hAnsi="GHEA Mariam" w:cs="Arial"/>
          <w:sz w:val="24"/>
          <w:szCs w:val="24"/>
          <w:lang w:val="hy-AM"/>
        </w:rPr>
        <w:t xml:space="preserve"> </w:t>
      </w:r>
    </w:p>
    <w:p w:rsidR="0037765C" w:rsidRPr="0037765C" w:rsidRDefault="0037765C" w:rsidP="0037765C">
      <w:pPr>
        <w:pStyle w:val="norm"/>
        <w:spacing w:line="360" w:lineRule="auto"/>
        <w:rPr>
          <w:rFonts w:ascii="GHEA Mariam" w:hAnsi="GHEA Mariam" w:cs="Sylfaen"/>
          <w:spacing w:val="-6"/>
          <w:sz w:val="24"/>
          <w:szCs w:val="24"/>
          <w:lang w:val="hy-AM" w:eastAsia="en-US"/>
        </w:rPr>
      </w:pPr>
      <w:r w:rsidRPr="0037765C">
        <w:rPr>
          <w:rFonts w:ascii="GHEA Mariam" w:hAnsi="GHEA Mariam" w:cs="Arial"/>
          <w:spacing w:val="-6"/>
          <w:sz w:val="24"/>
          <w:szCs w:val="24"/>
          <w:lang w:val="hy-AM" w:eastAsia="en-US"/>
        </w:rPr>
        <w:t>1. Հայաս</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տա</w:t>
      </w:r>
      <w:r w:rsidRPr="0037765C">
        <w:rPr>
          <w:rFonts w:ascii="GHEA Mariam" w:hAnsi="GHEA Mariam" w:cs="Sylfaen"/>
          <w:spacing w:val="-6"/>
          <w:sz w:val="24"/>
          <w:szCs w:val="24"/>
          <w:lang w:val="hy-AM" w:eastAsia="en-US"/>
        </w:rPr>
        <w:softHyphen/>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նի</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Հանրա</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պե</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տության</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կառավարության</w:t>
      </w:r>
      <w:r w:rsidRPr="0037765C">
        <w:rPr>
          <w:rFonts w:ascii="GHEA Mariam" w:hAnsi="GHEA Mariam" w:cs="Sylfaen"/>
          <w:spacing w:val="-6"/>
          <w:sz w:val="24"/>
          <w:szCs w:val="24"/>
          <w:lang w:val="hy-AM" w:eastAsia="en-US"/>
        </w:rPr>
        <w:t xml:space="preserve"> 2024 </w:t>
      </w:r>
      <w:r w:rsidRPr="0037765C">
        <w:rPr>
          <w:rFonts w:ascii="GHEA Mariam" w:hAnsi="GHEA Mariam" w:cs="Arial"/>
          <w:spacing w:val="-6"/>
          <w:sz w:val="24"/>
          <w:szCs w:val="24"/>
          <w:lang w:val="hy-AM" w:eastAsia="en-US"/>
        </w:rPr>
        <w:t>թվա</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կա</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նի</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դեկտեմ</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բե</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րի</w:t>
      </w:r>
      <w:r>
        <w:rPr>
          <w:rFonts w:ascii="GHEA Mariam" w:hAnsi="GHEA Mariam" w:cs="Arial"/>
          <w:spacing w:val="-6"/>
          <w:sz w:val="24"/>
          <w:szCs w:val="24"/>
          <w:lang w:val="hy-AM" w:eastAsia="en-US"/>
        </w:rPr>
        <w:t xml:space="preserve">    </w:t>
      </w:r>
      <w:r w:rsidRPr="0037765C">
        <w:rPr>
          <w:rFonts w:ascii="GHEA Mariam" w:hAnsi="GHEA Mariam" w:cs="Sylfaen"/>
          <w:spacing w:val="-6"/>
          <w:sz w:val="24"/>
          <w:szCs w:val="24"/>
          <w:lang w:val="hy-AM" w:eastAsia="en-US"/>
        </w:rPr>
        <w:t xml:space="preserve"> 27-</w:t>
      </w:r>
      <w:r w:rsidRPr="0037765C">
        <w:rPr>
          <w:rFonts w:ascii="GHEA Mariam" w:hAnsi="GHEA Mariam" w:cs="Arial"/>
          <w:spacing w:val="-6"/>
          <w:sz w:val="24"/>
          <w:szCs w:val="24"/>
          <w:lang w:val="hy-AM" w:eastAsia="en-US"/>
        </w:rPr>
        <w:t>ի</w:t>
      </w:r>
      <w:r w:rsidRPr="0037765C">
        <w:rPr>
          <w:rFonts w:ascii="GHEA Mariam" w:hAnsi="GHEA Mariam" w:cs="Sylfaen"/>
          <w:spacing w:val="-6"/>
          <w:sz w:val="24"/>
          <w:szCs w:val="24"/>
          <w:lang w:val="hy-AM" w:eastAsia="en-US"/>
        </w:rPr>
        <w:t xml:space="preserve"> </w:t>
      </w:r>
      <w:r w:rsidRPr="0037765C">
        <w:rPr>
          <w:rFonts w:ascii="GHEA Mariam" w:hAnsi="GHEA Mariam" w:cs="Arial Armenian"/>
          <w:spacing w:val="-6"/>
          <w:sz w:val="24"/>
          <w:szCs w:val="24"/>
          <w:lang w:val="hy-AM" w:eastAsia="en-US"/>
        </w:rPr>
        <w:t>«</w:t>
      </w:r>
      <w:r w:rsidRPr="0037765C">
        <w:rPr>
          <w:rFonts w:ascii="GHEA Mariam" w:hAnsi="GHEA Mariam" w:cs="Arial"/>
          <w:spacing w:val="-6"/>
          <w:sz w:val="24"/>
          <w:szCs w:val="24"/>
          <w:lang w:val="hy-AM" w:eastAsia="en-US"/>
        </w:rPr>
        <w:t>Հայաս</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տանի</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Հանրա</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պե</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տության</w:t>
      </w:r>
      <w:r w:rsidRPr="0037765C">
        <w:rPr>
          <w:rFonts w:ascii="GHEA Mariam" w:hAnsi="GHEA Mariam" w:cs="Sylfaen"/>
          <w:spacing w:val="-6"/>
          <w:sz w:val="24"/>
          <w:szCs w:val="24"/>
          <w:lang w:val="hy-AM" w:eastAsia="en-US"/>
        </w:rPr>
        <w:t xml:space="preserve"> 2025 </w:t>
      </w:r>
      <w:r w:rsidRPr="0037765C">
        <w:rPr>
          <w:rFonts w:ascii="GHEA Mariam" w:hAnsi="GHEA Mariam" w:cs="Arial"/>
          <w:spacing w:val="-6"/>
          <w:sz w:val="24"/>
          <w:szCs w:val="24"/>
          <w:lang w:val="hy-AM" w:eastAsia="en-US"/>
        </w:rPr>
        <w:t>թվականի</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պե</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տա</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կան</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բյուջեի</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կատա</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րու</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մն</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ապա</w:t>
      </w:r>
      <w:r w:rsidRPr="0037765C">
        <w:rPr>
          <w:rFonts w:ascii="GHEA Mariam" w:hAnsi="GHEA Mariam" w:cs="Sylfaen"/>
          <w:spacing w:val="-6"/>
          <w:sz w:val="24"/>
          <w:szCs w:val="24"/>
          <w:lang w:val="hy-AM" w:eastAsia="en-US"/>
        </w:rPr>
        <w:softHyphen/>
      </w:r>
      <w:r w:rsidRPr="0037765C">
        <w:rPr>
          <w:rFonts w:ascii="GHEA Mariam" w:hAnsi="GHEA Mariam" w:cs="Sylfaen"/>
          <w:spacing w:val="-6"/>
          <w:sz w:val="24"/>
          <w:szCs w:val="24"/>
          <w:lang w:val="hy-AM" w:eastAsia="en-US"/>
        </w:rPr>
        <w:softHyphen/>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հովող</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միջոցառումների</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մասին</w:t>
      </w:r>
      <w:r w:rsidRPr="0037765C">
        <w:rPr>
          <w:rFonts w:ascii="GHEA Mariam" w:hAnsi="GHEA Mariam" w:cs="Arial Armenian"/>
          <w:spacing w:val="-6"/>
          <w:sz w:val="24"/>
          <w:szCs w:val="24"/>
          <w:lang w:val="hy-AM" w:eastAsia="en-US"/>
        </w:rPr>
        <w:t>»</w:t>
      </w:r>
      <w:r w:rsidRPr="0037765C">
        <w:rPr>
          <w:rFonts w:ascii="GHEA Mariam" w:hAnsi="GHEA Mariam" w:cs="Sylfaen"/>
          <w:spacing w:val="-6"/>
          <w:sz w:val="24"/>
          <w:szCs w:val="24"/>
          <w:lang w:val="hy-AM" w:eastAsia="en-US"/>
        </w:rPr>
        <w:t xml:space="preserve"> N 2060-</w:t>
      </w:r>
      <w:r w:rsidRPr="0037765C">
        <w:rPr>
          <w:rFonts w:ascii="GHEA Mariam" w:hAnsi="GHEA Mariam" w:cs="Arial"/>
          <w:spacing w:val="-6"/>
          <w:sz w:val="24"/>
          <w:szCs w:val="24"/>
          <w:lang w:val="hy-AM" w:eastAsia="en-US"/>
        </w:rPr>
        <w:t>Ն</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որոշման</w:t>
      </w:r>
      <w:r w:rsidRPr="0037765C">
        <w:rPr>
          <w:rFonts w:ascii="GHEA Mariam" w:hAnsi="GHEA Mariam" w:cs="Sylfaen"/>
          <w:spacing w:val="-6"/>
          <w:sz w:val="24"/>
          <w:szCs w:val="24"/>
          <w:lang w:val="hy-AM" w:eastAsia="en-US"/>
        </w:rPr>
        <w:t xml:space="preserve"> NN 3, 4, 5, 9 </w:t>
      </w:r>
      <w:r w:rsidRPr="0037765C">
        <w:rPr>
          <w:rFonts w:ascii="GHEA Mariam" w:hAnsi="GHEA Mariam" w:cs="Arial"/>
          <w:spacing w:val="-6"/>
          <w:sz w:val="24"/>
          <w:szCs w:val="24"/>
          <w:lang w:val="hy-AM" w:eastAsia="en-US"/>
        </w:rPr>
        <w:t>և</w:t>
      </w:r>
      <w:r w:rsidRPr="0037765C">
        <w:rPr>
          <w:rFonts w:ascii="GHEA Mariam" w:hAnsi="GHEA Mariam" w:cs="Sylfaen"/>
          <w:spacing w:val="-6"/>
          <w:sz w:val="24"/>
          <w:szCs w:val="24"/>
          <w:lang w:val="hy-AM" w:eastAsia="en-US"/>
        </w:rPr>
        <w:t xml:space="preserve"> 9.1 </w:t>
      </w:r>
      <w:r w:rsidRPr="0037765C">
        <w:rPr>
          <w:rFonts w:ascii="GHEA Mariam" w:hAnsi="GHEA Mariam" w:cs="Arial"/>
          <w:spacing w:val="-6"/>
          <w:sz w:val="24"/>
          <w:szCs w:val="24"/>
          <w:lang w:val="hy-AM" w:eastAsia="en-US"/>
        </w:rPr>
        <w:t>հավել</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ված</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նե</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րի</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աղյուսակներում</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կատարել</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փոփո</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խու</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թյուն</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ներ</w:t>
      </w:r>
      <w:r w:rsidRPr="0037765C">
        <w:rPr>
          <w:rFonts w:ascii="GHEA Mariam" w:hAnsi="GHEA Mariam" w:cs="Sylfaen"/>
          <w:spacing w:val="-6"/>
          <w:sz w:val="24"/>
          <w:szCs w:val="24"/>
          <w:lang w:val="hy-AM" w:eastAsia="en-US"/>
        </w:rPr>
        <w:t xml:space="preserve">` </w:t>
      </w:r>
      <w:r w:rsidRPr="0037765C">
        <w:rPr>
          <w:rFonts w:ascii="GHEA Mariam" w:hAnsi="GHEA Mariam" w:cs="Arial"/>
          <w:spacing w:val="-6"/>
          <w:sz w:val="24"/>
          <w:szCs w:val="24"/>
          <w:lang w:val="hy-AM" w:eastAsia="en-US"/>
        </w:rPr>
        <w:t>համաձայն</w:t>
      </w:r>
      <w:r w:rsidRPr="0037765C">
        <w:rPr>
          <w:rFonts w:ascii="GHEA Mariam" w:hAnsi="GHEA Mariam" w:cs="Sylfaen"/>
          <w:spacing w:val="-6"/>
          <w:sz w:val="24"/>
          <w:szCs w:val="24"/>
          <w:lang w:val="hy-AM" w:eastAsia="en-US"/>
        </w:rPr>
        <w:t xml:space="preserve"> NN 1, 2 </w:t>
      </w:r>
      <w:r w:rsidRPr="0037765C">
        <w:rPr>
          <w:rFonts w:ascii="GHEA Mariam" w:hAnsi="GHEA Mariam" w:cs="Arial"/>
          <w:spacing w:val="-6"/>
          <w:sz w:val="24"/>
          <w:szCs w:val="24"/>
          <w:lang w:val="hy-AM" w:eastAsia="en-US"/>
        </w:rPr>
        <w:t>և</w:t>
      </w:r>
      <w:r w:rsidRPr="0037765C">
        <w:rPr>
          <w:rFonts w:ascii="GHEA Mariam" w:hAnsi="GHEA Mariam" w:cs="Sylfaen"/>
          <w:spacing w:val="-6"/>
          <w:sz w:val="24"/>
          <w:szCs w:val="24"/>
          <w:lang w:val="hy-AM" w:eastAsia="en-US"/>
        </w:rPr>
        <w:t xml:space="preserve"> 3 </w:t>
      </w:r>
      <w:r w:rsidRPr="0037765C">
        <w:rPr>
          <w:rFonts w:ascii="GHEA Mariam" w:hAnsi="GHEA Mariam" w:cs="Arial"/>
          <w:spacing w:val="-6"/>
          <w:sz w:val="24"/>
          <w:szCs w:val="24"/>
          <w:lang w:val="hy-AM" w:eastAsia="en-US"/>
        </w:rPr>
        <w:t>հավել</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ված</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նե</w:t>
      </w:r>
      <w:r w:rsidRPr="0037765C">
        <w:rPr>
          <w:rFonts w:ascii="GHEA Mariam" w:hAnsi="GHEA Mariam" w:cs="Sylfaen"/>
          <w:spacing w:val="-6"/>
          <w:sz w:val="24"/>
          <w:szCs w:val="24"/>
          <w:lang w:val="hy-AM" w:eastAsia="en-US"/>
        </w:rPr>
        <w:softHyphen/>
      </w:r>
      <w:r w:rsidRPr="0037765C">
        <w:rPr>
          <w:rFonts w:ascii="GHEA Mariam" w:hAnsi="GHEA Mariam" w:cs="Arial"/>
          <w:spacing w:val="-6"/>
          <w:sz w:val="24"/>
          <w:szCs w:val="24"/>
          <w:lang w:val="hy-AM" w:eastAsia="en-US"/>
        </w:rPr>
        <w:t>րի։</w:t>
      </w:r>
    </w:p>
    <w:p w:rsidR="0037765C" w:rsidRDefault="0037765C" w:rsidP="0037765C">
      <w:pPr>
        <w:pStyle w:val="norm"/>
        <w:spacing w:line="360" w:lineRule="auto"/>
        <w:rPr>
          <w:rFonts w:ascii="GHEA Mariam" w:hAnsi="GHEA Mariam" w:cs="Sylfaen"/>
          <w:sz w:val="24"/>
          <w:szCs w:val="24"/>
          <w:lang w:val="hy-AM" w:eastAsia="en-US"/>
        </w:rPr>
      </w:pPr>
      <w:r>
        <w:rPr>
          <w:rFonts w:ascii="GHEA Mariam" w:hAnsi="GHEA Mariam" w:cs="Arial"/>
          <w:sz w:val="24"/>
          <w:szCs w:val="24"/>
          <w:lang w:val="hy-AM" w:eastAsia="en-US"/>
        </w:rPr>
        <w:t xml:space="preserve">2. </w:t>
      </w:r>
      <w:r w:rsidRPr="0037765C">
        <w:rPr>
          <w:rFonts w:ascii="GHEA Mariam" w:hAnsi="GHEA Mariam" w:cs="Arial"/>
          <w:sz w:val="24"/>
          <w:szCs w:val="24"/>
          <w:lang w:val="hy-AM" w:eastAsia="en-US"/>
        </w:rPr>
        <w:t>Սույն</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որոշումն</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ուժի</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մեջ</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է</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մտնում</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պաշտոնական</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հրապարակմանը</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հաջորդող</w:t>
      </w:r>
      <w:r w:rsidRPr="0037765C">
        <w:rPr>
          <w:rFonts w:ascii="GHEA Mariam" w:hAnsi="GHEA Mariam" w:cs="Sylfaen"/>
          <w:sz w:val="24"/>
          <w:szCs w:val="24"/>
          <w:lang w:val="hy-AM" w:eastAsia="en-US"/>
        </w:rPr>
        <w:t xml:space="preserve"> </w:t>
      </w:r>
      <w:r w:rsidRPr="0037765C">
        <w:rPr>
          <w:rFonts w:ascii="GHEA Mariam" w:hAnsi="GHEA Mariam" w:cs="Arial"/>
          <w:sz w:val="24"/>
          <w:szCs w:val="24"/>
          <w:lang w:val="hy-AM" w:eastAsia="en-US"/>
        </w:rPr>
        <w:t>օրվա</w:t>
      </w:r>
      <w:r w:rsidRPr="0037765C">
        <w:rPr>
          <w:rFonts w:ascii="GHEA Mariam" w:hAnsi="GHEA Mariam" w:cs="Sylfaen"/>
          <w:sz w:val="24"/>
          <w:szCs w:val="24"/>
          <w:lang w:val="hy-AM" w:eastAsia="en-US"/>
        </w:rPr>
        <w:softHyphen/>
      </w:r>
      <w:r w:rsidRPr="0037765C">
        <w:rPr>
          <w:rFonts w:ascii="GHEA Mariam" w:hAnsi="GHEA Mariam" w:cs="Arial"/>
          <w:sz w:val="24"/>
          <w:szCs w:val="24"/>
          <w:lang w:val="hy-AM" w:eastAsia="en-US"/>
        </w:rPr>
        <w:t>նից</w:t>
      </w:r>
      <w:r w:rsidRPr="0037765C">
        <w:rPr>
          <w:rFonts w:ascii="GHEA Mariam" w:hAnsi="GHEA Mariam" w:cs="Sylfaen"/>
          <w:sz w:val="24"/>
          <w:szCs w:val="24"/>
          <w:lang w:val="hy-AM" w:eastAsia="en-US"/>
        </w:rPr>
        <w:t xml:space="preserve">: </w:t>
      </w:r>
    </w:p>
    <w:p w:rsidR="0037765C" w:rsidRDefault="0037765C" w:rsidP="0037765C">
      <w:pPr>
        <w:pStyle w:val="norm"/>
        <w:spacing w:line="360" w:lineRule="auto"/>
        <w:rPr>
          <w:rFonts w:ascii="GHEA Mariam" w:hAnsi="GHEA Mariam" w:cs="Sylfaen"/>
          <w:sz w:val="24"/>
          <w:szCs w:val="24"/>
          <w:lang w:val="hy-AM" w:eastAsia="en-US"/>
        </w:rPr>
      </w:pPr>
    </w:p>
    <w:p w:rsidR="0037765C" w:rsidRPr="000D5CEE" w:rsidRDefault="0037765C" w:rsidP="005F69B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765C" w:rsidRPr="000D5CEE" w:rsidRDefault="0037765C" w:rsidP="005F69B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765C" w:rsidRPr="00EF7ACC" w:rsidRDefault="0037765C" w:rsidP="005F69BC">
      <w:pPr>
        <w:pStyle w:val="mechtex"/>
        <w:jc w:val="left"/>
        <w:rPr>
          <w:rFonts w:ascii="GHEA Mariam" w:hAnsi="GHEA Mariam" w:cs="Sylfaen"/>
          <w:sz w:val="24"/>
          <w:szCs w:val="24"/>
          <w:lang w:val="hy-AM"/>
        </w:rPr>
      </w:pPr>
    </w:p>
    <w:p w:rsidR="0037765C" w:rsidRDefault="0037765C" w:rsidP="0037765C">
      <w:pPr>
        <w:rPr>
          <w:rFonts w:ascii="GHEA Mariam" w:hAnsi="GHEA Mariam" w:cs="Sylfaen"/>
          <w:sz w:val="24"/>
          <w:szCs w:val="24"/>
          <w:lang w:val="hy-AM"/>
        </w:rPr>
        <w:sectPr w:rsidR="0037765C" w:rsidSect="00C72B88">
          <w:headerReference w:type="even" r:id="rId8"/>
          <w:headerReference w:type="default" r:id="rId9"/>
          <w:footerReference w:type="even" r:id="rId10"/>
          <w:pgSz w:w="11909" w:h="16834" w:code="9"/>
          <w:pgMar w:top="540" w:right="1019" w:bottom="1350" w:left="1170" w:header="720" w:footer="576" w:gutter="0"/>
          <w:pgNumType w:start="1"/>
          <w:cols w:space="720"/>
          <w:titlePg/>
          <w:docGrid w:linePitch="272"/>
        </w:sectPr>
      </w:pPr>
      <w:r w:rsidRPr="00EF7ACC">
        <w:rPr>
          <w:rFonts w:ascii="GHEA Mariam" w:hAnsi="GHEA Mariam" w:cs="Sylfaen"/>
          <w:sz w:val="24"/>
          <w:szCs w:val="24"/>
          <w:lang w:val="hy-AM"/>
        </w:rPr>
        <w:t>Երևան</w:t>
      </w:r>
    </w:p>
    <w:p w:rsidR="00D319C3" w:rsidRPr="00CC54ED" w:rsidRDefault="00D319C3" w:rsidP="00D319C3">
      <w:pPr>
        <w:ind w:right="1444"/>
        <w:jc w:val="center"/>
        <w:rPr>
          <w:rFonts w:ascii="GHEA Mariam" w:hAnsi="GHEA Mariam"/>
          <w:spacing w:val="-8"/>
          <w:sz w:val="24"/>
          <w:szCs w:val="24"/>
        </w:rPr>
      </w:pPr>
      <w:r>
        <w:rPr>
          <w:rFonts w:ascii="GHEA Mariam" w:hAnsi="GHEA Mariam"/>
          <w:spacing w:val="-8"/>
          <w:sz w:val="24"/>
          <w:szCs w:val="24"/>
          <w:lang w:val="hy-AM"/>
        </w:rPr>
        <w:lastRenderedPageBreak/>
        <w:t xml:space="preserve">                                                                                                                                                              </w:t>
      </w:r>
      <w:r w:rsidR="00CC54ED">
        <w:rPr>
          <w:rFonts w:ascii="GHEA Mariam" w:hAnsi="GHEA Mariam"/>
          <w:spacing w:val="-8"/>
          <w:sz w:val="24"/>
          <w:szCs w:val="24"/>
          <w:lang w:val="hy-AM"/>
        </w:rPr>
        <w:t xml:space="preserve">                           </w:t>
      </w:r>
      <w:r>
        <w:rPr>
          <w:rFonts w:ascii="GHEA Mariam" w:hAnsi="GHEA Mariam"/>
          <w:spacing w:val="-8"/>
          <w:sz w:val="24"/>
          <w:szCs w:val="24"/>
          <w:lang w:val="hy-AM"/>
        </w:rPr>
        <w:t xml:space="preserve">Հավելված </w:t>
      </w:r>
      <w:r w:rsidR="00CC54ED">
        <w:rPr>
          <w:rFonts w:ascii="GHEA Mariam" w:hAnsi="GHEA Mariam"/>
          <w:spacing w:val="-8"/>
          <w:sz w:val="24"/>
          <w:szCs w:val="24"/>
        </w:rPr>
        <w:t>N 1</w:t>
      </w:r>
    </w:p>
    <w:p w:rsidR="00D319C3" w:rsidRPr="002567CC" w:rsidRDefault="00D319C3" w:rsidP="00D319C3">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D319C3" w:rsidRDefault="00D319C3" w:rsidP="00D319C3">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p w:rsidR="0012337F" w:rsidRPr="0037765C" w:rsidRDefault="0012337F" w:rsidP="00D319C3">
      <w:pPr>
        <w:jc w:val="center"/>
        <w:rPr>
          <w:rFonts w:ascii="GHEA Mariam" w:hAnsi="GHEA Mariam"/>
          <w:sz w:val="24"/>
          <w:szCs w:val="24"/>
          <w:lang w:val="hy-AM"/>
        </w:rPr>
      </w:pPr>
    </w:p>
    <w:p w:rsidR="0037765C" w:rsidRPr="0037765C" w:rsidRDefault="0037765C" w:rsidP="0037765C">
      <w:pPr>
        <w:pStyle w:val="norm"/>
        <w:spacing w:line="360" w:lineRule="auto"/>
        <w:rPr>
          <w:rFonts w:ascii="GHEA Mariam" w:hAnsi="GHEA Mariam"/>
          <w:sz w:val="24"/>
          <w:szCs w:val="24"/>
          <w:lang w:val="hy-AM"/>
        </w:rPr>
      </w:pPr>
    </w:p>
    <w:tbl>
      <w:tblPr>
        <w:tblW w:w="14420" w:type="dxa"/>
        <w:tblInd w:w="-540" w:type="dxa"/>
        <w:tblLook w:val="04A0" w:firstRow="1" w:lastRow="0" w:firstColumn="1" w:lastColumn="0" w:noHBand="0" w:noVBand="1"/>
      </w:tblPr>
      <w:tblGrid>
        <w:gridCol w:w="808"/>
        <w:gridCol w:w="841"/>
        <w:gridCol w:w="612"/>
        <w:gridCol w:w="975"/>
        <w:gridCol w:w="962"/>
        <w:gridCol w:w="6183"/>
        <w:gridCol w:w="1858"/>
        <w:gridCol w:w="2181"/>
      </w:tblGrid>
      <w:tr w:rsidR="00D319C3" w:rsidRPr="00D319C3" w:rsidTr="00D319C3">
        <w:trPr>
          <w:trHeight w:val="885"/>
        </w:trPr>
        <w:tc>
          <w:tcPr>
            <w:tcW w:w="14420" w:type="dxa"/>
            <w:gridSpan w:val="8"/>
            <w:tcBorders>
              <w:top w:val="nil"/>
              <w:left w:val="nil"/>
              <w:bottom w:val="nil"/>
              <w:right w:val="nil"/>
            </w:tcBorders>
            <w:shd w:val="clear" w:color="auto" w:fill="auto"/>
            <w:vAlign w:val="center"/>
            <w:hideMark/>
          </w:tcPr>
          <w:p w:rsidR="00D319C3" w:rsidRPr="00D319C3" w:rsidRDefault="00D319C3" w:rsidP="00D319C3">
            <w:pPr>
              <w:pStyle w:val="mechtex"/>
              <w:rPr>
                <w:rFonts w:ascii="GHEA Mariam" w:hAnsi="GHEA Mariam"/>
                <w:sz w:val="24"/>
                <w:szCs w:val="24"/>
                <w:lang w:val="hy-AM" w:eastAsia="en-US"/>
              </w:rPr>
            </w:pPr>
          </w:p>
          <w:p w:rsidR="00D319C3" w:rsidRDefault="00D319C3" w:rsidP="00D319C3">
            <w:pPr>
              <w:pStyle w:val="mechtex"/>
              <w:rPr>
                <w:rFonts w:ascii="GHEA Mariam" w:hAnsi="GHEA Mariam" w:cs="Arial"/>
                <w:sz w:val="24"/>
                <w:szCs w:val="24"/>
                <w:lang w:val="hy-AM" w:eastAsia="en-US"/>
              </w:rPr>
            </w:pPr>
            <w:r w:rsidRPr="00D319C3">
              <w:rPr>
                <w:rFonts w:ascii="GHEA Mariam" w:hAnsi="GHEA Mariam" w:cs="Arial"/>
                <w:sz w:val="24"/>
                <w:szCs w:val="24"/>
                <w:lang w:val="hy-AM" w:eastAsia="en-US"/>
              </w:rPr>
              <w:t>ՀԱՅԱՍՏԱՆԻ</w:t>
            </w:r>
            <w:r w:rsidRPr="00D319C3">
              <w:rPr>
                <w:rFonts w:ascii="GHEA Mariam" w:hAnsi="GHEA Mariam"/>
                <w:sz w:val="24"/>
                <w:szCs w:val="24"/>
                <w:lang w:val="hy-AM" w:eastAsia="en-US"/>
              </w:rPr>
              <w:t xml:space="preserve"> </w:t>
            </w:r>
            <w:r w:rsidRPr="00D319C3">
              <w:rPr>
                <w:rFonts w:ascii="GHEA Mariam" w:hAnsi="GHEA Mariam" w:cs="Arial"/>
                <w:sz w:val="24"/>
                <w:szCs w:val="24"/>
                <w:lang w:val="hy-AM" w:eastAsia="en-US"/>
              </w:rPr>
              <w:t>ՀԱՆՐԱՊԵՏՈՒԹՅԱՆ</w:t>
            </w:r>
            <w:r w:rsidRPr="00D319C3">
              <w:rPr>
                <w:rFonts w:ascii="GHEA Mariam" w:hAnsi="GHEA Mariam"/>
                <w:sz w:val="24"/>
                <w:szCs w:val="24"/>
                <w:lang w:val="hy-AM" w:eastAsia="en-US"/>
              </w:rPr>
              <w:t xml:space="preserve"> </w:t>
            </w:r>
            <w:r w:rsidRPr="00D319C3">
              <w:rPr>
                <w:rFonts w:ascii="GHEA Mariam" w:hAnsi="GHEA Mariam" w:cs="Arial"/>
                <w:sz w:val="24"/>
                <w:szCs w:val="24"/>
                <w:lang w:val="hy-AM" w:eastAsia="en-US"/>
              </w:rPr>
              <w:t>ԿԱՌԱՎԱՐՈՒԹՅԱՆ</w:t>
            </w:r>
            <w:r w:rsidRPr="00D319C3">
              <w:rPr>
                <w:rFonts w:ascii="GHEA Mariam" w:hAnsi="GHEA Mariam"/>
                <w:sz w:val="24"/>
                <w:szCs w:val="24"/>
                <w:lang w:val="hy-AM" w:eastAsia="en-US"/>
              </w:rPr>
              <w:t xml:space="preserve"> 2024 </w:t>
            </w:r>
            <w:r w:rsidRPr="00D319C3">
              <w:rPr>
                <w:rFonts w:ascii="GHEA Mariam" w:hAnsi="GHEA Mariam" w:cs="Arial"/>
                <w:sz w:val="24"/>
                <w:szCs w:val="24"/>
                <w:lang w:val="hy-AM" w:eastAsia="en-US"/>
              </w:rPr>
              <w:t>ԹՎԱԿԱՆԻ</w:t>
            </w:r>
            <w:r w:rsidRPr="00D319C3">
              <w:rPr>
                <w:rFonts w:ascii="GHEA Mariam" w:hAnsi="GHEA Mariam"/>
                <w:sz w:val="24"/>
                <w:szCs w:val="24"/>
                <w:lang w:val="hy-AM" w:eastAsia="en-US"/>
              </w:rPr>
              <w:t xml:space="preserve"> </w:t>
            </w:r>
            <w:r w:rsidRPr="00D319C3">
              <w:rPr>
                <w:rFonts w:ascii="GHEA Mariam" w:hAnsi="GHEA Mariam" w:cs="Arial"/>
                <w:sz w:val="24"/>
                <w:szCs w:val="24"/>
                <w:lang w:val="hy-AM" w:eastAsia="en-US"/>
              </w:rPr>
              <w:t>ԴԵԿՏԵՄԲԵՐԻ</w:t>
            </w:r>
            <w:r w:rsidRPr="00D319C3">
              <w:rPr>
                <w:rFonts w:ascii="GHEA Mariam" w:hAnsi="GHEA Mariam"/>
                <w:sz w:val="24"/>
                <w:szCs w:val="24"/>
                <w:lang w:val="hy-AM" w:eastAsia="en-US"/>
              </w:rPr>
              <w:t xml:space="preserve"> 27-</w:t>
            </w:r>
            <w:r w:rsidRPr="00D319C3">
              <w:rPr>
                <w:rFonts w:ascii="GHEA Mariam" w:hAnsi="GHEA Mariam" w:cs="Arial"/>
                <w:sz w:val="24"/>
                <w:szCs w:val="24"/>
                <w:lang w:val="hy-AM" w:eastAsia="en-US"/>
              </w:rPr>
              <w:t>Ի</w:t>
            </w:r>
            <w:r w:rsidRPr="00D319C3">
              <w:rPr>
                <w:rFonts w:ascii="GHEA Mariam" w:hAnsi="GHEA Mariam"/>
                <w:sz w:val="24"/>
                <w:szCs w:val="24"/>
                <w:lang w:val="hy-AM" w:eastAsia="en-US"/>
              </w:rPr>
              <w:t xml:space="preserve"> N 2060-</w:t>
            </w:r>
            <w:r w:rsidRPr="00D319C3">
              <w:rPr>
                <w:rFonts w:ascii="GHEA Mariam" w:hAnsi="GHEA Mariam" w:cs="Arial"/>
                <w:sz w:val="24"/>
                <w:szCs w:val="24"/>
                <w:lang w:val="hy-AM" w:eastAsia="en-US"/>
              </w:rPr>
              <w:t>Ն</w:t>
            </w:r>
            <w:r w:rsidRPr="00D319C3">
              <w:rPr>
                <w:rFonts w:ascii="GHEA Mariam" w:hAnsi="GHEA Mariam"/>
                <w:sz w:val="24"/>
                <w:szCs w:val="24"/>
                <w:lang w:val="hy-AM" w:eastAsia="en-US"/>
              </w:rPr>
              <w:t xml:space="preserve"> </w:t>
            </w:r>
            <w:r w:rsidRPr="00D319C3">
              <w:rPr>
                <w:rFonts w:ascii="GHEA Mariam" w:hAnsi="GHEA Mariam" w:cs="Arial"/>
                <w:sz w:val="24"/>
                <w:szCs w:val="24"/>
                <w:lang w:val="hy-AM" w:eastAsia="en-US"/>
              </w:rPr>
              <w:t>ՈՐՈՇՄԱՆ</w:t>
            </w:r>
          </w:p>
          <w:p w:rsidR="00D319C3" w:rsidRDefault="00D319C3" w:rsidP="00D319C3">
            <w:pPr>
              <w:pStyle w:val="mechtex"/>
              <w:rPr>
                <w:rFonts w:ascii="GHEA Mariam" w:hAnsi="GHEA Mariam"/>
                <w:sz w:val="24"/>
                <w:szCs w:val="24"/>
                <w:lang w:val="hy-AM" w:eastAsia="en-US"/>
              </w:rPr>
            </w:pPr>
            <w:r w:rsidRPr="00D319C3">
              <w:rPr>
                <w:rFonts w:ascii="GHEA Mariam" w:hAnsi="GHEA Mariam"/>
                <w:sz w:val="24"/>
                <w:szCs w:val="24"/>
                <w:lang w:val="hy-AM" w:eastAsia="en-US"/>
              </w:rPr>
              <w:t xml:space="preserve"> NN 3 </w:t>
            </w:r>
            <w:r w:rsidRPr="00D319C3">
              <w:rPr>
                <w:rFonts w:ascii="GHEA Mariam" w:hAnsi="GHEA Mariam" w:cs="Arial"/>
                <w:sz w:val="24"/>
                <w:szCs w:val="24"/>
                <w:lang w:val="hy-AM" w:eastAsia="en-US"/>
              </w:rPr>
              <w:t>ԵՎ</w:t>
            </w:r>
            <w:r w:rsidRPr="00D319C3">
              <w:rPr>
                <w:rFonts w:ascii="GHEA Mariam" w:hAnsi="GHEA Mariam"/>
                <w:sz w:val="24"/>
                <w:szCs w:val="24"/>
                <w:lang w:val="hy-AM" w:eastAsia="en-US"/>
              </w:rPr>
              <w:t xml:space="preserve"> 4 </w:t>
            </w:r>
            <w:r w:rsidRPr="00D319C3">
              <w:rPr>
                <w:rFonts w:ascii="GHEA Mariam" w:hAnsi="GHEA Mariam" w:cs="Arial"/>
                <w:sz w:val="24"/>
                <w:szCs w:val="24"/>
                <w:lang w:val="hy-AM" w:eastAsia="en-US"/>
              </w:rPr>
              <w:t>ՀԱՎԵԼՎԱԾՆԵՐԻ</w:t>
            </w:r>
            <w:r w:rsidRPr="00D319C3">
              <w:rPr>
                <w:rFonts w:ascii="GHEA Mariam" w:hAnsi="GHEA Mariam"/>
                <w:sz w:val="24"/>
                <w:szCs w:val="24"/>
                <w:lang w:val="hy-AM" w:eastAsia="en-US"/>
              </w:rPr>
              <w:t xml:space="preserve"> </w:t>
            </w:r>
            <w:r w:rsidRPr="00D319C3">
              <w:rPr>
                <w:rFonts w:ascii="GHEA Mariam" w:hAnsi="GHEA Mariam" w:cs="Arial"/>
                <w:sz w:val="24"/>
                <w:szCs w:val="24"/>
                <w:lang w:val="hy-AM" w:eastAsia="en-US"/>
              </w:rPr>
              <w:t>ԱՂՅՈՒՍԱԿՆԵՐՈՒՄ</w:t>
            </w:r>
            <w:r w:rsidRPr="00D319C3">
              <w:rPr>
                <w:rFonts w:ascii="GHEA Mariam" w:hAnsi="GHEA Mariam"/>
                <w:sz w:val="24"/>
                <w:szCs w:val="24"/>
                <w:lang w:val="hy-AM" w:eastAsia="en-US"/>
              </w:rPr>
              <w:t xml:space="preserve"> </w:t>
            </w:r>
            <w:r w:rsidRPr="00D319C3">
              <w:rPr>
                <w:rFonts w:ascii="GHEA Mariam" w:hAnsi="GHEA Mariam" w:cs="Arial"/>
                <w:sz w:val="24"/>
                <w:szCs w:val="24"/>
                <w:lang w:val="hy-AM" w:eastAsia="en-US"/>
              </w:rPr>
              <w:t>ԿԱՏԱՐՎՈՂ</w:t>
            </w:r>
            <w:r w:rsidRPr="00D319C3">
              <w:rPr>
                <w:rFonts w:ascii="GHEA Mariam" w:hAnsi="GHEA Mariam"/>
                <w:sz w:val="24"/>
                <w:szCs w:val="24"/>
                <w:lang w:val="hy-AM" w:eastAsia="en-US"/>
              </w:rPr>
              <w:t xml:space="preserve"> </w:t>
            </w:r>
            <w:r w:rsidRPr="00D319C3">
              <w:rPr>
                <w:rFonts w:ascii="GHEA Mariam" w:hAnsi="GHEA Mariam" w:cs="Arial"/>
                <w:sz w:val="24"/>
                <w:szCs w:val="24"/>
                <w:lang w:val="hy-AM" w:eastAsia="en-US"/>
              </w:rPr>
              <w:t>ՓՈՓՈԽՈՒԹՅՈՒՆՆԵՐԸ</w:t>
            </w:r>
            <w:r w:rsidRPr="00D319C3">
              <w:rPr>
                <w:rFonts w:ascii="GHEA Mariam" w:hAnsi="GHEA Mariam"/>
                <w:sz w:val="24"/>
                <w:szCs w:val="24"/>
                <w:lang w:val="hy-AM" w:eastAsia="en-US"/>
              </w:rPr>
              <w:t xml:space="preserve"> </w:t>
            </w:r>
          </w:p>
          <w:p w:rsidR="00D319C3" w:rsidRDefault="00D319C3" w:rsidP="00D319C3">
            <w:pPr>
              <w:pStyle w:val="mechtex"/>
              <w:rPr>
                <w:rFonts w:ascii="GHEA Mariam" w:hAnsi="GHEA Mariam"/>
                <w:sz w:val="24"/>
                <w:szCs w:val="24"/>
                <w:lang w:val="hy-AM" w:eastAsia="en-US"/>
              </w:rPr>
            </w:pPr>
          </w:p>
          <w:p w:rsidR="00D319C3" w:rsidRPr="00D319C3" w:rsidRDefault="00D319C3" w:rsidP="00D319C3">
            <w:pPr>
              <w:pStyle w:val="mechtex"/>
              <w:rPr>
                <w:rFonts w:ascii="GHEA Mariam" w:hAnsi="GHEA Mariam"/>
                <w:sz w:val="24"/>
                <w:szCs w:val="24"/>
                <w:lang w:val="hy-AM" w:eastAsia="en-US"/>
              </w:rPr>
            </w:pPr>
          </w:p>
        </w:tc>
      </w:tr>
      <w:tr w:rsidR="00D319C3" w:rsidRPr="00D319C3" w:rsidTr="00D319C3">
        <w:trPr>
          <w:trHeight w:val="450"/>
        </w:trPr>
        <w:tc>
          <w:tcPr>
            <w:tcW w:w="808" w:type="dxa"/>
            <w:tcBorders>
              <w:top w:val="nil"/>
              <w:left w:val="nil"/>
              <w:bottom w:val="single" w:sz="4" w:space="0" w:color="auto"/>
              <w:right w:val="nil"/>
            </w:tcBorders>
            <w:shd w:val="clear" w:color="auto" w:fill="auto"/>
            <w:noWrap/>
            <w:vAlign w:val="center"/>
            <w:hideMark/>
          </w:tcPr>
          <w:p w:rsidR="00D319C3" w:rsidRPr="00D319C3" w:rsidRDefault="00D319C3" w:rsidP="00D319C3">
            <w:pPr>
              <w:jc w:val="center"/>
              <w:rPr>
                <w:rFonts w:ascii="GHEA Grapalat" w:hAnsi="GHEA Grapalat"/>
                <w:b/>
                <w:bCs/>
                <w:color w:val="000000"/>
                <w:sz w:val="24"/>
                <w:szCs w:val="24"/>
                <w:lang w:val="hy-AM" w:eastAsia="en-US"/>
              </w:rPr>
            </w:pPr>
          </w:p>
        </w:tc>
        <w:tc>
          <w:tcPr>
            <w:tcW w:w="841" w:type="dxa"/>
            <w:tcBorders>
              <w:top w:val="nil"/>
              <w:left w:val="nil"/>
              <w:bottom w:val="single" w:sz="4" w:space="0" w:color="auto"/>
              <w:right w:val="nil"/>
            </w:tcBorders>
            <w:shd w:val="clear" w:color="auto" w:fill="auto"/>
            <w:noWrap/>
            <w:vAlign w:val="center"/>
            <w:hideMark/>
          </w:tcPr>
          <w:p w:rsidR="00D319C3" w:rsidRPr="00D319C3" w:rsidRDefault="00D319C3" w:rsidP="00D319C3">
            <w:pPr>
              <w:rPr>
                <w:rFonts w:ascii="Times New Roman" w:hAnsi="Times New Roman"/>
                <w:lang w:val="hy-AM" w:eastAsia="en-US"/>
              </w:rPr>
            </w:pPr>
          </w:p>
        </w:tc>
        <w:tc>
          <w:tcPr>
            <w:tcW w:w="612" w:type="dxa"/>
            <w:tcBorders>
              <w:top w:val="nil"/>
              <w:left w:val="nil"/>
              <w:bottom w:val="single" w:sz="4" w:space="0" w:color="auto"/>
              <w:right w:val="nil"/>
            </w:tcBorders>
            <w:shd w:val="clear" w:color="auto" w:fill="auto"/>
            <w:noWrap/>
            <w:vAlign w:val="center"/>
            <w:hideMark/>
          </w:tcPr>
          <w:p w:rsidR="00D319C3" w:rsidRPr="00D319C3" w:rsidRDefault="00D319C3" w:rsidP="00D319C3">
            <w:pPr>
              <w:rPr>
                <w:rFonts w:ascii="Times New Roman" w:hAnsi="Times New Roman"/>
                <w:lang w:val="hy-AM" w:eastAsia="en-US"/>
              </w:rPr>
            </w:pPr>
          </w:p>
        </w:tc>
        <w:tc>
          <w:tcPr>
            <w:tcW w:w="975" w:type="dxa"/>
            <w:tcBorders>
              <w:top w:val="nil"/>
              <w:left w:val="nil"/>
              <w:bottom w:val="single" w:sz="4" w:space="0" w:color="auto"/>
              <w:right w:val="nil"/>
            </w:tcBorders>
            <w:shd w:val="clear" w:color="auto" w:fill="auto"/>
            <w:noWrap/>
            <w:vAlign w:val="center"/>
            <w:hideMark/>
          </w:tcPr>
          <w:p w:rsidR="00D319C3" w:rsidRPr="00D319C3" w:rsidRDefault="00D319C3" w:rsidP="00D319C3">
            <w:pPr>
              <w:rPr>
                <w:rFonts w:ascii="Times New Roman" w:hAnsi="Times New Roman"/>
                <w:lang w:val="hy-AM" w:eastAsia="en-US"/>
              </w:rPr>
            </w:pPr>
          </w:p>
        </w:tc>
        <w:tc>
          <w:tcPr>
            <w:tcW w:w="962" w:type="dxa"/>
            <w:tcBorders>
              <w:top w:val="nil"/>
              <w:left w:val="nil"/>
              <w:bottom w:val="single" w:sz="4" w:space="0" w:color="auto"/>
              <w:right w:val="nil"/>
            </w:tcBorders>
            <w:shd w:val="clear" w:color="auto" w:fill="auto"/>
            <w:noWrap/>
            <w:vAlign w:val="center"/>
            <w:hideMark/>
          </w:tcPr>
          <w:p w:rsidR="00D319C3" w:rsidRPr="00D319C3" w:rsidRDefault="00D319C3" w:rsidP="00D319C3">
            <w:pPr>
              <w:rPr>
                <w:rFonts w:ascii="Times New Roman" w:hAnsi="Times New Roman"/>
                <w:lang w:val="hy-AM" w:eastAsia="en-US"/>
              </w:rPr>
            </w:pPr>
          </w:p>
        </w:tc>
        <w:tc>
          <w:tcPr>
            <w:tcW w:w="6183" w:type="dxa"/>
            <w:tcBorders>
              <w:top w:val="nil"/>
              <w:left w:val="nil"/>
              <w:bottom w:val="single" w:sz="4" w:space="0" w:color="auto"/>
              <w:right w:val="nil"/>
            </w:tcBorders>
            <w:shd w:val="clear" w:color="auto" w:fill="auto"/>
            <w:noWrap/>
            <w:vAlign w:val="center"/>
            <w:hideMark/>
          </w:tcPr>
          <w:p w:rsidR="00D319C3" w:rsidRPr="00D319C3" w:rsidRDefault="00D319C3" w:rsidP="00D319C3">
            <w:pPr>
              <w:rPr>
                <w:rFonts w:ascii="Times New Roman" w:hAnsi="Times New Roman"/>
                <w:lang w:val="hy-AM" w:eastAsia="en-US"/>
              </w:rPr>
            </w:pPr>
          </w:p>
        </w:tc>
        <w:tc>
          <w:tcPr>
            <w:tcW w:w="1858" w:type="dxa"/>
            <w:tcBorders>
              <w:top w:val="nil"/>
              <w:left w:val="nil"/>
              <w:bottom w:val="single" w:sz="4" w:space="0" w:color="auto"/>
              <w:right w:val="nil"/>
            </w:tcBorders>
            <w:shd w:val="clear" w:color="auto" w:fill="auto"/>
            <w:noWrap/>
            <w:vAlign w:val="center"/>
            <w:hideMark/>
          </w:tcPr>
          <w:p w:rsidR="00D319C3" w:rsidRPr="00D319C3" w:rsidRDefault="00D319C3" w:rsidP="00D319C3">
            <w:pPr>
              <w:rPr>
                <w:rFonts w:ascii="Times New Roman" w:hAnsi="Times New Roman"/>
                <w:lang w:val="hy-AM" w:eastAsia="en-US"/>
              </w:rPr>
            </w:pPr>
          </w:p>
        </w:tc>
        <w:tc>
          <w:tcPr>
            <w:tcW w:w="2181" w:type="dxa"/>
            <w:tcBorders>
              <w:top w:val="nil"/>
              <w:left w:val="nil"/>
              <w:bottom w:val="single" w:sz="4" w:space="0" w:color="auto"/>
              <w:right w:val="nil"/>
            </w:tcBorders>
            <w:shd w:val="clear" w:color="auto" w:fill="auto"/>
            <w:noWrap/>
            <w:vAlign w:val="center"/>
            <w:hideMark/>
          </w:tcPr>
          <w:p w:rsidR="00D319C3" w:rsidRPr="00D319C3" w:rsidRDefault="00D319C3" w:rsidP="00D319C3">
            <w:pPr>
              <w:jc w:val="right"/>
              <w:rPr>
                <w:rFonts w:ascii="GHEA Mariam" w:hAnsi="GHEA Mariam"/>
                <w:sz w:val="24"/>
                <w:szCs w:val="24"/>
                <w:lang w:eastAsia="en-US"/>
              </w:rPr>
            </w:pPr>
            <w:r>
              <w:rPr>
                <w:rFonts w:ascii="GHEA Mariam" w:hAnsi="GHEA Mariam"/>
                <w:sz w:val="24"/>
                <w:szCs w:val="24"/>
                <w:lang w:eastAsia="en-US"/>
              </w:rPr>
              <w:t>(</w:t>
            </w:r>
            <w:r w:rsidRPr="00D319C3">
              <w:rPr>
                <w:rFonts w:ascii="GHEA Mariam" w:hAnsi="GHEA Mariam"/>
                <w:sz w:val="24"/>
                <w:szCs w:val="24"/>
                <w:lang w:val="hy-AM" w:eastAsia="en-US"/>
              </w:rPr>
              <w:t>հազ. դրամ</w:t>
            </w:r>
            <w:r>
              <w:rPr>
                <w:rFonts w:ascii="GHEA Mariam" w:hAnsi="GHEA Mariam"/>
                <w:sz w:val="24"/>
                <w:szCs w:val="24"/>
                <w:lang w:eastAsia="en-US"/>
              </w:rPr>
              <w:t>)</w:t>
            </w:r>
          </w:p>
        </w:tc>
      </w:tr>
      <w:tr w:rsidR="00D319C3" w:rsidRPr="00D319C3" w:rsidTr="00D319C3">
        <w:trPr>
          <w:trHeight w:val="1980"/>
        </w:trPr>
        <w:tc>
          <w:tcPr>
            <w:tcW w:w="226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val="hy-AM" w:eastAsia="en-US"/>
              </w:rPr>
            </w:pPr>
            <w:r w:rsidRPr="00D319C3">
              <w:rPr>
                <w:rFonts w:ascii="GHEA Mariam" w:hAnsi="GHEA Mariam"/>
                <w:sz w:val="24"/>
                <w:szCs w:val="24"/>
                <w:lang w:val="hy-AM" w:eastAsia="en-US"/>
              </w:rPr>
              <w:t>Գործառնական դասիչը</w:t>
            </w:r>
          </w:p>
        </w:tc>
        <w:tc>
          <w:tcPr>
            <w:tcW w:w="1937" w:type="dxa"/>
            <w:gridSpan w:val="2"/>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val="hy-AM" w:eastAsia="en-US"/>
              </w:rPr>
            </w:pPr>
            <w:r w:rsidRPr="00D319C3">
              <w:rPr>
                <w:rFonts w:ascii="GHEA Mariam" w:hAnsi="GHEA Mariam"/>
                <w:sz w:val="24"/>
                <w:szCs w:val="24"/>
                <w:lang w:val="hy-AM" w:eastAsia="en-US"/>
              </w:rPr>
              <w:t>Ծրագրային դասիչը</w:t>
            </w:r>
          </w:p>
        </w:tc>
        <w:tc>
          <w:tcPr>
            <w:tcW w:w="6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val="hy-AM" w:eastAsia="en-US"/>
              </w:rPr>
              <w:t>Բյուջետային ծախսերի գործառնական դասակարգման բաժինների, խմբերի և դասերի, բյուջետային ծրագրեր</w:t>
            </w:r>
            <w:r w:rsidRPr="00D319C3">
              <w:rPr>
                <w:rFonts w:ascii="GHEA Mariam" w:hAnsi="GHEA Mariam"/>
                <w:sz w:val="24"/>
                <w:szCs w:val="24"/>
                <w:lang w:eastAsia="en-US"/>
              </w:rPr>
              <w:t>ի միջոցառումների, բյուջետային հատկացումների գլխավոր կարգադրիչների անվանումները</w:t>
            </w:r>
          </w:p>
        </w:tc>
        <w:tc>
          <w:tcPr>
            <w:tcW w:w="4039" w:type="dxa"/>
            <w:gridSpan w:val="2"/>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319C3" w:rsidRPr="00D319C3" w:rsidTr="00D319C3">
        <w:trPr>
          <w:trHeight w:val="1560"/>
        </w:trPr>
        <w:tc>
          <w:tcPr>
            <w:tcW w:w="8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319C3" w:rsidRPr="00D319C3" w:rsidRDefault="00D319C3" w:rsidP="00D319C3">
            <w:pPr>
              <w:jc w:val="center"/>
              <w:rPr>
                <w:rFonts w:ascii="GHEA Mariam" w:hAnsi="GHEA Mariam"/>
                <w:sz w:val="24"/>
                <w:szCs w:val="24"/>
                <w:lang w:val="hy-AM" w:eastAsia="en-US"/>
              </w:rPr>
            </w:pPr>
            <w:r w:rsidRPr="00D319C3">
              <w:rPr>
                <w:rFonts w:ascii="GHEA Mariam" w:hAnsi="GHEA Mariam"/>
                <w:sz w:val="24"/>
                <w:szCs w:val="24"/>
                <w:lang w:eastAsia="en-US"/>
              </w:rPr>
              <w:t>բաժին</w:t>
            </w:r>
            <w:r>
              <w:rPr>
                <w:rFonts w:ascii="GHEA Mariam" w:hAnsi="GHEA Mariam"/>
                <w:sz w:val="24"/>
                <w:szCs w:val="24"/>
                <w:lang w:val="hy-AM" w:eastAsia="en-US"/>
              </w:rPr>
              <w:t>ը</w:t>
            </w:r>
          </w:p>
        </w:tc>
        <w:tc>
          <w:tcPr>
            <w:tcW w:w="841" w:type="dxa"/>
            <w:tcBorders>
              <w:top w:val="single" w:sz="4" w:space="0" w:color="auto"/>
              <w:left w:val="nil"/>
              <w:bottom w:val="single" w:sz="4" w:space="0" w:color="auto"/>
              <w:right w:val="single" w:sz="4" w:space="0" w:color="auto"/>
            </w:tcBorders>
            <w:shd w:val="clear" w:color="auto" w:fill="auto"/>
            <w:textDirection w:val="btLr"/>
            <w:vAlign w:val="center"/>
            <w:hideMark/>
          </w:tcPr>
          <w:p w:rsidR="00D319C3" w:rsidRPr="00D319C3" w:rsidRDefault="00D319C3" w:rsidP="00D319C3">
            <w:pPr>
              <w:jc w:val="center"/>
              <w:rPr>
                <w:rFonts w:ascii="GHEA Mariam" w:hAnsi="GHEA Mariam"/>
                <w:sz w:val="24"/>
                <w:szCs w:val="24"/>
                <w:lang w:val="hy-AM" w:eastAsia="en-US"/>
              </w:rPr>
            </w:pPr>
            <w:r w:rsidRPr="00D319C3">
              <w:rPr>
                <w:rFonts w:ascii="GHEA Mariam" w:hAnsi="GHEA Mariam"/>
                <w:sz w:val="24"/>
                <w:szCs w:val="24"/>
                <w:lang w:eastAsia="en-US"/>
              </w:rPr>
              <w:t>խումբ</w:t>
            </w:r>
            <w:r>
              <w:rPr>
                <w:rFonts w:ascii="GHEA Mariam" w:hAnsi="GHEA Mariam"/>
                <w:sz w:val="24"/>
                <w:szCs w:val="24"/>
                <w:lang w:val="hy-AM" w:eastAsia="en-US"/>
              </w:rPr>
              <w:t>ը</w:t>
            </w:r>
          </w:p>
        </w:tc>
        <w:tc>
          <w:tcPr>
            <w:tcW w:w="612" w:type="dxa"/>
            <w:tcBorders>
              <w:top w:val="single" w:sz="4" w:space="0" w:color="auto"/>
              <w:left w:val="nil"/>
              <w:bottom w:val="single" w:sz="4" w:space="0" w:color="auto"/>
              <w:right w:val="single" w:sz="4" w:space="0" w:color="auto"/>
            </w:tcBorders>
            <w:shd w:val="clear" w:color="auto" w:fill="auto"/>
            <w:textDirection w:val="btLr"/>
            <w:vAlign w:val="center"/>
            <w:hideMark/>
          </w:tcPr>
          <w:p w:rsidR="00D319C3" w:rsidRPr="00D319C3" w:rsidRDefault="00D319C3" w:rsidP="00D319C3">
            <w:pPr>
              <w:jc w:val="center"/>
              <w:rPr>
                <w:rFonts w:ascii="GHEA Mariam" w:hAnsi="GHEA Mariam"/>
                <w:sz w:val="24"/>
                <w:szCs w:val="24"/>
                <w:lang w:val="hy-AM" w:eastAsia="en-US"/>
              </w:rPr>
            </w:pPr>
            <w:r w:rsidRPr="00D319C3">
              <w:rPr>
                <w:rFonts w:ascii="GHEA Mariam" w:hAnsi="GHEA Mariam"/>
                <w:sz w:val="24"/>
                <w:szCs w:val="24"/>
                <w:lang w:eastAsia="en-US"/>
              </w:rPr>
              <w:t>դաս</w:t>
            </w:r>
            <w:r>
              <w:rPr>
                <w:rFonts w:ascii="GHEA Mariam" w:hAnsi="GHEA Mariam"/>
                <w:sz w:val="24"/>
                <w:szCs w:val="24"/>
                <w:lang w:val="hy-AM" w:eastAsia="en-US"/>
              </w:rPr>
              <w:t>ը</w:t>
            </w:r>
          </w:p>
        </w:tc>
        <w:tc>
          <w:tcPr>
            <w:tcW w:w="975" w:type="dxa"/>
            <w:tcBorders>
              <w:top w:val="single" w:sz="4" w:space="0" w:color="auto"/>
              <w:left w:val="nil"/>
              <w:bottom w:val="single" w:sz="4" w:space="0" w:color="auto"/>
              <w:right w:val="single" w:sz="4" w:space="0" w:color="auto"/>
            </w:tcBorders>
            <w:shd w:val="clear" w:color="auto" w:fill="auto"/>
            <w:textDirection w:val="btLr"/>
            <w:vAlign w:val="center"/>
            <w:hideMark/>
          </w:tcPr>
          <w:p w:rsidR="00D319C3" w:rsidRPr="00D319C3" w:rsidRDefault="00D319C3" w:rsidP="00D319C3">
            <w:pPr>
              <w:jc w:val="center"/>
              <w:rPr>
                <w:rFonts w:ascii="GHEA Mariam" w:hAnsi="GHEA Mariam"/>
                <w:sz w:val="24"/>
                <w:szCs w:val="24"/>
                <w:lang w:val="hy-AM" w:eastAsia="en-US"/>
              </w:rPr>
            </w:pPr>
            <w:r w:rsidRPr="00D319C3">
              <w:rPr>
                <w:rFonts w:ascii="GHEA Mariam" w:hAnsi="GHEA Mariam"/>
                <w:sz w:val="24"/>
                <w:szCs w:val="24"/>
                <w:lang w:eastAsia="en-US"/>
              </w:rPr>
              <w:t>ծրագիր</w:t>
            </w:r>
            <w:r>
              <w:rPr>
                <w:rFonts w:ascii="GHEA Mariam" w:hAnsi="GHEA Mariam"/>
                <w:sz w:val="24"/>
                <w:szCs w:val="24"/>
                <w:lang w:val="hy-AM" w:eastAsia="en-US"/>
              </w:rPr>
              <w:t>ը</w:t>
            </w:r>
          </w:p>
        </w:tc>
        <w:tc>
          <w:tcPr>
            <w:tcW w:w="962" w:type="dxa"/>
            <w:tcBorders>
              <w:top w:val="single" w:sz="4" w:space="0" w:color="auto"/>
              <w:left w:val="nil"/>
              <w:bottom w:val="single" w:sz="4" w:space="0" w:color="auto"/>
              <w:right w:val="single" w:sz="4" w:space="0" w:color="auto"/>
            </w:tcBorders>
            <w:shd w:val="clear" w:color="auto" w:fill="auto"/>
            <w:textDirection w:val="btLr"/>
            <w:vAlign w:val="center"/>
            <w:hideMark/>
          </w:tcPr>
          <w:p w:rsidR="00D319C3" w:rsidRPr="00D319C3" w:rsidRDefault="00D319C3" w:rsidP="00D319C3">
            <w:pPr>
              <w:jc w:val="center"/>
              <w:rPr>
                <w:rFonts w:ascii="GHEA Mariam" w:hAnsi="GHEA Mariam"/>
                <w:sz w:val="24"/>
                <w:szCs w:val="24"/>
                <w:lang w:val="hy-AM" w:eastAsia="en-US"/>
              </w:rPr>
            </w:pPr>
            <w:r w:rsidRPr="00D319C3">
              <w:rPr>
                <w:rFonts w:ascii="GHEA Mariam" w:hAnsi="GHEA Mariam"/>
                <w:sz w:val="24"/>
                <w:szCs w:val="24"/>
                <w:lang w:eastAsia="en-US"/>
              </w:rPr>
              <w:t>միջոցառում</w:t>
            </w:r>
            <w:r>
              <w:rPr>
                <w:rFonts w:ascii="GHEA Mariam" w:hAnsi="GHEA Mariam"/>
                <w:sz w:val="24"/>
                <w:szCs w:val="24"/>
                <w:lang w:val="hy-AM" w:eastAsia="en-US"/>
              </w:rPr>
              <w:t>ը</w:t>
            </w:r>
          </w:p>
        </w:tc>
        <w:tc>
          <w:tcPr>
            <w:tcW w:w="6183" w:type="dxa"/>
            <w:vMerge/>
            <w:tcBorders>
              <w:top w:val="single" w:sz="4" w:space="0" w:color="auto"/>
              <w:left w:val="single" w:sz="4" w:space="0" w:color="auto"/>
              <w:bottom w:val="single" w:sz="4" w:space="0" w:color="auto"/>
              <w:right w:val="single" w:sz="4" w:space="0" w:color="auto"/>
            </w:tcBorders>
            <w:vAlign w:val="center"/>
            <w:hideMark/>
          </w:tcPr>
          <w:p w:rsidR="00D319C3" w:rsidRPr="00D319C3" w:rsidRDefault="00D319C3" w:rsidP="00D319C3">
            <w:pPr>
              <w:rPr>
                <w:rFonts w:ascii="GHEA Mariam" w:hAnsi="GHEA Mariam"/>
                <w:sz w:val="24"/>
                <w:szCs w:val="24"/>
                <w:lang w:eastAsia="en-US"/>
              </w:rPr>
            </w:pP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CC54ED" w:rsidP="00D319C3">
            <w:pPr>
              <w:jc w:val="center"/>
              <w:rPr>
                <w:rFonts w:ascii="GHEA Mariam" w:hAnsi="GHEA Mariam"/>
                <w:color w:val="000000"/>
                <w:sz w:val="24"/>
                <w:szCs w:val="24"/>
                <w:lang w:eastAsia="en-US"/>
              </w:rPr>
            </w:pPr>
            <w:r>
              <w:rPr>
                <w:rFonts w:ascii="GHEA Mariam" w:hAnsi="GHEA Mariam"/>
                <w:color w:val="000000"/>
                <w:sz w:val="24"/>
                <w:szCs w:val="24"/>
                <w:lang w:eastAsia="en-US"/>
              </w:rPr>
              <w:t>ի</w:t>
            </w:r>
            <w:r w:rsidR="00D319C3" w:rsidRPr="00D319C3">
              <w:rPr>
                <w:rFonts w:ascii="GHEA Mariam" w:hAnsi="GHEA Mariam"/>
                <w:color w:val="000000"/>
                <w:sz w:val="24"/>
                <w:szCs w:val="24"/>
                <w:lang w:eastAsia="en-US"/>
              </w:rPr>
              <w:t>նն ամիս</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CC54ED" w:rsidP="00D319C3">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D319C3" w:rsidRPr="00D319C3">
              <w:rPr>
                <w:rFonts w:ascii="GHEA Mariam" w:hAnsi="GHEA Mariam"/>
                <w:color w:val="000000"/>
                <w:sz w:val="24"/>
                <w:szCs w:val="24"/>
                <w:lang w:eastAsia="en-US"/>
              </w:rPr>
              <w:t xml:space="preserve">արի </w:t>
            </w:r>
          </w:p>
        </w:tc>
      </w:tr>
      <w:tr w:rsidR="00D319C3" w:rsidRPr="00D319C3" w:rsidTr="00D319C3">
        <w:trPr>
          <w:trHeight w:val="63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ԸՆԴԱՄԵՆԸ</w:t>
            </w:r>
            <w:r w:rsidR="00CC54ED">
              <w:rPr>
                <w:rFonts w:ascii="GHEA Mariam" w:hAnsi="GHEA Mariam"/>
                <w:color w:val="000000"/>
                <w:sz w:val="24"/>
                <w:szCs w:val="24"/>
                <w:lang w:val="hy-AM" w:eastAsia="en-US"/>
              </w:rPr>
              <w:t>՝</w:t>
            </w:r>
            <w:r w:rsidRPr="00D319C3">
              <w:rPr>
                <w:rFonts w:ascii="GHEA Mariam" w:hAnsi="GHEA Mariam"/>
                <w:color w:val="000000"/>
                <w:sz w:val="24"/>
                <w:szCs w:val="24"/>
                <w:lang w:eastAsia="en-US"/>
              </w:rPr>
              <w:t xml:space="preserve"> ԾԱԽՍԵՐ                                                                     </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այդ թվում՝</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p>
        </w:tc>
      </w:tr>
      <w:tr w:rsidR="00D319C3" w:rsidRPr="00D319C3" w:rsidTr="00D319C3">
        <w:trPr>
          <w:trHeight w:val="88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lastRenderedPageBreak/>
              <w:t>01</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 xml:space="preserve">ԸՆԴՀԱՆՈՒՐ ԲՆՈՒՅԹԻ ՀԱՆՐԱՅԻՆ ԾԱՌԱՅՈՒԹՅՈՒՆՆԵՐ                                                                    </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այդ թվում՝</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p>
        </w:tc>
      </w:tr>
      <w:tr w:rsidR="00D319C3" w:rsidRPr="00D319C3" w:rsidTr="00D319C3">
        <w:trPr>
          <w:trHeight w:val="12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t>01</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այդ թվում՝</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p>
        </w:tc>
      </w:tr>
      <w:tr w:rsidR="00D319C3" w:rsidRPr="00D319C3" w:rsidTr="00D319C3">
        <w:trPr>
          <w:trHeight w:val="69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t>02</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 xml:space="preserve">Ֆինանսական և հարկաբյուջետային հարաբերություններ                   </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այդ թվում՝</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b/>
                <w:bCs/>
                <w:color w:val="000000"/>
                <w:sz w:val="24"/>
                <w:szCs w:val="24"/>
                <w:lang w:eastAsia="en-US"/>
              </w:rPr>
            </w:pPr>
            <w:r w:rsidRPr="00D319C3">
              <w:rPr>
                <w:rFonts w:ascii="GHEA Mariam" w:hAnsi="GHEA Mariam"/>
                <w:b/>
                <w:bCs/>
                <w:color w:val="000000"/>
                <w:sz w:val="24"/>
                <w:szCs w:val="24"/>
                <w:lang w:eastAsia="en-US"/>
              </w:rPr>
              <w:t xml:space="preserve"> ՀՀ պետական եկամուտների կոմիտե</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color w:val="000000"/>
                <w:sz w:val="24"/>
                <w:szCs w:val="24"/>
                <w:lang w:eastAsia="en-US"/>
              </w:rPr>
            </w:pPr>
            <w:r w:rsidRPr="00D319C3">
              <w:rPr>
                <w:rFonts w:ascii="GHEA Mariam" w:hAnsi="GHEA Mariam"/>
                <w:color w:val="000000"/>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D319C3">
            <w:pPr>
              <w:jc w:val="center"/>
              <w:rPr>
                <w:rFonts w:ascii="GHEA Mariam" w:hAnsi="GHEA Mariam"/>
                <w:color w:val="000000"/>
                <w:sz w:val="24"/>
                <w:szCs w:val="24"/>
                <w:lang w:eastAsia="en-US"/>
              </w:rPr>
            </w:pPr>
            <w:r w:rsidRPr="00D319C3">
              <w:rPr>
                <w:rFonts w:ascii="Calibri" w:hAnsi="Calibri" w:cs="Calibri"/>
                <w:color w:val="000000"/>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D319C3">
            <w:pPr>
              <w:rPr>
                <w:rFonts w:ascii="GHEA Mariam" w:hAnsi="GHEA Mariam"/>
                <w:color w:val="000000"/>
                <w:sz w:val="24"/>
                <w:szCs w:val="24"/>
                <w:lang w:eastAsia="en-US"/>
              </w:rPr>
            </w:pPr>
            <w:r w:rsidRPr="00D319C3">
              <w:rPr>
                <w:rFonts w:ascii="GHEA Mariam" w:hAnsi="GHEA Mariam"/>
                <w:color w:val="000000"/>
                <w:sz w:val="24"/>
                <w:szCs w:val="24"/>
                <w:lang w:eastAsia="en-US"/>
              </w:rPr>
              <w:t xml:space="preserve"> այդ թվում`</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color w:val="000000"/>
                <w:sz w:val="24"/>
                <w:szCs w:val="24"/>
                <w:lang w:eastAsia="en-US"/>
              </w:rPr>
            </w:pPr>
          </w:p>
        </w:tc>
      </w:tr>
      <w:tr w:rsidR="00D319C3" w:rsidRPr="00D319C3" w:rsidTr="00D319C3">
        <w:trPr>
          <w:trHeight w:val="69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t xml:space="preserve"> 1239</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Հիպոթեքային վարկի վճարված տոկոսների գումարի վերադարձ</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այդ թվում`</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r>
      <w:tr w:rsidR="00D319C3" w:rsidRPr="00D319C3" w:rsidTr="00D319C3">
        <w:trPr>
          <w:trHeight w:val="69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t>12001</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Հիպոթեքային վարկի վճարված տոկոսների գումարների վերադարձ</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այդ թվում` ըստ կատարողների</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ՀՀ պետական եկամուտների կոմիտե</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69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այդ թվում` բյուջետային ծախսերի տնտեսագիտական դասակարգման հոդվածներ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r>
      <w:tr w:rsidR="00D319C3" w:rsidRPr="00D319C3" w:rsidTr="00D319C3">
        <w:trPr>
          <w:trHeight w:val="46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ԸՆԴԱՄԵՆԸ</w:t>
            </w:r>
            <w:r w:rsidR="00CC54ED">
              <w:rPr>
                <w:rFonts w:ascii="GHEA Mariam" w:hAnsi="GHEA Mariam"/>
                <w:sz w:val="24"/>
                <w:szCs w:val="24"/>
                <w:lang w:val="hy-AM" w:eastAsia="en-US"/>
              </w:rPr>
              <w:t>՝</w:t>
            </w:r>
            <w:r w:rsidRPr="00D319C3">
              <w:rPr>
                <w:rFonts w:ascii="GHEA Mariam" w:hAnsi="GHEA Mariam"/>
                <w:sz w:val="24"/>
                <w:szCs w:val="24"/>
                <w:lang w:eastAsia="en-US"/>
              </w:rPr>
              <w:t xml:space="preserve"> ԾԱԽՍԵՐ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48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ԸՆԹԱՑԻԿ ԾԱԽՍԵՐ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69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lastRenderedPageBreak/>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CC54ED" w:rsidP="00D319C3">
            <w:pPr>
              <w:rPr>
                <w:rFonts w:ascii="GHEA Mariam" w:hAnsi="GHEA Mariam"/>
                <w:sz w:val="24"/>
                <w:szCs w:val="24"/>
                <w:lang w:eastAsia="en-US"/>
              </w:rPr>
            </w:pPr>
            <w:r>
              <w:rPr>
                <w:rFonts w:ascii="GHEA Mariam" w:hAnsi="GHEA Mariam"/>
                <w:sz w:val="24"/>
                <w:szCs w:val="24"/>
                <w:lang w:eastAsia="en-US"/>
              </w:rPr>
              <w:t xml:space="preserve">ՍՈՑԻԱԼԱԿԱՆ </w:t>
            </w:r>
            <w:r w:rsidR="00D319C3" w:rsidRPr="00D319C3">
              <w:rPr>
                <w:rFonts w:ascii="GHEA Mariam" w:hAnsi="GHEA Mariam"/>
                <w:sz w:val="24"/>
                <w:szCs w:val="24"/>
                <w:lang w:eastAsia="en-US"/>
              </w:rPr>
              <w:t>ՆՊԱՍՏՆԵՐ ԵՎ ԿԵՆՍԱԹՈՇԱԿՆԵՐ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69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Սոցիալական օգնության դրամական արտահայտությամբ նպաստներ (բյուջեից)</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52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 Այլ նպաստներ բյուջեից</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148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t>1241</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Առևտրական (առք ու վաճառքի) գործունեություն իրականացնող շրջանառության հարկ վճարող տնտես</w:t>
            </w:r>
            <w:r w:rsidR="00CC54ED">
              <w:rPr>
                <w:rFonts w:ascii="GHEA Mariam" w:hAnsi="GHEA Mariam"/>
                <w:sz w:val="24"/>
                <w:szCs w:val="24"/>
                <w:lang w:val="hy-AM" w:eastAsia="en-US"/>
              </w:rPr>
              <w:t>ա</w:t>
            </w:r>
            <w:r w:rsidRPr="00D319C3">
              <w:rPr>
                <w:rFonts w:ascii="GHEA Mariam" w:hAnsi="GHEA Mariam"/>
                <w:sz w:val="24"/>
                <w:szCs w:val="24"/>
                <w:lang w:eastAsia="en-US"/>
              </w:rPr>
              <w:t>վարող սուբյեկտներին աջակցության տրամադրում</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CC54ED">
        <w:trPr>
          <w:trHeight w:val="39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այդ թվում՝</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r>
      <w:tr w:rsidR="00D319C3" w:rsidRPr="00D319C3" w:rsidTr="00D319C3">
        <w:trPr>
          <w:trHeight w:val="156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GHEA Mariam" w:hAnsi="GHEA Mariam"/>
                <w:sz w:val="24"/>
                <w:szCs w:val="24"/>
                <w:lang w:eastAsia="en-US"/>
              </w:rPr>
              <w:t>12001</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Առևտրական (առք ու վաճառքի) գործունեություն իրականացնող շրջանառության հարկ վճարող տնտես</w:t>
            </w:r>
            <w:r w:rsidR="00CC54ED">
              <w:rPr>
                <w:rFonts w:ascii="GHEA Mariam" w:hAnsi="GHEA Mariam"/>
                <w:sz w:val="24"/>
                <w:szCs w:val="24"/>
                <w:lang w:val="hy-AM" w:eastAsia="en-US"/>
              </w:rPr>
              <w:t>ա</w:t>
            </w:r>
            <w:r w:rsidRPr="00D319C3">
              <w:rPr>
                <w:rFonts w:ascii="GHEA Mariam" w:hAnsi="GHEA Mariam"/>
                <w:sz w:val="24"/>
                <w:szCs w:val="24"/>
                <w:lang w:eastAsia="en-US"/>
              </w:rPr>
              <w:t>վարող սուբյեկտներին աջակցության տրամադրում</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այդ թվում` ըստ կատարողների</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CC54ED">
            <w:pPr>
              <w:jc w:val="center"/>
              <w:rPr>
                <w:rFonts w:ascii="GHEA Mariam" w:hAnsi="GHEA Mariam"/>
                <w:sz w:val="24"/>
                <w:szCs w:val="24"/>
                <w:lang w:eastAsia="en-US"/>
              </w:rPr>
            </w:pPr>
          </w:p>
        </w:tc>
      </w:tr>
      <w:tr w:rsidR="00D319C3" w:rsidRPr="00D319C3" w:rsidTr="00D319C3">
        <w:trPr>
          <w:trHeight w:val="37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ՀՀ պետական եկամուտների կոմիտե</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84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այդ թվում` բյուջետային ծախսերի տնտեսագիտական դասակարգման հոդվածներ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ԸՆԴԱՄԵՆԸ</w:t>
            </w:r>
            <w:r w:rsidR="00CC54ED">
              <w:rPr>
                <w:rFonts w:ascii="GHEA Mariam" w:hAnsi="GHEA Mariam"/>
                <w:sz w:val="24"/>
                <w:szCs w:val="24"/>
                <w:lang w:val="hy-AM" w:eastAsia="en-US"/>
              </w:rPr>
              <w:t>՝</w:t>
            </w:r>
            <w:r w:rsidRPr="00D319C3">
              <w:rPr>
                <w:rFonts w:ascii="GHEA Mariam" w:hAnsi="GHEA Mariam"/>
                <w:sz w:val="24"/>
                <w:szCs w:val="24"/>
                <w:lang w:eastAsia="en-US"/>
              </w:rPr>
              <w:t xml:space="preserve"> ԾԱԽՍԵՐ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34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ԸՆԹԱՑԻԿ ԾԱԽՍԵՐ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61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ՍՈՑԻԱԼԱԿԱՆ ՆՊԱՍՏՆԵՐ ԵՎ ԿԵՆՍԱԹՈՇԱԿՆԵՐ</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855"/>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lastRenderedPageBreak/>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Սոցիալական օգնության դրամական արտահայտությամբ նպաստներ (բյուջեից)</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r w:rsidR="00D319C3" w:rsidRPr="00D319C3" w:rsidTr="00D319C3">
        <w:trPr>
          <w:trHeight w:val="45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jc w:val="center"/>
              <w:rPr>
                <w:rFonts w:ascii="GHEA Mariam" w:hAnsi="GHEA Mariam"/>
                <w:sz w:val="24"/>
                <w:szCs w:val="24"/>
                <w:lang w:eastAsia="en-US"/>
              </w:rPr>
            </w:pPr>
            <w:r w:rsidRPr="00D319C3">
              <w:rPr>
                <w:rFonts w:ascii="Calibri" w:hAnsi="Calibri" w:cs="Calibri"/>
                <w:sz w:val="24"/>
                <w:szCs w:val="24"/>
                <w:lang w:eastAsia="en-US"/>
              </w:rPr>
              <w:t> </w:t>
            </w:r>
          </w:p>
        </w:tc>
        <w:tc>
          <w:tcPr>
            <w:tcW w:w="6183" w:type="dxa"/>
            <w:tcBorders>
              <w:top w:val="single" w:sz="4" w:space="0" w:color="auto"/>
              <w:left w:val="nil"/>
              <w:bottom w:val="single" w:sz="4" w:space="0" w:color="auto"/>
              <w:right w:val="single" w:sz="4" w:space="0" w:color="auto"/>
            </w:tcBorders>
            <w:shd w:val="clear" w:color="auto" w:fill="auto"/>
            <w:vAlign w:val="center"/>
            <w:hideMark/>
          </w:tcPr>
          <w:p w:rsidR="00D319C3" w:rsidRPr="00D319C3" w:rsidRDefault="00D319C3" w:rsidP="00D319C3">
            <w:pPr>
              <w:rPr>
                <w:rFonts w:ascii="GHEA Mariam" w:hAnsi="GHEA Mariam"/>
                <w:sz w:val="24"/>
                <w:szCs w:val="24"/>
                <w:lang w:eastAsia="en-US"/>
              </w:rPr>
            </w:pPr>
            <w:r w:rsidRPr="00D319C3">
              <w:rPr>
                <w:rFonts w:ascii="GHEA Mariam" w:hAnsi="GHEA Mariam"/>
                <w:sz w:val="24"/>
                <w:szCs w:val="24"/>
                <w:lang w:eastAsia="en-US"/>
              </w:rPr>
              <w:t xml:space="preserve"> - Այլ նպաստներ բյուջեից</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(942,406.2)</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D319C3" w:rsidRPr="00D319C3" w:rsidRDefault="00D319C3" w:rsidP="00CC54ED">
            <w:pPr>
              <w:jc w:val="center"/>
              <w:rPr>
                <w:rFonts w:ascii="GHEA Mariam" w:hAnsi="GHEA Mariam"/>
                <w:sz w:val="24"/>
                <w:szCs w:val="24"/>
                <w:lang w:eastAsia="en-US"/>
              </w:rPr>
            </w:pPr>
            <w:r w:rsidRPr="00D319C3">
              <w:rPr>
                <w:rFonts w:ascii="GHEA Mariam" w:hAnsi="GHEA Mariam"/>
                <w:sz w:val="24"/>
                <w:szCs w:val="24"/>
                <w:lang w:eastAsia="en-US"/>
              </w:rPr>
              <w:t>0.0</w:t>
            </w:r>
          </w:p>
        </w:tc>
      </w:tr>
    </w:tbl>
    <w:p w:rsidR="0037765C" w:rsidRPr="0037765C" w:rsidRDefault="0037765C" w:rsidP="0037765C">
      <w:pPr>
        <w:pStyle w:val="norm"/>
        <w:spacing w:line="360" w:lineRule="auto"/>
        <w:rPr>
          <w:rFonts w:ascii="GHEA Mariam" w:hAnsi="GHEA Mariam"/>
          <w:sz w:val="24"/>
          <w:szCs w:val="24"/>
          <w:lang w:val="hy-AM"/>
        </w:rPr>
      </w:pPr>
    </w:p>
    <w:p w:rsidR="0037765C" w:rsidRDefault="0037765C" w:rsidP="00562306">
      <w:pPr>
        <w:pStyle w:val="norm"/>
        <w:spacing w:line="360" w:lineRule="auto"/>
        <w:ind w:firstLine="0"/>
        <w:rPr>
          <w:rFonts w:ascii="GHEA Mariam" w:hAnsi="GHEA Mariam"/>
          <w:sz w:val="24"/>
          <w:szCs w:val="24"/>
          <w:lang w:val="hy-AM"/>
        </w:rPr>
      </w:pPr>
    </w:p>
    <w:p w:rsidR="0037765C" w:rsidRDefault="0037765C" w:rsidP="00562306">
      <w:pPr>
        <w:pStyle w:val="norm"/>
        <w:spacing w:line="360" w:lineRule="auto"/>
        <w:ind w:firstLine="0"/>
        <w:rPr>
          <w:rFonts w:ascii="GHEA Mariam" w:hAnsi="GHEA Mariam"/>
          <w:sz w:val="24"/>
          <w:szCs w:val="24"/>
          <w:lang w:val="hy-AM"/>
        </w:rPr>
      </w:pPr>
    </w:p>
    <w:p w:rsidR="00CC54ED" w:rsidRPr="00574F02" w:rsidRDefault="00CC54ED" w:rsidP="005F69BC">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C54ED" w:rsidRPr="00574F02" w:rsidRDefault="00CC54ED" w:rsidP="005F69BC">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r>
        <w:rPr>
          <w:rFonts w:ascii="GHEA Mariam" w:hAnsi="GHEA Mariam" w:cs="Sylfaen"/>
          <w:sz w:val="24"/>
          <w:szCs w:val="24"/>
          <w:lang w:val="hy-AM"/>
        </w:rPr>
        <w:t xml:space="preserve">             </w:t>
      </w:r>
    </w:p>
    <w:p w:rsidR="0037765C" w:rsidRDefault="00CC54ED" w:rsidP="00562306">
      <w:pPr>
        <w:pStyle w:val="norm"/>
        <w:spacing w:line="360" w:lineRule="auto"/>
        <w:ind w:firstLine="0"/>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sz w:val="24"/>
          <w:szCs w:val="24"/>
          <w:lang w:val="hy-AM"/>
        </w:rPr>
        <w:t xml:space="preserve"> </w:t>
      </w:r>
    </w:p>
    <w:p w:rsidR="0037765C" w:rsidRDefault="0037765C" w:rsidP="00562306">
      <w:pPr>
        <w:pStyle w:val="norm"/>
        <w:spacing w:line="360" w:lineRule="auto"/>
        <w:ind w:firstLine="0"/>
        <w:rPr>
          <w:rFonts w:ascii="GHEA Mariam" w:hAnsi="GHEA Mariam"/>
          <w:sz w:val="24"/>
          <w:szCs w:val="24"/>
          <w:lang w:val="hy-AM"/>
        </w:rPr>
      </w:pPr>
    </w:p>
    <w:p w:rsidR="0037765C" w:rsidRDefault="0037765C" w:rsidP="00562306">
      <w:pPr>
        <w:pStyle w:val="norm"/>
        <w:spacing w:line="360" w:lineRule="auto"/>
        <w:ind w:firstLine="0"/>
        <w:rPr>
          <w:rFonts w:ascii="GHEA Mariam" w:hAnsi="GHEA Mariam"/>
          <w:sz w:val="24"/>
          <w:szCs w:val="24"/>
          <w:lang w:val="hy-AM"/>
        </w:rPr>
      </w:pPr>
    </w:p>
    <w:p w:rsidR="0037765C" w:rsidRDefault="0037765C" w:rsidP="00562306">
      <w:pPr>
        <w:pStyle w:val="norm"/>
        <w:spacing w:line="360" w:lineRule="auto"/>
        <w:ind w:firstLine="0"/>
        <w:rPr>
          <w:rFonts w:ascii="GHEA Mariam" w:hAnsi="GHEA Mariam"/>
          <w:sz w:val="24"/>
          <w:szCs w:val="24"/>
          <w:lang w:val="hy-AM"/>
        </w:rPr>
      </w:pPr>
    </w:p>
    <w:p w:rsidR="005F69BC" w:rsidRDefault="005F69BC" w:rsidP="00562306">
      <w:pPr>
        <w:pStyle w:val="norm"/>
        <w:spacing w:line="360" w:lineRule="auto"/>
        <w:ind w:firstLine="0"/>
        <w:rPr>
          <w:rFonts w:ascii="GHEA Mariam" w:hAnsi="GHEA Mariam"/>
          <w:sz w:val="24"/>
          <w:szCs w:val="24"/>
          <w:lang w:val="hy-AM"/>
        </w:rPr>
      </w:pPr>
    </w:p>
    <w:p w:rsidR="005F69BC" w:rsidRDefault="005F69BC" w:rsidP="00562306">
      <w:pPr>
        <w:pStyle w:val="norm"/>
        <w:spacing w:line="360" w:lineRule="auto"/>
        <w:ind w:firstLine="0"/>
        <w:rPr>
          <w:rFonts w:ascii="GHEA Mariam" w:hAnsi="GHEA Mariam"/>
          <w:sz w:val="24"/>
          <w:szCs w:val="24"/>
          <w:lang w:val="hy-AM"/>
        </w:rPr>
      </w:pPr>
    </w:p>
    <w:p w:rsidR="005F69BC" w:rsidRDefault="005F69BC" w:rsidP="00562306">
      <w:pPr>
        <w:pStyle w:val="norm"/>
        <w:spacing w:line="360" w:lineRule="auto"/>
        <w:ind w:firstLine="0"/>
        <w:rPr>
          <w:rFonts w:ascii="GHEA Mariam" w:hAnsi="GHEA Mariam"/>
          <w:sz w:val="24"/>
          <w:szCs w:val="24"/>
          <w:lang w:val="hy-AM"/>
        </w:rPr>
      </w:pPr>
    </w:p>
    <w:p w:rsidR="005F69BC" w:rsidRDefault="005F69BC" w:rsidP="00562306">
      <w:pPr>
        <w:pStyle w:val="norm"/>
        <w:spacing w:line="360" w:lineRule="auto"/>
        <w:ind w:firstLine="0"/>
        <w:rPr>
          <w:rFonts w:ascii="GHEA Mariam" w:hAnsi="GHEA Mariam"/>
          <w:sz w:val="24"/>
          <w:szCs w:val="24"/>
          <w:lang w:val="hy-AM"/>
        </w:rPr>
      </w:pPr>
    </w:p>
    <w:p w:rsidR="005F69BC" w:rsidRDefault="005F69BC" w:rsidP="00562306">
      <w:pPr>
        <w:pStyle w:val="norm"/>
        <w:spacing w:line="360" w:lineRule="auto"/>
        <w:ind w:firstLine="0"/>
        <w:rPr>
          <w:rFonts w:ascii="GHEA Mariam" w:hAnsi="GHEA Mariam"/>
          <w:sz w:val="24"/>
          <w:szCs w:val="24"/>
          <w:lang w:val="hy-AM"/>
        </w:rPr>
      </w:pPr>
    </w:p>
    <w:p w:rsidR="005F69BC" w:rsidRDefault="005F69BC" w:rsidP="00562306">
      <w:pPr>
        <w:pStyle w:val="norm"/>
        <w:spacing w:line="360" w:lineRule="auto"/>
        <w:ind w:firstLine="0"/>
        <w:rPr>
          <w:rFonts w:ascii="GHEA Mariam" w:hAnsi="GHEA Mariam"/>
          <w:sz w:val="24"/>
          <w:szCs w:val="24"/>
          <w:lang w:val="hy-AM"/>
        </w:rPr>
        <w:sectPr w:rsidR="005F69BC" w:rsidSect="00CC54ED">
          <w:pgSz w:w="16834" w:h="11909" w:orient="landscape" w:code="9"/>
          <w:pgMar w:top="1800" w:right="1624" w:bottom="1019" w:left="1350" w:header="720" w:footer="576" w:gutter="0"/>
          <w:pgNumType w:start="1"/>
          <w:cols w:space="720"/>
          <w:titlePg/>
          <w:docGrid w:linePitch="272"/>
        </w:sectPr>
      </w:pPr>
    </w:p>
    <w:p w:rsidR="005F69BC" w:rsidRPr="005F69BC" w:rsidRDefault="005F69BC" w:rsidP="005F69BC">
      <w:pPr>
        <w:ind w:right="1444"/>
        <w:jc w:val="center"/>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rPr>
        <w:t xml:space="preserve">             </w:t>
      </w:r>
      <w:r w:rsidR="00FE0812">
        <w:rPr>
          <w:rFonts w:ascii="GHEA Mariam" w:hAnsi="GHEA Mariam"/>
          <w:spacing w:val="-8"/>
          <w:sz w:val="24"/>
          <w:szCs w:val="24"/>
          <w:lang w:val="hy-AM"/>
        </w:rPr>
        <w:t xml:space="preserve"> </w:t>
      </w:r>
      <w:r>
        <w:rPr>
          <w:rFonts w:ascii="GHEA Mariam" w:hAnsi="GHEA Mariam"/>
          <w:spacing w:val="-8"/>
          <w:sz w:val="24"/>
          <w:szCs w:val="24"/>
        </w:rPr>
        <w:t xml:space="preserve"> </w:t>
      </w:r>
      <w:r>
        <w:rPr>
          <w:rFonts w:ascii="GHEA Mariam" w:hAnsi="GHEA Mariam"/>
          <w:spacing w:val="-8"/>
          <w:sz w:val="24"/>
          <w:szCs w:val="24"/>
          <w:lang w:val="hy-AM"/>
        </w:rPr>
        <w:t xml:space="preserve">   Հավելված </w:t>
      </w:r>
      <w:r w:rsidRPr="005F69BC">
        <w:rPr>
          <w:rFonts w:ascii="GHEA Mariam" w:hAnsi="GHEA Mariam"/>
          <w:spacing w:val="-8"/>
          <w:sz w:val="24"/>
          <w:szCs w:val="24"/>
          <w:lang w:val="hy-AM"/>
        </w:rPr>
        <w:t xml:space="preserve">N </w:t>
      </w:r>
      <w:r>
        <w:rPr>
          <w:rFonts w:ascii="GHEA Mariam" w:hAnsi="GHEA Mariam"/>
          <w:spacing w:val="-8"/>
          <w:sz w:val="24"/>
          <w:szCs w:val="24"/>
          <w:lang w:val="hy-AM"/>
        </w:rPr>
        <w:t>2</w:t>
      </w:r>
    </w:p>
    <w:p w:rsidR="005F69BC" w:rsidRPr="002567CC" w:rsidRDefault="005F69BC" w:rsidP="005F69BC">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FE0812">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37765C" w:rsidRDefault="005F69BC" w:rsidP="005F69BC">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p w:rsidR="005F69BC" w:rsidRPr="005F69BC" w:rsidRDefault="005F69BC" w:rsidP="005F69BC">
      <w:pPr>
        <w:shd w:val="clear" w:color="auto" w:fill="FFFFFF"/>
        <w:spacing w:line="360" w:lineRule="auto"/>
        <w:ind w:right="180" w:firstLine="567"/>
        <w:jc w:val="right"/>
        <w:rPr>
          <w:rFonts w:ascii="GHEA Mariam" w:hAnsi="GHEA Mariam"/>
          <w:spacing w:val="-2"/>
          <w:sz w:val="24"/>
          <w:szCs w:val="24"/>
          <w:lang w:val="hy-AM"/>
        </w:rPr>
      </w:pPr>
    </w:p>
    <w:tbl>
      <w:tblPr>
        <w:tblW w:w="16020" w:type="dxa"/>
        <w:tblLook w:val="04A0" w:firstRow="1" w:lastRow="0" w:firstColumn="1" w:lastColumn="0" w:noHBand="0" w:noVBand="1"/>
      </w:tblPr>
      <w:tblGrid>
        <w:gridCol w:w="744"/>
        <w:gridCol w:w="1224"/>
        <w:gridCol w:w="1682"/>
        <w:gridCol w:w="2010"/>
        <w:gridCol w:w="3028"/>
        <w:gridCol w:w="3821"/>
        <w:gridCol w:w="1954"/>
        <w:gridCol w:w="1683"/>
      </w:tblGrid>
      <w:tr w:rsidR="005F69BC" w:rsidRPr="005F69BC" w:rsidTr="004520D7">
        <w:trPr>
          <w:trHeight w:val="1455"/>
        </w:trPr>
        <w:tc>
          <w:tcPr>
            <w:tcW w:w="16020" w:type="dxa"/>
            <w:gridSpan w:val="8"/>
            <w:tcBorders>
              <w:top w:val="nil"/>
              <w:left w:val="nil"/>
              <w:bottom w:val="nil"/>
              <w:right w:val="nil"/>
            </w:tcBorders>
            <w:shd w:val="clear" w:color="auto" w:fill="auto"/>
            <w:vAlign w:val="center"/>
            <w:hideMark/>
          </w:tcPr>
          <w:p w:rsidR="005F69BC" w:rsidRPr="005F69BC" w:rsidRDefault="005F69BC" w:rsidP="005F69BC">
            <w:pPr>
              <w:jc w:val="center"/>
              <w:rPr>
                <w:rFonts w:ascii="GHEA Mariam" w:hAnsi="GHEA Mariam"/>
                <w:bCs/>
                <w:sz w:val="24"/>
                <w:szCs w:val="24"/>
                <w:lang w:val="hy-AM" w:eastAsia="en-US"/>
              </w:rPr>
            </w:pPr>
            <w:r w:rsidRPr="005F69BC">
              <w:rPr>
                <w:rFonts w:ascii="GHEA Mariam" w:hAnsi="GHEA Mariam"/>
                <w:bCs/>
                <w:sz w:val="24"/>
                <w:szCs w:val="24"/>
                <w:lang w:val="hy-AM" w:eastAsia="en-US"/>
              </w:rPr>
              <w:t xml:space="preserve">ՀԱՅԱՍՏԱՆԻ ՀԱՆՐԱՊԵՏՈՒԹՅԱՆ ԿԱՌԱՎԱՐՈՒԹՅԱՆ 2024 ԹՎԱԿԱՆԻ ԴԵԿՏԵՄԲԵՐԻ 27-Ի N 2060-Ն </w:t>
            </w:r>
          </w:p>
          <w:p w:rsidR="005F69BC" w:rsidRPr="005F69BC" w:rsidRDefault="005F69BC" w:rsidP="005F69BC">
            <w:pPr>
              <w:jc w:val="center"/>
              <w:rPr>
                <w:rFonts w:ascii="GHEA Mariam" w:hAnsi="GHEA Mariam"/>
                <w:bCs/>
                <w:sz w:val="24"/>
                <w:szCs w:val="24"/>
                <w:lang w:val="hy-AM" w:eastAsia="en-US"/>
              </w:rPr>
            </w:pPr>
            <w:r w:rsidRPr="005F69BC">
              <w:rPr>
                <w:rFonts w:ascii="GHEA Mariam" w:hAnsi="GHEA Mariam"/>
                <w:bCs/>
                <w:sz w:val="24"/>
                <w:szCs w:val="24"/>
                <w:lang w:val="hy-AM" w:eastAsia="en-US"/>
              </w:rPr>
              <w:t>ՈՐՈՇՄԱՆ N 5 ՀԱՎԵԼՎԱԾԻ N 1 ԱՂՅՈՒՍԱԿՈՒՄ ԿԱՏԱՐՎՈՂ ՓՈՓՈԽՈՒԹՅՈՒՆՆԵՐԸ</w:t>
            </w:r>
          </w:p>
        </w:tc>
      </w:tr>
      <w:tr w:rsidR="005F69BC" w:rsidRPr="005F69BC" w:rsidTr="004520D7">
        <w:trPr>
          <w:trHeight w:val="570"/>
        </w:trPr>
        <w:tc>
          <w:tcPr>
            <w:tcW w:w="744" w:type="dxa"/>
            <w:tcBorders>
              <w:top w:val="nil"/>
              <w:left w:val="nil"/>
              <w:bottom w:val="nil"/>
              <w:right w:val="nil"/>
            </w:tcBorders>
            <w:shd w:val="clear" w:color="auto" w:fill="auto"/>
            <w:noWrap/>
            <w:vAlign w:val="center"/>
            <w:hideMark/>
          </w:tcPr>
          <w:p w:rsidR="005F69BC" w:rsidRPr="005F69BC" w:rsidRDefault="005F69BC" w:rsidP="005F69BC">
            <w:pPr>
              <w:jc w:val="center"/>
              <w:rPr>
                <w:rFonts w:ascii="GHEA Grapalat" w:hAnsi="GHEA Grapalat"/>
                <w:b/>
                <w:bCs/>
                <w:sz w:val="24"/>
                <w:szCs w:val="24"/>
                <w:lang w:val="hy-AM" w:eastAsia="en-US"/>
              </w:rPr>
            </w:pPr>
          </w:p>
        </w:tc>
        <w:tc>
          <w:tcPr>
            <w:tcW w:w="1163" w:type="dxa"/>
            <w:tcBorders>
              <w:top w:val="nil"/>
              <w:left w:val="nil"/>
              <w:bottom w:val="nil"/>
              <w:right w:val="nil"/>
            </w:tcBorders>
            <w:shd w:val="clear" w:color="auto" w:fill="auto"/>
            <w:vAlign w:val="center"/>
            <w:hideMark/>
          </w:tcPr>
          <w:p w:rsidR="005F69BC" w:rsidRPr="005F69BC" w:rsidRDefault="005F69BC" w:rsidP="005F69BC">
            <w:pPr>
              <w:rPr>
                <w:rFonts w:ascii="Times New Roman" w:hAnsi="Times New Roman"/>
                <w:lang w:val="hy-AM" w:eastAsia="en-US"/>
              </w:rPr>
            </w:pPr>
          </w:p>
        </w:tc>
        <w:tc>
          <w:tcPr>
            <w:tcW w:w="1617" w:type="dxa"/>
            <w:tcBorders>
              <w:top w:val="nil"/>
              <w:left w:val="nil"/>
              <w:bottom w:val="nil"/>
              <w:right w:val="nil"/>
            </w:tcBorders>
            <w:shd w:val="clear" w:color="auto" w:fill="auto"/>
            <w:vAlign w:val="center"/>
            <w:hideMark/>
          </w:tcPr>
          <w:p w:rsidR="005F69BC" w:rsidRPr="005F69BC" w:rsidRDefault="005F69BC" w:rsidP="005F69BC">
            <w:pPr>
              <w:jc w:val="center"/>
              <w:rPr>
                <w:rFonts w:ascii="Times New Roman" w:hAnsi="Times New Roman"/>
                <w:lang w:val="hy-AM" w:eastAsia="en-US"/>
              </w:rPr>
            </w:pPr>
          </w:p>
        </w:tc>
        <w:tc>
          <w:tcPr>
            <w:tcW w:w="2010" w:type="dxa"/>
            <w:tcBorders>
              <w:top w:val="nil"/>
              <w:left w:val="nil"/>
              <w:bottom w:val="nil"/>
              <w:right w:val="nil"/>
            </w:tcBorders>
            <w:shd w:val="clear" w:color="auto" w:fill="auto"/>
            <w:vAlign w:val="center"/>
            <w:hideMark/>
          </w:tcPr>
          <w:p w:rsidR="005F69BC" w:rsidRPr="005F69BC" w:rsidRDefault="005F69BC" w:rsidP="005F69BC">
            <w:pPr>
              <w:jc w:val="center"/>
              <w:rPr>
                <w:rFonts w:ascii="Times New Roman" w:hAnsi="Times New Roman"/>
                <w:lang w:val="hy-AM" w:eastAsia="en-US"/>
              </w:rPr>
            </w:pPr>
          </w:p>
        </w:tc>
        <w:tc>
          <w:tcPr>
            <w:tcW w:w="3028" w:type="dxa"/>
            <w:tcBorders>
              <w:top w:val="nil"/>
              <w:left w:val="nil"/>
              <w:bottom w:val="nil"/>
              <w:right w:val="nil"/>
            </w:tcBorders>
            <w:shd w:val="clear" w:color="auto" w:fill="auto"/>
            <w:vAlign w:val="center"/>
            <w:hideMark/>
          </w:tcPr>
          <w:p w:rsidR="005F69BC" w:rsidRPr="005F69BC" w:rsidRDefault="005F69BC" w:rsidP="005F69BC">
            <w:pPr>
              <w:jc w:val="center"/>
              <w:rPr>
                <w:rFonts w:ascii="Times New Roman" w:hAnsi="Times New Roman"/>
                <w:lang w:val="hy-AM" w:eastAsia="en-US"/>
              </w:rPr>
            </w:pPr>
          </w:p>
        </w:tc>
        <w:tc>
          <w:tcPr>
            <w:tcW w:w="3821" w:type="dxa"/>
            <w:tcBorders>
              <w:top w:val="nil"/>
              <w:left w:val="nil"/>
              <w:bottom w:val="nil"/>
              <w:right w:val="nil"/>
            </w:tcBorders>
            <w:shd w:val="clear" w:color="auto" w:fill="auto"/>
            <w:vAlign w:val="center"/>
            <w:hideMark/>
          </w:tcPr>
          <w:p w:rsidR="005F69BC" w:rsidRPr="005F69BC" w:rsidRDefault="005F69BC" w:rsidP="005F69BC">
            <w:pPr>
              <w:jc w:val="center"/>
              <w:rPr>
                <w:rFonts w:ascii="Times New Roman" w:hAnsi="Times New Roman"/>
                <w:lang w:val="hy-AM" w:eastAsia="en-US"/>
              </w:rPr>
            </w:pPr>
          </w:p>
        </w:tc>
        <w:tc>
          <w:tcPr>
            <w:tcW w:w="1954" w:type="dxa"/>
            <w:tcBorders>
              <w:top w:val="nil"/>
              <w:left w:val="nil"/>
              <w:bottom w:val="nil"/>
              <w:right w:val="nil"/>
            </w:tcBorders>
            <w:shd w:val="clear" w:color="auto" w:fill="auto"/>
            <w:vAlign w:val="bottom"/>
            <w:hideMark/>
          </w:tcPr>
          <w:p w:rsidR="005F69BC" w:rsidRPr="005F69BC" w:rsidRDefault="005F69BC" w:rsidP="005F69BC">
            <w:pPr>
              <w:jc w:val="center"/>
              <w:rPr>
                <w:rFonts w:ascii="Times New Roman" w:hAnsi="Times New Roman"/>
                <w:lang w:val="hy-AM" w:eastAsia="en-US"/>
              </w:rPr>
            </w:pPr>
          </w:p>
        </w:tc>
        <w:tc>
          <w:tcPr>
            <w:tcW w:w="1683" w:type="dxa"/>
            <w:tcBorders>
              <w:top w:val="nil"/>
              <w:left w:val="nil"/>
              <w:bottom w:val="nil"/>
              <w:right w:val="nil"/>
            </w:tcBorders>
            <w:shd w:val="clear" w:color="auto" w:fill="auto"/>
            <w:noWrap/>
            <w:vAlign w:val="center"/>
            <w:hideMark/>
          </w:tcPr>
          <w:p w:rsidR="005F69BC" w:rsidRPr="005F69BC" w:rsidRDefault="005F69BC" w:rsidP="004520D7">
            <w:pPr>
              <w:tabs>
                <w:tab w:val="left" w:pos="1290"/>
              </w:tabs>
              <w:rPr>
                <w:rFonts w:ascii="GHEA Mariam" w:hAnsi="GHEA Mariam"/>
                <w:sz w:val="24"/>
                <w:szCs w:val="24"/>
                <w:lang w:val="hy-AM" w:eastAsia="en-US"/>
              </w:rPr>
            </w:pPr>
            <w:r w:rsidRPr="005F69BC">
              <w:rPr>
                <w:rFonts w:ascii="GHEA Mariam" w:hAnsi="GHEA Mariam"/>
                <w:sz w:val="24"/>
                <w:szCs w:val="24"/>
                <w:lang w:val="hy-AM" w:eastAsia="en-US"/>
              </w:rPr>
              <w:t xml:space="preserve"> (հազ.</w:t>
            </w:r>
            <w:r w:rsidR="004520D7">
              <w:rPr>
                <w:rFonts w:ascii="GHEA Mariam" w:hAnsi="GHEA Mariam"/>
                <w:sz w:val="24"/>
                <w:szCs w:val="24"/>
                <w:lang w:eastAsia="en-US"/>
              </w:rPr>
              <w:t xml:space="preserve"> </w:t>
            </w:r>
            <w:r w:rsidRPr="005F69BC">
              <w:rPr>
                <w:rFonts w:ascii="GHEA Mariam" w:hAnsi="GHEA Mariam"/>
                <w:sz w:val="24"/>
                <w:szCs w:val="24"/>
                <w:lang w:val="hy-AM" w:eastAsia="en-US"/>
              </w:rPr>
              <w:t xml:space="preserve">դրամ) </w:t>
            </w:r>
          </w:p>
        </w:tc>
      </w:tr>
      <w:tr w:rsidR="005F69BC" w:rsidRPr="005F69BC" w:rsidTr="004520D7">
        <w:trPr>
          <w:trHeight w:val="1619"/>
        </w:trPr>
        <w:tc>
          <w:tcPr>
            <w:tcW w:w="7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val="hy-AM" w:eastAsia="en-US"/>
              </w:rPr>
            </w:pPr>
            <w:r w:rsidRPr="005F69BC">
              <w:rPr>
                <w:rFonts w:ascii="GHEA Mariam" w:hAnsi="GHEA Mariam"/>
                <w:sz w:val="24"/>
                <w:szCs w:val="24"/>
                <w:lang w:val="hy-AM" w:eastAsia="en-US"/>
              </w:rPr>
              <w:t xml:space="preserve"> ԲԳԿ</w:t>
            </w:r>
          </w:p>
        </w:tc>
        <w:tc>
          <w:tcPr>
            <w:tcW w:w="27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F69BC" w:rsidRPr="005F69BC" w:rsidRDefault="005F69BC" w:rsidP="005F69BC">
            <w:pPr>
              <w:jc w:val="center"/>
              <w:rPr>
                <w:rFonts w:ascii="GHEA Mariam" w:hAnsi="GHEA Mariam"/>
                <w:sz w:val="24"/>
                <w:szCs w:val="24"/>
                <w:lang w:val="hy-AM" w:eastAsia="en-US"/>
              </w:rPr>
            </w:pPr>
            <w:r w:rsidRPr="005F69BC">
              <w:rPr>
                <w:rFonts w:ascii="GHEA Mariam" w:hAnsi="GHEA Mariam"/>
                <w:sz w:val="24"/>
                <w:szCs w:val="24"/>
                <w:lang w:val="hy-AM" w:eastAsia="en-US"/>
              </w:rPr>
              <w:t xml:space="preserve"> Ծրագրային դասիչը</w:t>
            </w:r>
          </w:p>
        </w:tc>
        <w:tc>
          <w:tcPr>
            <w:tcW w:w="20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val="hy-AM" w:eastAsia="en-US"/>
              </w:rPr>
            </w:pPr>
            <w:r w:rsidRPr="005F69BC">
              <w:rPr>
                <w:rFonts w:ascii="GHEA Mariam" w:hAnsi="GHEA Mariam"/>
                <w:sz w:val="24"/>
                <w:szCs w:val="24"/>
                <w:lang w:val="hy-AM" w:eastAsia="en-US"/>
              </w:rPr>
              <w:t xml:space="preserve"> ԲԳԿ/Ծրագրի /միջոցառման անվանումը</w:t>
            </w:r>
          </w:p>
        </w:tc>
        <w:tc>
          <w:tcPr>
            <w:tcW w:w="30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val="hy-AM" w:eastAsia="en-US"/>
              </w:rPr>
            </w:pPr>
            <w:r w:rsidRPr="005F69BC">
              <w:rPr>
                <w:rFonts w:ascii="GHEA Mariam" w:hAnsi="GHEA Mariam"/>
                <w:sz w:val="24"/>
                <w:szCs w:val="24"/>
                <w:lang w:val="hy-AM" w:eastAsia="en-US"/>
              </w:rPr>
              <w:t xml:space="preserve"> Ծրագրի նպատակը/Մ</w:t>
            </w:r>
            <w:bookmarkStart w:id="0" w:name="_GoBack"/>
            <w:bookmarkEnd w:id="0"/>
            <w:r w:rsidRPr="005F69BC">
              <w:rPr>
                <w:rFonts w:ascii="GHEA Mariam" w:hAnsi="GHEA Mariam"/>
                <w:sz w:val="24"/>
                <w:szCs w:val="24"/>
                <w:lang w:val="hy-AM" w:eastAsia="en-US"/>
              </w:rPr>
              <w:t>իջոցառման նկարագրությունը</w:t>
            </w:r>
          </w:p>
        </w:tc>
        <w:tc>
          <w:tcPr>
            <w:tcW w:w="38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val="hy-AM" w:eastAsia="en-US"/>
              </w:rPr>
            </w:pPr>
            <w:r w:rsidRPr="005F69BC">
              <w:rPr>
                <w:rFonts w:ascii="GHEA Mariam" w:hAnsi="GHEA Mariam"/>
                <w:sz w:val="24"/>
                <w:szCs w:val="24"/>
                <w:lang w:val="hy-AM" w:eastAsia="en-US"/>
              </w:rPr>
              <w:t xml:space="preserve"> Վերջնական արդյունքի նկարագրությունը/Միջոցառման տեսակը</w:t>
            </w:r>
          </w:p>
        </w:tc>
        <w:tc>
          <w:tcPr>
            <w:tcW w:w="36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F69BC" w:rsidRPr="005F69BC" w:rsidRDefault="005F69BC" w:rsidP="005F69BC">
            <w:pPr>
              <w:jc w:val="center"/>
              <w:rPr>
                <w:rFonts w:ascii="GHEA Mariam" w:hAnsi="GHEA Mariam"/>
                <w:color w:val="000000"/>
                <w:sz w:val="24"/>
                <w:szCs w:val="24"/>
                <w:lang w:val="hy-AM" w:eastAsia="en-US"/>
              </w:rPr>
            </w:pPr>
            <w:r w:rsidRPr="005F69BC">
              <w:rPr>
                <w:rFonts w:ascii="GHEA Mariam" w:hAnsi="GHEA Mariam"/>
                <w:color w:val="000000"/>
                <w:sz w:val="24"/>
                <w:szCs w:val="24"/>
                <w:lang w:val="hy-AM" w:eastAsia="en-US"/>
              </w:rPr>
              <w:t>Ցուցանիշների փոփոխությունը (ավելացումները նշված են դրական նշանով, իսկ նվազեցումները՝ փակագծերում)</w:t>
            </w:r>
          </w:p>
        </w:tc>
      </w:tr>
      <w:tr w:rsidR="005F69BC" w:rsidRPr="005F69BC" w:rsidTr="004520D7">
        <w:trPr>
          <w:trHeight w:val="161"/>
        </w:trPr>
        <w:tc>
          <w:tcPr>
            <w:tcW w:w="744" w:type="dxa"/>
            <w:vMerge/>
            <w:tcBorders>
              <w:top w:val="single" w:sz="4" w:space="0" w:color="auto"/>
              <w:left w:val="single" w:sz="4" w:space="0" w:color="auto"/>
              <w:bottom w:val="single" w:sz="4" w:space="0" w:color="auto"/>
              <w:right w:val="single" w:sz="4" w:space="0" w:color="auto"/>
            </w:tcBorders>
            <w:vAlign w:val="center"/>
            <w:hideMark/>
          </w:tcPr>
          <w:p w:rsidR="005F69BC" w:rsidRPr="005F69BC" w:rsidRDefault="005F69BC" w:rsidP="005F69BC">
            <w:pPr>
              <w:rPr>
                <w:rFonts w:ascii="GHEA Mariam" w:hAnsi="GHEA Mariam"/>
                <w:sz w:val="24"/>
                <w:szCs w:val="24"/>
                <w:lang w:val="hy-AM" w:eastAsia="en-US"/>
              </w:rPr>
            </w:pP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5F69BC" w:rsidRPr="004520D7" w:rsidRDefault="004520D7" w:rsidP="005F69BC">
            <w:pPr>
              <w:jc w:val="center"/>
              <w:rPr>
                <w:rFonts w:ascii="GHEA Mariam" w:hAnsi="GHEA Mariam"/>
                <w:sz w:val="24"/>
                <w:szCs w:val="24"/>
                <w:lang w:val="hy-AM" w:eastAsia="en-US"/>
              </w:rPr>
            </w:pPr>
            <w:r>
              <w:rPr>
                <w:rFonts w:ascii="GHEA Mariam" w:hAnsi="GHEA Mariam"/>
                <w:sz w:val="24"/>
                <w:szCs w:val="24"/>
                <w:lang w:val="hy-AM" w:eastAsia="en-US"/>
              </w:rPr>
              <w:t>ծ</w:t>
            </w:r>
            <w:r w:rsidR="005F69BC" w:rsidRPr="005F69BC">
              <w:rPr>
                <w:rFonts w:ascii="GHEA Mariam" w:hAnsi="GHEA Mariam"/>
                <w:sz w:val="24"/>
                <w:szCs w:val="24"/>
                <w:lang w:eastAsia="en-US"/>
              </w:rPr>
              <w:t>րագիր</w:t>
            </w:r>
            <w:r>
              <w:rPr>
                <w:rFonts w:ascii="GHEA Mariam" w:hAnsi="GHEA Mariam"/>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5F69BC" w:rsidRPr="004520D7" w:rsidRDefault="004520D7" w:rsidP="005F69BC">
            <w:pPr>
              <w:jc w:val="center"/>
              <w:rPr>
                <w:rFonts w:ascii="GHEA Mariam" w:hAnsi="GHEA Mariam"/>
                <w:sz w:val="24"/>
                <w:szCs w:val="24"/>
                <w:lang w:val="hy-AM" w:eastAsia="en-US"/>
              </w:rPr>
            </w:pPr>
            <w:r>
              <w:rPr>
                <w:rFonts w:ascii="GHEA Mariam" w:hAnsi="GHEA Mariam"/>
                <w:sz w:val="24"/>
                <w:szCs w:val="24"/>
                <w:lang w:eastAsia="en-US"/>
              </w:rPr>
              <w:t>մ</w:t>
            </w:r>
            <w:r w:rsidR="005F69BC" w:rsidRPr="005F69BC">
              <w:rPr>
                <w:rFonts w:ascii="GHEA Mariam" w:hAnsi="GHEA Mariam"/>
                <w:sz w:val="24"/>
                <w:szCs w:val="24"/>
                <w:lang w:eastAsia="en-US"/>
              </w:rPr>
              <w:t>իջոցառում</w:t>
            </w:r>
            <w:r>
              <w:rPr>
                <w:rFonts w:ascii="GHEA Mariam" w:hAnsi="GHEA Mariam"/>
                <w:sz w:val="24"/>
                <w:szCs w:val="24"/>
                <w:lang w:val="hy-AM" w:eastAsia="en-US"/>
              </w:rPr>
              <w:t>ը</w:t>
            </w:r>
          </w:p>
        </w:tc>
        <w:tc>
          <w:tcPr>
            <w:tcW w:w="2010" w:type="dxa"/>
            <w:vMerge/>
            <w:tcBorders>
              <w:top w:val="single" w:sz="4" w:space="0" w:color="auto"/>
              <w:left w:val="single" w:sz="4" w:space="0" w:color="auto"/>
              <w:bottom w:val="single" w:sz="4" w:space="0" w:color="auto"/>
              <w:right w:val="single" w:sz="4" w:space="0" w:color="auto"/>
            </w:tcBorders>
            <w:vAlign w:val="center"/>
            <w:hideMark/>
          </w:tcPr>
          <w:p w:rsidR="005F69BC" w:rsidRPr="005F69BC" w:rsidRDefault="005F69BC" w:rsidP="005F69BC">
            <w:pPr>
              <w:rPr>
                <w:rFonts w:ascii="GHEA Mariam" w:hAnsi="GHEA Mariam"/>
                <w:sz w:val="24"/>
                <w:szCs w:val="24"/>
                <w:lang w:eastAsia="en-US"/>
              </w:rPr>
            </w:pPr>
          </w:p>
        </w:tc>
        <w:tc>
          <w:tcPr>
            <w:tcW w:w="3028" w:type="dxa"/>
            <w:vMerge/>
            <w:tcBorders>
              <w:top w:val="single" w:sz="4" w:space="0" w:color="auto"/>
              <w:left w:val="single" w:sz="4" w:space="0" w:color="auto"/>
              <w:bottom w:val="single" w:sz="4" w:space="0" w:color="auto"/>
              <w:right w:val="single" w:sz="4" w:space="0" w:color="auto"/>
            </w:tcBorders>
            <w:vAlign w:val="center"/>
            <w:hideMark/>
          </w:tcPr>
          <w:p w:rsidR="005F69BC" w:rsidRPr="005F69BC" w:rsidRDefault="005F69BC" w:rsidP="005F69BC">
            <w:pPr>
              <w:rPr>
                <w:rFonts w:ascii="GHEA Mariam" w:hAnsi="GHEA Mariam"/>
                <w:sz w:val="24"/>
                <w:szCs w:val="24"/>
                <w:lang w:eastAsia="en-US"/>
              </w:rPr>
            </w:pPr>
          </w:p>
        </w:tc>
        <w:tc>
          <w:tcPr>
            <w:tcW w:w="3821" w:type="dxa"/>
            <w:vMerge/>
            <w:tcBorders>
              <w:top w:val="single" w:sz="4" w:space="0" w:color="auto"/>
              <w:left w:val="single" w:sz="4" w:space="0" w:color="auto"/>
              <w:bottom w:val="single" w:sz="4" w:space="0" w:color="auto"/>
              <w:right w:val="single" w:sz="4" w:space="0" w:color="auto"/>
            </w:tcBorders>
            <w:vAlign w:val="center"/>
            <w:hideMark/>
          </w:tcPr>
          <w:p w:rsidR="005F69BC" w:rsidRPr="005F69BC" w:rsidRDefault="005F69BC" w:rsidP="005F69BC">
            <w:pPr>
              <w:rPr>
                <w:rFonts w:ascii="GHEA Mariam" w:hAnsi="GHEA Mariam"/>
                <w:sz w:val="24"/>
                <w:szCs w:val="24"/>
                <w:lang w:eastAsia="en-US"/>
              </w:rPr>
            </w:pPr>
          </w:p>
        </w:tc>
        <w:tc>
          <w:tcPr>
            <w:tcW w:w="1954"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4520D7" w:rsidP="005F69BC">
            <w:pPr>
              <w:jc w:val="center"/>
              <w:rPr>
                <w:rFonts w:ascii="GHEA Mariam" w:hAnsi="GHEA Mariam"/>
                <w:sz w:val="24"/>
                <w:szCs w:val="24"/>
                <w:lang w:eastAsia="en-US"/>
              </w:rPr>
            </w:pPr>
            <w:r>
              <w:rPr>
                <w:rFonts w:ascii="GHEA Mariam" w:hAnsi="GHEA Mariam"/>
                <w:sz w:val="24"/>
                <w:szCs w:val="24"/>
                <w:lang w:eastAsia="en-US"/>
              </w:rPr>
              <w:t xml:space="preserve"> ի</w:t>
            </w:r>
            <w:r w:rsidR="005F69BC" w:rsidRPr="005F69BC">
              <w:rPr>
                <w:rFonts w:ascii="GHEA Mariam" w:hAnsi="GHEA Mariam"/>
                <w:sz w:val="24"/>
                <w:szCs w:val="24"/>
                <w:lang w:eastAsia="en-US"/>
              </w:rPr>
              <w:t>նն ամիս</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4520D7" w:rsidP="005F69BC">
            <w:pPr>
              <w:jc w:val="center"/>
              <w:rPr>
                <w:rFonts w:ascii="GHEA Mariam" w:hAnsi="GHEA Mariam"/>
                <w:sz w:val="24"/>
                <w:szCs w:val="24"/>
                <w:lang w:eastAsia="en-US"/>
              </w:rPr>
            </w:pPr>
            <w:r>
              <w:rPr>
                <w:rFonts w:ascii="GHEA Mariam" w:hAnsi="GHEA Mariam"/>
                <w:sz w:val="24"/>
                <w:szCs w:val="24"/>
                <w:lang w:eastAsia="en-US"/>
              </w:rPr>
              <w:t xml:space="preserve"> տ</w:t>
            </w:r>
            <w:r w:rsidR="005F69BC" w:rsidRPr="005F69BC">
              <w:rPr>
                <w:rFonts w:ascii="GHEA Mariam" w:hAnsi="GHEA Mariam"/>
                <w:sz w:val="24"/>
                <w:szCs w:val="24"/>
                <w:lang w:eastAsia="en-US"/>
              </w:rPr>
              <w:t>արի</w:t>
            </w:r>
          </w:p>
        </w:tc>
      </w:tr>
      <w:tr w:rsidR="005F69BC" w:rsidRPr="005F69BC" w:rsidTr="004520D7">
        <w:trPr>
          <w:trHeight w:val="570"/>
        </w:trPr>
        <w:tc>
          <w:tcPr>
            <w:tcW w:w="123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F69BC" w:rsidRPr="004520D7" w:rsidRDefault="005F69BC" w:rsidP="005F69BC">
            <w:pPr>
              <w:rPr>
                <w:rFonts w:ascii="GHEA Mariam" w:hAnsi="GHEA Mariam"/>
                <w:bCs/>
                <w:sz w:val="24"/>
                <w:szCs w:val="24"/>
                <w:lang w:val="hy-AM" w:eastAsia="en-US"/>
              </w:rPr>
            </w:pPr>
            <w:r w:rsidRPr="004520D7">
              <w:rPr>
                <w:rFonts w:ascii="GHEA Mariam" w:hAnsi="GHEA Mariam"/>
                <w:bCs/>
                <w:sz w:val="24"/>
                <w:szCs w:val="24"/>
                <w:lang w:eastAsia="en-US"/>
              </w:rPr>
              <w:t>ԸՆԴԱՄԵՆԸ</w:t>
            </w:r>
            <w:r w:rsidR="004520D7">
              <w:rPr>
                <w:rFonts w:ascii="GHEA Mariam" w:hAnsi="GHEA Mariam"/>
                <w:bCs/>
                <w:sz w:val="24"/>
                <w:szCs w:val="24"/>
                <w:lang w:val="hy-AM" w:eastAsia="en-US"/>
              </w:rPr>
              <w:t>՝</w:t>
            </w: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rsidR="005F69BC" w:rsidRPr="004520D7" w:rsidRDefault="005F69BC" w:rsidP="004520D7">
            <w:pPr>
              <w:jc w:val="center"/>
              <w:rPr>
                <w:rFonts w:ascii="GHEA Mariam" w:hAnsi="GHEA Mariam"/>
                <w:bCs/>
                <w:sz w:val="24"/>
                <w:szCs w:val="24"/>
                <w:lang w:eastAsia="en-US"/>
              </w:rPr>
            </w:pPr>
            <w:r w:rsidRPr="004520D7">
              <w:rPr>
                <w:rFonts w:ascii="GHEA Mariam" w:hAnsi="GHEA Mariam"/>
                <w:bCs/>
                <w:sz w:val="24"/>
                <w:szCs w:val="24"/>
                <w:lang w:eastAsia="en-US"/>
              </w:rPr>
              <w:t>0.0</w:t>
            </w:r>
          </w:p>
        </w:tc>
        <w:tc>
          <w:tcPr>
            <w:tcW w:w="1683" w:type="dxa"/>
            <w:tcBorders>
              <w:top w:val="single" w:sz="4" w:space="0" w:color="auto"/>
              <w:left w:val="nil"/>
              <w:bottom w:val="single" w:sz="4" w:space="0" w:color="auto"/>
              <w:right w:val="single" w:sz="4" w:space="0" w:color="auto"/>
            </w:tcBorders>
            <w:shd w:val="clear" w:color="auto" w:fill="auto"/>
            <w:noWrap/>
            <w:vAlign w:val="center"/>
            <w:hideMark/>
          </w:tcPr>
          <w:p w:rsidR="005F69BC" w:rsidRPr="004520D7" w:rsidRDefault="005F69BC" w:rsidP="004520D7">
            <w:pPr>
              <w:jc w:val="center"/>
              <w:rPr>
                <w:rFonts w:ascii="GHEA Mariam" w:hAnsi="GHEA Mariam"/>
                <w:bCs/>
                <w:sz w:val="24"/>
                <w:szCs w:val="24"/>
                <w:lang w:eastAsia="en-US"/>
              </w:rPr>
            </w:pPr>
            <w:r w:rsidRPr="004520D7">
              <w:rPr>
                <w:rFonts w:ascii="GHEA Mariam" w:hAnsi="GHEA Mariam"/>
                <w:bCs/>
                <w:sz w:val="24"/>
                <w:szCs w:val="24"/>
                <w:lang w:eastAsia="en-US"/>
              </w:rPr>
              <w:t>0.0</w:t>
            </w:r>
          </w:p>
        </w:tc>
      </w:tr>
      <w:tr w:rsidR="005F69BC" w:rsidRPr="005F69BC" w:rsidTr="004520D7">
        <w:trPr>
          <w:trHeight w:val="525"/>
        </w:trPr>
        <w:tc>
          <w:tcPr>
            <w:tcW w:w="123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F69BC" w:rsidRPr="004520D7" w:rsidRDefault="005F69BC" w:rsidP="005F69BC">
            <w:pPr>
              <w:rPr>
                <w:rFonts w:ascii="GHEA Mariam" w:hAnsi="GHEA Mariam"/>
                <w:bCs/>
                <w:sz w:val="24"/>
                <w:szCs w:val="24"/>
                <w:lang w:eastAsia="en-US"/>
              </w:rPr>
            </w:pPr>
            <w:r w:rsidRPr="004520D7">
              <w:rPr>
                <w:rFonts w:ascii="GHEA Mariam" w:hAnsi="GHEA Mariam"/>
                <w:bCs/>
                <w:sz w:val="24"/>
                <w:szCs w:val="24"/>
                <w:lang w:eastAsia="en-US"/>
              </w:rPr>
              <w:t>ՀՀ պետական եկամուտների կոմիտե</w:t>
            </w: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rsidR="005F69BC" w:rsidRPr="004520D7" w:rsidRDefault="005F69BC" w:rsidP="004520D7">
            <w:pPr>
              <w:jc w:val="center"/>
              <w:rPr>
                <w:rFonts w:ascii="GHEA Mariam" w:hAnsi="GHEA Mariam"/>
                <w:bCs/>
                <w:sz w:val="24"/>
                <w:szCs w:val="24"/>
                <w:lang w:eastAsia="en-US"/>
              </w:rPr>
            </w:pPr>
            <w:r w:rsidRPr="004520D7">
              <w:rPr>
                <w:rFonts w:ascii="GHEA Mariam" w:hAnsi="GHEA Mariam"/>
                <w:bCs/>
                <w:sz w:val="24"/>
                <w:szCs w:val="24"/>
                <w:lang w:eastAsia="en-US"/>
              </w:rPr>
              <w:t>0.0</w:t>
            </w:r>
          </w:p>
        </w:tc>
        <w:tc>
          <w:tcPr>
            <w:tcW w:w="1683" w:type="dxa"/>
            <w:tcBorders>
              <w:top w:val="single" w:sz="4" w:space="0" w:color="auto"/>
              <w:left w:val="nil"/>
              <w:bottom w:val="single" w:sz="4" w:space="0" w:color="auto"/>
              <w:right w:val="single" w:sz="4" w:space="0" w:color="auto"/>
            </w:tcBorders>
            <w:shd w:val="clear" w:color="auto" w:fill="auto"/>
            <w:noWrap/>
            <w:vAlign w:val="center"/>
            <w:hideMark/>
          </w:tcPr>
          <w:p w:rsidR="005F69BC" w:rsidRPr="004520D7" w:rsidRDefault="005F69BC" w:rsidP="004520D7">
            <w:pPr>
              <w:jc w:val="center"/>
              <w:rPr>
                <w:rFonts w:ascii="GHEA Mariam" w:hAnsi="GHEA Mariam"/>
                <w:bCs/>
                <w:sz w:val="24"/>
                <w:szCs w:val="24"/>
                <w:lang w:eastAsia="en-US"/>
              </w:rPr>
            </w:pPr>
            <w:r w:rsidRPr="004520D7">
              <w:rPr>
                <w:rFonts w:ascii="GHEA Mariam" w:hAnsi="GHEA Mariam"/>
                <w:bCs/>
                <w:sz w:val="24"/>
                <w:szCs w:val="24"/>
                <w:lang w:eastAsia="en-US"/>
              </w:rPr>
              <w:t>0.0</w:t>
            </w:r>
          </w:p>
        </w:tc>
      </w:tr>
      <w:tr w:rsidR="005F69BC" w:rsidRPr="005F69BC" w:rsidTr="004520D7">
        <w:trPr>
          <w:trHeight w:val="2535"/>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lastRenderedPageBreak/>
              <w:t> </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eastAsia="en-US"/>
              </w:rPr>
            </w:pPr>
            <w:r w:rsidRPr="005F69BC">
              <w:rPr>
                <w:rFonts w:ascii="GHEA Mariam" w:hAnsi="GHEA Mariam"/>
                <w:sz w:val="24"/>
                <w:szCs w:val="24"/>
                <w:lang w:eastAsia="en-US"/>
              </w:rPr>
              <w:t>1239</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Հիպոթեքային վարկի վճարված տոկոսների գումարի վերադարձ</w:t>
            </w:r>
          </w:p>
        </w:tc>
        <w:tc>
          <w:tcPr>
            <w:tcW w:w="3028"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Հիպոթեքային վարկի սպասարկման համար վճարված տոկոսների գումարների չափով վարձու աշխատողների, անհատ ձեռնարկա</w:t>
            </w:r>
            <w:r w:rsidR="004520D7">
              <w:rPr>
                <w:rFonts w:ascii="GHEA Mariam" w:hAnsi="GHEA Mariam"/>
                <w:sz w:val="24"/>
                <w:szCs w:val="24"/>
                <w:lang w:val="hy-AM" w:eastAsia="en-US"/>
              </w:rPr>
              <w:t>-</w:t>
            </w:r>
            <w:r w:rsidRPr="005F69BC">
              <w:rPr>
                <w:rFonts w:ascii="GHEA Mariam" w:hAnsi="GHEA Mariam"/>
                <w:sz w:val="24"/>
                <w:szCs w:val="24"/>
                <w:lang w:eastAsia="en-US"/>
              </w:rPr>
              <w:t>տերերի և նոտարների կողմից վճարված եկամտային հարկի գումարների վերադարձ</w:t>
            </w:r>
          </w:p>
        </w:tc>
        <w:tc>
          <w:tcPr>
            <w:tcW w:w="3821" w:type="dxa"/>
            <w:tcBorders>
              <w:top w:val="single" w:sz="4" w:space="0" w:color="auto"/>
              <w:left w:val="nil"/>
              <w:bottom w:val="single" w:sz="4" w:space="0" w:color="auto"/>
              <w:right w:val="single" w:sz="4" w:space="0" w:color="auto"/>
            </w:tcBorders>
            <w:shd w:val="clear" w:color="auto" w:fill="auto"/>
            <w:vAlign w:val="center"/>
            <w:hideMark/>
          </w:tcPr>
          <w:p w:rsidR="004520D7" w:rsidRDefault="005F69BC" w:rsidP="005F69BC">
            <w:pPr>
              <w:rPr>
                <w:rFonts w:ascii="GHEA Mariam" w:hAnsi="GHEA Mariam"/>
                <w:sz w:val="24"/>
                <w:szCs w:val="24"/>
                <w:lang w:val="hy-AM" w:eastAsia="en-US"/>
              </w:rPr>
            </w:pPr>
            <w:r w:rsidRPr="005F69BC">
              <w:rPr>
                <w:rFonts w:ascii="GHEA Mariam" w:hAnsi="GHEA Mariam"/>
                <w:sz w:val="24"/>
                <w:szCs w:val="24"/>
                <w:lang w:eastAsia="en-US"/>
              </w:rPr>
              <w:t>Շինարարության ոլորտում տնտեսական աճի խթանում, սոցիալական քաղաքակա</w:t>
            </w:r>
            <w:r w:rsidR="004520D7">
              <w:rPr>
                <w:rFonts w:ascii="GHEA Mariam" w:hAnsi="GHEA Mariam"/>
                <w:sz w:val="24"/>
                <w:szCs w:val="24"/>
                <w:lang w:val="hy-AM" w:eastAsia="en-US"/>
              </w:rPr>
              <w:t>-</w:t>
            </w:r>
          </w:p>
          <w:p w:rsidR="005F69BC" w:rsidRPr="004520D7" w:rsidRDefault="005F69BC" w:rsidP="005F69BC">
            <w:pPr>
              <w:rPr>
                <w:rFonts w:ascii="GHEA Mariam" w:hAnsi="GHEA Mariam"/>
                <w:sz w:val="24"/>
                <w:szCs w:val="24"/>
                <w:lang w:val="hy-AM" w:eastAsia="en-US"/>
              </w:rPr>
            </w:pPr>
            <w:r w:rsidRPr="004520D7">
              <w:rPr>
                <w:rFonts w:ascii="GHEA Mariam" w:hAnsi="GHEA Mariam"/>
                <w:sz w:val="24"/>
                <w:szCs w:val="24"/>
                <w:lang w:val="hy-AM" w:eastAsia="en-US"/>
              </w:rPr>
              <w:t>նության շրջանակներում շահառուներին տրամադրվող բյուջետային աջակցություն</w:t>
            </w: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942,406.2</w:t>
            </w:r>
          </w:p>
        </w:tc>
        <w:tc>
          <w:tcPr>
            <w:tcW w:w="1683"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0.0</w:t>
            </w:r>
          </w:p>
        </w:tc>
      </w:tr>
      <w:tr w:rsidR="005F69BC" w:rsidRPr="005F69BC" w:rsidTr="004520D7">
        <w:trPr>
          <w:trHeight w:val="2445"/>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t> </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eastAsia="en-US"/>
              </w:rPr>
            </w:pPr>
            <w:r w:rsidRPr="005F69BC">
              <w:rPr>
                <w:rFonts w:ascii="GHEA Mariam" w:hAnsi="GHEA Mariam"/>
                <w:sz w:val="24"/>
                <w:szCs w:val="24"/>
                <w:lang w:eastAsia="en-US"/>
              </w:rPr>
              <w:t>1239 -12001</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Հիպոթեքային վարկի վճարված տոկոսների գումարների վերադարձ</w:t>
            </w:r>
          </w:p>
        </w:tc>
        <w:tc>
          <w:tcPr>
            <w:tcW w:w="3028" w:type="dxa"/>
            <w:tcBorders>
              <w:top w:val="single" w:sz="4" w:space="0" w:color="auto"/>
              <w:left w:val="nil"/>
              <w:bottom w:val="single" w:sz="4" w:space="0" w:color="auto"/>
              <w:right w:val="single" w:sz="4" w:space="0" w:color="auto"/>
            </w:tcBorders>
            <w:shd w:val="clear" w:color="auto" w:fill="auto"/>
            <w:vAlign w:val="center"/>
            <w:hideMark/>
          </w:tcPr>
          <w:p w:rsidR="005F69BC" w:rsidRDefault="005F69BC" w:rsidP="005F69BC">
            <w:pPr>
              <w:rPr>
                <w:rFonts w:ascii="GHEA Mariam" w:hAnsi="GHEA Mariam"/>
                <w:sz w:val="24"/>
                <w:szCs w:val="24"/>
                <w:lang w:eastAsia="en-US"/>
              </w:rPr>
            </w:pPr>
            <w:r w:rsidRPr="005F69BC">
              <w:rPr>
                <w:rFonts w:ascii="GHEA Mariam" w:hAnsi="GHEA Mariam"/>
                <w:sz w:val="24"/>
                <w:szCs w:val="24"/>
                <w:lang w:eastAsia="en-US"/>
              </w:rPr>
              <w:t>Հիպոթեքային վարկի սպասարկման համար վճարված տոկոսների գումարների չափով վարձու աշխատողների, անհատ ձեռնարկա</w:t>
            </w:r>
            <w:r w:rsidR="004520D7">
              <w:rPr>
                <w:rFonts w:ascii="GHEA Mariam" w:hAnsi="GHEA Mariam"/>
                <w:sz w:val="24"/>
                <w:szCs w:val="24"/>
                <w:lang w:val="hy-AM" w:eastAsia="en-US"/>
              </w:rPr>
              <w:t>-</w:t>
            </w:r>
            <w:r w:rsidRPr="005F69BC">
              <w:rPr>
                <w:rFonts w:ascii="GHEA Mariam" w:hAnsi="GHEA Mariam"/>
                <w:sz w:val="24"/>
                <w:szCs w:val="24"/>
                <w:lang w:eastAsia="en-US"/>
              </w:rPr>
              <w:t>տերերի և նոտարների կողմից վճարված եկամտային հարկի գումարների վերադարձ</w:t>
            </w:r>
          </w:p>
          <w:p w:rsidR="004520D7" w:rsidRDefault="004520D7" w:rsidP="005F69BC">
            <w:pPr>
              <w:rPr>
                <w:rFonts w:ascii="GHEA Mariam" w:hAnsi="GHEA Mariam"/>
                <w:sz w:val="24"/>
                <w:szCs w:val="24"/>
                <w:lang w:eastAsia="en-US"/>
              </w:rPr>
            </w:pPr>
          </w:p>
          <w:p w:rsidR="004520D7" w:rsidRPr="005F69BC" w:rsidRDefault="004520D7" w:rsidP="005F69BC">
            <w:pPr>
              <w:rPr>
                <w:rFonts w:ascii="GHEA Mariam" w:hAnsi="GHEA Mariam"/>
                <w:sz w:val="24"/>
                <w:szCs w:val="24"/>
                <w:lang w:eastAsia="en-US"/>
              </w:rPr>
            </w:pPr>
          </w:p>
        </w:tc>
        <w:tc>
          <w:tcPr>
            <w:tcW w:w="3821"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Տրանսֆերտների տրամադրում</w:t>
            </w: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942,406.2</w:t>
            </w:r>
          </w:p>
        </w:tc>
        <w:tc>
          <w:tcPr>
            <w:tcW w:w="1683"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0.0</w:t>
            </w:r>
          </w:p>
        </w:tc>
      </w:tr>
      <w:tr w:rsidR="005F69BC" w:rsidRPr="005F69BC" w:rsidTr="004520D7">
        <w:trPr>
          <w:trHeight w:val="297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lastRenderedPageBreak/>
              <w:t> </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eastAsia="en-US"/>
              </w:rPr>
            </w:pPr>
            <w:r w:rsidRPr="005F69BC">
              <w:rPr>
                <w:rFonts w:ascii="GHEA Mariam" w:hAnsi="GHEA Mariam"/>
                <w:sz w:val="24"/>
                <w:szCs w:val="24"/>
                <w:lang w:eastAsia="en-US"/>
              </w:rPr>
              <w:t>1241</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t> </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Առևտրական (առք ու վաճառքի) գործունեություն իրականացնող շրջանառության հարկ վճարող տնտես</w:t>
            </w:r>
            <w:r w:rsidR="004520D7">
              <w:rPr>
                <w:rFonts w:ascii="GHEA Mariam" w:hAnsi="GHEA Mariam"/>
                <w:sz w:val="24"/>
                <w:szCs w:val="24"/>
                <w:lang w:val="hy-AM" w:eastAsia="en-US"/>
              </w:rPr>
              <w:t>ա</w:t>
            </w:r>
            <w:r w:rsidRPr="005F69BC">
              <w:rPr>
                <w:rFonts w:ascii="GHEA Mariam" w:hAnsi="GHEA Mariam"/>
                <w:sz w:val="24"/>
                <w:szCs w:val="24"/>
                <w:lang w:eastAsia="en-US"/>
              </w:rPr>
              <w:t>վարող սուբյեկտներին աջակցության տրամադրում</w:t>
            </w:r>
          </w:p>
        </w:tc>
        <w:tc>
          <w:tcPr>
            <w:tcW w:w="3028"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ՀՀ-ում ռեզիդենտ հանդիսացող առևտրական (առք ու վաճառքի) գործունեություն իրականացնող շրջանառության հարկ վճարողներին պետության կողմից ֆինանսական աջակցության տրամադրում</w:t>
            </w:r>
          </w:p>
        </w:tc>
        <w:tc>
          <w:tcPr>
            <w:tcW w:w="3821"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ՀՀ-ում ռեզիդենտ հանդիսացող առևտրական (առք ու վաճառքի) գործունեություն իրականացնող տնտես</w:t>
            </w:r>
            <w:r w:rsidR="004520D7">
              <w:rPr>
                <w:rFonts w:ascii="GHEA Mariam" w:hAnsi="GHEA Mariam"/>
                <w:sz w:val="24"/>
                <w:szCs w:val="24"/>
                <w:lang w:val="hy-AM" w:eastAsia="en-US"/>
              </w:rPr>
              <w:t>ա</w:t>
            </w:r>
            <w:r w:rsidRPr="005F69BC">
              <w:rPr>
                <w:rFonts w:ascii="GHEA Mariam" w:hAnsi="GHEA Mariam"/>
                <w:sz w:val="24"/>
                <w:szCs w:val="24"/>
                <w:lang w:eastAsia="en-US"/>
              </w:rPr>
              <w:t>վարող սուբեկտների մոտ ապրանքային մնացոր</w:t>
            </w:r>
            <w:r w:rsidR="004520D7">
              <w:rPr>
                <w:rFonts w:ascii="GHEA Mariam" w:hAnsi="GHEA Mariam"/>
                <w:sz w:val="24"/>
                <w:szCs w:val="24"/>
                <w:lang w:eastAsia="en-US"/>
              </w:rPr>
              <w:t>դնե</w:t>
            </w:r>
            <w:r w:rsidR="004520D7">
              <w:rPr>
                <w:rFonts w:ascii="GHEA Mariam" w:hAnsi="GHEA Mariam"/>
                <w:sz w:val="24"/>
                <w:szCs w:val="24"/>
                <w:lang w:val="hy-AM" w:eastAsia="en-US"/>
              </w:rPr>
              <w:t>-</w:t>
            </w:r>
            <w:r w:rsidR="004520D7">
              <w:rPr>
                <w:rFonts w:ascii="GHEA Mariam" w:hAnsi="GHEA Mariam"/>
                <w:sz w:val="24"/>
                <w:szCs w:val="24"/>
                <w:lang w:eastAsia="en-US"/>
              </w:rPr>
              <w:t>րի իրացման պարագայում առաջա</w:t>
            </w:r>
            <w:r w:rsidRPr="005F69BC">
              <w:rPr>
                <w:rFonts w:ascii="GHEA Mariam" w:hAnsi="GHEA Mariam"/>
                <w:sz w:val="24"/>
                <w:szCs w:val="24"/>
                <w:lang w:eastAsia="en-US"/>
              </w:rPr>
              <w:t>ցող հարկային բեռի համաչափության ապահովում</w:t>
            </w: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(942,406.2)</w:t>
            </w:r>
          </w:p>
        </w:tc>
        <w:tc>
          <w:tcPr>
            <w:tcW w:w="1683"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0.0</w:t>
            </w:r>
          </w:p>
        </w:tc>
      </w:tr>
      <w:tr w:rsidR="005F69BC" w:rsidRPr="005F69BC" w:rsidTr="004520D7">
        <w:trPr>
          <w:trHeight w:val="3383"/>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t> </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jc w:val="center"/>
              <w:rPr>
                <w:rFonts w:ascii="GHEA Mariam" w:hAnsi="GHEA Mariam"/>
                <w:sz w:val="24"/>
                <w:szCs w:val="24"/>
                <w:lang w:eastAsia="en-US"/>
              </w:rPr>
            </w:pPr>
            <w:r w:rsidRPr="005F69BC">
              <w:rPr>
                <w:rFonts w:ascii="GHEA Mariam" w:hAnsi="GHEA Mariam"/>
                <w:sz w:val="24"/>
                <w:szCs w:val="24"/>
                <w:lang w:eastAsia="en-US"/>
              </w:rPr>
              <w:t>1241-12001</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Առևտրական (առք ու վաճառքի) գործունեություն իրականացնող շրջանառության հարկ վճարող տնտես</w:t>
            </w:r>
            <w:r w:rsidR="004520D7">
              <w:rPr>
                <w:rFonts w:ascii="GHEA Mariam" w:hAnsi="GHEA Mariam"/>
                <w:sz w:val="24"/>
                <w:szCs w:val="24"/>
                <w:lang w:val="hy-AM" w:eastAsia="en-US"/>
              </w:rPr>
              <w:t>ա</w:t>
            </w:r>
            <w:r w:rsidRPr="005F69BC">
              <w:rPr>
                <w:rFonts w:ascii="GHEA Mariam" w:hAnsi="GHEA Mariam"/>
                <w:sz w:val="24"/>
                <w:szCs w:val="24"/>
                <w:lang w:eastAsia="en-US"/>
              </w:rPr>
              <w:t>վարող սուբյեկտներին աջակցության տրամադրում</w:t>
            </w:r>
          </w:p>
        </w:tc>
        <w:tc>
          <w:tcPr>
            <w:tcW w:w="3028"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Առևտրական (առք ու վաճառքի) գործունեու</w:t>
            </w:r>
            <w:r w:rsidR="004520D7">
              <w:rPr>
                <w:rFonts w:ascii="GHEA Mariam" w:hAnsi="GHEA Mariam"/>
                <w:sz w:val="24"/>
                <w:szCs w:val="24"/>
                <w:lang w:val="hy-AM" w:eastAsia="en-US"/>
              </w:rPr>
              <w:t>-</w:t>
            </w:r>
            <w:r w:rsidRPr="005F69BC">
              <w:rPr>
                <w:rFonts w:ascii="GHEA Mariam" w:hAnsi="GHEA Mariam"/>
                <w:sz w:val="24"/>
                <w:szCs w:val="24"/>
                <w:lang w:eastAsia="en-US"/>
              </w:rPr>
              <w:t>թյուն իրականացնող շրջանառության հարկ վճարող տնտեսավարող սուբյեկտներին հարկային բեռը մեղմելու նպատակով աջակցու</w:t>
            </w:r>
            <w:r w:rsidR="004520D7">
              <w:rPr>
                <w:rFonts w:ascii="GHEA Mariam" w:hAnsi="GHEA Mariam"/>
                <w:sz w:val="24"/>
                <w:szCs w:val="24"/>
                <w:lang w:val="hy-AM" w:eastAsia="en-US"/>
              </w:rPr>
              <w:t>-</w:t>
            </w:r>
            <w:r w:rsidRPr="005F69BC">
              <w:rPr>
                <w:rFonts w:ascii="GHEA Mariam" w:hAnsi="GHEA Mariam"/>
                <w:sz w:val="24"/>
                <w:szCs w:val="24"/>
                <w:lang w:eastAsia="en-US"/>
              </w:rPr>
              <w:t>թյան տրամադրում</w:t>
            </w:r>
          </w:p>
        </w:tc>
        <w:tc>
          <w:tcPr>
            <w:tcW w:w="3821" w:type="dxa"/>
            <w:tcBorders>
              <w:top w:val="single" w:sz="4" w:space="0" w:color="auto"/>
              <w:left w:val="nil"/>
              <w:bottom w:val="single" w:sz="4" w:space="0" w:color="auto"/>
              <w:right w:val="single" w:sz="4" w:space="0" w:color="auto"/>
            </w:tcBorders>
            <w:shd w:val="clear" w:color="auto" w:fill="auto"/>
            <w:vAlign w:val="center"/>
            <w:hideMark/>
          </w:tcPr>
          <w:p w:rsidR="005F69BC" w:rsidRPr="005F69BC" w:rsidRDefault="005F69BC" w:rsidP="005F69BC">
            <w:pPr>
              <w:rPr>
                <w:rFonts w:ascii="GHEA Mariam" w:hAnsi="GHEA Mariam"/>
                <w:sz w:val="24"/>
                <w:szCs w:val="24"/>
                <w:lang w:eastAsia="en-US"/>
              </w:rPr>
            </w:pPr>
            <w:r w:rsidRPr="005F69BC">
              <w:rPr>
                <w:rFonts w:ascii="GHEA Mariam" w:hAnsi="GHEA Mariam"/>
                <w:sz w:val="24"/>
                <w:szCs w:val="24"/>
                <w:lang w:eastAsia="en-US"/>
              </w:rPr>
              <w:t>Տրանսֆերտների տրամադրում</w:t>
            </w: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(942,406.2)</w:t>
            </w:r>
          </w:p>
        </w:tc>
        <w:tc>
          <w:tcPr>
            <w:tcW w:w="1683" w:type="dxa"/>
            <w:tcBorders>
              <w:top w:val="single" w:sz="4" w:space="0" w:color="auto"/>
              <w:left w:val="nil"/>
              <w:bottom w:val="single" w:sz="4" w:space="0" w:color="auto"/>
              <w:right w:val="single" w:sz="4" w:space="0" w:color="auto"/>
            </w:tcBorders>
            <w:shd w:val="clear" w:color="auto" w:fill="auto"/>
            <w:noWrap/>
            <w:vAlign w:val="center"/>
            <w:hideMark/>
          </w:tcPr>
          <w:p w:rsidR="005F69BC" w:rsidRPr="005F69BC" w:rsidRDefault="005F69BC" w:rsidP="004520D7">
            <w:pPr>
              <w:jc w:val="center"/>
              <w:rPr>
                <w:rFonts w:ascii="GHEA Mariam" w:hAnsi="GHEA Mariam"/>
                <w:sz w:val="24"/>
                <w:szCs w:val="24"/>
                <w:lang w:eastAsia="en-US"/>
              </w:rPr>
            </w:pPr>
            <w:r w:rsidRPr="005F69BC">
              <w:rPr>
                <w:rFonts w:ascii="GHEA Mariam" w:hAnsi="GHEA Mariam"/>
                <w:sz w:val="24"/>
                <w:szCs w:val="24"/>
                <w:lang w:eastAsia="en-US"/>
              </w:rPr>
              <w:t>0.0</w:t>
            </w:r>
          </w:p>
        </w:tc>
      </w:tr>
    </w:tbl>
    <w:p w:rsidR="00927B2C" w:rsidRDefault="00927B2C" w:rsidP="00DF5E99">
      <w:pPr>
        <w:pStyle w:val="norm"/>
        <w:spacing w:line="360" w:lineRule="auto"/>
        <w:rPr>
          <w:rFonts w:ascii="GHEA Mariam" w:hAnsi="GHEA Mariam" w:cs="GHEA Mariam"/>
          <w:b/>
          <w:bCs/>
          <w:sz w:val="24"/>
          <w:szCs w:val="24"/>
          <w:lang w:val="hy-AM"/>
        </w:rPr>
      </w:pPr>
    </w:p>
    <w:p w:rsidR="004520D7" w:rsidRPr="00574F02" w:rsidRDefault="004520D7"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520D7" w:rsidRPr="00574F02" w:rsidRDefault="004520D7"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E0812" w:rsidRDefault="004520D7" w:rsidP="00FE0812">
      <w:pPr>
        <w:pStyle w:val="norm"/>
        <w:spacing w:line="360" w:lineRule="auto"/>
        <w:rPr>
          <w:rFonts w:ascii="GHEA Mariam" w:hAnsi="GHEA Mariam" w:cs="GHEA Mariam"/>
          <w:b/>
          <w:bCs/>
          <w:sz w:val="24"/>
          <w:szCs w:val="24"/>
          <w:lang w:val="hy-AM"/>
        </w:rPr>
        <w:sectPr w:rsidR="00FE0812" w:rsidSect="004520D7">
          <w:pgSz w:w="16834" w:h="11909" w:orient="landscape" w:code="9"/>
          <w:pgMar w:top="1350" w:right="1624" w:bottom="1019" w:left="45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FE0812" w:rsidRPr="005F69BC" w:rsidRDefault="00FE0812" w:rsidP="00FE0812">
      <w:pPr>
        <w:ind w:right="1444"/>
        <w:jc w:val="center"/>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E081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E0812">
        <w:rPr>
          <w:rFonts w:ascii="GHEA Mariam" w:hAnsi="GHEA Mariam"/>
          <w:spacing w:val="-8"/>
          <w:sz w:val="24"/>
          <w:szCs w:val="24"/>
          <w:lang w:val="hy-AM"/>
        </w:rPr>
        <w:t xml:space="preserve"> </w:t>
      </w:r>
      <w:r>
        <w:rPr>
          <w:rFonts w:ascii="GHEA Mariam" w:hAnsi="GHEA Mariam"/>
          <w:spacing w:val="-8"/>
          <w:sz w:val="24"/>
          <w:szCs w:val="24"/>
          <w:lang w:val="hy-AM"/>
        </w:rPr>
        <w:t xml:space="preserve">   Հավելված </w:t>
      </w:r>
      <w:r w:rsidRPr="005F69BC">
        <w:rPr>
          <w:rFonts w:ascii="GHEA Mariam" w:hAnsi="GHEA Mariam"/>
          <w:spacing w:val="-8"/>
          <w:sz w:val="24"/>
          <w:szCs w:val="24"/>
          <w:lang w:val="hy-AM"/>
        </w:rPr>
        <w:t xml:space="preserve">N </w:t>
      </w:r>
      <w:r>
        <w:rPr>
          <w:rFonts w:ascii="GHEA Mariam" w:hAnsi="GHEA Mariam"/>
          <w:spacing w:val="-8"/>
          <w:sz w:val="24"/>
          <w:szCs w:val="24"/>
          <w:lang w:val="hy-AM"/>
        </w:rPr>
        <w:t>3</w:t>
      </w:r>
    </w:p>
    <w:p w:rsidR="00FE0812" w:rsidRPr="002567CC" w:rsidRDefault="00FE0812" w:rsidP="00FE0812">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FE0812" w:rsidRDefault="00FE0812" w:rsidP="00FE0812">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p w:rsidR="00910BD9" w:rsidRDefault="00910BD9" w:rsidP="00FE0812">
      <w:pPr>
        <w:shd w:val="clear" w:color="auto" w:fill="FFFFFF"/>
        <w:spacing w:line="360" w:lineRule="auto"/>
        <w:ind w:right="180" w:firstLine="567"/>
        <w:jc w:val="right"/>
        <w:rPr>
          <w:rFonts w:ascii="GHEA Mariam" w:hAnsi="GHEA Mariam"/>
          <w:spacing w:val="-2"/>
          <w:sz w:val="24"/>
          <w:szCs w:val="24"/>
          <w:lang w:val="hy-AM"/>
        </w:rPr>
      </w:pPr>
    </w:p>
    <w:tbl>
      <w:tblPr>
        <w:tblW w:w="16286" w:type="dxa"/>
        <w:tblLook w:val="04A0" w:firstRow="1" w:lastRow="0" w:firstColumn="1" w:lastColumn="0" w:noHBand="0" w:noVBand="1"/>
      </w:tblPr>
      <w:tblGrid>
        <w:gridCol w:w="1244"/>
        <w:gridCol w:w="976"/>
        <w:gridCol w:w="1396"/>
        <w:gridCol w:w="1334"/>
        <w:gridCol w:w="911"/>
        <w:gridCol w:w="1472"/>
        <w:gridCol w:w="1075"/>
        <w:gridCol w:w="1986"/>
        <w:gridCol w:w="2181"/>
        <w:gridCol w:w="1709"/>
        <w:gridCol w:w="2002"/>
      </w:tblGrid>
      <w:tr w:rsidR="00910BD9" w:rsidRPr="00910BD9" w:rsidTr="00910BD9">
        <w:trPr>
          <w:trHeight w:val="1065"/>
        </w:trPr>
        <w:tc>
          <w:tcPr>
            <w:tcW w:w="16286" w:type="dxa"/>
            <w:gridSpan w:val="11"/>
            <w:tcBorders>
              <w:top w:val="nil"/>
              <w:left w:val="nil"/>
              <w:bottom w:val="nil"/>
              <w:right w:val="nil"/>
            </w:tcBorders>
            <w:shd w:val="clear" w:color="000000" w:fill="FFFFFF"/>
            <w:vAlign w:val="bottom"/>
            <w:hideMark/>
          </w:tcPr>
          <w:p w:rsidR="00910BD9" w:rsidRDefault="00910BD9" w:rsidP="00910BD9">
            <w:pPr>
              <w:pStyle w:val="mechtex"/>
              <w:rPr>
                <w:rFonts w:ascii="GHEA Mariam" w:hAnsi="GHEA Mariam" w:cs="Arial"/>
                <w:sz w:val="24"/>
                <w:szCs w:val="24"/>
                <w:lang w:val="hy-AM" w:eastAsia="en-US"/>
              </w:rPr>
            </w:pPr>
            <w:r w:rsidRPr="00910BD9">
              <w:rPr>
                <w:rFonts w:ascii="GHEA Mariam" w:hAnsi="GHEA Mariam" w:cs="Arial"/>
                <w:sz w:val="24"/>
                <w:szCs w:val="24"/>
                <w:lang w:val="hy-AM" w:eastAsia="en-US"/>
              </w:rPr>
              <w:t>ՀԱՅԱՍՏԱՆԻ</w:t>
            </w:r>
            <w:r w:rsidRPr="00910BD9">
              <w:rPr>
                <w:rFonts w:ascii="GHEA Mariam" w:hAnsi="GHEA Mariam"/>
                <w:sz w:val="24"/>
                <w:szCs w:val="24"/>
                <w:lang w:val="hy-AM" w:eastAsia="en-US"/>
              </w:rPr>
              <w:t xml:space="preserve"> </w:t>
            </w:r>
            <w:r w:rsidRPr="00910BD9">
              <w:rPr>
                <w:rFonts w:ascii="GHEA Mariam" w:hAnsi="GHEA Mariam" w:cs="Arial"/>
                <w:sz w:val="24"/>
                <w:szCs w:val="24"/>
                <w:lang w:val="hy-AM" w:eastAsia="en-US"/>
              </w:rPr>
              <w:t>ՀԱՆՐԱՊԵՏՈՒԹՅԱՆ</w:t>
            </w:r>
            <w:r w:rsidRPr="00910BD9">
              <w:rPr>
                <w:rFonts w:ascii="GHEA Mariam" w:hAnsi="GHEA Mariam"/>
                <w:sz w:val="24"/>
                <w:szCs w:val="24"/>
                <w:lang w:val="hy-AM" w:eastAsia="en-US"/>
              </w:rPr>
              <w:t xml:space="preserve"> </w:t>
            </w:r>
            <w:r w:rsidRPr="00910BD9">
              <w:rPr>
                <w:rFonts w:ascii="GHEA Mariam" w:hAnsi="GHEA Mariam" w:cs="Arial"/>
                <w:sz w:val="24"/>
                <w:szCs w:val="24"/>
                <w:lang w:val="hy-AM" w:eastAsia="en-US"/>
              </w:rPr>
              <w:t>ԿԱՌԱՎԱՐՈՒԹՅԱՆ</w:t>
            </w:r>
            <w:r w:rsidRPr="00910BD9">
              <w:rPr>
                <w:rFonts w:ascii="GHEA Mariam" w:hAnsi="GHEA Mariam"/>
                <w:sz w:val="24"/>
                <w:szCs w:val="24"/>
                <w:lang w:val="hy-AM" w:eastAsia="en-US"/>
              </w:rPr>
              <w:t xml:space="preserve"> 2024 </w:t>
            </w:r>
            <w:r w:rsidRPr="00910BD9">
              <w:rPr>
                <w:rFonts w:ascii="GHEA Mariam" w:hAnsi="GHEA Mariam" w:cs="Arial"/>
                <w:sz w:val="24"/>
                <w:szCs w:val="24"/>
                <w:lang w:val="hy-AM" w:eastAsia="en-US"/>
              </w:rPr>
              <w:t>ԹՎԱԿԱՆԻ</w:t>
            </w:r>
            <w:r w:rsidRPr="00910BD9">
              <w:rPr>
                <w:rFonts w:ascii="GHEA Mariam" w:hAnsi="GHEA Mariam"/>
                <w:sz w:val="24"/>
                <w:szCs w:val="24"/>
                <w:lang w:val="hy-AM" w:eastAsia="en-US"/>
              </w:rPr>
              <w:t xml:space="preserve"> </w:t>
            </w:r>
            <w:r w:rsidRPr="00910BD9">
              <w:rPr>
                <w:rFonts w:ascii="GHEA Mariam" w:hAnsi="GHEA Mariam" w:cs="Arial"/>
                <w:sz w:val="24"/>
                <w:szCs w:val="24"/>
                <w:lang w:val="hy-AM" w:eastAsia="en-US"/>
              </w:rPr>
              <w:t>ԴԵԿՏԵՄԲԵՐԻ</w:t>
            </w:r>
            <w:r w:rsidRPr="00910BD9">
              <w:rPr>
                <w:rFonts w:ascii="GHEA Mariam" w:hAnsi="GHEA Mariam"/>
                <w:sz w:val="24"/>
                <w:szCs w:val="24"/>
                <w:lang w:val="hy-AM" w:eastAsia="en-US"/>
              </w:rPr>
              <w:t xml:space="preserve"> 27-</w:t>
            </w:r>
            <w:r w:rsidRPr="00910BD9">
              <w:rPr>
                <w:rFonts w:ascii="GHEA Mariam" w:hAnsi="GHEA Mariam" w:cs="Arial"/>
                <w:sz w:val="24"/>
                <w:szCs w:val="24"/>
                <w:lang w:val="hy-AM" w:eastAsia="en-US"/>
              </w:rPr>
              <w:t>Ի</w:t>
            </w:r>
            <w:r w:rsidRPr="00910BD9">
              <w:rPr>
                <w:rFonts w:ascii="GHEA Mariam" w:hAnsi="GHEA Mariam"/>
                <w:sz w:val="24"/>
                <w:szCs w:val="24"/>
                <w:lang w:val="hy-AM" w:eastAsia="en-US"/>
              </w:rPr>
              <w:t xml:space="preserve"> N 2060-</w:t>
            </w:r>
            <w:r w:rsidRPr="00910BD9">
              <w:rPr>
                <w:rFonts w:ascii="GHEA Mariam" w:hAnsi="GHEA Mariam" w:cs="Arial"/>
                <w:sz w:val="24"/>
                <w:szCs w:val="24"/>
                <w:lang w:val="hy-AM" w:eastAsia="en-US"/>
              </w:rPr>
              <w:t>Ն</w:t>
            </w:r>
            <w:r w:rsidRPr="00910BD9">
              <w:rPr>
                <w:rFonts w:ascii="GHEA Mariam" w:hAnsi="GHEA Mariam"/>
                <w:sz w:val="24"/>
                <w:szCs w:val="24"/>
                <w:lang w:val="hy-AM" w:eastAsia="en-US"/>
              </w:rPr>
              <w:t xml:space="preserve"> </w:t>
            </w:r>
            <w:r w:rsidRPr="00910BD9">
              <w:rPr>
                <w:rFonts w:ascii="GHEA Mariam" w:hAnsi="GHEA Mariam" w:cs="Arial"/>
                <w:sz w:val="24"/>
                <w:szCs w:val="24"/>
                <w:lang w:val="hy-AM" w:eastAsia="en-US"/>
              </w:rPr>
              <w:t>ՈՐՈՇՄԱՆ</w:t>
            </w:r>
          </w:p>
          <w:p w:rsidR="00910BD9" w:rsidRDefault="00910BD9" w:rsidP="00910BD9">
            <w:pPr>
              <w:pStyle w:val="mechtex"/>
              <w:rPr>
                <w:rFonts w:ascii="GHEA Mariam" w:hAnsi="GHEA Mariam" w:cs="Arial"/>
                <w:sz w:val="24"/>
                <w:szCs w:val="24"/>
                <w:lang w:val="hy-AM" w:eastAsia="en-US"/>
              </w:rPr>
            </w:pPr>
            <w:r w:rsidRPr="00910BD9">
              <w:rPr>
                <w:rFonts w:ascii="GHEA Mariam" w:hAnsi="GHEA Mariam"/>
                <w:sz w:val="24"/>
                <w:szCs w:val="24"/>
                <w:lang w:val="hy-AM" w:eastAsia="en-US"/>
              </w:rPr>
              <w:t xml:space="preserve"> NN 9 </w:t>
            </w:r>
            <w:r w:rsidRPr="00910BD9">
              <w:rPr>
                <w:rFonts w:ascii="GHEA Mariam" w:hAnsi="GHEA Mariam" w:cs="Arial"/>
                <w:sz w:val="24"/>
                <w:szCs w:val="24"/>
                <w:lang w:val="hy-AM" w:eastAsia="en-US"/>
              </w:rPr>
              <w:t>ԵՎ</w:t>
            </w:r>
            <w:r w:rsidRPr="00910BD9">
              <w:rPr>
                <w:rFonts w:ascii="GHEA Mariam" w:hAnsi="GHEA Mariam"/>
                <w:sz w:val="24"/>
                <w:szCs w:val="24"/>
                <w:lang w:val="hy-AM" w:eastAsia="en-US"/>
              </w:rPr>
              <w:t xml:space="preserve"> 9.1 </w:t>
            </w:r>
            <w:r w:rsidRPr="00910BD9">
              <w:rPr>
                <w:rFonts w:ascii="GHEA Mariam" w:hAnsi="GHEA Mariam" w:cs="Arial"/>
                <w:sz w:val="24"/>
                <w:szCs w:val="24"/>
                <w:lang w:val="hy-AM" w:eastAsia="en-US"/>
              </w:rPr>
              <w:t>ՀԱՎԵԼՎԱԾՆԵՐԻ</w:t>
            </w:r>
            <w:r w:rsidRPr="00910BD9">
              <w:rPr>
                <w:rFonts w:ascii="GHEA Mariam" w:hAnsi="GHEA Mariam"/>
                <w:sz w:val="24"/>
                <w:szCs w:val="24"/>
                <w:lang w:val="hy-AM" w:eastAsia="en-US"/>
              </w:rPr>
              <w:t xml:space="preserve"> </w:t>
            </w:r>
            <w:r w:rsidRPr="00910BD9">
              <w:rPr>
                <w:rFonts w:ascii="GHEA Mariam" w:hAnsi="GHEA Mariam" w:cs="Arial"/>
                <w:sz w:val="24"/>
                <w:szCs w:val="24"/>
                <w:lang w:val="hy-AM" w:eastAsia="en-US"/>
              </w:rPr>
              <w:t>ԱՂՅՈՒՍԱԿՆԵՐՈՒՄ</w:t>
            </w:r>
            <w:r w:rsidRPr="00910BD9">
              <w:rPr>
                <w:rFonts w:ascii="GHEA Mariam" w:hAnsi="GHEA Mariam"/>
                <w:sz w:val="24"/>
                <w:szCs w:val="24"/>
                <w:lang w:val="hy-AM" w:eastAsia="en-US"/>
              </w:rPr>
              <w:t xml:space="preserve"> </w:t>
            </w:r>
            <w:r w:rsidRPr="00910BD9">
              <w:rPr>
                <w:rFonts w:ascii="GHEA Mariam" w:hAnsi="GHEA Mariam" w:cs="Arial"/>
                <w:sz w:val="24"/>
                <w:szCs w:val="24"/>
                <w:lang w:val="hy-AM" w:eastAsia="en-US"/>
              </w:rPr>
              <w:t>ԿԱՏԱՐՎՈՂ</w:t>
            </w:r>
            <w:r w:rsidRPr="00910BD9">
              <w:rPr>
                <w:rFonts w:ascii="GHEA Mariam" w:hAnsi="GHEA Mariam"/>
                <w:sz w:val="24"/>
                <w:szCs w:val="24"/>
                <w:lang w:val="hy-AM" w:eastAsia="en-US"/>
              </w:rPr>
              <w:t xml:space="preserve"> </w:t>
            </w:r>
            <w:r w:rsidRPr="00910BD9">
              <w:rPr>
                <w:rFonts w:ascii="GHEA Mariam" w:hAnsi="GHEA Mariam" w:cs="Arial"/>
                <w:sz w:val="24"/>
                <w:szCs w:val="24"/>
                <w:lang w:val="hy-AM" w:eastAsia="en-US"/>
              </w:rPr>
              <w:t>ՓՈՓՈԽՈՒԹՅՈՒՆՆԵՐԸ</w:t>
            </w:r>
          </w:p>
          <w:p w:rsidR="00910BD9" w:rsidRPr="00910BD9" w:rsidRDefault="00910BD9" w:rsidP="00910BD9">
            <w:pPr>
              <w:pStyle w:val="mechtex"/>
              <w:rPr>
                <w:rFonts w:ascii="GHEA Mariam" w:hAnsi="GHEA Mariam"/>
                <w:sz w:val="24"/>
                <w:szCs w:val="24"/>
                <w:lang w:val="hy-AM" w:eastAsia="en-US"/>
              </w:rPr>
            </w:pPr>
          </w:p>
        </w:tc>
      </w:tr>
      <w:tr w:rsidR="00910BD9" w:rsidRPr="00910BD9" w:rsidTr="00910BD9">
        <w:trPr>
          <w:trHeight w:val="510"/>
        </w:trPr>
        <w:tc>
          <w:tcPr>
            <w:tcW w:w="1244" w:type="dxa"/>
            <w:tcBorders>
              <w:top w:val="nil"/>
              <w:left w:val="nil"/>
              <w:bottom w:val="nil"/>
              <w:right w:val="nil"/>
            </w:tcBorders>
            <w:shd w:val="clear" w:color="000000" w:fill="FFFFFF"/>
            <w:vAlign w:val="bottom"/>
            <w:hideMark/>
          </w:tcPr>
          <w:p w:rsidR="00910BD9" w:rsidRPr="00910BD9" w:rsidRDefault="00910BD9" w:rsidP="00910BD9">
            <w:pPr>
              <w:jc w:val="center"/>
              <w:rPr>
                <w:rFonts w:ascii="GHEA Grapalat" w:hAnsi="GHEA Grapalat"/>
                <w:b/>
                <w:bCs/>
                <w:sz w:val="24"/>
                <w:szCs w:val="24"/>
                <w:lang w:val="hy-AM" w:eastAsia="en-US"/>
              </w:rPr>
            </w:pPr>
            <w:r w:rsidRPr="00910BD9">
              <w:rPr>
                <w:rFonts w:ascii="Calibri" w:hAnsi="Calibri" w:cs="Calibri"/>
                <w:b/>
                <w:bCs/>
                <w:sz w:val="24"/>
                <w:szCs w:val="24"/>
                <w:lang w:val="hy-AM" w:eastAsia="en-US"/>
              </w:rPr>
              <w:t> </w:t>
            </w:r>
          </w:p>
        </w:tc>
        <w:tc>
          <w:tcPr>
            <w:tcW w:w="976" w:type="dxa"/>
            <w:tcBorders>
              <w:top w:val="nil"/>
              <w:left w:val="nil"/>
              <w:bottom w:val="nil"/>
              <w:right w:val="nil"/>
            </w:tcBorders>
            <w:shd w:val="clear" w:color="000000" w:fill="FFFFFF"/>
            <w:vAlign w:val="bottom"/>
            <w:hideMark/>
          </w:tcPr>
          <w:p w:rsidR="00910BD9" w:rsidRPr="00910BD9" w:rsidRDefault="00910BD9" w:rsidP="00910BD9">
            <w:pPr>
              <w:jc w:val="center"/>
              <w:rPr>
                <w:rFonts w:ascii="GHEA Grapalat" w:hAnsi="GHEA Grapalat"/>
                <w:b/>
                <w:bCs/>
                <w:sz w:val="24"/>
                <w:szCs w:val="24"/>
                <w:lang w:val="hy-AM" w:eastAsia="en-US"/>
              </w:rPr>
            </w:pPr>
            <w:r w:rsidRPr="00910BD9">
              <w:rPr>
                <w:rFonts w:ascii="Calibri" w:hAnsi="Calibri" w:cs="Calibri"/>
                <w:b/>
                <w:bCs/>
                <w:sz w:val="24"/>
                <w:szCs w:val="24"/>
                <w:lang w:val="hy-AM" w:eastAsia="en-US"/>
              </w:rPr>
              <w:t> </w:t>
            </w:r>
          </w:p>
        </w:tc>
        <w:tc>
          <w:tcPr>
            <w:tcW w:w="1396" w:type="dxa"/>
            <w:tcBorders>
              <w:top w:val="nil"/>
              <w:left w:val="nil"/>
              <w:bottom w:val="nil"/>
              <w:right w:val="nil"/>
            </w:tcBorders>
            <w:shd w:val="clear" w:color="000000" w:fill="FFFFFF"/>
            <w:vAlign w:val="bottom"/>
            <w:hideMark/>
          </w:tcPr>
          <w:p w:rsidR="00910BD9" w:rsidRPr="00910BD9" w:rsidRDefault="00910BD9" w:rsidP="00910BD9">
            <w:pPr>
              <w:jc w:val="center"/>
              <w:rPr>
                <w:rFonts w:ascii="GHEA Grapalat" w:hAnsi="GHEA Grapalat"/>
                <w:b/>
                <w:bCs/>
                <w:sz w:val="24"/>
                <w:szCs w:val="24"/>
                <w:lang w:val="hy-AM" w:eastAsia="en-US"/>
              </w:rPr>
            </w:pPr>
            <w:r w:rsidRPr="00910BD9">
              <w:rPr>
                <w:rFonts w:ascii="Calibri" w:hAnsi="Calibri" w:cs="Calibri"/>
                <w:b/>
                <w:bCs/>
                <w:sz w:val="24"/>
                <w:szCs w:val="24"/>
                <w:lang w:val="hy-AM" w:eastAsia="en-US"/>
              </w:rPr>
              <w:t> </w:t>
            </w:r>
          </w:p>
        </w:tc>
        <w:tc>
          <w:tcPr>
            <w:tcW w:w="1334" w:type="dxa"/>
            <w:tcBorders>
              <w:top w:val="nil"/>
              <w:left w:val="nil"/>
              <w:bottom w:val="nil"/>
              <w:right w:val="nil"/>
            </w:tcBorders>
            <w:shd w:val="clear" w:color="000000" w:fill="FFFFFF"/>
            <w:vAlign w:val="bottom"/>
            <w:hideMark/>
          </w:tcPr>
          <w:p w:rsidR="00910BD9" w:rsidRPr="00910BD9" w:rsidRDefault="00910BD9" w:rsidP="00910BD9">
            <w:pPr>
              <w:jc w:val="center"/>
              <w:rPr>
                <w:rFonts w:ascii="GHEA Grapalat" w:hAnsi="GHEA Grapalat"/>
                <w:b/>
                <w:bCs/>
                <w:sz w:val="24"/>
                <w:szCs w:val="24"/>
                <w:lang w:val="hy-AM" w:eastAsia="en-US"/>
              </w:rPr>
            </w:pPr>
            <w:r w:rsidRPr="00910BD9">
              <w:rPr>
                <w:rFonts w:ascii="Calibri" w:hAnsi="Calibri" w:cs="Calibri"/>
                <w:b/>
                <w:bCs/>
                <w:sz w:val="24"/>
                <w:szCs w:val="24"/>
                <w:lang w:val="hy-AM" w:eastAsia="en-US"/>
              </w:rPr>
              <w:t> </w:t>
            </w:r>
          </w:p>
        </w:tc>
        <w:tc>
          <w:tcPr>
            <w:tcW w:w="908" w:type="dxa"/>
            <w:tcBorders>
              <w:top w:val="nil"/>
              <w:left w:val="nil"/>
              <w:bottom w:val="nil"/>
              <w:right w:val="nil"/>
            </w:tcBorders>
            <w:shd w:val="clear" w:color="000000" w:fill="FFFFFF"/>
            <w:vAlign w:val="bottom"/>
            <w:hideMark/>
          </w:tcPr>
          <w:p w:rsidR="00910BD9" w:rsidRPr="00910BD9" w:rsidRDefault="00910BD9" w:rsidP="00910BD9">
            <w:pPr>
              <w:jc w:val="center"/>
              <w:rPr>
                <w:rFonts w:ascii="GHEA Grapalat" w:hAnsi="GHEA Grapalat"/>
                <w:b/>
                <w:bCs/>
                <w:sz w:val="24"/>
                <w:szCs w:val="24"/>
                <w:lang w:val="hy-AM" w:eastAsia="en-US"/>
              </w:rPr>
            </w:pPr>
            <w:r w:rsidRPr="00910BD9">
              <w:rPr>
                <w:rFonts w:ascii="Calibri" w:hAnsi="Calibri" w:cs="Calibri"/>
                <w:b/>
                <w:bCs/>
                <w:sz w:val="24"/>
                <w:szCs w:val="24"/>
                <w:lang w:val="hy-AM" w:eastAsia="en-US"/>
              </w:rPr>
              <w:t> </w:t>
            </w:r>
          </w:p>
        </w:tc>
        <w:tc>
          <w:tcPr>
            <w:tcW w:w="1472" w:type="dxa"/>
            <w:tcBorders>
              <w:top w:val="nil"/>
              <w:left w:val="nil"/>
              <w:bottom w:val="nil"/>
              <w:right w:val="nil"/>
            </w:tcBorders>
            <w:shd w:val="clear" w:color="000000" w:fill="FFFFFF"/>
            <w:vAlign w:val="bottom"/>
            <w:hideMark/>
          </w:tcPr>
          <w:p w:rsidR="00910BD9" w:rsidRPr="00910BD9" w:rsidRDefault="00910BD9" w:rsidP="00910BD9">
            <w:pPr>
              <w:jc w:val="center"/>
              <w:rPr>
                <w:rFonts w:ascii="GHEA Grapalat" w:hAnsi="GHEA Grapalat"/>
                <w:b/>
                <w:bCs/>
                <w:sz w:val="24"/>
                <w:szCs w:val="24"/>
                <w:lang w:val="hy-AM" w:eastAsia="en-US"/>
              </w:rPr>
            </w:pPr>
            <w:r w:rsidRPr="00910BD9">
              <w:rPr>
                <w:rFonts w:ascii="Calibri" w:hAnsi="Calibri" w:cs="Calibri"/>
                <w:b/>
                <w:bCs/>
                <w:sz w:val="24"/>
                <w:szCs w:val="24"/>
                <w:lang w:val="hy-AM" w:eastAsia="en-US"/>
              </w:rPr>
              <w:t> </w:t>
            </w:r>
          </w:p>
        </w:tc>
        <w:tc>
          <w:tcPr>
            <w:tcW w:w="1075" w:type="dxa"/>
            <w:tcBorders>
              <w:top w:val="nil"/>
              <w:left w:val="nil"/>
              <w:bottom w:val="nil"/>
              <w:right w:val="nil"/>
            </w:tcBorders>
            <w:shd w:val="clear" w:color="000000" w:fill="FFFFFF"/>
            <w:noWrap/>
            <w:vAlign w:val="bottom"/>
            <w:hideMark/>
          </w:tcPr>
          <w:p w:rsidR="00910BD9" w:rsidRPr="00910BD9" w:rsidRDefault="00910BD9" w:rsidP="00910BD9">
            <w:pPr>
              <w:rPr>
                <w:rFonts w:ascii="GHEA Grapalat" w:hAnsi="GHEA Grapalat"/>
                <w:sz w:val="24"/>
                <w:szCs w:val="24"/>
                <w:lang w:val="hy-AM" w:eastAsia="en-US"/>
              </w:rPr>
            </w:pPr>
            <w:r w:rsidRPr="00910BD9">
              <w:rPr>
                <w:rFonts w:ascii="Calibri" w:hAnsi="Calibri" w:cs="Calibri"/>
                <w:sz w:val="24"/>
                <w:szCs w:val="24"/>
                <w:lang w:val="hy-AM" w:eastAsia="en-US"/>
              </w:rPr>
              <w:t> </w:t>
            </w:r>
          </w:p>
        </w:tc>
        <w:tc>
          <w:tcPr>
            <w:tcW w:w="1986" w:type="dxa"/>
            <w:tcBorders>
              <w:top w:val="nil"/>
              <w:left w:val="nil"/>
              <w:bottom w:val="nil"/>
              <w:right w:val="nil"/>
            </w:tcBorders>
            <w:shd w:val="clear" w:color="000000" w:fill="FFFFFF"/>
            <w:noWrap/>
            <w:vAlign w:val="bottom"/>
            <w:hideMark/>
          </w:tcPr>
          <w:p w:rsidR="00910BD9" w:rsidRPr="00910BD9" w:rsidRDefault="00910BD9" w:rsidP="00910BD9">
            <w:pPr>
              <w:rPr>
                <w:rFonts w:ascii="GHEA Grapalat" w:hAnsi="GHEA Grapalat"/>
                <w:sz w:val="24"/>
                <w:szCs w:val="24"/>
                <w:lang w:val="hy-AM" w:eastAsia="en-US"/>
              </w:rPr>
            </w:pPr>
            <w:r w:rsidRPr="00910BD9">
              <w:rPr>
                <w:rFonts w:ascii="Calibri" w:hAnsi="Calibri" w:cs="Calibri"/>
                <w:sz w:val="24"/>
                <w:szCs w:val="24"/>
                <w:lang w:val="hy-AM" w:eastAsia="en-US"/>
              </w:rPr>
              <w:t> </w:t>
            </w:r>
          </w:p>
        </w:tc>
        <w:tc>
          <w:tcPr>
            <w:tcW w:w="2181" w:type="dxa"/>
            <w:tcBorders>
              <w:top w:val="nil"/>
              <w:left w:val="nil"/>
              <w:bottom w:val="nil"/>
              <w:right w:val="nil"/>
            </w:tcBorders>
            <w:shd w:val="clear" w:color="000000" w:fill="FFFFFF"/>
            <w:noWrap/>
            <w:vAlign w:val="bottom"/>
            <w:hideMark/>
          </w:tcPr>
          <w:p w:rsidR="00910BD9" w:rsidRPr="00910BD9" w:rsidRDefault="00910BD9" w:rsidP="00910BD9">
            <w:pPr>
              <w:rPr>
                <w:rFonts w:ascii="GHEA Grapalat" w:hAnsi="GHEA Grapalat"/>
                <w:sz w:val="24"/>
                <w:szCs w:val="24"/>
                <w:lang w:val="hy-AM" w:eastAsia="en-US"/>
              </w:rPr>
            </w:pPr>
            <w:r w:rsidRPr="00910BD9">
              <w:rPr>
                <w:rFonts w:ascii="Calibri" w:hAnsi="Calibri" w:cs="Calibri"/>
                <w:sz w:val="24"/>
                <w:szCs w:val="24"/>
                <w:lang w:val="hy-AM" w:eastAsia="en-US"/>
              </w:rPr>
              <w:t> </w:t>
            </w:r>
          </w:p>
        </w:tc>
        <w:tc>
          <w:tcPr>
            <w:tcW w:w="1709" w:type="dxa"/>
            <w:tcBorders>
              <w:top w:val="nil"/>
              <w:left w:val="nil"/>
              <w:bottom w:val="nil"/>
              <w:right w:val="nil"/>
            </w:tcBorders>
            <w:shd w:val="clear" w:color="000000" w:fill="FFFFFF"/>
            <w:noWrap/>
            <w:vAlign w:val="bottom"/>
            <w:hideMark/>
          </w:tcPr>
          <w:p w:rsidR="00910BD9" w:rsidRPr="00910BD9" w:rsidRDefault="00910BD9" w:rsidP="00910BD9">
            <w:pPr>
              <w:rPr>
                <w:rFonts w:ascii="GHEA Grapalat" w:hAnsi="GHEA Grapalat"/>
                <w:sz w:val="24"/>
                <w:szCs w:val="24"/>
                <w:lang w:val="hy-AM" w:eastAsia="en-US"/>
              </w:rPr>
            </w:pPr>
            <w:r w:rsidRPr="00910BD9">
              <w:rPr>
                <w:rFonts w:ascii="Calibri" w:hAnsi="Calibri" w:cs="Calibri"/>
                <w:sz w:val="24"/>
                <w:szCs w:val="24"/>
                <w:lang w:val="hy-AM" w:eastAsia="en-US"/>
              </w:rPr>
              <w:t> </w:t>
            </w:r>
          </w:p>
        </w:tc>
        <w:tc>
          <w:tcPr>
            <w:tcW w:w="2002" w:type="dxa"/>
            <w:tcBorders>
              <w:top w:val="nil"/>
              <w:left w:val="nil"/>
              <w:bottom w:val="nil"/>
              <w:right w:val="nil"/>
            </w:tcBorders>
            <w:shd w:val="clear" w:color="auto" w:fill="auto"/>
            <w:noWrap/>
            <w:vAlign w:val="center"/>
            <w:hideMark/>
          </w:tcPr>
          <w:p w:rsidR="00910BD9" w:rsidRPr="00910BD9" w:rsidRDefault="00910BD9" w:rsidP="00910BD9">
            <w:pPr>
              <w:jc w:val="right"/>
              <w:rPr>
                <w:rFonts w:ascii="GHEA Mariam" w:hAnsi="GHEA Mariam"/>
                <w:sz w:val="22"/>
                <w:szCs w:val="22"/>
                <w:lang w:eastAsia="en-US"/>
              </w:rPr>
            </w:pPr>
            <w:r w:rsidRPr="00910BD9">
              <w:rPr>
                <w:rFonts w:ascii="GHEA Mariam" w:hAnsi="GHEA Mariam"/>
                <w:sz w:val="22"/>
                <w:szCs w:val="22"/>
                <w:lang w:val="hy-AM" w:eastAsia="en-US"/>
              </w:rPr>
              <w:t>(հազ. դրամ</w:t>
            </w:r>
            <w:r w:rsidRPr="00910BD9">
              <w:rPr>
                <w:rFonts w:ascii="GHEA Mariam" w:hAnsi="GHEA Mariam"/>
                <w:sz w:val="22"/>
                <w:szCs w:val="22"/>
                <w:lang w:eastAsia="en-US"/>
              </w:rPr>
              <w:t>)</w:t>
            </w:r>
          </w:p>
        </w:tc>
      </w:tr>
      <w:tr w:rsidR="00910BD9" w:rsidRPr="00910BD9" w:rsidTr="00910BD9">
        <w:trPr>
          <w:trHeight w:val="1620"/>
        </w:trPr>
        <w:tc>
          <w:tcPr>
            <w:tcW w:w="1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val="hy-AM" w:eastAsia="en-US"/>
              </w:rPr>
            </w:pPr>
            <w:r w:rsidRPr="00910BD9">
              <w:rPr>
                <w:rFonts w:ascii="GHEA Mariam" w:hAnsi="GHEA Mariam"/>
                <w:sz w:val="22"/>
                <w:szCs w:val="22"/>
                <w:lang w:val="hy-AM" w:eastAsia="en-US"/>
              </w:rPr>
              <w:t xml:space="preserve"> ԲԳԿ/ԲՍԿ </w:t>
            </w:r>
          </w:p>
        </w:tc>
        <w:tc>
          <w:tcPr>
            <w:tcW w:w="2372" w:type="dxa"/>
            <w:gridSpan w:val="2"/>
            <w:tcBorders>
              <w:top w:val="single" w:sz="4" w:space="0" w:color="auto"/>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val="hy-AM" w:eastAsia="en-US"/>
              </w:rPr>
            </w:pPr>
            <w:r w:rsidRPr="00910BD9">
              <w:rPr>
                <w:rFonts w:ascii="GHEA Mariam" w:hAnsi="GHEA Mariam"/>
                <w:sz w:val="22"/>
                <w:szCs w:val="22"/>
                <w:lang w:val="hy-AM" w:eastAsia="en-US"/>
              </w:rPr>
              <w:t xml:space="preserve"> Ծրագիր</w:t>
            </w:r>
            <w:r>
              <w:rPr>
                <w:rFonts w:ascii="GHEA Mariam" w:hAnsi="GHEA Mariam"/>
                <w:sz w:val="22"/>
                <w:szCs w:val="22"/>
                <w:lang w:val="hy-AM" w:eastAsia="en-US"/>
              </w:rPr>
              <w:t>ը</w:t>
            </w:r>
            <w:r w:rsidRPr="00910BD9">
              <w:rPr>
                <w:rFonts w:ascii="GHEA Mariam" w:hAnsi="GHEA Mariam"/>
                <w:sz w:val="22"/>
                <w:szCs w:val="22"/>
                <w:lang w:val="hy-AM" w:eastAsia="en-US"/>
              </w:rPr>
              <w:t xml:space="preserve"> </w:t>
            </w:r>
          </w:p>
        </w:tc>
        <w:tc>
          <w:tcPr>
            <w:tcW w:w="4792" w:type="dxa"/>
            <w:gridSpan w:val="4"/>
            <w:tcBorders>
              <w:top w:val="single" w:sz="4" w:space="0" w:color="auto"/>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val="hy-AM" w:eastAsia="en-US"/>
              </w:rPr>
            </w:pPr>
            <w:r w:rsidRPr="00910BD9">
              <w:rPr>
                <w:rFonts w:ascii="GHEA Mariam" w:hAnsi="GHEA Mariam"/>
                <w:sz w:val="22"/>
                <w:szCs w:val="22"/>
                <w:lang w:val="hy-AM" w:eastAsia="en-US"/>
              </w:rPr>
              <w:t xml:space="preserve"> Միջոցառում</w:t>
            </w:r>
            <w:r>
              <w:rPr>
                <w:rFonts w:ascii="GHEA Mariam" w:hAnsi="GHEA Mariam"/>
                <w:sz w:val="22"/>
                <w:szCs w:val="22"/>
                <w:lang w:val="hy-AM" w:eastAsia="en-US"/>
              </w:rPr>
              <w:t>ը</w:t>
            </w:r>
            <w:r w:rsidRPr="00910BD9">
              <w:rPr>
                <w:rFonts w:ascii="GHEA Mariam" w:hAnsi="GHEA Mariam"/>
                <w:sz w:val="22"/>
                <w:szCs w:val="22"/>
                <w:lang w:val="hy-AM" w:eastAsia="en-US"/>
              </w:rPr>
              <w:t xml:space="preserve"> </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val="hy-AM" w:eastAsia="en-US"/>
              </w:rPr>
            </w:pPr>
            <w:r w:rsidRPr="00910BD9">
              <w:rPr>
                <w:rFonts w:ascii="GHEA Mariam" w:hAnsi="GHEA Mariam"/>
                <w:sz w:val="22"/>
                <w:szCs w:val="22"/>
                <w:lang w:val="hy-AM" w:eastAsia="en-US"/>
              </w:rPr>
              <w:t>Իրականացնողը/ ակտիվն օգտագործողը/ շահառուի ընտրության չափորոշիչը</w:t>
            </w:r>
          </w:p>
        </w:tc>
        <w:tc>
          <w:tcPr>
            <w:tcW w:w="21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val="hy-AM" w:eastAsia="en-US"/>
              </w:rPr>
            </w:pPr>
            <w:r w:rsidRPr="00910BD9">
              <w:rPr>
                <w:rFonts w:ascii="GHEA Mariam" w:hAnsi="GHEA Mariam"/>
                <w:sz w:val="22"/>
                <w:szCs w:val="22"/>
                <w:lang w:val="hy-AM" w:eastAsia="en-US"/>
              </w:rPr>
              <w:t>Արդյունքային չափորոշիչը</w:t>
            </w:r>
          </w:p>
        </w:tc>
        <w:tc>
          <w:tcPr>
            <w:tcW w:w="3711" w:type="dxa"/>
            <w:gridSpan w:val="2"/>
            <w:tcBorders>
              <w:top w:val="single" w:sz="4" w:space="0" w:color="auto"/>
              <w:left w:val="nil"/>
              <w:bottom w:val="single" w:sz="4" w:space="0" w:color="auto"/>
              <w:right w:val="single" w:sz="4" w:space="0" w:color="000000"/>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val="hy-AM" w:eastAsia="en-US"/>
              </w:rPr>
              <w:t>Ցուցան</w:t>
            </w:r>
            <w:r w:rsidRPr="00910BD9">
              <w:rPr>
                <w:rFonts w:ascii="GHEA Mariam" w:hAnsi="GHEA Mariam"/>
                <w:sz w:val="22"/>
                <w:szCs w:val="22"/>
                <w:lang w:eastAsia="en-US"/>
              </w:rPr>
              <w:t>իշների փոփոխությունը (ավելացումները նշված են դրական նշանով, իսկ նվազեցումները՝ փակագծերում)</w:t>
            </w:r>
          </w:p>
        </w:tc>
      </w:tr>
      <w:tr w:rsidR="00910BD9" w:rsidRPr="00910BD9" w:rsidTr="00910BD9">
        <w:trPr>
          <w:trHeight w:val="710"/>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910BD9" w:rsidRPr="00910BD9" w:rsidRDefault="00910BD9" w:rsidP="00910BD9">
            <w:pPr>
              <w:rPr>
                <w:rFonts w:ascii="GHEA Mariam" w:hAnsi="GHEA Mariam"/>
                <w:sz w:val="22"/>
                <w:szCs w:val="22"/>
                <w:lang w:eastAsia="en-US"/>
              </w:rPr>
            </w:pPr>
          </w:p>
        </w:tc>
        <w:tc>
          <w:tcPr>
            <w:tcW w:w="976"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Pr>
                <w:rFonts w:ascii="GHEA Mariam" w:hAnsi="GHEA Mariam"/>
                <w:sz w:val="22"/>
                <w:szCs w:val="22"/>
                <w:lang w:eastAsia="en-US"/>
              </w:rPr>
              <w:t>դ</w:t>
            </w:r>
            <w:r w:rsidRPr="00910BD9">
              <w:rPr>
                <w:rFonts w:ascii="GHEA Mariam" w:hAnsi="GHEA Mariam"/>
                <w:sz w:val="22"/>
                <w:szCs w:val="22"/>
                <w:lang w:eastAsia="en-US"/>
              </w:rPr>
              <w:t xml:space="preserve">ասիչը </w:t>
            </w:r>
          </w:p>
        </w:tc>
        <w:tc>
          <w:tcPr>
            <w:tcW w:w="1396"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rPr>
                <w:rFonts w:ascii="GHEA Mariam" w:hAnsi="GHEA Mariam"/>
                <w:sz w:val="22"/>
                <w:szCs w:val="22"/>
                <w:lang w:eastAsia="en-US"/>
              </w:rPr>
            </w:pPr>
            <w:r>
              <w:rPr>
                <w:rFonts w:ascii="GHEA Mariam" w:hAnsi="GHEA Mariam"/>
                <w:sz w:val="22"/>
                <w:szCs w:val="22"/>
                <w:lang w:eastAsia="en-US"/>
              </w:rPr>
              <w:t>ա</w:t>
            </w:r>
            <w:r w:rsidRPr="00910BD9">
              <w:rPr>
                <w:rFonts w:ascii="GHEA Mariam" w:hAnsi="GHEA Mariam"/>
                <w:sz w:val="22"/>
                <w:szCs w:val="22"/>
                <w:lang w:eastAsia="en-US"/>
              </w:rPr>
              <w:t xml:space="preserve">նվանումը </w:t>
            </w:r>
          </w:p>
        </w:tc>
        <w:tc>
          <w:tcPr>
            <w:tcW w:w="1334"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Pr>
                <w:rFonts w:ascii="GHEA Mariam" w:hAnsi="GHEA Mariam"/>
                <w:sz w:val="22"/>
                <w:szCs w:val="22"/>
                <w:lang w:eastAsia="en-US"/>
              </w:rPr>
              <w:t>դ</w:t>
            </w:r>
            <w:r w:rsidRPr="00910BD9">
              <w:rPr>
                <w:rFonts w:ascii="GHEA Mariam" w:hAnsi="GHEA Mariam"/>
                <w:sz w:val="22"/>
                <w:szCs w:val="22"/>
                <w:lang w:eastAsia="en-US"/>
              </w:rPr>
              <w:t xml:space="preserve">ասիչը </w:t>
            </w:r>
          </w:p>
        </w:tc>
        <w:tc>
          <w:tcPr>
            <w:tcW w:w="908"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Pr>
                <w:rFonts w:ascii="GHEA Mariam" w:hAnsi="GHEA Mariam"/>
                <w:sz w:val="22"/>
                <w:szCs w:val="22"/>
                <w:lang w:eastAsia="en-US"/>
              </w:rPr>
              <w:t xml:space="preserve"> ա</w:t>
            </w:r>
            <w:r w:rsidRPr="00910BD9">
              <w:rPr>
                <w:rFonts w:ascii="GHEA Mariam" w:hAnsi="GHEA Mariam"/>
                <w:sz w:val="22"/>
                <w:szCs w:val="22"/>
                <w:lang w:eastAsia="en-US"/>
              </w:rPr>
              <w:t xml:space="preserve">նվա-նումը </w:t>
            </w:r>
          </w:p>
        </w:tc>
        <w:tc>
          <w:tcPr>
            <w:tcW w:w="1472"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Pr>
                <w:rFonts w:ascii="GHEA Mariam" w:hAnsi="GHEA Mariam"/>
                <w:sz w:val="22"/>
                <w:szCs w:val="22"/>
                <w:lang w:eastAsia="en-US"/>
              </w:rPr>
              <w:t xml:space="preserve"> ն</w:t>
            </w:r>
            <w:r w:rsidRPr="00910BD9">
              <w:rPr>
                <w:rFonts w:ascii="GHEA Mariam" w:hAnsi="GHEA Mariam"/>
                <w:sz w:val="22"/>
                <w:szCs w:val="22"/>
                <w:lang w:eastAsia="en-US"/>
              </w:rPr>
              <w:t xml:space="preserve">կարագրու-թյունը </w:t>
            </w:r>
          </w:p>
        </w:tc>
        <w:tc>
          <w:tcPr>
            <w:tcW w:w="1075"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Pr>
                <w:rFonts w:ascii="GHEA Mariam" w:hAnsi="GHEA Mariam"/>
                <w:sz w:val="22"/>
                <w:szCs w:val="22"/>
                <w:lang w:eastAsia="en-US"/>
              </w:rPr>
              <w:t>տ</w:t>
            </w:r>
            <w:r w:rsidRPr="00910BD9">
              <w:rPr>
                <w:rFonts w:ascii="GHEA Mariam" w:hAnsi="GHEA Mariam"/>
                <w:sz w:val="22"/>
                <w:szCs w:val="22"/>
                <w:lang w:eastAsia="en-US"/>
              </w:rPr>
              <w:t xml:space="preserve">եսակը </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910BD9" w:rsidRPr="00910BD9" w:rsidRDefault="00910BD9" w:rsidP="00910BD9">
            <w:pPr>
              <w:rPr>
                <w:rFonts w:ascii="GHEA Mariam" w:hAnsi="GHEA Mariam"/>
                <w:sz w:val="22"/>
                <w:szCs w:val="22"/>
                <w:lang w:eastAsia="en-US"/>
              </w:rPr>
            </w:pPr>
          </w:p>
        </w:tc>
        <w:tc>
          <w:tcPr>
            <w:tcW w:w="2181" w:type="dxa"/>
            <w:vMerge/>
            <w:tcBorders>
              <w:top w:val="single" w:sz="4" w:space="0" w:color="auto"/>
              <w:left w:val="single" w:sz="4" w:space="0" w:color="auto"/>
              <w:bottom w:val="single" w:sz="4" w:space="0" w:color="auto"/>
              <w:right w:val="single" w:sz="4" w:space="0" w:color="auto"/>
            </w:tcBorders>
            <w:vAlign w:val="center"/>
            <w:hideMark/>
          </w:tcPr>
          <w:p w:rsidR="00910BD9" w:rsidRPr="00910BD9" w:rsidRDefault="00910BD9" w:rsidP="00910BD9">
            <w:pPr>
              <w:rPr>
                <w:rFonts w:ascii="GHEA Mariam" w:hAnsi="GHEA Mariam"/>
                <w:sz w:val="22"/>
                <w:szCs w:val="22"/>
                <w:lang w:eastAsia="en-US"/>
              </w:rPr>
            </w:pPr>
          </w:p>
        </w:tc>
        <w:tc>
          <w:tcPr>
            <w:tcW w:w="1709"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Pr>
                <w:rFonts w:ascii="GHEA Mariam" w:hAnsi="GHEA Mariam"/>
                <w:sz w:val="22"/>
                <w:szCs w:val="22"/>
                <w:lang w:eastAsia="en-US"/>
              </w:rPr>
              <w:t xml:space="preserve"> ի</w:t>
            </w:r>
            <w:r w:rsidRPr="00910BD9">
              <w:rPr>
                <w:rFonts w:ascii="GHEA Mariam" w:hAnsi="GHEA Mariam"/>
                <w:sz w:val="22"/>
                <w:szCs w:val="22"/>
                <w:lang w:eastAsia="en-US"/>
              </w:rPr>
              <w:t xml:space="preserve">նն ամիս </w:t>
            </w:r>
          </w:p>
        </w:tc>
        <w:tc>
          <w:tcPr>
            <w:tcW w:w="2002" w:type="dxa"/>
            <w:tcBorders>
              <w:top w:val="nil"/>
              <w:left w:val="nil"/>
              <w:bottom w:val="single" w:sz="4" w:space="0" w:color="auto"/>
              <w:right w:val="single" w:sz="4" w:space="0" w:color="auto"/>
            </w:tcBorders>
            <w:shd w:val="clear" w:color="auto" w:fill="auto"/>
            <w:vAlign w:val="center"/>
            <w:hideMark/>
          </w:tcPr>
          <w:p w:rsidR="00910BD9" w:rsidRPr="00910BD9" w:rsidRDefault="00910BD9" w:rsidP="00910BD9">
            <w:pPr>
              <w:jc w:val="center"/>
              <w:rPr>
                <w:rFonts w:ascii="GHEA Mariam" w:hAnsi="GHEA Mariam"/>
                <w:sz w:val="22"/>
                <w:szCs w:val="22"/>
                <w:lang w:eastAsia="en-US"/>
              </w:rPr>
            </w:pPr>
            <w:r>
              <w:rPr>
                <w:rFonts w:ascii="GHEA Mariam" w:hAnsi="GHEA Mariam"/>
                <w:sz w:val="22"/>
                <w:szCs w:val="22"/>
                <w:lang w:eastAsia="en-US"/>
              </w:rPr>
              <w:t xml:space="preserve"> տ</w:t>
            </w:r>
            <w:r w:rsidRPr="00910BD9">
              <w:rPr>
                <w:rFonts w:ascii="GHEA Mariam" w:hAnsi="GHEA Mariam"/>
                <w:sz w:val="22"/>
                <w:szCs w:val="22"/>
                <w:lang w:eastAsia="en-US"/>
              </w:rPr>
              <w:t xml:space="preserve">արի </w:t>
            </w:r>
          </w:p>
        </w:tc>
      </w:tr>
      <w:tr w:rsidR="00910BD9" w:rsidRPr="00910BD9" w:rsidTr="00910BD9">
        <w:trPr>
          <w:trHeight w:val="330"/>
        </w:trPr>
        <w:tc>
          <w:tcPr>
            <w:tcW w:w="12575"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10BD9" w:rsidRPr="00910BD9" w:rsidRDefault="00910BD9" w:rsidP="00910BD9">
            <w:pPr>
              <w:rPr>
                <w:rFonts w:ascii="GHEA Mariam" w:hAnsi="GHEA Mariam"/>
                <w:bCs/>
                <w:sz w:val="22"/>
                <w:szCs w:val="22"/>
                <w:lang w:eastAsia="en-US"/>
              </w:rPr>
            </w:pPr>
            <w:r w:rsidRPr="00910BD9">
              <w:rPr>
                <w:rFonts w:ascii="GHEA Mariam" w:hAnsi="GHEA Mariam"/>
                <w:bCs/>
                <w:sz w:val="22"/>
                <w:szCs w:val="22"/>
                <w:lang w:eastAsia="en-US"/>
              </w:rPr>
              <w:t xml:space="preserve"> ԸՆԴԱՄԵՆԸ</w:t>
            </w:r>
            <w:r w:rsidRPr="00910BD9">
              <w:rPr>
                <w:rFonts w:ascii="GHEA Mariam" w:hAnsi="GHEA Mariam"/>
                <w:bCs/>
                <w:sz w:val="22"/>
                <w:szCs w:val="22"/>
                <w:lang w:val="hy-AM" w:eastAsia="en-US"/>
              </w:rPr>
              <w:t>՝</w:t>
            </w:r>
            <w:r w:rsidRPr="00910BD9">
              <w:rPr>
                <w:rFonts w:ascii="GHEA Mariam" w:hAnsi="GHEA Mariam"/>
                <w:bCs/>
                <w:sz w:val="22"/>
                <w:szCs w:val="22"/>
                <w:lang w:eastAsia="en-US"/>
              </w:rPr>
              <w:t xml:space="preserve"> </w:t>
            </w:r>
          </w:p>
        </w:tc>
        <w:tc>
          <w:tcPr>
            <w:tcW w:w="1709"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b/>
                <w:bCs/>
                <w:sz w:val="22"/>
                <w:szCs w:val="22"/>
                <w:lang w:eastAsia="en-US"/>
              </w:rPr>
            </w:pPr>
            <w:r w:rsidRPr="00910BD9">
              <w:rPr>
                <w:rFonts w:ascii="GHEA Mariam" w:hAnsi="GHEA Mariam"/>
                <w:b/>
                <w:bCs/>
                <w:sz w:val="22"/>
                <w:szCs w:val="22"/>
                <w:lang w:eastAsia="en-US"/>
              </w:rPr>
              <w:t>0.0</w:t>
            </w:r>
          </w:p>
        </w:tc>
        <w:tc>
          <w:tcPr>
            <w:tcW w:w="2002"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b/>
                <w:bCs/>
                <w:sz w:val="22"/>
                <w:szCs w:val="22"/>
                <w:lang w:eastAsia="en-US"/>
              </w:rPr>
            </w:pPr>
            <w:r w:rsidRPr="00910BD9">
              <w:rPr>
                <w:rFonts w:ascii="GHEA Mariam" w:hAnsi="GHEA Mariam"/>
                <w:b/>
                <w:bCs/>
                <w:sz w:val="22"/>
                <w:szCs w:val="22"/>
                <w:lang w:eastAsia="en-US"/>
              </w:rPr>
              <w:t>0.0</w:t>
            </w:r>
          </w:p>
        </w:tc>
      </w:tr>
      <w:tr w:rsidR="00910BD9" w:rsidRPr="00910BD9" w:rsidTr="00910BD9">
        <w:trPr>
          <w:trHeight w:val="465"/>
        </w:trPr>
        <w:tc>
          <w:tcPr>
            <w:tcW w:w="1257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 xml:space="preserve">ՀՀ պետական եկամուտների կոմիտե </w:t>
            </w:r>
          </w:p>
        </w:tc>
        <w:tc>
          <w:tcPr>
            <w:tcW w:w="1709"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0.0</w:t>
            </w:r>
          </w:p>
        </w:tc>
        <w:tc>
          <w:tcPr>
            <w:tcW w:w="2002"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0.0</w:t>
            </w:r>
          </w:p>
        </w:tc>
      </w:tr>
      <w:tr w:rsidR="00910BD9" w:rsidRPr="00910BD9" w:rsidTr="00910BD9">
        <w:trPr>
          <w:trHeight w:val="600"/>
        </w:trPr>
        <w:tc>
          <w:tcPr>
            <w:tcW w:w="1244" w:type="dxa"/>
            <w:tcBorders>
              <w:top w:val="nil"/>
              <w:left w:val="single" w:sz="4" w:space="0" w:color="auto"/>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Calibri" w:hAnsi="Calibri" w:cs="Calibri"/>
                <w:sz w:val="22"/>
                <w:szCs w:val="22"/>
                <w:lang w:eastAsia="en-US"/>
              </w:rPr>
              <w:t> </w:t>
            </w:r>
          </w:p>
        </w:tc>
        <w:tc>
          <w:tcPr>
            <w:tcW w:w="976" w:type="dxa"/>
            <w:tcBorders>
              <w:top w:val="nil"/>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 xml:space="preserve"> 1239 </w:t>
            </w:r>
          </w:p>
        </w:tc>
        <w:tc>
          <w:tcPr>
            <w:tcW w:w="10355" w:type="dxa"/>
            <w:gridSpan w:val="7"/>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 xml:space="preserve"> Հիպոթեքային վարկի վճարված տոկոսների գումարի վերադարձ </w:t>
            </w:r>
          </w:p>
        </w:tc>
        <w:tc>
          <w:tcPr>
            <w:tcW w:w="1709"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942,406.2</w:t>
            </w:r>
          </w:p>
        </w:tc>
        <w:tc>
          <w:tcPr>
            <w:tcW w:w="2002"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0.0</w:t>
            </w:r>
          </w:p>
        </w:tc>
      </w:tr>
      <w:tr w:rsidR="00910BD9" w:rsidRPr="00910BD9" w:rsidTr="00910BD9">
        <w:trPr>
          <w:trHeight w:val="930"/>
        </w:trPr>
        <w:tc>
          <w:tcPr>
            <w:tcW w:w="3616" w:type="dxa"/>
            <w:gridSpan w:val="3"/>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t> </w:t>
            </w:r>
          </w:p>
        </w:tc>
        <w:tc>
          <w:tcPr>
            <w:tcW w:w="1334" w:type="dxa"/>
            <w:tcBorders>
              <w:top w:val="nil"/>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pacing w:val="-6"/>
                <w:sz w:val="22"/>
                <w:szCs w:val="22"/>
                <w:lang w:eastAsia="en-US"/>
              </w:rPr>
            </w:pPr>
            <w:r w:rsidRPr="00910BD9">
              <w:rPr>
                <w:rFonts w:ascii="GHEA Mariam" w:hAnsi="GHEA Mariam"/>
                <w:spacing w:val="-6"/>
                <w:sz w:val="22"/>
                <w:szCs w:val="22"/>
                <w:lang w:eastAsia="en-US"/>
              </w:rPr>
              <w:t xml:space="preserve">1239 - 12001 </w:t>
            </w:r>
          </w:p>
        </w:tc>
        <w:tc>
          <w:tcPr>
            <w:tcW w:w="7622" w:type="dxa"/>
            <w:gridSpan w:val="5"/>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Հիպոթեքային վարկի վճարված տոկոսների գումարների վերադարձ</w:t>
            </w:r>
          </w:p>
        </w:tc>
        <w:tc>
          <w:tcPr>
            <w:tcW w:w="1709"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942,406.2</w:t>
            </w:r>
          </w:p>
        </w:tc>
        <w:tc>
          <w:tcPr>
            <w:tcW w:w="2002"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0.0</w:t>
            </w:r>
          </w:p>
        </w:tc>
      </w:tr>
      <w:tr w:rsidR="00910BD9" w:rsidRPr="00910BD9" w:rsidTr="00910BD9">
        <w:trPr>
          <w:trHeight w:val="1290"/>
        </w:trPr>
        <w:tc>
          <w:tcPr>
            <w:tcW w:w="586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t> </w:t>
            </w:r>
          </w:p>
        </w:tc>
        <w:tc>
          <w:tcPr>
            <w:tcW w:w="10425" w:type="dxa"/>
            <w:gridSpan w:val="6"/>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 xml:space="preserve"> Հիպոթեքային վարկի սպասարկման համար վճարված տոկոսների գումարների չափով վարձու աշխատողների, անհատ ձեռնարկատերերի և նոտարների կողմից վճարված եկամտային հարկի գումարների վերադարձ </w:t>
            </w:r>
          </w:p>
        </w:tc>
      </w:tr>
      <w:tr w:rsidR="00910BD9" w:rsidRPr="00910BD9" w:rsidTr="00910BD9">
        <w:trPr>
          <w:trHeight w:val="585"/>
        </w:trPr>
        <w:tc>
          <w:tcPr>
            <w:tcW w:w="733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lastRenderedPageBreak/>
              <w:t> </w:t>
            </w:r>
          </w:p>
        </w:tc>
        <w:tc>
          <w:tcPr>
            <w:tcW w:w="8953" w:type="dxa"/>
            <w:gridSpan w:val="5"/>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Տրանսֆերտների տրամադրում</w:t>
            </w:r>
          </w:p>
        </w:tc>
      </w:tr>
      <w:tr w:rsidR="00910BD9" w:rsidRPr="00910BD9" w:rsidTr="00910BD9">
        <w:trPr>
          <w:trHeight w:val="750"/>
        </w:trPr>
        <w:tc>
          <w:tcPr>
            <w:tcW w:w="840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t> </w:t>
            </w:r>
          </w:p>
        </w:tc>
        <w:tc>
          <w:tcPr>
            <w:tcW w:w="7878" w:type="dxa"/>
            <w:gridSpan w:val="4"/>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Շահառուների ընտրության չափորոշիչները`</w:t>
            </w:r>
            <w:r>
              <w:rPr>
                <w:rFonts w:ascii="GHEA Mariam" w:hAnsi="GHEA Mariam"/>
                <w:sz w:val="22"/>
                <w:szCs w:val="22"/>
                <w:lang w:val="hy-AM" w:eastAsia="en-US"/>
              </w:rPr>
              <w:t xml:space="preserve"> </w:t>
            </w:r>
            <w:r w:rsidRPr="00910BD9">
              <w:rPr>
                <w:rFonts w:ascii="GHEA Mariam" w:hAnsi="GHEA Mariam"/>
                <w:sz w:val="22"/>
                <w:szCs w:val="22"/>
                <w:lang w:eastAsia="en-US"/>
              </w:rPr>
              <w:t>ՀՀ կառավարության 05.10.2017</w:t>
            </w:r>
            <w:r>
              <w:rPr>
                <w:rFonts w:ascii="GHEA Mariam" w:hAnsi="GHEA Mariam"/>
                <w:sz w:val="22"/>
                <w:szCs w:val="22"/>
                <w:lang w:val="hy-AM" w:eastAsia="en-US"/>
              </w:rPr>
              <w:t xml:space="preserve"> </w:t>
            </w:r>
            <w:r w:rsidRPr="00910BD9">
              <w:rPr>
                <w:rFonts w:ascii="GHEA Mariam" w:hAnsi="GHEA Mariam"/>
                <w:sz w:val="22"/>
                <w:szCs w:val="22"/>
                <w:lang w:eastAsia="en-US"/>
              </w:rPr>
              <w:t>թ. N 1321-Ն և 19.02.2015</w:t>
            </w:r>
            <w:r>
              <w:rPr>
                <w:rFonts w:ascii="GHEA Mariam" w:hAnsi="GHEA Mariam"/>
                <w:sz w:val="22"/>
                <w:szCs w:val="22"/>
                <w:lang w:val="hy-AM" w:eastAsia="en-US"/>
              </w:rPr>
              <w:t xml:space="preserve"> </w:t>
            </w:r>
            <w:r w:rsidRPr="00910BD9">
              <w:rPr>
                <w:rFonts w:ascii="GHEA Mariam" w:hAnsi="GHEA Mariam"/>
                <w:sz w:val="22"/>
                <w:szCs w:val="22"/>
                <w:lang w:eastAsia="en-US"/>
              </w:rPr>
              <w:t>թ. N 205-Ն որոշումներ</w:t>
            </w:r>
          </w:p>
        </w:tc>
      </w:tr>
      <w:tr w:rsidR="00910BD9" w:rsidRPr="00910BD9" w:rsidTr="00910BD9">
        <w:trPr>
          <w:trHeight w:val="810"/>
        </w:trPr>
        <w:tc>
          <w:tcPr>
            <w:tcW w:w="1244" w:type="dxa"/>
            <w:tcBorders>
              <w:top w:val="nil"/>
              <w:left w:val="single" w:sz="4" w:space="0" w:color="auto"/>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Calibri" w:hAnsi="Calibri" w:cs="Calibri"/>
                <w:sz w:val="22"/>
                <w:szCs w:val="22"/>
                <w:lang w:eastAsia="en-US"/>
              </w:rPr>
              <w:t> </w:t>
            </w:r>
          </w:p>
        </w:tc>
        <w:tc>
          <w:tcPr>
            <w:tcW w:w="976" w:type="dxa"/>
            <w:tcBorders>
              <w:top w:val="nil"/>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1241</w:t>
            </w:r>
          </w:p>
        </w:tc>
        <w:tc>
          <w:tcPr>
            <w:tcW w:w="10355" w:type="dxa"/>
            <w:gridSpan w:val="7"/>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Առևտրական (առք ու վաճառքի) գործունեություն իրականացնող շրջանառության հարկ վճարող տնտես</w:t>
            </w:r>
            <w:r>
              <w:rPr>
                <w:rFonts w:ascii="GHEA Mariam" w:hAnsi="GHEA Mariam"/>
                <w:sz w:val="22"/>
                <w:szCs w:val="22"/>
                <w:lang w:val="hy-AM" w:eastAsia="en-US"/>
              </w:rPr>
              <w:t>ա</w:t>
            </w:r>
            <w:r w:rsidRPr="00910BD9">
              <w:rPr>
                <w:rFonts w:ascii="GHEA Mariam" w:hAnsi="GHEA Mariam"/>
                <w:sz w:val="22"/>
                <w:szCs w:val="22"/>
                <w:lang w:eastAsia="en-US"/>
              </w:rPr>
              <w:t>վարող սուբյեկտներին աջակցության տրամադրում</w:t>
            </w:r>
          </w:p>
        </w:tc>
        <w:tc>
          <w:tcPr>
            <w:tcW w:w="1709"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(942,406.2)</w:t>
            </w:r>
          </w:p>
        </w:tc>
        <w:tc>
          <w:tcPr>
            <w:tcW w:w="2002"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0.0</w:t>
            </w:r>
          </w:p>
        </w:tc>
      </w:tr>
      <w:tr w:rsidR="00910BD9" w:rsidRPr="00910BD9" w:rsidTr="00910BD9">
        <w:trPr>
          <w:trHeight w:val="1052"/>
        </w:trPr>
        <w:tc>
          <w:tcPr>
            <w:tcW w:w="3616" w:type="dxa"/>
            <w:gridSpan w:val="3"/>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t> </w:t>
            </w:r>
          </w:p>
        </w:tc>
        <w:tc>
          <w:tcPr>
            <w:tcW w:w="1334" w:type="dxa"/>
            <w:tcBorders>
              <w:top w:val="nil"/>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1241-12001</w:t>
            </w:r>
          </w:p>
        </w:tc>
        <w:tc>
          <w:tcPr>
            <w:tcW w:w="7622" w:type="dxa"/>
            <w:gridSpan w:val="5"/>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Առևտրական (առք ու վաճառքի) գործունեություն իրականացնող շրջանառության հարկ վճարող տնտես</w:t>
            </w:r>
            <w:r>
              <w:rPr>
                <w:rFonts w:ascii="GHEA Mariam" w:hAnsi="GHEA Mariam"/>
                <w:sz w:val="22"/>
                <w:szCs w:val="22"/>
                <w:lang w:val="hy-AM" w:eastAsia="en-US"/>
              </w:rPr>
              <w:t>ա</w:t>
            </w:r>
            <w:r w:rsidRPr="00910BD9">
              <w:rPr>
                <w:rFonts w:ascii="GHEA Mariam" w:hAnsi="GHEA Mariam"/>
                <w:sz w:val="22"/>
                <w:szCs w:val="22"/>
                <w:lang w:eastAsia="en-US"/>
              </w:rPr>
              <w:t>վարող սուբյեկտներին աջակցության տրամադրում</w:t>
            </w:r>
          </w:p>
        </w:tc>
        <w:tc>
          <w:tcPr>
            <w:tcW w:w="1709"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(942,406.2)</w:t>
            </w:r>
          </w:p>
        </w:tc>
        <w:tc>
          <w:tcPr>
            <w:tcW w:w="2002" w:type="dxa"/>
            <w:tcBorders>
              <w:top w:val="nil"/>
              <w:left w:val="nil"/>
              <w:bottom w:val="single" w:sz="4" w:space="0" w:color="auto"/>
              <w:right w:val="single" w:sz="4" w:space="0" w:color="auto"/>
            </w:tcBorders>
            <w:shd w:val="clear" w:color="auto" w:fill="auto"/>
            <w:noWrap/>
            <w:vAlign w:val="center"/>
            <w:hideMark/>
          </w:tcPr>
          <w:p w:rsidR="00910BD9" w:rsidRPr="00910BD9" w:rsidRDefault="00910BD9" w:rsidP="00910BD9">
            <w:pPr>
              <w:jc w:val="center"/>
              <w:rPr>
                <w:rFonts w:ascii="GHEA Mariam" w:hAnsi="GHEA Mariam"/>
                <w:sz w:val="22"/>
                <w:szCs w:val="22"/>
                <w:lang w:eastAsia="en-US"/>
              </w:rPr>
            </w:pPr>
            <w:r w:rsidRPr="00910BD9">
              <w:rPr>
                <w:rFonts w:ascii="GHEA Mariam" w:hAnsi="GHEA Mariam"/>
                <w:sz w:val="22"/>
                <w:szCs w:val="22"/>
                <w:lang w:eastAsia="en-US"/>
              </w:rPr>
              <w:t>0.0</w:t>
            </w:r>
          </w:p>
        </w:tc>
      </w:tr>
      <w:tr w:rsidR="00910BD9" w:rsidRPr="00910BD9" w:rsidTr="00910BD9">
        <w:trPr>
          <w:trHeight w:val="701"/>
        </w:trPr>
        <w:tc>
          <w:tcPr>
            <w:tcW w:w="586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t> </w:t>
            </w:r>
          </w:p>
        </w:tc>
        <w:tc>
          <w:tcPr>
            <w:tcW w:w="10425" w:type="dxa"/>
            <w:gridSpan w:val="6"/>
            <w:tcBorders>
              <w:top w:val="single" w:sz="4" w:space="0" w:color="auto"/>
              <w:left w:val="nil"/>
              <w:bottom w:val="single" w:sz="4" w:space="0" w:color="auto"/>
              <w:right w:val="single" w:sz="4" w:space="0" w:color="auto"/>
            </w:tcBorders>
            <w:shd w:val="clear" w:color="auto" w:fill="auto"/>
            <w:vAlign w:val="center"/>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Առևտրական (առք ու վաճառքի) գործունեություն իրականացնող շրջանառության հարկ վճարող տնտեսավարող սուբյեկտներին հարկային բեռը մեղմելու նպատակով աջակցության տրամադրում</w:t>
            </w:r>
          </w:p>
        </w:tc>
      </w:tr>
      <w:tr w:rsidR="00910BD9" w:rsidRPr="00910BD9" w:rsidTr="00910BD9">
        <w:trPr>
          <w:trHeight w:val="449"/>
        </w:trPr>
        <w:tc>
          <w:tcPr>
            <w:tcW w:w="733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t> </w:t>
            </w:r>
          </w:p>
        </w:tc>
        <w:tc>
          <w:tcPr>
            <w:tcW w:w="8953" w:type="dxa"/>
            <w:gridSpan w:val="5"/>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Տրանսֆերտների տրամադրում</w:t>
            </w:r>
          </w:p>
        </w:tc>
      </w:tr>
      <w:tr w:rsidR="00910BD9" w:rsidRPr="00910BD9" w:rsidTr="00910BD9">
        <w:trPr>
          <w:trHeight w:val="1070"/>
        </w:trPr>
        <w:tc>
          <w:tcPr>
            <w:tcW w:w="840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10BD9" w:rsidRPr="00910BD9" w:rsidRDefault="00910BD9" w:rsidP="00910BD9">
            <w:pPr>
              <w:jc w:val="center"/>
              <w:rPr>
                <w:rFonts w:ascii="GHEA Mariam" w:hAnsi="GHEA Mariam"/>
                <w:sz w:val="22"/>
                <w:szCs w:val="22"/>
                <w:lang w:eastAsia="en-US"/>
              </w:rPr>
            </w:pPr>
            <w:r w:rsidRPr="00910BD9">
              <w:rPr>
                <w:rFonts w:ascii="Calibri" w:hAnsi="Calibri" w:cs="Calibri"/>
                <w:sz w:val="22"/>
                <w:szCs w:val="22"/>
                <w:lang w:eastAsia="en-US"/>
              </w:rPr>
              <w:t> </w:t>
            </w:r>
          </w:p>
        </w:tc>
        <w:tc>
          <w:tcPr>
            <w:tcW w:w="7878" w:type="dxa"/>
            <w:gridSpan w:val="4"/>
            <w:tcBorders>
              <w:top w:val="single" w:sz="4" w:space="0" w:color="auto"/>
              <w:left w:val="nil"/>
              <w:bottom w:val="single" w:sz="4" w:space="0" w:color="auto"/>
              <w:right w:val="single" w:sz="4" w:space="0" w:color="auto"/>
            </w:tcBorders>
            <w:shd w:val="clear" w:color="auto" w:fill="auto"/>
            <w:hideMark/>
          </w:tcPr>
          <w:p w:rsidR="00910BD9" w:rsidRPr="00910BD9" w:rsidRDefault="00910BD9" w:rsidP="00910BD9">
            <w:pPr>
              <w:rPr>
                <w:rFonts w:ascii="GHEA Mariam" w:hAnsi="GHEA Mariam"/>
                <w:sz w:val="22"/>
                <w:szCs w:val="22"/>
                <w:lang w:eastAsia="en-US"/>
              </w:rPr>
            </w:pPr>
            <w:r w:rsidRPr="00910BD9">
              <w:rPr>
                <w:rFonts w:ascii="GHEA Mariam" w:hAnsi="GHEA Mariam"/>
                <w:sz w:val="22"/>
                <w:szCs w:val="22"/>
                <w:lang w:eastAsia="en-US"/>
              </w:rPr>
              <w:t>Շահառուների ընտրության չափորոշիչները` ՀՀ-ում առևտրական (առք ու վաճառքի) գործունեություն իրականացնող շրջանառության հարկ վճարող տնտեսավարողներ</w:t>
            </w:r>
          </w:p>
        </w:tc>
      </w:tr>
    </w:tbl>
    <w:p w:rsidR="00910BD9" w:rsidRPr="00910BD9" w:rsidRDefault="00910BD9" w:rsidP="00910BD9">
      <w:pPr>
        <w:shd w:val="clear" w:color="auto" w:fill="FFFFFF"/>
        <w:spacing w:line="360" w:lineRule="auto"/>
        <w:ind w:right="180" w:firstLine="567"/>
        <w:rPr>
          <w:rFonts w:ascii="GHEA Mariam" w:hAnsi="GHEA Mariam"/>
          <w:spacing w:val="-2"/>
          <w:sz w:val="24"/>
          <w:szCs w:val="24"/>
        </w:rPr>
      </w:pPr>
    </w:p>
    <w:p w:rsidR="00910BD9" w:rsidRDefault="00910BD9" w:rsidP="00C1709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p>
    <w:p w:rsidR="00910BD9" w:rsidRPr="00574F02" w:rsidRDefault="00910BD9"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10BD9" w:rsidRPr="00574F02" w:rsidRDefault="00910BD9"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E0812" w:rsidRPr="005F69BC" w:rsidRDefault="00910BD9" w:rsidP="00FE0812">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sectPr w:rsidR="00FE0812" w:rsidRPr="005F69BC" w:rsidSect="004520D7">
      <w:pgSz w:w="16834" w:h="11909" w:orient="landscape" w:code="9"/>
      <w:pgMar w:top="1350" w:right="1624" w:bottom="1019" w:left="4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06D" w:rsidRDefault="0061006D">
      <w:r>
        <w:separator/>
      </w:r>
    </w:p>
  </w:endnote>
  <w:endnote w:type="continuationSeparator" w:id="0">
    <w:p w:rsidR="0061006D" w:rsidRDefault="00610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9BC" w:rsidRDefault="005F69BC">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06D" w:rsidRDefault="0061006D">
      <w:r>
        <w:separator/>
      </w:r>
    </w:p>
  </w:footnote>
  <w:footnote w:type="continuationSeparator" w:id="0">
    <w:p w:rsidR="0061006D" w:rsidRDefault="006100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9BC" w:rsidRDefault="005F69B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F69BC" w:rsidRDefault="005F69B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9BC" w:rsidRDefault="005F69B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0BD9">
      <w:rPr>
        <w:rStyle w:val="PageNumber"/>
        <w:noProof/>
      </w:rPr>
      <w:t>2</w:t>
    </w:r>
    <w:r>
      <w:rPr>
        <w:rStyle w:val="PageNumber"/>
      </w:rPr>
      <w:fldChar w:fldCharType="end"/>
    </w:r>
  </w:p>
  <w:p w:rsidR="005F69BC" w:rsidRDefault="005F69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65C"/>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0D7"/>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BC"/>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6D"/>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9"/>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4ED"/>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9C3"/>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8B5"/>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0C63"/>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81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3FA1B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CC54E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228661994">
      <w:bodyDiv w:val="1"/>
      <w:marLeft w:val="0"/>
      <w:marRight w:val="0"/>
      <w:marTop w:val="0"/>
      <w:marBottom w:val="0"/>
      <w:divBdr>
        <w:top w:val="none" w:sz="0" w:space="0" w:color="auto"/>
        <w:left w:val="none" w:sz="0" w:space="0" w:color="auto"/>
        <w:bottom w:val="none" w:sz="0" w:space="0" w:color="auto"/>
        <w:right w:val="none" w:sz="0" w:space="0" w:color="auto"/>
      </w:divBdr>
    </w:div>
    <w:div w:id="285281832">
      <w:bodyDiv w:val="1"/>
      <w:marLeft w:val="0"/>
      <w:marRight w:val="0"/>
      <w:marTop w:val="0"/>
      <w:marBottom w:val="0"/>
      <w:divBdr>
        <w:top w:val="none" w:sz="0" w:space="0" w:color="auto"/>
        <w:left w:val="none" w:sz="0" w:space="0" w:color="auto"/>
        <w:bottom w:val="none" w:sz="0" w:space="0" w:color="auto"/>
        <w:right w:val="none" w:sz="0" w:space="0" w:color="auto"/>
      </w:divBdr>
    </w:div>
    <w:div w:id="29256303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10</Pages>
  <Words>1398</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11</cp:revision>
  <cp:lastPrinted>2024-06-25T12:22:00Z</cp:lastPrinted>
  <dcterms:created xsi:type="dcterms:W3CDTF">2025-08-26T11:57:00Z</dcterms:created>
  <dcterms:modified xsi:type="dcterms:W3CDTF">2025-08-26T13:02:00Z</dcterms:modified>
</cp:coreProperties>
</file>