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7A71DDE7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6563D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ՍԼԳ ԱԳՐՈ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6563D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ՓԱԿ ԲԱԺՆԵՏԻՐԱԿԱՆ</w:t>
      </w:r>
      <w:r w:rsidR="00EB673A" w:rsidRPr="00EB673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11B92DF" w:rsidR="0077537C" w:rsidRPr="00D7443C" w:rsidRDefault="006563D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8511858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563D3" w:rsidRPr="006563D3">
              <w:rPr>
                <w:rFonts w:ascii="GHEA Grapalat" w:eastAsia="Times New Roman" w:hAnsi="GHEA Grapalat" w:cs="Times New Roman"/>
                <w:sz w:val="24"/>
                <w:szCs w:val="24"/>
              </w:rPr>
              <w:t>01/2-1/17842-2025</w:t>
            </w:r>
          </w:p>
        </w:tc>
      </w:tr>
      <w:tr w:rsidR="0077537C" w:rsidRPr="00766F0A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13806B4D" w:rsidR="0016145A" w:rsidRPr="00D7443C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9A5814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9A5814" w:rsidRPr="009A5814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9A5814" w:rsidRPr="009A58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A5814" w:rsidRPr="009A58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</w:t>
            </w:r>
            <w:r w:rsidR="009A5814" w:rsidRPr="009A58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13B88B21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B104040" w:rsidR="0077537C" w:rsidRPr="00D7443C" w:rsidRDefault="006563D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0202C1C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563D3" w:rsidRPr="006563D3">
              <w:rPr>
                <w:rFonts w:ascii="GHEA Grapalat" w:eastAsia="Times New Roman" w:hAnsi="GHEA Grapalat" w:cs="Times New Roman"/>
                <w:sz w:val="24"/>
                <w:szCs w:val="24"/>
              </w:rPr>
              <w:t>01/3-2/49792-2025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4EB882" w14:textId="77777777" w:rsidR="006563D3" w:rsidRPr="006563D3" w:rsidRDefault="00CB56B0" w:rsidP="006563D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6563D3" w:rsidRPr="006563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«ՍԼԳ ԱԳՐՈ» փակ բաժնետիրական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նախագծով ապրանքների վերաբերյալ ներկայացված տեղեկությունները բավարար չեն ԵՏՄ ԱՏԳ ԱԱ տասանիշ ծածկագրով դասակարգման ճշգրտության հիմնավորման համար։ </w:t>
            </w:r>
          </w:p>
          <w:p w14:paraId="49093575" w14:textId="77777777" w:rsidR="006563D3" w:rsidRPr="006563D3" w:rsidRDefault="006563D3" w:rsidP="006563D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6563D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Հայտնում ենք նաև, որ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hy-AM"/>
              </w:rPr>
              <w:t>«ՍԼԳ ԱԳՐՈ» փակ բաժնետիրական ընկերությունը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(ՀՎՀՀ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af-ZA"/>
              </w:rPr>
              <w:t>08222432, գրանցված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04.05.2022թ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վերջին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af-ZA"/>
              </w:rPr>
              <w:t>՝ 2025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թ. հունիս 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af-ZA"/>
              </w:rPr>
              <w:t>ամսվա եկամտային հարկի և սոցիալական վճարի ամսական հաշվարկի ունի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 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af-ZA"/>
              </w:rPr>
              <w:t>հարկման բազա ունեցող վարձու աշխատող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Ընկերության 2023 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2024 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af-ZA"/>
              </w:rPr>
              <w:t>թվական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hy-AM"/>
              </w:rPr>
              <w:t>ներ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ի հարկման բազա ունեցող վարձու աշխատողների միջին ամսական թվաքանակը կազմել է 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af-ZA"/>
              </w:rPr>
              <w:t>։</w:t>
            </w:r>
          </w:p>
          <w:p w14:paraId="63ED152C" w14:textId="30793E5C" w:rsidR="00EE0123" w:rsidRPr="006563D3" w:rsidRDefault="006563D3" w:rsidP="00EB673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6563D3">
              <w:rPr>
                <w:rFonts w:ascii="GHEA Grapalat" w:hAnsi="GHEA Grapalat" w:cs="Sylfaen"/>
                <w:sz w:val="24"/>
                <w:szCs w:val="24"/>
                <w:lang w:val="af-ZA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2023 և 2024 թվականների մասով տեղեկատվություն ներկայացված չէ նախագծին կից փաստաթղթերում, ուստի տեղեկատվությունը հանդիսանում է հարկային գաղտնիք: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Միաժամանակ, 07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af-ZA"/>
              </w:rPr>
              <w:t>.08.2025թ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6563D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E55B6CB" w:rsidR="005B08DC" w:rsidRPr="00D7443C" w:rsidRDefault="009A581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563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563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B4D245E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563D3" w:rsidRPr="006563D3">
              <w:rPr>
                <w:rFonts w:ascii="GHEA Grapalat" w:eastAsia="Times New Roman" w:hAnsi="GHEA Grapalat" w:cs="Times New Roman"/>
                <w:sz w:val="24"/>
                <w:szCs w:val="24"/>
              </w:rPr>
              <w:t>//35438-2025</w:t>
            </w:r>
          </w:p>
        </w:tc>
      </w:tr>
      <w:tr w:rsidR="005B08DC" w:rsidRPr="00594FD4" w14:paraId="7558B97D" w14:textId="77777777" w:rsidTr="00EB1A4A">
        <w:trPr>
          <w:trHeight w:val="104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37B3F1" w14:textId="7CBBAF72" w:rsidR="00EB673A" w:rsidRPr="00EB673A" w:rsidRDefault="00137847" w:rsidP="00EB673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EB673A" w:rsidRP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  <w:r w:rsidR="00EB673A" w:rsidRP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72A9423B" w14:textId="2BFEEAD6" w:rsidR="005B08DC" w:rsidRPr="00137847" w:rsidRDefault="005B08DC" w:rsidP="0013784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EF3C22" w14:textId="5B9A361A" w:rsidR="00137847" w:rsidRPr="000C6D8D" w:rsidRDefault="00137847" w:rsidP="000C6D8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D54015C" w:rsidR="00D0358B" w:rsidRPr="00D7443C" w:rsidRDefault="00594FD4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E44299"/>
    <w:multiLevelType w:val="hybridMultilevel"/>
    <w:tmpl w:val="720840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0C6D8D"/>
    <w:rsid w:val="00106E6E"/>
    <w:rsid w:val="00122780"/>
    <w:rsid w:val="00125F1D"/>
    <w:rsid w:val="00137847"/>
    <w:rsid w:val="00145E34"/>
    <w:rsid w:val="0016145A"/>
    <w:rsid w:val="00195239"/>
    <w:rsid w:val="001A0883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005D"/>
    <w:rsid w:val="00335BF8"/>
    <w:rsid w:val="00362610"/>
    <w:rsid w:val="00384771"/>
    <w:rsid w:val="003A069D"/>
    <w:rsid w:val="003C37B7"/>
    <w:rsid w:val="003C6364"/>
    <w:rsid w:val="003D2AC6"/>
    <w:rsid w:val="003F553F"/>
    <w:rsid w:val="00442127"/>
    <w:rsid w:val="00452DFE"/>
    <w:rsid w:val="004C2CA0"/>
    <w:rsid w:val="00500BAE"/>
    <w:rsid w:val="00521729"/>
    <w:rsid w:val="005340BA"/>
    <w:rsid w:val="00565784"/>
    <w:rsid w:val="005756CB"/>
    <w:rsid w:val="00594FD4"/>
    <w:rsid w:val="005A177E"/>
    <w:rsid w:val="005B08DC"/>
    <w:rsid w:val="005B4A27"/>
    <w:rsid w:val="005D0BCE"/>
    <w:rsid w:val="005D2217"/>
    <w:rsid w:val="005E1C30"/>
    <w:rsid w:val="00613DC9"/>
    <w:rsid w:val="00652843"/>
    <w:rsid w:val="006563D3"/>
    <w:rsid w:val="006F6C03"/>
    <w:rsid w:val="007020D9"/>
    <w:rsid w:val="007174DF"/>
    <w:rsid w:val="007520C4"/>
    <w:rsid w:val="007530E7"/>
    <w:rsid w:val="00766F0A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9A5814"/>
    <w:rsid w:val="00A06EA2"/>
    <w:rsid w:val="00A34F59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0358B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B1A4A"/>
    <w:rsid w:val="00EB673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78</cp:revision>
  <dcterms:created xsi:type="dcterms:W3CDTF">2021-11-10T11:33:00Z</dcterms:created>
  <dcterms:modified xsi:type="dcterms:W3CDTF">2025-08-18T12:44:00Z</dcterms:modified>
</cp:coreProperties>
</file>