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Pr="00360CF0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Pr="00360CF0" w:rsidRDefault="00A01E9B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 xml:space="preserve">«ՊԵՏԱԿԱՆ ԳՈՒՅՔԸ ՄԱՍՆԱՎՈՐԵՑՆԵԼՈՒ ՄԱՍԻՆ» </w:t>
      </w:r>
    </w:p>
    <w:p w:rsidR="00A01E9B" w:rsidRPr="00360CF0" w:rsidRDefault="00A01E9B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tbl>
      <w:tblPr>
        <w:tblStyle w:val="TableGrid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D61322" w:rsidP="00D6132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05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D61322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6132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01/11-4/16959-2025</w:t>
            </w:r>
          </w:p>
        </w:tc>
      </w:tr>
      <w:tr w:rsidR="00EE23A0" w:rsidRPr="00360CF0" w:rsidTr="00906E7A">
        <w:tc>
          <w:tcPr>
            <w:tcW w:w="5386" w:type="dxa"/>
            <w:vAlign w:val="center"/>
          </w:tcPr>
          <w:p w:rsidR="00EE23A0" w:rsidRPr="00360CF0" w:rsidRDefault="002123AA" w:rsidP="00360CF0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7447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426A1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ֆինանսների </w:t>
            </w:r>
            <w:r w:rsidRPr="006448D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6448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6448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գույքը մասնավորեցնելու մասին</w:t>
            </w:r>
            <w:r w:rsidRPr="006448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6448D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ՀՀ կառավարության որոշման</w:t>
            </w:r>
            <w:r w:rsidRPr="006448D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նախագիծը</w:t>
            </w:r>
            <w:r w:rsidRPr="00BE45A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</w:t>
            </w:r>
            <w:r w:rsidRPr="0004487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245" w:type="dxa"/>
            <w:vAlign w:val="center"/>
          </w:tcPr>
          <w:p w:rsidR="009B32E5" w:rsidRPr="00360CF0" w:rsidRDefault="009B32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06E7A" w:rsidRPr="00360CF0" w:rsidRDefault="00906E7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61322" w:rsidP="00D6132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2123A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8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61322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6132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/27.1/33182-2025</w:t>
            </w:r>
          </w:p>
        </w:tc>
      </w:tr>
      <w:tr w:rsidR="0019071A" w:rsidRPr="00D61322" w:rsidTr="00906E7A">
        <w:tc>
          <w:tcPr>
            <w:tcW w:w="5386" w:type="dxa"/>
            <w:vAlign w:val="center"/>
          </w:tcPr>
          <w:p w:rsidR="0019071A" w:rsidRPr="00360CF0" w:rsidRDefault="00D62DEF" w:rsidP="003951C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«Պետական գույքը մասնավորեցնելու մասին» Հ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այաստանի </w:t>
            </w:r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Հ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անրապետության</w:t>
            </w:r>
            <w:r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կառավարության որոշման նախագծի</w:t>
            </w:r>
            <w:r>
              <w:rPr>
                <w:rFonts w:ascii="GHEA Grapalat" w:hAnsi="GHEA Grapalat" w:cs="GHEA Grapalat"/>
                <w:bCs/>
                <w:sz w:val="24"/>
              </w:rPr>
              <w:t xml:space="preserve"> </w:t>
            </w:r>
            <w:r w:rsidR="003951C2">
              <w:rPr>
                <w:rFonts w:ascii="GHEA Grapalat" w:hAnsi="GHEA Grapalat" w:cs="GHEA Grapalat"/>
                <w:bCs/>
                <w:sz w:val="24"/>
                <w:lang w:val="hy-AM"/>
              </w:rPr>
              <w:t>վերաբերյալ դիտողություններ</w:t>
            </w:r>
            <w:r w:rsidR="00FD2989"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 </w:t>
            </w:r>
            <w:r w:rsidR="003951C2">
              <w:rPr>
                <w:rFonts w:ascii="GHEA Grapalat" w:hAnsi="GHEA Grapalat" w:cs="GHEA Grapalat"/>
                <w:bCs/>
                <w:sz w:val="24"/>
                <w:lang w:val="hy-AM"/>
              </w:rPr>
              <w:t>և առաջարկություններ չունենք</w:t>
            </w:r>
            <w:r>
              <w:rPr>
                <w:rFonts w:ascii="GHEA Grapalat" w:hAnsi="GHEA Grapalat" w:cs="GHEA Grapalat"/>
                <w:bCs/>
                <w:sz w:val="24"/>
              </w:rPr>
              <w:t>:</w:t>
            </w:r>
          </w:p>
        </w:tc>
        <w:tc>
          <w:tcPr>
            <w:tcW w:w="5245" w:type="dxa"/>
            <w:vAlign w:val="center"/>
          </w:tcPr>
          <w:p w:rsidR="00FD2989" w:rsidRPr="00360CF0" w:rsidRDefault="00FD2989" w:rsidP="00FD298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D62DEF" w:rsidRPr="00F376C9" w:rsidRDefault="00D62DEF" w:rsidP="00A24D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3. ՀՀ կադաստրի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61322" w:rsidP="00D61322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27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7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D61322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D61322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ՍԹ/14204-2025</w:t>
            </w:r>
          </w:p>
        </w:tc>
      </w:tr>
      <w:tr w:rsidR="0019071A" w:rsidRPr="00FD2989" w:rsidTr="00906E7A">
        <w:tc>
          <w:tcPr>
            <w:tcW w:w="5386" w:type="dxa"/>
            <w:vAlign w:val="center"/>
          </w:tcPr>
          <w:p w:rsidR="0019071A" w:rsidRPr="00F278B7" w:rsidRDefault="00FD2989" w:rsidP="00FD2989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FD298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Առաջարկում ենք Նախագծի 1-ին կետում «հասցեում» բառից հետո լրացնել «(անշարժ գույքի նկատմամբ իրավունքների պետական գրանցման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</w:t>
            </w:r>
            <w:r w:rsidRPr="00FD2989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N 15112022-05-0050 վկայական)» բառերը</w:t>
            </w:r>
            <w:r w:rsidR="00B47B37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5245" w:type="dxa"/>
            <w:vAlign w:val="center"/>
          </w:tcPr>
          <w:p w:rsidR="00726098" w:rsidRPr="00360CF0" w:rsidRDefault="00726098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5BA3" w:rsidRDefault="006630E2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D29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FD2989" w:rsidRPr="00FD2989" w:rsidRDefault="00FD2989" w:rsidP="00360CF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լրացում։</w:t>
            </w:r>
          </w:p>
          <w:p w:rsidR="00726098" w:rsidRPr="00360CF0" w:rsidRDefault="00726098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71A" w:rsidRPr="00360CF0" w:rsidRDefault="0019071A" w:rsidP="00360CF0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951C2" w:rsidRPr="009845E5" w:rsidTr="003705B2">
        <w:trPr>
          <w:trHeight w:val="2899"/>
        </w:trPr>
        <w:tc>
          <w:tcPr>
            <w:tcW w:w="5386" w:type="dxa"/>
            <w:vAlign w:val="center"/>
          </w:tcPr>
          <w:p w:rsidR="003951C2" w:rsidRPr="00360CF0" w:rsidRDefault="00B47B37" w:rsidP="00F278B7">
            <w:pPr>
              <w:spacing w:line="360" w:lineRule="auto"/>
              <w:ind w:firstLine="74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47B37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   Նախագծի 2-րդ կետի համաձայն՝ Նախագծով քննարկվող գույքային միավորի ՀՀ կառավարության 1998 թվականի մարտի 27-ի N 209 որոշմամբ հաստատված կարգով 2025 թվականի հուլիսի 8-ին ընդհանուր գնահատված արժեքը կազմում է 73,866.0 հազ. դրամ, որից անշարժ գույքի գնահատված արժեքը՝ 73,100.0 հազ. դրամ է, իսկ շարժական գույքի գնահատված արժեքը՝ 766.0 հազ. դրամ: Մինչդեռ Կադաստրի կոմիտեի գնահատման հաշվետվությունների հաշվառման ծրագիր մուտքագրված անշարժ գույքի գնահատման հաշվետվության տվյալների համաձայն (նույնականացնող անհատական ծածկագիր՝ 2025CHBGDXCE) Նախագծով քննարկվող գույքային միավորի գնահատված ընդհանուր արժեքը 2025 թվականի հուլիսի 8-ին կազմում է 73,100.0 հազ. դրամ, որի մեջ ներառված է նաև շարժական գույքի գնահատված արժեքը՝ 766.0 հազ. դրամ:</w:t>
            </w:r>
          </w:p>
        </w:tc>
        <w:tc>
          <w:tcPr>
            <w:tcW w:w="5245" w:type="dxa"/>
            <w:vAlign w:val="center"/>
          </w:tcPr>
          <w:p w:rsidR="003951C2" w:rsidRDefault="009845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9845E5" w:rsidRPr="009845E5" w:rsidRDefault="009845E5" w:rsidP="009845E5">
            <w:pPr>
              <w:spacing w:line="360" w:lineRule="auto"/>
              <w:jc w:val="both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bookmarkStart w:id="0" w:name="_GoBack"/>
            <w:bookmarkEnd w:id="0"/>
            <w:r w:rsidRPr="009845E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Համաձայն </w:t>
            </w:r>
            <w:r w:rsidRPr="009845E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«Գույքի գնահատման և աճուրդի </w:t>
            </w:r>
          </w:p>
          <w:p w:rsidR="003951C2" w:rsidRPr="00360CF0" w:rsidRDefault="009845E5" w:rsidP="009845E5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845E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կենտրոն» ՊՈԱԿ-ի </w:t>
            </w:r>
            <w:r w:rsidRPr="009845E5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կողմից տրամադրված տեղեկատվության՝ ՀՀ Գեղարքունիքի մարզ, Սևան համայնք, Գագարին գյուղ, Գործարանային փողոց թիվ 4 հասցեում գտնվող գույքի գնահատված արժեքը կազմում է 73,866.0 հազ. դրամ, որից անշարժ գույքի գնահատված արժեքը՝ 73,100.0 հազ. դրամ է, իսկ շարժական գույքի գնահատված արժեքը՝ 766.0 հազ. դրամ:  Քանի որ, «Գնահատման գործունեության մասին» թիվ ՀՕ-419-Ն օրենքի 9-րդ հոդվածի համաձայն շարժական գույքի տվյալները  Կադաստրի կոմիտեի գնահատման հաշվետվությունների հաշվառման ծրագիր մուտքագրելը պարտադիր դեպք չէ, ուստի հաշվառման ծրագիր է մուտքագրվել միայն անշարժ գույքի տվյալները:</w:t>
            </w:r>
          </w:p>
        </w:tc>
      </w:tr>
    </w:tbl>
    <w:p w:rsidR="006A2E46" w:rsidRPr="00360CF0" w:rsidRDefault="0009777B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360CF0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25D0C"/>
    <w:rsid w:val="00147413"/>
    <w:rsid w:val="00156A23"/>
    <w:rsid w:val="00174EB5"/>
    <w:rsid w:val="0019071A"/>
    <w:rsid w:val="001C3F18"/>
    <w:rsid w:val="002123AA"/>
    <w:rsid w:val="0021292B"/>
    <w:rsid w:val="002A79B7"/>
    <w:rsid w:val="002F1756"/>
    <w:rsid w:val="00321062"/>
    <w:rsid w:val="00325F9F"/>
    <w:rsid w:val="00360CF0"/>
    <w:rsid w:val="003951C2"/>
    <w:rsid w:val="003C5202"/>
    <w:rsid w:val="003F5BA3"/>
    <w:rsid w:val="004108FE"/>
    <w:rsid w:val="004A4594"/>
    <w:rsid w:val="00533069"/>
    <w:rsid w:val="005373C7"/>
    <w:rsid w:val="00562BB7"/>
    <w:rsid w:val="005B1384"/>
    <w:rsid w:val="005B2BDC"/>
    <w:rsid w:val="0061170E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8572E8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845E5"/>
    <w:rsid w:val="009B32E5"/>
    <w:rsid w:val="00A01E9B"/>
    <w:rsid w:val="00A24BA1"/>
    <w:rsid w:val="00A24D53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47B37"/>
    <w:rsid w:val="00B853AA"/>
    <w:rsid w:val="00C0495D"/>
    <w:rsid w:val="00C22FDA"/>
    <w:rsid w:val="00D23EE3"/>
    <w:rsid w:val="00D253A1"/>
    <w:rsid w:val="00D61322"/>
    <w:rsid w:val="00D62DEF"/>
    <w:rsid w:val="00D72A3D"/>
    <w:rsid w:val="00D77B23"/>
    <w:rsid w:val="00DC42CD"/>
    <w:rsid w:val="00E72E21"/>
    <w:rsid w:val="00EB6B02"/>
    <w:rsid w:val="00EE23A0"/>
    <w:rsid w:val="00EE2C3A"/>
    <w:rsid w:val="00F278B7"/>
    <w:rsid w:val="00F32E34"/>
    <w:rsid w:val="00F376C9"/>
    <w:rsid w:val="00F517DB"/>
    <w:rsid w:val="00F74243"/>
    <w:rsid w:val="00FD298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C2F3B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https://mul2-spm.gov.am/tasks/497744/oneclick?token=17fafabdae38ba92fad1d2d9e247167d</cp:keywords>
  <dc:description/>
  <cp:lastModifiedBy>Arsen Abgaryan</cp:lastModifiedBy>
  <cp:revision>2</cp:revision>
  <cp:lastPrinted>2024-03-20T06:18:00Z</cp:lastPrinted>
  <dcterms:created xsi:type="dcterms:W3CDTF">2025-08-21T11:53:00Z</dcterms:created>
  <dcterms:modified xsi:type="dcterms:W3CDTF">2025-08-21T11:53:00Z</dcterms:modified>
</cp:coreProperties>
</file>