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BF99B" w14:textId="77777777" w:rsidR="00DC5409" w:rsidRPr="00C41C2C" w:rsidRDefault="008B7C01" w:rsidP="00C41C2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41C2C"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14:paraId="2613700C" w14:textId="0001D16F" w:rsidR="00DC7F9C" w:rsidRPr="00C41C2C" w:rsidRDefault="00454E26" w:rsidP="00C41C2C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Hlk167286909"/>
      <w:r w:rsidRPr="00C41C2C">
        <w:rPr>
          <w:rFonts w:ascii="GHEA Grapalat" w:hAnsi="GHEA Grapalat" w:cs="Arial"/>
          <w:b/>
          <w:color w:val="202122"/>
          <w:sz w:val="24"/>
          <w:szCs w:val="24"/>
          <w:lang w:val="hy-AM"/>
        </w:rPr>
        <w:t>«</w:t>
      </w:r>
      <w:r w:rsidR="00DB326C" w:rsidRPr="00C41C2C">
        <w:rPr>
          <w:rFonts w:ascii="GHEA Grapalat" w:hAnsi="GHEA Grapalat" w:cs="Arial"/>
          <w:b/>
          <w:color w:val="202122"/>
          <w:sz w:val="24"/>
          <w:szCs w:val="24"/>
          <w:lang w:val="hy-AM"/>
        </w:rPr>
        <w:t>2025 ԹՎԱԿԱՆԻ ԼՈԼԻԿԻ ՄԹԵՐՈՒՄՆԵՐԻ ԳՈՐԾԸՆԹԱՑԻ ԿԱԶՄԱԿԵՐՊՄԱՆ ՄԻՋՈՑԱՌՈՒՄԸ ՀԱՍՏԱՏԵԼՈՒ ՄԱՍԻՆ</w:t>
      </w:r>
      <w:r w:rsidR="00D30A54" w:rsidRPr="00C41C2C">
        <w:rPr>
          <w:rFonts w:ascii="GHEA Grapalat" w:hAnsi="GHEA Grapalat" w:cs="Arial"/>
          <w:b/>
          <w:color w:val="202122"/>
          <w:sz w:val="24"/>
          <w:szCs w:val="24"/>
          <w:lang w:val="hy-AM"/>
        </w:rPr>
        <w:t xml:space="preserve">» </w:t>
      </w:r>
      <w:r w:rsidR="00DB326C" w:rsidRPr="00C41C2C">
        <w:rPr>
          <w:rFonts w:ascii="GHEA Grapalat" w:hAnsi="GHEA Grapalat" w:cs="Arial"/>
          <w:b/>
          <w:color w:val="202122"/>
          <w:sz w:val="24"/>
          <w:szCs w:val="24"/>
          <w:lang w:val="hy-AM"/>
        </w:rPr>
        <w:t xml:space="preserve">ԿԱՌԱՎԱՐՈՒԹՅԱՆ ՈՐՈՇՄԱՆ </w:t>
      </w:r>
      <w:r w:rsidR="00DC7F9C" w:rsidRPr="00C41C2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ՆԱԽԱԳԾԻ</w:t>
      </w:r>
    </w:p>
    <w:bookmarkEnd w:id="0"/>
    <w:p w14:paraId="52BE53CD" w14:textId="77777777" w:rsidR="00DC5409" w:rsidRPr="00C41C2C" w:rsidRDefault="00DC5409" w:rsidP="00C41C2C">
      <w:pPr>
        <w:spacing w:after="0" w:line="36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41C2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5929A56A" w14:textId="17D7E188" w:rsidR="00DC5409" w:rsidRPr="00C41C2C" w:rsidRDefault="00DC5409" w:rsidP="00C41C2C">
      <w:pPr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="00924421" w:rsidRPr="00C41C2C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="00D30A54" w:rsidRPr="00C41C2C">
        <w:rPr>
          <w:rFonts w:ascii="GHEA Grapalat" w:hAnsi="GHEA Grapalat" w:cs="Arial"/>
          <w:bCs/>
          <w:color w:val="202122"/>
          <w:sz w:val="24"/>
          <w:szCs w:val="24"/>
          <w:lang w:val="hy-AM"/>
        </w:rPr>
        <w:t>«</w:t>
      </w:r>
      <w:r w:rsidR="00DB326C" w:rsidRPr="00C41C2C">
        <w:rPr>
          <w:rFonts w:ascii="GHEA Grapalat" w:hAnsi="GHEA Grapalat" w:cs="Arial"/>
          <w:bCs/>
          <w:color w:val="202122"/>
          <w:sz w:val="24"/>
          <w:szCs w:val="24"/>
          <w:lang w:val="hy-AM"/>
        </w:rPr>
        <w:t xml:space="preserve">2025 թվականի լոլիկի մթերումների գործընթացի կազմակերպման միջոցառումը հաստատելու </w:t>
      </w:r>
      <w:r w:rsidR="00D30A54" w:rsidRPr="00C41C2C">
        <w:rPr>
          <w:rFonts w:ascii="GHEA Grapalat" w:hAnsi="GHEA Grapalat" w:cs="Arial"/>
          <w:bCs/>
          <w:color w:val="202122"/>
          <w:sz w:val="24"/>
          <w:szCs w:val="24"/>
          <w:lang w:val="hy-AM"/>
        </w:rPr>
        <w:t xml:space="preserve">մասին» </w:t>
      </w:r>
      <w:r w:rsidR="001523E5" w:rsidRPr="00C41C2C">
        <w:rPr>
          <w:rFonts w:ascii="GHEA Grapalat" w:hAnsi="GHEA Grapalat" w:cs="Arial"/>
          <w:bCs/>
          <w:color w:val="202122"/>
          <w:sz w:val="24"/>
          <w:szCs w:val="24"/>
          <w:lang w:val="hy-AM"/>
        </w:rPr>
        <w:t>Կ</w:t>
      </w:r>
      <w:r w:rsidR="00DB326C" w:rsidRPr="00C41C2C">
        <w:rPr>
          <w:rFonts w:ascii="GHEA Grapalat" w:hAnsi="GHEA Grapalat" w:cs="Arial"/>
          <w:bCs/>
          <w:color w:val="202122"/>
          <w:sz w:val="24"/>
          <w:szCs w:val="24"/>
          <w:lang w:val="hy-AM"/>
        </w:rPr>
        <w:t xml:space="preserve">առավարության որոշման նախագծի </w:t>
      </w:r>
      <w:r w:rsidR="00924421" w:rsidRPr="00C41C2C">
        <w:rPr>
          <w:rFonts w:ascii="GHEA Grapalat" w:hAnsi="GHEA Grapalat"/>
          <w:bCs/>
          <w:sz w:val="24"/>
          <w:szCs w:val="24"/>
          <w:lang w:val="hy-AM"/>
        </w:rPr>
        <w:t xml:space="preserve">(այսուհետ՝ Նախագիծ) </w:t>
      </w:r>
      <w:r w:rsidR="00354C92" w:rsidRPr="00C41C2C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DB326C" w:rsidRPr="00C41C2C">
        <w:rPr>
          <w:rFonts w:ascii="GHEA Grapalat" w:hAnsi="GHEA Grapalat"/>
          <w:sz w:val="24"/>
          <w:szCs w:val="24"/>
          <w:lang w:val="hy-AM"/>
        </w:rPr>
        <w:t xml:space="preserve">ընթացիկ տարվա </w:t>
      </w:r>
      <w:r w:rsidR="007C6DE9" w:rsidRPr="00C41C2C">
        <w:rPr>
          <w:rFonts w:ascii="GHEA Grapalat" w:hAnsi="GHEA Grapalat"/>
          <w:sz w:val="24"/>
          <w:szCs w:val="24"/>
          <w:lang w:val="hy-AM"/>
        </w:rPr>
        <w:t>լոլիկի մթերման գործընթաց</w:t>
      </w:r>
      <w:r w:rsidR="00DB326C" w:rsidRPr="00C41C2C">
        <w:rPr>
          <w:rFonts w:ascii="GHEA Grapalat" w:hAnsi="GHEA Grapalat"/>
          <w:sz w:val="24"/>
          <w:szCs w:val="24"/>
          <w:lang w:val="hy-AM"/>
        </w:rPr>
        <w:t xml:space="preserve">ի կազմակերպմանն աջակցելու 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14:paraId="0A342C73" w14:textId="53CEDBE0" w:rsidR="00AF7F7B" w:rsidRPr="00C41C2C" w:rsidRDefault="00DC5409" w:rsidP="00C41C2C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924421" w:rsidRPr="00C41C2C">
        <w:rPr>
          <w:rFonts w:ascii="GHEA Grapalat" w:hAnsi="GHEA Grapalat"/>
          <w:b/>
          <w:sz w:val="24"/>
          <w:szCs w:val="24"/>
          <w:lang w:val="hy-AM"/>
        </w:rPr>
        <w:t xml:space="preserve"> -</w:t>
      </w:r>
      <w:r w:rsidR="00481BF4" w:rsidRPr="00C41C2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481BF4" w:rsidRPr="00C41C2C">
        <w:rPr>
          <w:rFonts w:ascii="GHEA Grapalat" w:hAnsi="GHEA Grapalat"/>
          <w:sz w:val="24"/>
          <w:szCs w:val="24"/>
          <w:lang w:val="hy-AM"/>
        </w:rPr>
        <w:t>202</w:t>
      </w:r>
      <w:r w:rsidR="00D30A54" w:rsidRPr="00C41C2C">
        <w:rPr>
          <w:rFonts w:ascii="GHEA Grapalat" w:hAnsi="GHEA Grapalat"/>
          <w:sz w:val="24"/>
          <w:szCs w:val="24"/>
          <w:lang w:val="hy-AM"/>
        </w:rPr>
        <w:t>0</w:t>
      </w:r>
      <w:r w:rsidR="00481BF4" w:rsidRPr="00C41C2C">
        <w:rPr>
          <w:rFonts w:ascii="GHEA Grapalat" w:hAnsi="GHEA Grapalat"/>
          <w:sz w:val="24"/>
          <w:szCs w:val="24"/>
          <w:lang w:val="hy-AM"/>
        </w:rPr>
        <w:t>-202</w:t>
      </w:r>
      <w:r w:rsidR="0048149D" w:rsidRPr="00C41C2C">
        <w:rPr>
          <w:rFonts w:ascii="GHEA Grapalat" w:hAnsi="GHEA Grapalat"/>
          <w:sz w:val="24"/>
          <w:szCs w:val="24"/>
          <w:lang w:val="hy-AM"/>
        </w:rPr>
        <w:t>4</w:t>
      </w:r>
      <w:r w:rsidR="00D30A54"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81BF4" w:rsidRPr="00C41C2C">
        <w:rPr>
          <w:rFonts w:ascii="GHEA Grapalat" w:hAnsi="GHEA Grapalat"/>
          <w:sz w:val="24"/>
          <w:szCs w:val="24"/>
          <w:lang w:val="hy-AM"/>
        </w:rPr>
        <w:t>թ</w:t>
      </w:r>
      <w:r w:rsidR="00D30A54" w:rsidRPr="00C41C2C">
        <w:rPr>
          <w:rFonts w:ascii="GHEA Grapalat" w:hAnsi="GHEA Grapalat"/>
          <w:sz w:val="24"/>
          <w:szCs w:val="24"/>
          <w:lang w:val="hy-AM"/>
        </w:rPr>
        <w:t>վականներին</w:t>
      </w:r>
      <w:r w:rsidR="00670D4F" w:rsidRPr="00C41C2C">
        <w:rPr>
          <w:rFonts w:ascii="GHEA Grapalat" w:hAnsi="GHEA Grapalat"/>
          <w:sz w:val="24"/>
          <w:szCs w:val="24"/>
          <w:lang w:val="hy-AM"/>
        </w:rPr>
        <w:t xml:space="preserve"> լոլիկի </w:t>
      </w:r>
      <w:r w:rsidR="0048149D" w:rsidRPr="00C41C2C">
        <w:rPr>
          <w:rFonts w:ascii="GHEA Grapalat" w:hAnsi="GHEA Grapalat"/>
          <w:sz w:val="24"/>
          <w:szCs w:val="24"/>
          <w:lang w:val="hy-AM"/>
        </w:rPr>
        <w:t xml:space="preserve">արտադրության և </w:t>
      </w:r>
      <w:r w:rsidR="00670D4F" w:rsidRPr="00C41C2C">
        <w:rPr>
          <w:rFonts w:ascii="GHEA Grapalat" w:hAnsi="GHEA Grapalat"/>
          <w:sz w:val="24"/>
          <w:szCs w:val="24"/>
          <w:lang w:val="hy-AM"/>
        </w:rPr>
        <w:t xml:space="preserve">մթերման </w:t>
      </w:r>
      <w:r w:rsidR="00481BF4" w:rsidRPr="00C41C2C">
        <w:rPr>
          <w:rFonts w:ascii="GHEA Grapalat" w:hAnsi="GHEA Grapalat"/>
          <w:sz w:val="24"/>
          <w:szCs w:val="24"/>
          <w:lang w:val="hy-AM"/>
        </w:rPr>
        <w:t>ծավալները</w:t>
      </w:r>
      <w:r w:rsidR="00D95F6E"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81BF4" w:rsidRPr="00C41C2C">
        <w:rPr>
          <w:rFonts w:ascii="GHEA Grapalat" w:hAnsi="GHEA Grapalat"/>
          <w:sz w:val="24"/>
          <w:szCs w:val="24"/>
          <w:lang w:val="hy-AM"/>
        </w:rPr>
        <w:t xml:space="preserve">կազմել են՝ </w:t>
      </w:r>
    </w:p>
    <w:p w14:paraId="1F8D52A5" w14:textId="5539EBF2" w:rsidR="00481BF4" w:rsidRPr="00C41C2C" w:rsidRDefault="00AF7F7B" w:rsidP="00C41C2C">
      <w:pPr>
        <w:pStyle w:val="ListParagraph"/>
        <w:tabs>
          <w:tab w:val="left" w:pos="900"/>
        </w:tabs>
        <w:spacing w:after="0" w:line="360" w:lineRule="auto"/>
        <w:ind w:left="630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/</w:t>
      </w:r>
      <w:r w:rsidR="0048149D" w:rsidRPr="00C41C2C">
        <w:rPr>
          <w:rFonts w:ascii="GHEA Grapalat" w:hAnsi="GHEA Grapalat"/>
          <w:sz w:val="24"/>
          <w:szCs w:val="24"/>
          <w:lang w:val="hy-AM"/>
        </w:rPr>
        <w:t>հազ</w:t>
      </w:r>
      <w:r w:rsidR="0048149D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8149D" w:rsidRPr="00C41C2C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</w:t>
      </w:r>
      <w:r w:rsidRPr="00C41C2C">
        <w:rPr>
          <w:rFonts w:ascii="GHEA Grapalat" w:hAnsi="GHEA Grapalat"/>
          <w:sz w:val="24"/>
          <w:szCs w:val="24"/>
          <w:lang w:val="hy-AM"/>
        </w:rPr>
        <w:t>տոննա/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3325"/>
        <w:gridCol w:w="1350"/>
        <w:gridCol w:w="1350"/>
        <w:gridCol w:w="1440"/>
        <w:gridCol w:w="1350"/>
        <w:gridCol w:w="1350"/>
      </w:tblGrid>
      <w:tr w:rsidR="0048149D" w:rsidRPr="00C41C2C" w14:paraId="147C36EC" w14:textId="48119BCA" w:rsidTr="0048149D">
        <w:trPr>
          <w:trHeight w:val="714"/>
        </w:trPr>
        <w:tc>
          <w:tcPr>
            <w:tcW w:w="3325" w:type="dxa"/>
            <w:vAlign w:val="center"/>
          </w:tcPr>
          <w:p w14:paraId="0BA83B8B" w14:textId="77777777" w:rsidR="0048149D" w:rsidRPr="00C41C2C" w:rsidRDefault="0048149D" w:rsidP="00C41C2C">
            <w:pPr>
              <w:spacing w:line="360" w:lineRule="auto"/>
              <w:ind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Ցուցանիշը</w:t>
            </w:r>
          </w:p>
        </w:tc>
        <w:tc>
          <w:tcPr>
            <w:tcW w:w="1350" w:type="dxa"/>
            <w:vAlign w:val="center"/>
          </w:tcPr>
          <w:p w14:paraId="325D1E59" w14:textId="355D76F1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2020թ.</w:t>
            </w:r>
          </w:p>
        </w:tc>
        <w:tc>
          <w:tcPr>
            <w:tcW w:w="1350" w:type="dxa"/>
            <w:vAlign w:val="center"/>
          </w:tcPr>
          <w:p w14:paraId="5000EE6E" w14:textId="4041AB80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2021թ.</w:t>
            </w:r>
          </w:p>
        </w:tc>
        <w:tc>
          <w:tcPr>
            <w:tcW w:w="1440" w:type="dxa"/>
            <w:vAlign w:val="center"/>
          </w:tcPr>
          <w:p w14:paraId="4EC7CEDF" w14:textId="25D0DA6D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2022թ.</w:t>
            </w:r>
          </w:p>
        </w:tc>
        <w:tc>
          <w:tcPr>
            <w:tcW w:w="1350" w:type="dxa"/>
            <w:vAlign w:val="center"/>
          </w:tcPr>
          <w:p w14:paraId="625823D7" w14:textId="58585F31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2023թ.</w:t>
            </w:r>
          </w:p>
        </w:tc>
        <w:tc>
          <w:tcPr>
            <w:tcW w:w="1350" w:type="dxa"/>
          </w:tcPr>
          <w:p w14:paraId="669265D4" w14:textId="08124E28" w:rsidR="0048149D" w:rsidRPr="00C41C2C" w:rsidRDefault="0048149D" w:rsidP="00C41C2C">
            <w:pPr>
              <w:spacing w:line="360" w:lineRule="auto"/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C41C2C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8149D" w:rsidRPr="00C41C2C" w14:paraId="200B8C73" w14:textId="195960DE" w:rsidTr="0048149D">
        <w:trPr>
          <w:trHeight w:val="714"/>
        </w:trPr>
        <w:tc>
          <w:tcPr>
            <w:tcW w:w="3325" w:type="dxa"/>
          </w:tcPr>
          <w:p w14:paraId="2D9B918A" w14:textId="1C7ABA95" w:rsidR="0048149D" w:rsidRPr="00C41C2C" w:rsidRDefault="0048149D" w:rsidP="00C41C2C">
            <w:pPr>
              <w:spacing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Արտադրություն </w:t>
            </w:r>
            <w:r w:rsidR="004814F9" w:rsidRPr="00C41C2C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9F40A5" w:rsidRPr="00C41C2C">
              <w:rPr>
                <w:rFonts w:ascii="GHEA Grapalat" w:hAnsi="GHEA Grapalat"/>
                <w:sz w:val="24"/>
                <w:szCs w:val="24"/>
                <w:lang w:val="hy-AM"/>
              </w:rPr>
              <w:t>բաց գրուն</w:t>
            </w:r>
            <w:r w:rsidR="004814F9" w:rsidRPr="00C41C2C">
              <w:rPr>
                <w:rFonts w:ascii="GHEA Grapalat" w:hAnsi="GHEA Grapalat"/>
                <w:sz w:val="24"/>
                <w:szCs w:val="24"/>
                <w:lang w:val="hy-AM"/>
              </w:rPr>
              <w:t>տի/</w:t>
            </w:r>
          </w:p>
        </w:tc>
        <w:tc>
          <w:tcPr>
            <w:tcW w:w="1350" w:type="dxa"/>
            <w:vAlign w:val="center"/>
          </w:tcPr>
          <w:p w14:paraId="5C307972" w14:textId="5E0C584A" w:rsidR="0048149D" w:rsidRPr="00C41C2C" w:rsidRDefault="004814F9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183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1350" w:type="dxa"/>
            <w:vAlign w:val="center"/>
          </w:tcPr>
          <w:p w14:paraId="442B37E5" w14:textId="6A3CC77B" w:rsidR="0048149D" w:rsidRPr="00C41C2C" w:rsidRDefault="004814F9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158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1440" w:type="dxa"/>
            <w:vAlign w:val="center"/>
          </w:tcPr>
          <w:p w14:paraId="490C2116" w14:textId="74F49923" w:rsidR="0048149D" w:rsidRPr="00C41C2C" w:rsidRDefault="004814F9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137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350" w:type="dxa"/>
            <w:vAlign w:val="center"/>
          </w:tcPr>
          <w:p w14:paraId="715E1B1C" w14:textId="6F6241A4" w:rsidR="0048149D" w:rsidRPr="00C41C2C" w:rsidRDefault="004814F9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120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1350" w:type="dxa"/>
          </w:tcPr>
          <w:p w14:paraId="14E5D8E0" w14:textId="1D762A02" w:rsidR="0048149D" w:rsidRPr="00C41C2C" w:rsidRDefault="004814F9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125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</w:tr>
      <w:tr w:rsidR="0048149D" w:rsidRPr="00C41C2C" w14:paraId="70184F98" w14:textId="50BDD401" w:rsidTr="0048149D">
        <w:trPr>
          <w:trHeight w:val="714"/>
        </w:trPr>
        <w:tc>
          <w:tcPr>
            <w:tcW w:w="3325" w:type="dxa"/>
          </w:tcPr>
          <w:p w14:paraId="74F562F9" w14:textId="3FF44018" w:rsidR="0048149D" w:rsidRPr="00C41C2C" w:rsidRDefault="0048149D" w:rsidP="00C41C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Մթերում </w:t>
            </w:r>
          </w:p>
        </w:tc>
        <w:tc>
          <w:tcPr>
            <w:tcW w:w="1350" w:type="dxa"/>
            <w:vAlign w:val="center"/>
          </w:tcPr>
          <w:p w14:paraId="04E2E33F" w14:textId="109D6B3F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93DF" w14:textId="3D989F6A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99D63" w14:textId="7289BF05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7D4D4" w14:textId="08AEBCDB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B00E8" w14:textId="6DFB1179" w:rsidR="0048149D" w:rsidRPr="00C41C2C" w:rsidRDefault="0048149D" w:rsidP="00C41C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C41C2C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41C2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</w:tbl>
    <w:p w14:paraId="28E52A07" w14:textId="77777777" w:rsidR="0048149D" w:rsidRPr="00C41C2C" w:rsidRDefault="00855BBD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67175068"/>
      <w:r w:rsidRPr="00C41C2C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01EAA62" w14:textId="52F8BB2D" w:rsidR="004814F9" w:rsidRPr="00C41C2C" w:rsidRDefault="00855BBD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8149D" w:rsidRPr="00C41C2C">
        <w:rPr>
          <w:rFonts w:ascii="GHEA Grapalat" w:hAnsi="GHEA Grapalat"/>
          <w:sz w:val="24"/>
          <w:szCs w:val="24"/>
          <w:lang w:val="hy-AM"/>
        </w:rPr>
        <w:t xml:space="preserve">  </w:t>
      </w:r>
      <w:r w:rsidR="009F40A5" w:rsidRPr="00C41C2C">
        <w:rPr>
          <w:rFonts w:ascii="GHEA Grapalat" w:hAnsi="GHEA Grapalat"/>
          <w:sz w:val="24"/>
          <w:szCs w:val="24"/>
          <w:lang w:val="hy-AM"/>
        </w:rPr>
        <w:t xml:space="preserve">   Նույն տարիներին ներմուծված և արտահանված տ</w:t>
      </w:r>
      <w:r w:rsidR="00243686" w:rsidRPr="00C41C2C">
        <w:rPr>
          <w:rFonts w:ascii="GHEA Grapalat" w:hAnsi="GHEA Grapalat"/>
          <w:sz w:val="24"/>
          <w:szCs w:val="24"/>
          <w:lang w:val="hy-AM"/>
        </w:rPr>
        <w:t xml:space="preserve">ոմատի մածուկի </w:t>
      </w:r>
      <w:r w:rsidR="009F40A5" w:rsidRPr="00C41C2C">
        <w:rPr>
          <w:rFonts w:ascii="GHEA Grapalat" w:hAnsi="GHEA Grapalat"/>
          <w:sz w:val="24"/>
          <w:szCs w:val="24"/>
          <w:lang w:val="hy-AM"/>
        </w:rPr>
        <w:t xml:space="preserve">ծավալների վիճակագրական տվյալների վերլուծությունից պարզվում է, որ </w:t>
      </w:r>
      <w:r w:rsidR="00243686" w:rsidRPr="00C41C2C">
        <w:rPr>
          <w:rFonts w:ascii="GHEA Grapalat" w:hAnsi="GHEA Grapalat"/>
          <w:sz w:val="24"/>
          <w:szCs w:val="24"/>
          <w:lang w:val="hy-AM"/>
        </w:rPr>
        <w:t xml:space="preserve">ներմուծման տարեկան միջին ծավալը կազմել է շուրջ </w:t>
      </w:r>
      <w:r w:rsidR="00317202" w:rsidRPr="00C41C2C">
        <w:rPr>
          <w:rFonts w:ascii="GHEA Grapalat" w:hAnsi="GHEA Grapalat"/>
          <w:sz w:val="24"/>
          <w:szCs w:val="24"/>
          <w:lang w:val="hy-AM"/>
        </w:rPr>
        <w:t xml:space="preserve">5.0 </w:t>
      </w:r>
      <w:r w:rsidR="004814F9" w:rsidRPr="00C41C2C">
        <w:rPr>
          <w:rFonts w:ascii="GHEA Grapalat" w:hAnsi="GHEA Grapalat"/>
          <w:sz w:val="24"/>
          <w:szCs w:val="24"/>
          <w:lang w:val="hy-AM"/>
        </w:rPr>
        <w:t>հազ</w:t>
      </w:r>
      <w:r w:rsidR="004814F9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243686" w:rsidRPr="00C41C2C">
        <w:rPr>
          <w:rFonts w:ascii="GHEA Grapalat" w:hAnsi="GHEA Grapalat"/>
          <w:sz w:val="24"/>
          <w:szCs w:val="24"/>
          <w:lang w:val="hy-AM"/>
        </w:rPr>
        <w:t xml:space="preserve">տոննա, </w:t>
      </w:r>
      <w:r w:rsidR="004814F9" w:rsidRPr="00C41C2C">
        <w:rPr>
          <w:rFonts w:ascii="GHEA Grapalat" w:hAnsi="GHEA Grapalat"/>
          <w:sz w:val="24"/>
          <w:szCs w:val="24"/>
          <w:lang w:val="hy-AM"/>
        </w:rPr>
        <w:t>իսկ արտահանմ</w:t>
      </w:r>
      <w:r w:rsidR="00A5700F" w:rsidRPr="00C41C2C">
        <w:rPr>
          <w:rFonts w:ascii="GHEA Grapalat" w:hAnsi="GHEA Grapalat"/>
          <w:sz w:val="24"/>
          <w:szCs w:val="24"/>
          <w:lang w:val="hy-AM"/>
        </w:rPr>
        <w:t>ան</w:t>
      </w:r>
      <w:r w:rsidR="004814F9" w:rsidRPr="00C41C2C">
        <w:rPr>
          <w:rFonts w:ascii="GHEA Grapalat" w:hAnsi="GHEA Grapalat"/>
          <w:sz w:val="24"/>
          <w:szCs w:val="24"/>
          <w:lang w:val="hy-AM"/>
        </w:rPr>
        <w:t>ը՝ շուրջ 4</w:t>
      </w:r>
      <w:r w:rsidR="004814F9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814F9" w:rsidRPr="00C41C2C">
        <w:rPr>
          <w:rFonts w:ascii="GHEA Grapalat" w:hAnsi="GHEA Grapalat"/>
          <w:sz w:val="24"/>
          <w:szCs w:val="24"/>
          <w:lang w:val="hy-AM"/>
        </w:rPr>
        <w:t>3 հազ</w:t>
      </w:r>
      <w:r w:rsidR="004814F9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814F9" w:rsidRPr="00C41C2C">
        <w:rPr>
          <w:rFonts w:ascii="GHEA Grapalat" w:hAnsi="GHEA Grapalat"/>
          <w:sz w:val="24"/>
          <w:szCs w:val="24"/>
          <w:lang w:val="hy-AM"/>
        </w:rPr>
        <w:t xml:space="preserve"> տոննա։</w:t>
      </w:r>
      <w:r w:rsidR="004F197F" w:rsidRPr="00C41C2C">
        <w:rPr>
          <w:rFonts w:ascii="GHEA Grapalat" w:hAnsi="GHEA Grapalat"/>
          <w:sz w:val="24"/>
          <w:szCs w:val="24"/>
          <w:lang w:val="hy-AM"/>
        </w:rPr>
        <w:t xml:space="preserve"> Տոմատի մածուկը հիմնականում ներմուծվում է ԻԻՀ-ից</w:t>
      </w:r>
      <w:r w:rsidR="00A5700F" w:rsidRPr="00C41C2C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4F197F" w:rsidRPr="00C41C2C">
        <w:rPr>
          <w:rFonts w:ascii="GHEA Grapalat" w:hAnsi="GHEA Grapalat"/>
          <w:sz w:val="24"/>
          <w:szCs w:val="24"/>
          <w:lang w:val="hy-AM"/>
        </w:rPr>
        <w:t>գերակշռող մասը վերաարտահանվում է, իսկ որոշ մասը նոսրաց</w:t>
      </w:r>
      <w:r w:rsidR="00F72FAE">
        <w:rPr>
          <w:rFonts w:ascii="GHEA Grapalat" w:hAnsi="GHEA Grapalat"/>
          <w:sz w:val="24"/>
          <w:szCs w:val="24"/>
          <w:lang w:val="hy-AM"/>
        </w:rPr>
        <w:t>վ</w:t>
      </w:r>
      <w:r w:rsidR="004F197F" w:rsidRPr="00C41C2C">
        <w:rPr>
          <w:rFonts w:ascii="GHEA Grapalat" w:hAnsi="GHEA Grapalat"/>
          <w:sz w:val="24"/>
          <w:szCs w:val="24"/>
          <w:lang w:val="hy-AM"/>
        </w:rPr>
        <w:t>ելուց և վերափաթեթավորելուց հետո իրացվում է տեղական շուկայում։</w:t>
      </w:r>
    </w:p>
    <w:p w14:paraId="2E6F053E" w14:textId="0303F203" w:rsidR="005D00A5" w:rsidRPr="00C41C2C" w:rsidRDefault="005D00A5" w:rsidP="00C41C2C">
      <w:pPr>
        <w:spacing w:after="0" w:line="360" w:lineRule="auto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Վիճակագրական կոմիտեի կողմից առանձնացված տոմատի մածուկի արտադրության ծավալ չի հրապարակվում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>, սակայն մ</w:t>
      </w:r>
      <w:r w:rsidRPr="00C41C2C">
        <w:rPr>
          <w:rFonts w:ascii="GHEA Grapalat" w:hAnsi="GHEA Grapalat"/>
          <w:sz w:val="24"/>
          <w:szCs w:val="24"/>
          <w:lang w:val="hy-AM"/>
        </w:rPr>
        <w:t>թերված լոլիկի ծավալներից տոմատի մածուկի արտադրությանն ուղղված մասնաբաժնի և միջին հաշվով 7</w:t>
      </w:r>
      <w:r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4 կգ լոլիկից 1 կգ մինչև 30 զանգվածային % չոր նյութի պարունակությամբ տոմատի մածուկի ստացման հաշվարկներից ելնելով գնահատվում է, որ տոմատի մածուկի արտադրության տարեկան ծավալների նվազումն ուղիղ համեմատական է մթերված լոլիկի ծավալների նվազմանը։   </w:t>
      </w:r>
    </w:p>
    <w:p w14:paraId="0A12F495" w14:textId="61ABE3D6" w:rsidR="00A457D9" w:rsidRPr="00C41C2C" w:rsidRDefault="005D00A5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A457D9" w:rsidRPr="00C41C2C">
        <w:rPr>
          <w:rFonts w:ascii="GHEA Grapalat" w:hAnsi="GHEA Grapalat"/>
          <w:sz w:val="24"/>
          <w:szCs w:val="24"/>
          <w:lang w:val="hy-AM"/>
        </w:rPr>
        <w:t xml:space="preserve">    Հանրապետությունում տոմատի մածուկ արտադրող տնտեսավարողների կողմից տրամադրված տեղեկատվության համաձայն տեղական արտադրության շուրջ 30 % չոր նյութերի պարունակությամբ 1 կգ տոմատի մածուկի արտադրության միջին ինքնարժեքը կազմում է շուրջ 450.0 դրամ։</w:t>
      </w:r>
    </w:p>
    <w:p w14:paraId="143DAC95" w14:textId="0A5CDEBB" w:rsidR="00A457D9" w:rsidRPr="00C41C2C" w:rsidRDefault="00A457D9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    2024 թվականին ներմուծված մինչև 30 % չոր նյութի պարունակությամբ տոմատի մածուկի 1 կգ-ի միջին մաքսային արժեքը կազմել է 315.9 դրամ, որին՝ Իրանի Իսլամական Հ</w:t>
      </w:r>
      <w:r w:rsidR="001523E5" w:rsidRPr="00C41C2C">
        <w:rPr>
          <w:rFonts w:ascii="GHEA Grapalat" w:hAnsi="GHEA Grapalat"/>
          <w:sz w:val="24"/>
          <w:szCs w:val="24"/>
          <w:lang w:val="hy-AM"/>
        </w:rPr>
        <w:t>ա</w:t>
      </w:r>
      <w:r w:rsidRPr="00C41C2C">
        <w:rPr>
          <w:rFonts w:ascii="GHEA Grapalat" w:hAnsi="GHEA Grapalat"/>
          <w:sz w:val="24"/>
          <w:szCs w:val="24"/>
          <w:lang w:val="hy-AM"/>
        </w:rPr>
        <w:t>ն</w:t>
      </w:r>
      <w:r w:rsidR="001523E5" w:rsidRPr="00C41C2C">
        <w:rPr>
          <w:rFonts w:ascii="GHEA Grapalat" w:hAnsi="GHEA Grapalat"/>
          <w:sz w:val="24"/>
          <w:szCs w:val="24"/>
          <w:lang w:val="hy-AM"/>
        </w:rPr>
        <w:t>րա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պետությունից ներմուծման համար սահմանված 8.25 % 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>կամ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 26.1 դրամ 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 xml:space="preserve">մաքսատուրքն </w:t>
      </w:r>
      <w:r w:rsidRPr="00C41C2C">
        <w:rPr>
          <w:rFonts w:ascii="GHEA Grapalat" w:hAnsi="GHEA Grapalat"/>
          <w:sz w:val="24"/>
          <w:szCs w:val="24"/>
          <w:lang w:val="hy-AM"/>
        </w:rPr>
        <w:t>ավելացնելու դեպքում ստացվում է 342.0 դրամ։</w:t>
      </w:r>
    </w:p>
    <w:p w14:paraId="5BE903DD" w14:textId="7D77E6A3" w:rsidR="00A457D9" w:rsidRPr="00C41C2C" w:rsidRDefault="00A457D9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>Հետևաբար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B85CC5" w:rsidRPr="00C41C2C">
        <w:rPr>
          <w:rFonts w:ascii="GHEA Grapalat" w:hAnsi="GHEA Grapalat"/>
          <w:sz w:val="24"/>
          <w:szCs w:val="24"/>
          <w:lang w:val="hy-AM"/>
        </w:rPr>
        <w:t>տեղական արտադրության շուրջ 30 % չոր նյութերի պարունակությամբ 1 կգ տոմատի մածուկի արտադրության միջին ինքնարժեքը շուրջ 100 դրամով գերազա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>ն</w:t>
      </w:r>
      <w:r w:rsidR="00B85CC5" w:rsidRPr="00C41C2C">
        <w:rPr>
          <w:rFonts w:ascii="GHEA Grapalat" w:hAnsi="GHEA Grapalat"/>
          <w:sz w:val="24"/>
          <w:szCs w:val="24"/>
          <w:lang w:val="hy-AM"/>
        </w:rPr>
        <w:t xml:space="preserve">ցում է ներմուծվող համարժեք ցուցանիշներով տոմատի մածուկի 1 կգ-ի միջին մաքսային արժեքը և տեղական արտադրության տոմատի մածուկը գնային առումով մրցունակ չէ ներմուծվածի նկատմամբ։ Այդ մասին է վկայում նաև </w:t>
      </w:r>
      <w:r w:rsidR="0021729F" w:rsidRPr="00C41C2C">
        <w:rPr>
          <w:rFonts w:ascii="GHEA Grapalat" w:hAnsi="GHEA Grapalat"/>
          <w:sz w:val="24"/>
          <w:szCs w:val="24"/>
          <w:lang w:val="hy-AM"/>
        </w:rPr>
        <w:t xml:space="preserve">տնտեսավարողների մոտ առկա նախորդ տարիներին արտադրված շուրջ </w:t>
      </w:r>
      <w:r w:rsidR="0013113B" w:rsidRPr="00C41C2C">
        <w:rPr>
          <w:rFonts w:ascii="GHEA Grapalat" w:hAnsi="GHEA Grapalat"/>
          <w:sz w:val="24"/>
          <w:szCs w:val="24"/>
          <w:lang w:val="hy-AM"/>
        </w:rPr>
        <w:t>30</w:t>
      </w:r>
      <w:r w:rsidR="0021729F" w:rsidRPr="00C41C2C">
        <w:rPr>
          <w:rFonts w:ascii="GHEA Grapalat" w:hAnsi="GHEA Grapalat"/>
          <w:sz w:val="24"/>
          <w:szCs w:val="24"/>
          <w:lang w:val="hy-AM"/>
        </w:rPr>
        <w:t xml:space="preserve">00 տոննա </w:t>
      </w:r>
      <w:r w:rsidR="00F72FAE">
        <w:rPr>
          <w:rFonts w:ascii="GHEA Grapalat" w:hAnsi="GHEA Grapalat"/>
          <w:sz w:val="24"/>
          <w:szCs w:val="24"/>
          <w:lang w:val="hy-AM"/>
        </w:rPr>
        <w:t xml:space="preserve">տոմատի մածուկի </w:t>
      </w:r>
      <w:r w:rsidR="0021729F" w:rsidRPr="00C41C2C">
        <w:rPr>
          <w:rFonts w:ascii="GHEA Grapalat" w:hAnsi="GHEA Grapalat"/>
          <w:sz w:val="24"/>
          <w:szCs w:val="24"/>
          <w:lang w:val="hy-AM"/>
        </w:rPr>
        <w:t>մնացորդը։</w:t>
      </w:r>
    </w:p>
    <w:bookmarkEnd w:id="1"/>
    <w:p w14:paraId="6DFA0D57" w14:textId="16764C9A" w:rsidR="0021729F" w:rsidRPr="00C41C2C" w:rsidRDefault="0021729F" w:rsidP="00C41C2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1544F" w:rsidRPr="00C41C2C">
        <w:rPr>
          <w:rFonts w:ascii="GHEA Grapalat" w:hAnsi="GHEA Grapalat"/>
          <w:sz w:val="24"/>
          <w:szCs w:val="24"/>
          <w:lang w:val="hy-AM"/>
        </w:rPr>
        <w:t xml:space="preserve">  </w:t>
      </w:r>
      <w:r w:rsidR="00464416" w:rsidRPr="00C41C2C">
        <w:rPr>
          <w:rFonts w:ascii="GHEA Grapalat" w:hAnsi="GHEA Grapalat" w:cs="Sylfaen"/>
          <w:sz w:val="24"/>
          <w:szCs w:val="24"/>
          <w:lang w:val="hy-AM"/>
        </w:rPr>
        <w:t>Տոմատի մածուկի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 xml:space="preserve"> շուկայում ստեղծված իրավիճակ</w:t>
      </w:r>
      <w:r w:rsidRPr="00C41C2C">
        <w:rPr>
          <w:rFonts w:ascii="GHEA Grapalat" w:hAnsi="GHEA Grapalat" w:cs="Sylfaen"/>
          <w:sz w:val="24"/>
          <w:szCs w:val="24"/>
          <w:lang w:val="hy-AM"/>
        </w:rPr>
        <w:t>ում տեղական հումքով տոմատի մածուկ արտադրող տնտեսավարող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>ն</w:t>
      </w:r>
      <w:r w:rsidRPr="00C41C2C">
        <w:rPr>
          <w:rFonts w:ascii="GHEA Grapalat" w:hAnsi="GHEA Grapalat" w:cs="Sylfaen"/>
          <w:sz w:val="24"/>
          <w:szCs w:val="24"/>
          <w:lang w:val="hy-AM"/>
        </w:rPr>
        <w:t>երը շահագրգռված չեն լոլիկի մթերումների իրականաց</w:t>
      </w:r>
      <w:r w:rsidR="00C41C2C" w:rsidRPr="00C41C2C">
        <w:rPr>
          <w:rFonts w:ascii="GHEA Grapalat" w:hAnsi="GHEA Grapalat" w:cs="Sylfaen"/>
          <w:sz w:val="24"/>
          <w:szCs w:val="24"/>
          <w:lang w:val="hy-AM"/>
        </w:rPr>
        <w:t>մամբ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 xml:space="preserve">։ Այդ մասին է վկայում </w:t>
      </w:r>
      <w:r w:rsidRPr="00C41C2C">
        <w:rPr>
          <w:rFonts w:ascii="GHEA Grapalat" w:hAnsi="GHEA Grapalat" w:cs="Sylfaen"/>
          <w:sz w:val="24"/>
          <w:szCs w:val="24"/>
          <w:lang w:val="hy-AM"/>
        </w:rPr>
        <w:t xml:space="preserve">լոլիկի 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>մթերումների ծավալների նվազման դինամիկան (</w:t>
      </w:r>
      <w:r w:rsidR="00CC0338" w:rsidRPr="00C41C2C">
        <w:rPr>
          <w:rFonts w:ascii="GHEA Grapalat" w:hAnsi="GHEA Grapalat" w:cs="Sylfaen"/>
          <w:sz w:val="24"/>
          <w:szCs w:val="24"/>
          <w:lang w:val="hy-AM"/>
        </w:rPr>
        <w:t>2024 թվականին մթերվել է շուրջ 15.2 հազար տոննա լոլիկ, որը 2020 թվականին մթերված լոլիկի ծավալից պակաս է շուրջ 33.1 հազար տոննայով կամ ավելի քան 3 անգամ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>)։</w:t>
      </w:r>
      <w:r w:rsidR="00921A99" w:rsidRPr="00C41C2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E65E4" w:rsidRPr="00C41C2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066E57C" w14:textId="5365630C" w:rsidR="00A5700F" w:rsidRPr="00C41C2C" w:rsidRDefault="0021729F" w:rsidP="005C5B80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1C2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 w:rsidR="00921A99" w:rsidRPr="00C41C2C">
        <w:rPr>
          <w:rFonts w:ascii="GHEA Grapalat" w:hAnsi="GHEA Grapalat" w:cs="Sylfaen"/>
          <w:sz w:val="24"/>
          <w:szCs w:val="24"/>
          <w:lang w:val="hy-AM"/>
        </w:rPr>
        <w:t xml:space="preserve">Հանրապետության տոմատի մածուկ արտադրող տնտեսավարողների կողմից տրամադրված </w:t>
      </w:r>
      <w:r w:rsidR="00437C3A" w:rsidRPr="00C41C2C">
        <w:rPr>
          <w:rFonts w:ascii="GHEA Grapalat" w:hAnsi="GHEA Grapalat" w:cs="Sylfaen"/>
          <w:sz w:val="24"/>
          <w:szCs w:val="24"/>
          <w:lang w:val="hy-AM"/>
        </w:rPr>
        <w:t xml:space="preserve">օպերատիվ </w:t>
      </w:r>
      <w:r w:rsidR="00921A99" w:rsidRPr="00C41C2C">
        <w:rPr>
          <w:rFonts w:ascii="GHEA Grapalat" w:hAnsi="GHEA Grapalat" w:cs="Sylfaen"/>
          <w:sz w:val="24"/>
          <w:szCs w:val="24"/>
          <w:lang w:val="hy-AM"/>
        </w:rPr>
        <w:t>տեղեկատվության համաձայն 2025 թվականին տեղական հումքով տոմատի մածուկ արտադրող 5 ընկերություններ</w:t>
      </w:r>
      <w:r w:rsidR="00C41C2C" w:rsidRPr="00C41C2C">
        <w:rPr>
          <w:rFonts w:ascii="GHEA Grapalat" w:hAnsi="GHEA Grapalat" w:cs="Sylfaen"/>
          <w:sz w:val="24"/>
          <w:szCs w:val="24"/>
          <w:lang w:val="hy-AM"/>
        </w:rPr>
        <w:t>ի</w:t>
      </w:r>
      <w:r w:rsidR="00921A99" w:rsidRPr="00C41C2C">
        <w:rPr>
          <w:rFonts w:ascii="GHEA Grapalat" w:hAnsi="GHEA Grapalat" w:cs="Sylfaen"/>
          <w:sz w:val="24"/>
          <w:szCs w:val="24"/>
          <w:lang w:val="hy-AM"/>
        </w:rPr>
        <w:t xml:space="preserve">ց 3-ը չի պլանավորում լոլիկ 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մթերել, իսկ մյուս 2-ը միասին նախատեսել են տոմատի մածուկի արտադրության նպատակով մթերել ընդամենը 12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0 հազ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 տոննա լոլիկ, որից 9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0 հազ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 տոննա </w:t>
      </w:r>
      <w:r w:rsidR="0013113B" w:rsidRPr="00C41C2C">
        <w:rPr>
          <w:rFonts w:ascii="GHEA Grapalat" w:hAnsi="GHEA Grapalat" w:cs="Sylfaen"/>
          <w:sz w:val="24"/>
          <w:szCs w:val="24"/>
          <w:lang w:val="hy-AM"/>
        </w:rPr>
        <w:t>«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Արտաշատի պահածոների գործարան</w:t>
      </w:r>
      <w:r w:rsidR="0013113B" w:rsidRPr="00C41C2C">
        <w:rPr>
          <w:rFonts w:ascii="GHEA Grapalat" w:hAnsi="GHEA Grapalat" w:cs="Sylfaen"/>
          <w:sz w:val="24"/>
          <w:szCs w:val="24"/>
          <w:lang w:val="hy-AM"/>
        </w:rPr>
        <w:t xml:space="preserve">» ԲԲԸ-ի 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 և 3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0 հազար տոննա </w:t>
      </w:r>
      <w:r w:rsidR="0013113B" w:rsidRPr="00C41C2C">
        <w:rPr>
          <w:rFonts w:ascii="GHEA Grapalat" w:hAnsi="GHEA Grapalat" w:cs="Sylfaen"/>
          <w:sz w:val="24"/>
          <w:szCs w:val="24"/>
          <w:lang w:val="hy-AM"/>
        </w:rPr>
        <w:t>«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ՄԱՊ</w:t>
      </w:r>
      <w:r w:rsidR="0013113B" w:rsidRPr="00C41C2C">
        <w:rPr>
          <w:rFonts w:ascii="GHEA Grapalat" w:hAnsi="GHEA Grapalat" w:cs="Sylfaen"/>
          <w:sz w:val="24"/>
          <w:szCs w:val="24"/>
          <w:lang w:val="hy-AM"/>
        </w:rPr>
        <w:t>»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 ՓԲԸ-ի կողմից և ըստ Էկոնոմիկայի նախարարության գնահատականների ընթացիկ տարում առկա է շուրջ 7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>0 հազ</w:t>
      </w:r>
      <w:r w:rsidR="00A5700F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A5700F" w:rsidRPr="00C41C2C">
        <w:rPr>
          <w:rFonts w:ascii="GHEA Grapalat" w:hAnsi="GHEA Grapalat" w:cs="Sylfaen"/>
          <w:sz w:val="24"/>
          <w:szCs w:val="24"/>
          <w:lang w:val="hy-AM"/>
        </w:rPr>
        <w:t xml:space="preserve"> տոննա լոլիկի մթերման խնդիր։</w:t>
      </w:r>
    </w:p>
    <w:p w14:paraId="3270EEFA" w14:textId="18892E1D" w:rsidR="00DC158E" w:rsidRPr="00C41C2C" w:rsidRDefault="00D50A9E" w:rsidP="00C41C2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831362" w:rsidRPr="00C41C2C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DC5409" w:rsidRPr="00C41C2C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  <w:r w:rsidR="00373CBC"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23396" w:rsidRPr="00C41C2C">
        <w:rPr>
          <w:rFonts w:ascii="GHEA Grapalat" w:hAnsi="GHEA Grapalat"/>
          <w:b/>
          <w:sz w:val="24"/>
          <w:szCs w:val="24"/>
          <w:lang w:val="hy-AM"/>
        </w:rPr>
        <w:t xml:space="preserve">– </w:t>
      </w:r>
      <w:r w:rsidR="00AA64AE" w:rsidRPr="00C41C2C">
        <w:rPr>
          <w:rFonts w:ascii="GHEA Grapalat" w:hAnsi="GHEA Grapalat" w:cs="Sylfaen"/>
          <w:sz w:val="24"/>
          <w:szCs w:val="24"/>
          <w:lang w:val="hy-AM"/>
        </w:rPr>
        <w:t>Նախագծով առաջարկվում է 2025 թվականի լոլիկի մթերումների գործընթացի կազմակերպման</w:t>
      </w:r>
      <w:r w:rsidR="00DC158E" w:rsidRPr="00C41C2C">
        <w:rPr>
          <w:rFonts w:ascii="GHEA Grapalat" w:hAnsi="GHEA Grapalat" w:cs="Sylfaen"/>
          <w:sz w:val="24"/>
          <w:szCs w:val="24"/>
          <w:lang w:val="hy-AM"/>
        </w:rPr>
        <w:t xml:space="preserve"> համար տոմատի մածուկի արտադրության </w:t>
      </w:r>
      <w:r w:rsidR="00DC158E" w:rsidRPr="00C41C2C">
        <w:rPr>
          <w:rFonts w:ascii="GHEA Grapalat" w:hAnsi="GHEA Grapalat" w:cs="Sylfaen"/>
          <w:sz w:val="24"/>
          <w:szCs w:val="24"/>
          <w:lang w:val="hy-AM"/>
        </w:rPr>
        <w:lastRenderedPageBreak/>
        <w:t>նպատակով լոլիկի մթերումներ իրականացնող տնտեսավարող սուբյեկտներին տրամադրել աջակցություն հետևյալ պայմաններով՝</w:t>
      </w:r>
    </w:p>
    <w:p w14:paraId="318CC217" w14:textId="0A3BE8F3" w:rsidR="00DC158E" w:rsidRPr="00C41C2C" w:rsidRDefault="00DC158E" w:rsidP="00C41C2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41C2C">
        <w:rPr>
          <w:rFonts w:ascii="GHEA Grapalat" w:hAnsi="GHEA Grapalat" w:cs="Sylfaen"/>
          <w:sz w:val="24"/>
          <w:szCs w:val="24"/>
          <w:lang w:val="hy-AM"/>
        </w:rPr>
        <w:t xml:space="preserve">    - մինչև 2000 տոննան ներառյալ լոլիկի մթերումներ իրականացնող տնտեսավարող սուբյեկտներին աջակցություն չի տրամադրվում</w:t>
      </w:r>
      <w:r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4783BBBD" w14:textId="4B0EB3B0" w:rsidR="00AC316B" w:rsidRPr="00C41C2C" w:rsidRDefault="00DC158E" w:rsidP="00C41C2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 w:cs="Sylfaen"/>
          <w:sz w:val="24"/>
          <w:szCs w:val="24"/>
          <w:lang w:val="hy-AM"/>
        </w:rPr>
        <w:t xml:space="preserve">     - 2000 տոննան գերազանցող մթերված լոլոիկի յուրաքանչյուր 1 կգ-ի դիմաց տրամադրվում է 10</w:t>
      </w:r>
      <w:r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C41C2C">
        <w:rPr>
          <w:rFonts w:ascii="GHEA Grapalat" w:hAnsi="GHEA Grapalat" w:cs="Sylfaen"/>
          <w:sz w:val="24"/>
          <w:szCs w:val="24"/>
          <w:lang w:val="hy-AM"/>
        </w:rPr>
        <w:t xml:space="preserve">0 Հայաստանի Հանրապետության դրամի չափով սուբսիդավորում։  </w:t>
      </w:r>
    </w:p>
    <w:p w14:paraId="24704054" w14:textId="4A2A93D3" w:rsidR="00F70E9A" w:rsidRDefault="00AC316B" w:rsidP="00F70E9A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70E9A">
        <w:rPr>
          <w:rFonts w:ascii="GHEA Grapalat" w:hAnsi="GHEA Grapalat"/>
          <w:sz w:val="24"/>
          <w:szCs w:val="24"/>
          <w:lang w:val="hy-AM"/>
        </w:rPr>
        <w:t xml:space="preserve">Նախագծով հաստատվում են նաև </w:t>
      </w:r>
      <w:r w:rsidR="00F70E9A" w:rsidRPr="00F70E9A">
        <w:rPr>
          <w:rFonts w:ascii="GHEA Grapalat" w:hAnsi="GHEA Grapalat"/>
          <w:sz w:val="24"/>
          <w:szCs w:val="24"/>
          <w:lang w:val="hy-AM"/>
        </w:rPr>
        <w:t>միջոցառման շրջանակներում տնտեսավարող սուբյեկտներին սուբսիդավորման տրամադրման ընթացակարգը և տոմատի մածուկի արտադրության նպատակով մթերվող լոլիկի քանակների փաստաթղթավորման և տեղեկ</w:t>
      </w:r>
      <w:r w:rsidR="00344760">
        <w:rPr>
          <w:rFonts w:ascii="GHEA Grapalat" w:hAnsi="GHEA Grapalat"/>
          <w:sz w:val="24"/>
          <w:szCs w:val="24"/>
          <w:lang w:val="hy-AM"/>
        </w:rPr>
        <w:t xml:space="preserve">ատվության </w:t>
      </w:r>
      <w:r w:rsidR="00F70E9A" w:rsidRPr="00F70E9A">
        <w:rPr>
          <w:rFonts w:ascii="GHEA Grapalat" w:hAnsi="GHEA Grapalat"/>
          <w:sz w:val="24"/>
          <w:szCs w:val="24"/>
          <w:lang w:val="hy-AM"/>
        </w:rPr>
        <w:t>տրամադրման կարգը</w:t>
      </w:r>
      <w:r w:rsidR="00F70E9A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FA746A1" w14:textId="406827B6" w:rsidR="00B07881" w:rsidRPr="00C41C2C" w:rsidRDefault="00B07881" w:rsidP="00C41C2C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sz w:val="24"/>
          <w:szCs w:val="24"/>
          <w:lang w:val="hy-AM"/>
        </w:rPr>
        <w:t xml:space="preserve">     Միջոցառման շրջանակներում տոմատի մածուկի արտադրության նպատակով լոլիկի մթերումներ իրականացնող տնտեսավարողների մթերման կետերում մթերումների գործընթացի մշտադիտարկումը կատար</w:t>
      </w:r>
      <w:r w:rsidR="00F72FAE">
        <w:rPr>
          <w:rFonts w:ascii="GHEA Grapalat" w:hAnsi="GHEA Grapalat"/>
          <w:sz w:val="24"/>
          <w:szCs w:val="24"/>
          <w:lang w:val="hy-AM"/>
        </w:rPr>
        <w:t>վում է</w:t>
      </w:r>
      <w:r w:rsidRPr="00C41C2C">
        <w:rPr>
          <w:rFonts w:ascii="GHEA Grapalat" w:hAnsi="GHEA Grapalat"/>
          <w:sz w:val="24"/>
          <w:szCs w:val="24"/>
          <w:lang w:val="hy-AM"/>
        </w:rPr>
        <w:t xml:space="preserve"> մարզպետների աշխատակազմերի համակարգմամբ։ </w:t>
      </w:r>
    </w:p>
    <w:p w14:paraId="4D0A4738" w14:textId="66313427" w:rsidR="00C41C2C" w:rsidRPr="00C41C2C" w:rsidRDefault="00F70E9A" w:rsidP="00C41C2C">
      <w:pPr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 xml:space="preserve">Աջակցության տրամադրման 2000 տոննան գերազանցող շեմը որոշվել է այն տրամաբանությամբ, որ հանրապետությունում գործում են բանջարեղենային պահածոներ արտադրող շուրջ </w:t>
      </w:r>
      <w:r w:rsidR="005C5B80" w:rsidRPr="005C5B80">
        <w:rPr>
          <w:rFonts w:ascii="GHEA Grapalat" w:hAnsi="GHEA Grapalat"/>
          <w:sz w:val="24"/>
          <w:szCs w:val="24"/>
          <w:lang w:val="hy-AM"/>
        </w:rPr>
        <w:t>30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 xml:space="preserve"> տնտեսավարողներ, որոնք մինչև 2000 տոննայի չափով </w:t>
      </w:r>
      <w:r w:rsidR="00F72FAE">
        <w:rPr>
          <w:rFonts w:ascii="GHEA Grapalat" w:hAnsi="GHEA Grapalat"/>
          <w:sz w:val="24"/>
          <w:szCs w:val="24"/>
          <w:lang w:val="hy-AM"/>
        </w:rPr>
        <w:t xml:space="preserve">համեմատաբար բարձր որակի 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 xml:space="preserve">լոլիկի մթերումներ են իրականացնում ոչ թե տոմատի մածուկ, այլ տոմատի հյութ կամ լոլիկ պարունակող </w:t>
      </w:r>
      <w:r w:rsidR="00F72FAE" w:rsidRPr="00C41C2C">
        <w:rPr>
          <w:rFonts w:ascii="GHEA Grapalat" w:hAnsi="GHEA Grapalat"/>
          <w:sz w:val="24"/>
          <w:szCs w:val="24"/>
          <w:lang w:val="hy-AM"/>
        </w:rPr>
        <w:t>այլ</w:t>
      </w:r>
      <w:r w:rsidR="00F72FAE"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>պահածոներ արտադրելու նպատակով</w:t>
      </w:r>
      <w:r w:rsidR="00F72FAE">
        <w:rPr>
          <w:rFonts w:ascii="GHEA Grapalat" w:hAnsi="GHEA Grapalat"/>
          <w:sz w:val="24"/>
          <w:szCs w:val="24"/>
          <w:lang w:val="hy-AM"/>
        </w:rPr>
        <w:t>՝ 60 դրամը գերազանցող արժեքով</w:t>
      </w:r>
      <w:r w:rsidR="00C41C2C" w:rsidRPr="00C41C2C">
        <w:rPr>
          <w:rFonts w:ascii="GHEA Grapalat" w:hAnsi="GHEA Grapalat"/>
          <w:sz w:val="24"/>
          <w:szCs w:val="24"/>
          <w:lang w:val="hy-AM"/>
        </w:rPr>
        <w:t>։</w:t>
      </w:r>
    </w:p>
    <w:p w14:paraId="36C75490" w14:textId="678E5696" w:rsidR="00DC5409" w:rsidRPr="00C41C2C" w:rsidRDefault="00B07881" w:rsidP="00C41C2C">
      <w:pPr>
        <w:tabs>
          <w:tab w:val="left" w:pos="90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    4</w:t>
      </w:r>
      <w:r w:rsidRPr="00C41C2C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5409" w:rsidRPr="00C41C2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  <w:r w:rsidR="006C70D1" w:rsidRPr="00C41C2C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="00DC5409" w:rsidRPr="00C41C2C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6C70D1" w:rsidRPr="00C41C2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DC5409" w:rsidRPr="00C41C2C">
        <w:rPr>
          <w:rFonts w:ascii="GHEA Grapalat" w:hAnsi="GHEA Grapalat"/>
          <w:sz w:val="24"/>
          <w:szCs w:val="24"/>
          <w:lang w:val="hy-AM"/>
        </w:rPr>
        <w:t xml:space="preserve">կոնոմիկայի նախարարության կողմից` հաշվի առնելով </w:t>
      </w:r>
      <w:r w:rsidR="006C70D1" w:rsidRPr="00C41C2C">
        <w:rPr>
          <w:rFonts w:ascii="GHEA Grapalat" w:hAnsi="GHEA Grapalat"/>
          <w:sz w:val="24"/>
          <w:szCs w:val="24"/>
          <w:lang w:val="hy-AM"/>
        </w:rPr>
        <w:t xml:space="preserve">ոլորտի մասնավոր հատվածի </w:t>
      </w:r>
      <w:r w:rsidR="00DC5409" w:rsidRPr="00C41C2C">
        <w:rPr>
          <w:rFonts w:ascii="GHEA Grapalat" w:hAnsi="GHEA Grapalat"/>
          <w:sz w:val="24"/>
          <w:szCs w:val="24"/>
          <w:lang w:val="hy-AM"/>
        </w:rPr>
        <w:t>առաջարկությունները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 xml:space="preserve"> և տրամադրված օպերատիվ տեղեկատվությունը</w:t>
      </w:r>
      <w:r w:rsidRPr="00C41C2C">
        <w:rPr>
          <w:rFonts w:ascii="GHEA Grapalat" w:hAnsi="GHEA Grapalat"/>
          <w:sz w:val="24"/>
          <w:szCs w:val="24"/>
          <w:lang w:val="hy-AM"/>
        </w:rPr>
        <w:t>, ինչպես նաև Փոխվարչապետ Տիգրան Խաչատրյանի մոտ կայացած քննարկման արդյունքները</w:t>
      </w:r>
      <w:r w:rsidR="00DC5409" w:rsidRPr="00C41C2C">
        <w:rPr>
          <w:rFonts w:ascii="GHEA Grapalat" w:hAnsi="GHEA Grapalat"/>
          <w:sz w:val="24"/>
          <w:szCs w:val="24"/>
          <w:lang w:val="hy-AM"/>
        </w:rPr>
        <w:t>:</w:t>
      </w:r>
    </w:p>
    <w:p w14:paraId="68B2E7C1" w14:textId="73336B81" w:rsidR="00686940" w:rsidRPr="00C41C2C" w:rsidRDefault="00B07881" w:rsidP="00C41C2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>5</w:t>
      </w:r>
      <w:r w:rsidRPr="00C41C2C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5409" w:rsidRPr="00C41C2C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  <w:r w:rsidR="006C70D1" w:rsidRPr="00C41C2C">
        <w:rPr>
          <w:rFonts w:ascii="GHEA Grapalat" w:hAnsi="GHEA Grapalat"/>
          <w:b/>
          <w:sz w:val="24"/>
          <w:szCs w:val="24"/>
          <w:lang w:val="hy-AM"/>
        </w:rPr>
        <w:t xml:space="preserve"> - </w:t>
      </w:r>
      <w:r w:rsidR="006C70D1" w:rsidRPr="00C41C2C">
        <w:rPr>
          <w:rFonts w:ascii="GHEA Grapalat" w:hAnsi="GHEA Grapalat"/>
          <w:sz w:val="24"/>
          <w:szCs w:val="24"/>
          <w:lang w:val="hy-AM"/>
        </w:rPr>
        <w:t>Ն</w:t>
      </w:r>
      <w:r w:rsidR="00DC5409" w:rsidRPr="00C41C2C">
        <w:rPr>
          <w:rFonts w:ascii="GHEA Grapalat" w:hAnsi="GHEA Grapalat"/>
          <w:sz w:val="24"/>
          <w:szCs w:val="24"/>
          <w:lang w:val="hy-AM"/>
        </w:rPr>
        <w:t>ախագծի ընդուն</w:t>
      </w:r>
      <w:r w:rsidR="006C70D1" w:rsidRPr="00C41C2C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BE65E4" w:rsidRPr="00C41C2C">
        <w:rPr>
          <w:rFonts w:ascii="GHEA Grapalat" w:hAnsi="GHEA Grapalat"/>
          <w:sz w:val="24"/>
          <w:szCs w:val="24"/>
          <w:lang w:val="hy-AM"/>
        </w:rPr>
        <w:t xml:space="preserve">դեպքում 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 xml:space="preserve">տեղական արտադրության </w:t>
      </w:r>
      <w:r w:rsidR="002B0C43" w:rsidRPr="00C41C2C">
        <w:rPr>
          <w:rFonts w:ascii="GHEA Grapalat" w:hAnsi="GHEA Grapalat"/>
          <w:sz w:val="24"/>
          <w:szCs w:val="24"/>
          <w:lang w:val="hy-AM"/>
        </w:rPr>
        <w:t xml:space="preserve"> տոմատի մածուկի ի</w:t>
      </w:r>
      <w:r w:rsidR="00437C3A" w:rsidRPr="00C41C2C">
        <w:rPr>
          <w:rFonts w:ascii="GHEA Grapalat" w:hAnsi="GHEA Grapalat"/>
          <w:sz w:val="24"/>
          <w:szCs w:val="24"/>
          <w:lang w:val="hy-AM"/>
        </w:rPr>
        <w:t xml:space="preserve">նքնարժեքը կմոտենա ներմուծվողի մաքսային արժեքին,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 xml:space="preserve">զգալիորեն կավելանա մրցունակության մակարդակը, </w:t>
      </w:r>
      <w:r w:rsidR="002B0C43" w:rsidRPr="00C41C2C">
        <w:rPr>
          <w:rFonts w:ascii="GHEA Grapalat" w:hAnsi="GHEA Grapalat"/>
          <w:sz w:val="24"/>
          <w:szCs w:val="24"/>
          <w:lang w:val="hy-AM"/>
        </w:rPr>
        <w:t xml:space="preserve">որի արդյունքում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>լրացուցիչ կմթերվի շուրջ 7</w:t>
      </w:r>
      <w:r w:rsidR="007D643E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>0 հազ</w:t>
      </w:r>
      <w:r w:rsidR="007D643E" w:rsidRPr="00C41C2C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 xml:space="preserve">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lastRenderedPageBreak/>
        <w:t>տոննա լոլիկ</w:t>
      </w:r>
      <w:r w:rsidR="00E84CE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>կլուծվի ընթացիկ տարվա լոլիկի մթեր</w:t>
      </w:r>
      <w:r w:rsidR="005063E4" w:rsidRPr="00C41C2C">
        <w:rPr>
          <w:rFonts w:ascii="GHEA Grapalat" w:hAnsi="GHEA Grapalat"/>
          <w:sz w:val="24"/>
          <w:szCs w:val="24"/>
          <w:lang w:val="hy-AM"/>
        </w:rPr>
        <w:t xml:space="preserve">ումների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 w:rsidR="005063E4" w:rsidRPr="00C41C2C">
        <w:rPr>
          <w:rFonts w:ascii="GHEA Grapalat" w:hAnsi="GHEA Grapalat"/>
          <w:sz w:val="24"/>
          <w:szCs w:val="24"/>
          <w:lang w:val="hy-AM"/>
        </w:rPr>
        <w:t xml:space="preserve">գործընթացում 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 xml:space="preserve"> առկա խնդիրը</w:t>
      </w:r>
      <w:r w:rsidR="00E84CE3">
        <w:rPr>
          <w:rFonts w:ascii="GHEA Grapalat" w:hAnsi="GHEA Grapalat"/>
          <w:sz w:val="24"/>
          <w:szCs w:val="24"/>
          <w:lang w:val="hy-AM"/>
        </w:rPr>
        <w:t>, լրացուցիչ կարտադրվի շուրջ 1000 տոննա տոմատի մածուկ, որը գնային առումով մրցունակ կլինի ներմուծվող տոմատի մածուկի նկատմամբ և շուրջ 1000 տոնայով  կնվազի տոմատի մածուկի ներմուծման ծավալը</w:t>
      </w:r>
      <w:r w:rsidR="007D643E" w:rsidRPr="00C41C2C">
        <w:rPr>
          <w:rFonts w:ascii="GHEA Grapalat" w:hAnsi="GHEA Grapalat"/>
          <w:sz w:val="24"/>
          <w:szCs w:val="24"/>
          <w:lang w:val="hy-AM"/>
        </w:rPr>
        <w:t xml:space="preserve">։  </w:t>
      </w:r>
    </w:p>
    <w:p w14:paraId="52DD005D" w14:textId="4295D6BB" w:rsidR="00CD4065" w:rsidRPr="00C41C2C" w:rsidRDefault="00B07881" w:rsidP="00C41C2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    6</w:t>
      </w:r>
      <w:r w:rsidRPr="00C41C2C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1B86" w:rsidRPr="00C41C2C">
        <w:rPr>
          <w:rFonts w:ascii="GHEA Grapalat" w:hAnsi="GHEA Grapalat"/>
          <w:b/>
          <w:sz w:val="24"/>
          <w:szCs w:val="24"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2F1B86" w:rsidRPr="00C41C2C">
        <w:rPr>
          <w:rFonts w:ascii="GHEA Grapalat" w:hAnsi="GHEA Grapalat"/>
          <w:bCs/>
          <w:sz w:val="24"/>
          <w:szCs w:val="24"/>
          <w:lang w:val="hy-AM"/>
        </w:rPr>
        <w:t>Նախագծի ընդունման դեպքում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>, ըստ Էկոնոմիկայի նախարարի մոտ ոլորտի տնտեսավարողների ներկայացուցիչների մասնակցությամբ կայացած</w:t>
      </w:r>
      <w:r w:rsidR="002F1B86" w:rsidRPr="00C41C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 xml:space="preserve">քննարկաման արդյունքների, ինչպես նաև վերջիններիս կողմից ներկայացված՝ տոմատի արտադրության նպատակով մթերման կանխատեսվող ծավալների և աջակցության տրամադրման դեպքում ակնկալվող մթերումների լրացուցիչ ծավալների մասին տեղեկատվության՝ 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աջակցության տրամադրման դեպքում 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>տոմատի արտադրության նպատակով կմթերվի շուրջ 19</w:t>
      </w:r>
      <w:r w:rsidR="00CD4065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>0 հազար տոննա լոլիկ, իսկ ցուցաբերվող աջակցության չափը կկազմի շուրջ 15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0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0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 xml:space="preserve"> մլն դրամ, որից շուրջ 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120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0 մլն դրամը բաժին կհասնի «Արտաշատի պահածոների գործարան» ԲԲԸ-ին, իսկ 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>30</w:t>
      </w:r>
      <w:r w:rsidR="00CD4065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>0 մլն դրամը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CD4065" w:rsidRPr="00C41C2C">
        <w:rPr>
          <w:rFonts w:ascii="GHEA Grapalat" w:hAnsi="GHEA Grapalat"/>
          <w:bCs/>
          <w:sz w:val="24"/>
          <w:szCs w:val="24"/>
          <w:lang w:val="hy-AM"/>
        </w:rPr>
        <w:t xml:space="preserve">«ՄԱՊ» ՓԲԸ-ին։ </w:t>
      </w:r>
    </w:p>
    <w:p w14:paraId="0363E1C1" w14:textId="1EECEEC3" w:rsidR="00CD4065" w:rsidRPr="00C41C2C" w:rsidRDefault="00CD4065" w:rsidP="00C41C2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1C2C">
        <w:rPr>
          <w:rFonts w:ascii="GHEA Grapalat" w:hAnsi="GHEA Grapalat"/>
          <w:bCs/>
          <w:sz w:val="24"/>
          <w:szCs w:val="24"/>
          <w:lang w:val="hy-AM"/>
        </w:rPr>
        <w:t xml:space="preserve">Աջակցության տրամադրման դեպքում 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տոմատի մածուկի արտադրության նպատակով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 xml:space="preserve">«ՄԱՊ» ՓԲԸ-ն 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պլանավորած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3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0 հազ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տոննայի փոխարեն կմթերի շուրջ 5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0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հազ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տոննա, իսկ «Արտաշատի պահածոների գործարան» ԲԲԸ-ն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՝ 9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0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հազ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տոննայի փոխարեն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՝ շուրջ 14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>0 հազ</w:t>
      </w:r>
      <w:r w:rsidR="00675A83" w:rsidRPr="00C41C2C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 xml:space="preserve">տոննա։ </w:t>
      </w:r>
    </w:p>
    <w:p w14:paraId="305EF45A" w14:textId="6857A521" w:rsidR="00F70E9A" w:rsidRDefault="00675A83" w:rsidP="00F70E9A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41C2C">
        <w:rPr>
          <w:rFonts w:ascii="GHEA Grapalat" w:hAnsi="GHEA Grapalat"/>
          <w:bCs/>
          <w:sz w:val="24"/>
          <w:szCs w:val="24"/>
          <w:lang w:val="hy-AM"/>
        </w:rPr>
        <w:t>Միջոցառման իրականացման արդյունքում պետական բյուջեից լրացուցիչ ֆինանսական միջոցների տրամադրման անհրա</w:t>
      </w:r>
      <w:r w:rsidR="00D449B4">
        <w:rPr>
          <w:rFonts w:ascii="GHEA Grapalat" w:hAnsi="GHEA Grapalat"/>
          <w:bCs/>
          <w:sz w:val="24"/>
          <w:szCs w:val="24"/>
          <w:lang w:val="hy-AM"/>
        </w:rPr>
        <w:t>ժ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 xml:space="preserve">եշտությունը բացակայում է, իսկ առաջացող ֆինանսական պարտավորությունները նախատեսվում է իրականացնել Էկոնոմիկայի նախարարության կողմից իրականացվող </w:t>
      </w:r>
      <w:r w:rsidR="00D449B4">
        <w:rPr>
          <w:rFonts w:ascii="GHEA Grapalat" w:hAnsi="GHEA Grapalat"/>
          <w:bCs/>
          <w:sz w:val="24"/>
          <w:szCs w:val="24"/>
          <w:lang w:val="hy-AM"/>
        </w:rPr>
        <w:t xml:space="preserve">1187-12004 </w:t>
      </w:r>
      <w:r w:rsidR="00D449B4" w:rsidRPr="00D449B4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ագրոպարենային ոլորտի սարքավորումների  լիզինգի  աջակցության </w:t>
      </w:r>
      <w:r w:rsidR="00D449B4">
        <w:rPr>
          <w:rFonts w:ascii="GHEA Grapalat" w:hAnsi="GHEA Grapalat"/>
          <w:bCs/>
          <w:sz w:val="24"/>
          <w:szCs w:val="24"/>
          <w:lang w:val="hy-AM"/>
        </w:rPr>
        <w:t xml:space="preserve">ծրագրի համար 2025 թվականին </w:t>
      </w:r>
      <w:r w:rsidRPr="00C41C2C">
        <w:rPr>
          <w:rFonts w:ascii="GHEA Grapalat" w:hAnsi="GHEA Grapalat"/>
          <w:bCs/>
          <w:sz w:val="24"/>
          <w:szCs w:val="24"/>
          <w:lang w:val="hy-AM"/>
        </w:rPr>
        <w:t>հատկացված ֆինանսական միջոցների հաշվին՝ համապատասխան վերաբաշխումներ</w:t>
      </w:r>
      <w:r w:rsidR="00D449B4" w:rsidRPr="00D449B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449B4" w:rsidRPr="00C41C2C">
        <w:rPr>
          <w:rFonts w:ascii="GHEA Grapalat" w:hAnsi="GHEA Grapalat"/>
          <w:bCs/>
          <w:sz w:val="24"/>
          <w:szCs w:val="24"/>
          <w:lang w:val="hy-AM"/>
        </w:rPr>
        <w:t>կատարելո</w:t>
      </w:r>
      <w:r w:rsidR="00D449B4">
        <w:rPr>
          <w:rFonts w:ascii="GHEA Grapalat" w:hAnsi="GHEA Grapalat"/>
          <w:bCs/>
          <w:sz w:val="24"/>
          <w:szCs w:val="24"/>
          <w:lang w:val="hy-AM"/>
        </w:rPr>
        <w:t>ւ միջոցով</w:t>
      </w:r>
      <w:r w:rsidR="00F70E9A">
        <w:rPr>
          <w:rFonts w:ascii="GHEA Grapalat" w:hAnsi="GHEA Grapalat"/>
          <w:bCs/>
          <w:sz w:val="24"/>
          <w:szCs w:val="24"/>
          <w:lang w:val="hy-AM"/>
        </w:rPr>
        <w:t>։</w:t>
      </w:r>
      <w:r w:rsidR="00F70E9A" w:rsidRPr="00F70E9A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02E4F30B" w14:textId="0EDF8787" w:rsidR="00834B18" w:rsidRPr="00C41C2C" w:rsidRDefault="00CD4065" w:rsidP="00F70E9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GHEA Grapalat"/>
          <w:bCs/>
          <w:snapToGrid w:val="0"/>
          <w:sz w:val="24"/>
          <w:szCs w:val="24"/>
          <w:lang w:val="hy-AM"/>
        </w:rPr>
      </w:pPr>
      <w:r w:rsidRPr="00C41C2C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</w:t>
      </w:r>
      <w:r w:rsidR="00675A83" w:rsidRPr="00C41C2C"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675A83" w:rsidRPr="00C41C2C">
        <w:rPr>
          <w:rFonts w:ascii="GHEA Grapalat" w:hAnsi="GHEA Grapalat"/>
          <w:b/>
          <w:sz w:val="24"/>
          <w:szCs w:val="24"/>
          <w:lang w:val="hy-AM"/>
        </w:rPr>
        <w:t>7</w:t>
      </w:r>
      <w:r w:rsidR="00675A83" w:rsidRPr="00C41C2C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675A83"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1B86" w:rsidRPr="00C41C2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  <w:r w:rsidR="00E03C98" w:rsidRPr="00C41C2C">
        <w:rPr>
          <w:rFonts w:ascii="GHEA Grapalat" w:hAnsi="GHEA Grapalat"/>
          <w:b/>
          <w:sz w:val="24"/>
          <w:szCs w:val="24"/>
          <w:lang w:val="hy-AM"/>
        </w:rPr>
        <w:t>–</w:t>
      </w:r>
      <w:r w:rsidR="002F1B86" w:rsidRPr="00C41C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03C98" w:rsidRPr="00C41C2C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</w:t>
      </w:r>
      <w:r w:rsidR="00834B18" w:rsidRPr="00C41C2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834B18" w:rsidRPr="00C41C2C">
          <w:rPr>
            <w:rFonts w:ascii="GHEA Grapalat" w:eastAsia="Times New Roman" w:hAnsi="GHEA Grapalat" w:cs="Sylfaen"/>
            <w:bCs/>
            <w:color w:val="0000FF" w:themeColor="hyperlink"/>
            <w:sz w:val="24"/>
            <w:szCs w:val="24"/>
            <w:u w:val="single"/>
            <w:lang w:val="hy-AM" w:eastAsia="ru-RU"/>
          </w:rPr>
          <w:t>https://www.arlis.am/Annexes/6/2021_N1902hav.1.pdf</w:t>
        </w:r>
      </w:hyperlink>
      <w:r w:rsidR="00834B18" w:rsidRPr="00C41C2C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, 226-րդ էջ)։ </w:t>
      </w:r>
    </w:p>
    <w:p w14:paraId="5536BA98" w14:textId="244CA9FD" w:rsidR="002F1B86" w:rsidRPr="00C41C2C" w:rsidRDefault="002F1B86" w:rsidP="00C41C2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2F1B86" w:rsidRPr="00C41C2C" w:rsidSect="007F00F1">
      <w:pgSz w:w="12240" w:h="15840"/>
      <w:pgMar w:top="810" w:right="81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57C0CD7"/>
    <w:multiLevelType w:val="hybridMultilevel"/>
    <w:tmpl w:val="CDF0189A"/>
    <w:lvl w:ilvl="0" w:tplc="FAF8AB1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59BCFE04"/>
    <w:lvl w:ilvl="0" w:tplc="6C1A88F8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4639856">
    <w:abstractNumId w:val="2"/>
  </w:num>
  <w:num w:numId="2" w16cid:durableId="1428427934">
    <w:abstractNumId w:val="0"/>
  </w:num>
  <w:num w:numId="3" w16cid:durableId="783621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39F"/>
    <w:rsid w:val="00016B9E"/>
    <w:rsid w:val="00016C4A"/>
    <w:rsid w:val="00023396"/>
    <w:rsid w:val="00027183"/>
    <w:rsid w:val="00030E7E"/>
    <w:rsid w:val="00034E7F"/>
    <w:rsid w:val="0005763D"/>
    <w:rsid w:val="000835CB"/>
    <w:rsid w:val="0008623D"/>
    <w:rsid w:val="000A4D4C"/>
    <w:rsid w:val="000C0460"/>
    <w:rsid w:val="000D6E09"/>
    <w:rsid w:val="000E032C"/>
    <w:rsid w:val="000E7090"/>
    <w:rsid w:val="000F2C38"/>
    <w:rsid w:val="00102731"/>
    <w:rsid w:val="0011638B"/>
    <w:rsid w:val="001225F9"/>
    <w:rsid w:val="0013113B"/>
    <w:rsid w:val="001327B3"/>
    <w:rsid w:val="00145D49"/>
    <w:rsid w:val="001523E5"/>
    <w:rsid w:val="00172CE3"/>
    <w:rsid w:val="00174F87"/>
    <w:rsid w:val="001A160D"/>
    <w:rsid w:val="001B4ABA"/>
    <w:rsid w:val="001B697E"/>
    <w:rsid w:val="0021096C"/>
    <w:rsid w:val="00210FAA"/>
    <w:rsid w:val="0021729F"/>
    <w:rsid w:val="00243686"/>
    <w:rsid w:val="0025087A"/>
    <w:rsid w:val="0025686D"/>
    <w:rsid w:val="002828DE"/>
    <w:rsid w:val="002A75A8"/>
    <w:rsid w:val="002B0C43"/>
    <w:rsid w:val="002B6CD7"/>
    <w:rsid w:val="002C42C4"/>
    <w:rsid w:val="002C5384"/>
    <w:rsid w:val="002D609E"/>
    <w:rsid w:val="002D62ED"/>
    <w:rsid w:val="002E4C6B"/>
    <w:rsid w:val="002F1B86"/>
    <w:rsid w:val="002F28F2"/>
    <w:rsid w:val="002F2EB0"/>
    <w:rsid w:val="003110A7"/>
    <w:rsid w:val="00312828"/>
    <w:rsid w:val="00317202"/>
    <w:rsid w:val="003267EB"/>
    <w:rsid w:val="0033077A"/>
    <w:rsid w:val="0033151C"/>
    <w:rsid w:val="00337438"/>
    <w:rsid w:val="00340094"/>
    <w:rsid w:val="00344760"/>
    <w:rsid w:val="00350A42"/>
    <w:rsid w:val="00351219"/>
    <w:rsid w:val="00354C92"/>
    <w:rsid w:val="00365F5B"/>
    <w:rsid w:val="00373CBC"/>
    <w:rsid w:val="00376880"/>
    <w:rsid w:val="00376B32"/>
    <w:rsid w:val="00390A8E"/>
    <w:rsid w:val="003B4ACC"/>
    <w:rsid w:val="003B517C"/>
    <w:rsid w:val="003C3FE0"/>
    <w:rsid w:val="003C7CE9"/>
    <w:rsid w:val="003E626C"/>
    <w:rsid w:val="003F5DDE"/>
    <w:rsid w:val="00402C4E"/>
    <w:rsid w:val="004041C4"/>
    <w:rsid w:val="0040447E"/>
    <w:rsid w:val="004132E6"/>
    <w:rsid w:val="00424283"/>
    <w:rsid w:val="00426E26"/>
    <w:rsid w:val="00432191"/>
    <w:rsid w:val="00432BC0"/>
    <w:rsid w:val="00437C3A"/>
    <w:rsid w:val="00445852"/>
    <w:rsid w:val="00452009"/>
    <w:rsid w:val="00454E26"/>
    <w:rsid w:val="00464416"/>
    <w:rsid w:val="00465622"/>
    <w:rsid w:val="0048149D"/>
    <w:rsid w:val="004814F9"/>
    <w:rsid w:val="00481BF4"/>
    <w:rsid w:val="00487CF0"/>
    <w:rsid w:val="0049185D"/>
    <w:rsid w:val="004921A8"/>
    <w:rsid w:val="004A2B8C"/>
    <w:rsid w:val="004C42F9"/>
    <w:rsid w:val="004D758A"/>
    <w:rsid w:val="004F197F"/>
    <w:rsid w:val="004F699B"/>
    <w:rsid w:val="005063E4"/>
    <w:rsid w:val="0052285B"/>
    <w:rsid w:val="00532436"/>
    <w:rsid w:val="0054785C"/>
    <w:rsid w:val="00547FB6"/>
    <w:rsid w:val="00551D87"/>
    <w:rsid w:val="005536DC"/>
    <w:rsid w:val="00565C2B"/>
    <w:rsid w:val="0059089E"/>
    <w:rsid w:val="00597652"/>
    <w:rsid w:val="005B1612"/>
    <w:rsid w:val="005B1F6F"/>
    <w:rsid w:val="005C1D92"/>
    <w:rsid w:val="005C5B80"/>
    <w:rsid w:val="005C6139"/>
    <w:rsid w:val="005D00A5"/>
    <w:rsid w:val="005D7DB2"/>
    <w:rsid w:val="005E055E"/>
    <w:rsid w:val="005E5E1A"/>
    <w:rsid w:val="00605F7F"/>
    <w:rsid w:val="00626111"/>
    <w:rsid w:val="006275FE"/>
    <w:rsid w:val="00631B22"/>
    <w:rsid w:val="00635631"/>
    <w:rsid w:val="0064002D"/>
    <w:rsid w:val="00643A83"/>
    <w:rsid w:val="00651D13"/>
    <w:rsid w:val="006701E8"/>
    <w:rsid w:val="00670D4F"/>
    <w:rsid w:val="00672D8E"/>
    <w:rsid w:val="00675A83"/>
    <w:rsid w:val="00680C5B"/>
    <w:rsid w:val="006829D1"/>
    <w:rsid w:val="00683CBE"/>
    <w:rsid w:val="00686940"/>
    <w:rsid w:val="006876E0"/>
    <w:rsid w:val="00695C53"/>
    <w:rsid w:val="006961F1"/>
    <w:rsid w:val="006B6661"/>
    <w:rsid w:val="006C70D1"/>
    <w:rsid w:val="006F331C"/>
    <w:rsid w:val="006F4758"/>
    <w:rsid w:val="007150DF"/>
    <w:rsid w:val="0071544F"/>
    <w:rsid w:val="00723D28"/>
    <w:rsid w:val="00741560"/>
    <w:rsid w:val="00747505"/>
    <w:rsid w:val="007518A7"/>
    <w:rsid w:val="0075473C"/>
    <w:rsid w:val="007563A8"/>
    <w:rsid w:val="007619CF"/>
    <w:rsid w:val="00770A9B"/>
    <w:rsid w:val="00773F4E"/>
    <w:rsid w:val="007806B4"/>
    <w:rsid w:val="007A1D1D"/>
    <w:rsid w:val="007B4306"/>
    <w:rsid w:val="007C6DE9"/>
    <w:rsid w:val="007D1028"/>
    <w:rsid w:val="007D643E"/>
    <w:rsid w:val="007E432F"/>
    <w:rsid w:val="007F00F1"/>
    <w:rsid w:val="00801AC5"/>
    <w:rsid w:val="008036FF"/>
    <w:rsid w:val="008207B0"/>
    <w:rsid w:val="00822B63"/>
    <w:rsid w:val="00831362"/>
    <w:rsid w:val="00834B18"/>
    <w:rsid w:val="008476F7"/>
    <w:rsid w:val="00851B44"/>
    <w:rsid w:val="00855BBD"/>
    <w:rsid w:val="00872D1A"/>
    <w:rsid w:val="00881CCA"/>
    <w:rsid w:val="008833D1"/>
    <w:rsid w:val="0088404A"/>
    <w:rsid w:val="00886093"/>
    <w:rsid w:val="00886925"/>
    <w:rsid w:val="00896ED8"/>
    <w:rsid w:val="008A3580"/>
    <w:rsid w:val="008A4116"/>
    <w:rsid w:val="008B1CB1"/>
    <w:rsid w:val="008B7C01"/>
    <w:rsid w:val="008C1897"/>
    <w:rsid w:val="008E6686"/>
    <w:rsid w:val="008F4BD5"/>
    <w:rsid w:val="009025F5"/>
    <w:rsid w:val="00921A99"/>
    <w:rsid w:val="0092432D"/>
    <w:rsid w:val="00924421"/>
    <w:rsid w:val="00930857"/>
    <w:rsid w:val="009356F3"/>
    <w:rsid w:val="0098236D"/>
    <w:rsid w:val="00983371"/>
    <w:rsid w:val="00995655"/>
    <w:rsid w:val="00997900"/>
    <w:rsid w:val="009A2D40"/>
    <w:rsid w:val="009E7D69"/>
    <w:rsid w:val="009F40A5"/>
    <w:rsid w:val="00A17F4A"/>
    <w:rsid w:val="00A200B9"/>
    <w:rsid w:val="00A23B8A"/>
    <w:rsid w:val="00A457D9"/>
    <w:rsid w:val="00A54242"/>
    <w:rsid w:val="00A5700F"/>
    <w:rsid w:val="00A61C04"/>
    <w:rsid w:val="00A63093"/>
    <w:rsid w:val="00AA46FE"/>
    <w:rsid w:val="00AA64AE"/>
    <w:rsid w:val="00AC316B"/>
    <w:rsid w:val="00AC5041"/>
    <w:rsid w:val="00AD3462"/>
    <w:rsid w:val="00AF7F7B"/>
    <w:rsid w:val="00B07881"/>
    <w:rsid w:val="00B8254E"/>
    <w:rsid w:val="00B83A7E"/>
    <w:rsid w:val="00B85CC5"/>
    <w:rsid w:val="00BB1CF1"/>
    <w:rsid w:val="00BB473A"/>
    <w:rsid w:val="00BB5E1C"/>
    <w:rsid w:val="00BB6F94"/>
    <w:rsid w:val="00BC7982"/>
    <w:rsid w:val="00BD3A7E"/>
    <w:rsid w:val="00BD411C"/>
    <w:rsid w:val="00BD4DD7"/>
    <w:rsid w:val="00BD5F01"/>
    <w:rsid w:val="00BE65E4"/>
    <w:rsid w:val="00C27574"/>
    <w:rsid w:val="00C3259B"/>
    <w:rsid w:val="00C33507"/>
    <w:rsid w:val="00C357EA"/>
    <w:rsid w:val="00C41C2C"/>
    <w:rsid w:val="00C4444E"/>
    <w:rsid w:val="00C476F0"/>
    <w:rsid w:val="00C50BC7"/>
    <w:rsid w:val="00C62C55"/>
    <w:rsid w:val="00C64A0E"/>
    <w:rsid w:val="00C7603B"/>
    <w:rsid w:val="00C823AB"/>
    <w:rsid w:val="00C87851"/>
    <w:rsid w:val="00CA49AE"/>
    <w:rsid w:val="00CB1782"/>
    <w:rsid w:val="00CC0338"/>
    <w:rsid w:val="00CC6D32"/>
    <w:rsid w:val="00CD4065"/>
    <w:rsid w:val="00D12B3D"/>
    <w:rsid w:val="00D25E64"/>
    <w:rsid w:val="00D30A54"/>
    <w:rsid w:val="00D41C30"/>
    <w:rsid w:val="00D449B4"/>
    <w:rsid w:val="00D50A9E"/>
    <w:rsid w:val="00D6137D"/>
    <w:rsid w:val="00D81708"/>
    <w:rsid w:val="00D8189A"/>
    <w:rsid w:val="00D82002"/>
    <w:rsid w:val="00D95F6E"/>
    <w:rsid w:val="00DB326C"/>
    <w:rsid w:val="00DC158E"/>
    <w:rsid w:val="00DC5409"/>
    <w:rsid w:val="00DC7F9C"/>
    <w:rsid w:val="00DD2650"/>
    <w:rsid w:val="00DD7525"/>
    <w:rsid w:val="00E01C5F"/>
    <w:rsid w:val="00E03C98"/>
    <w:rsid w:val="00E106C1"/>
    <w:rsid w:val="00E2113A"/>
    <w:rsid w:val="00E47B76"/>
    <w:rsid w:val="00E54A0D"/>
    <w:rsid w:val="00E806BB"/>
    <w:rsid w:val="00E84CE3"/>
    <w:rsid w:val="00EA0475"/>
    <w:rsid w:val="00EA239F"/>
    <w:rsid w:val="00EC63F4"/>
    <w:rsid w:val="00ED5299"/>
    <w:rsid w:val="00ED5465"/>
    <w:rsid w:val="00EE1917"/>
    <w:rsid w:val="00EE49F5"/>
    <w:rsid w:val="00EF3140"/>
    <w:rsid w:val="00F3675A"/>
    <w:rsid w:val="00F6263D"/>
    <w:rsid w:val="00F63245"/>
    <w:rsid w:val="00F670F7"/>
    <w:rsid w:val="00F70E9A"/>
    <w:rsid w:val="00F721FA"/>
    <w:rsid w:val="00F72FAE"/>
    <w:rsid w:val="00F80533"/>
    <w:rsid w:val="00F85801"/>
    <w:rsid w:val="00F85C01"/>
    <w:rsid w:val="00FD0EFA"/>
    <w:rsid w:val="00FD2EDD"/>
    <w:rsid w:val="00FD6538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D6718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  <w:style w:type="table" w:styleId="TableGrid">
    <w:name w:val="Table Grid"/>
    <w:basedOn w:val="TableNormal"/>
    <w:uiPriority w:val="59"/>
    <w:rsid w:val="0048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6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D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1096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09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096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https:/mul2-mineconomy.gov.am/tasks/770833/oneclick?token=32bd2d8c117bc647ee5871c6684324eb</cp:keywords>
  <dc:description/>
  <cp:lastModifiedBy>Gevorg V. Ghazaryan</cp:lastModifiedBy>
  <cp:revision>3</cp:revision>
  <cp:lastPrinted>2025-02-05T13:34:00Z</cp:lastPrinted>
  <dcterms:created xsi:type="dcterms:W3CDTF">2025-08-06T04:59:00Z</dcterms:created>
  <dcterms:modified xsi:type="dcterms:W3CDTF">2025-08-06T06:25:00Z</dcterms:modified>
</cp:coreProperties>
</file>