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EF8B0" w14:textId="77777777" w:rsidR="00DD6853" w:rsidRPr="00E46543" w:rsidRDefault="00DD6853" w:rsidP="003B4B64">
      <w:pPr>
        <w:autoSpaceDE w:val="0"/>
        <w:autoSpaceDN w:val="0"/>
        <w:adjustRightInd w:val="0"/>
        <w:spacing w:line="360" w:lineRule="auto"/>
        <w:ind w:left="-270" w:right="-360"/>
        <w:jc w:val="center"/>
        <w:rPr>
          <w:rFonts w:ascii="GHEA Grapalat" w:hAnsi="GHEA Grapalat"/>
          <w:b/>
          <w:lang w:val="hy-AM"/>
        </w:rPr>
      </w:pPr>
      <w:r w:rsidRPr="00E46543">
        <w:rPr>
          <w:rFonts w:ascii="GHEA Grapalat" w:hAnsi="GHEA Grapalat"/>
          <w:b/>
          <w:lang w:val="hy-AM"/>
        </w:rPr>
        <w:t>ՀԻՄՆԱՎՈՐՈՒՄ</w:t>
      </w:r>
    </w:p>
    <w:p w14:paraId="414A7C68" w14:textId="4DAD45C6" w:rsidR="00504B12" w:rsidRPr="00E46543" w:rsidRDefault="00201A5B" w:rsidP="003756F9">
      <w:pPr>
        <w:spacing w:before="360" w:after="240"/>
        <w:ind w:left="576" w:hanging="576"/>
        <w:jc w:val="center"/>
        <w:rPr>
          <w:rFonts w:ascii="GHEA Grapalat" w:hAnsi="GHEA Grapalat" w:cs="Arial Unicode"/>
          <w:b/>
          <w:color w:val="000000"/>
          <w:lang w:val="hy-AM"/>
        </w:rPr>
      </w:pPr>
      <w:r w:rsidRPr="00E46543">
        <w:rPr>
          <w:rFonts w:ascii="GHEA Grapalat" w:hAnsi="GHEA Grapalat" w:cs="Arial Unicode"/>
          <w:b/>
          <w:color w:val="000000"/>
          <w:lang w:val="hy-AM"/>
        </w:rPr>
        <w:t xml:space="preserve">««ՀԱՅԱՍՏԱՆԻ ՀԱՆՐԱՊԵՏՈՒԹՅԱՆ 2025 ԹՎԱԿԱՆԻ ՊԵՏԱԿԱՆ ԲՅՈՒՋԵԻ ՄԱՍԻՆ» ՕՐԵՆՔՈՒՄ ՓՈՓՈԽՈՒԹՅՈՒՆ ԵՎ ԼՐԱՑՈՒՄ, ՀԱՅԱՍՏԱՆԻ ՀԱՆՐԱՊԵՏՈՒԹՅԱՆ ԿԱՌԱՎԱՐՈՒԹՅԱՆ 2024 ԹՎԱԿԱՆԻ ԴԵԿՏԵՄԲԵՐԻ 27-Ի N 2060-Ն ՈՐՈՇՄԱՆ ՄԵՋ  ՓՈՓՈԽՈՒԹՅՈՒՆՆԵՐ ԵՎ ԼՐԱՑՈՒՄՆԵՐ ԿԱՏԱՐԵԼՈՒ ՄԱՍԻՆ»  </w:t>
      </w:r>
      <w:r w:rsidR="00504B12" w:rsidRPr="00E46543">
        <w:rPr>
          <w:rFonts w:ascii="GHEA Grapalat" w:hAnsi="GHEA Grapalat" w:cs="Arial Unicode"/>
          <w:b/>
          <w:color w:val="000000"/>
          <w:lang w:val="hy-AM"/>
        </w:rPr>
        <w:t>ՀԱՅԱՍՏԱՆԻ ՀԱՆՐԱՊԵՏՈՒԹՅԱՆ ԿԱՌԱՎԱՐՈՒԹՅԱՆ ՈՐՈՇՄԱՆ ՆԱԽԱԳԾԻ</w:t>
      </w:r>
    </w:p>
    <w:p w14:paraId="41583142" w14:textId="547C580B" w:rsidR="00B1389C" w:rsidRPr="00E46543" w:rsidRDefault="00B1389C" w:rsidP="00B1389C">
      <w:pPr>
        <w:spacing w:before="360" w:after="240"/>
        <w:ind w:left="576" w:hanging="576"/>
        <w:jc w:val="center"/>
        <w:rPr>
          <w:rFonts w:ascii="GHEA Grapalat" w:eastAsia="Calibri" w:hAnsi="GHEA Grapalat"/>
          <w:b/>
          <w:lang w:val="hy-AM"/>
        </w:rPr>
      </w:pPr>
    </w:p>
    <w:tbl>
      <w:tblPr>
        <w:tblW w:w="10440" w:type="dxa"/>
        <w:tblInd w:w="-455" w:type="dxa"/>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1E0" w:firstRow="1" w:lastRow="1" w:firstColumn="1" w:lastColumn="1" w:noHBand="0" w:noVBand="0"/>
      </w:tblPr>
      <w:tblGrid>
        <w:gridCol w:w="538"/>
        <w:gridCol w:w="9902"/>
      </w:tblGrid>
      <w:tr w:rsidR="00DD6853" w:rsidRPr="00E46543" w14:paraId="697934F2" w14:textId="77777777" w:rsidTr="00BC6C1B">
        <w:trPr>
          <w:trHeight w:val="323"/>
        </w:trPr>
        <w:tc>
          <w:tcPr>
            <w:tcW w:w="538" w:type="dxa"/>
          </w:tcPr>
          <w:p w14:paraId="6A088A2E" w14:textId="77777777" w:rsidR="00DD6853" w:rsidRPr="00E46543" w:rsidRDefault="00DD685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lang w:val="hy-AM"/>
              </w:rPr>
              <w:t>1.</w:t>
            </w:r>
          </w:p>
        </w:tc>
        <w:tc>
          <w:tcPr>
            <w:tcW w:w="9902" w:type="dxa"/>
          </w:tcPr>
          <w:p w14:paraId="64AA0470" w14:textId="77777777" w:rsidR="00DD6853" w:rsidRPr="00E46543" w:rsidRDefault="004F1561" w:rsidP="003B4B64">
            <w:pPr>
              <w:autoSpaceDE w:val="0"/>
              <w:autoSpaceDN w:val="0"/>
              <w:adjustRightInd w:val="0"/>
              <w:spacing w:line="360" w:lineRule="auto"/>
              <w:ind w:left="61"/>
              <w:rPr>
                <w:rFonts w:ascii="GHEA Grapalat" w:hAnsi="GHEA Grapalat"/>
                <w:b/>
                <w:lang w:val="hy-AM"/>
              </w:rPr>
            </w:pPr>
            <w:r w:rsidRPr="00E46543">
              <w:rPr>
                <w:rFonts w:ascii="GHEA Grapalat" w:hAnsi="GHEA Grapalat"/>
                <w:b/>
                <w:lang w:val="hy-AM"/>
              </w:rPr>
              <w:t>Իրավական ակտի ընդունման ա</w:t>
            </w:r>
            <w:r w:rsidR="00DD6853" w:rsidRPr="00E46543">
              <w:rPr>
                <w:rFonts w:ascii="GHEA Grapalat" w:hAnsi="GHEA Grapalat"/>
                <w:b/>
                <w:lang w:val="hy-AM"/>
              </w:rPr>
              <w:t>նհրաժեշտությունը</w:t>
            </w:r>
          </w:p>
        </w:tc>
      </w:tr>
      <w:tr w:rsidR="00DD6853" w:rsidRPr="007D44BC" w14:paraId="1F705690" w14:textId="77777777" w:rsidTr="00BC6C1B">
        <w:tc>
          <w:tcPr>
            <w:tcW w:w="538" w:type="dxa"/>
          </w:tcPr>
          <w:p w14:paraId="69F11635" w14:textId="77777777" w:rsidR="00DD6853" w:rsidRPr="00E46543"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371FF43C" w14:textId="343A9F95" w:rsidR="00A870F2" w:rsidRPr="00E46543" w:rsidRDefault="00A870F2" w:rsidP="003B4B64">
            <w:pPr>
              <w:spacing w:line="360" w:lineRule="auto"/>
              <w:ind w:right="76" w:firstLine="450"/>
              <w:jc w:val="both"/>
              <w:rPr>
                <w:rFonts w:ascii="GHEA Grapalat" w:hAnsi="GHEA Grapalat"/>
                <w:lang w:val="hy-AM" w:eastAsia="en-US"/>
              </w:rPr>
            </w:pPr>
            <w:r w:rsidRPr="00E46543">
              <w:rPr>
                <w:rFonts w:ascii="GHEA Grapalat" w:hAnsi="GHEA Grapalat"/>
                <w:lang w:val="hy-AM"/>
              </w:rPr>
              <w:t xml:space="preserve">ՀՀ քաղաքաշինության կոմիտեի կողմից մշակվել է ՀՀ կառավարության 2019 թվականի մայիսի 16-ի N 650-Լ որոշման հավելվածի 360.2 կետով նախատեսված` </w:t>
            </w:r>
            <w:r w:rsidRPr="00E46543">
              <w:rPr>
                <w:rFonts w:ascii="GHEA Grapalat" w:hAnsi="GHEA Grapalat"/>
                <w:color w:val="000000"/>
                <w:lang w:val="hy-AM"/>
              </w:rPr>
              <w:t>«</w:t>
            </w:r>
            <w:r w:rsidRPr="00E46543">
              <w:rPr>
                <w:rFonts w:ascii="GHEA Grapalat" w:hAnsi="GHEA Grapalat"/>
                <w:lang w:val="hy-AM"/>
              </w:rPr>
              <w:t>Սևան ազգային պարկի Լճաշեն-Սևանի թերակղզի հատվածի գոտևորման նախագծի և քաղաքաշինական կանոնադրության առաջադրանքը:</w:t>
            </w:r>
          </w:p>
          <w:p w14:paraId="5FE976C4" w14:textId="3C0DA65F" w:rsidR="00A870F2" w:rsidRPr="00E46543" w:rsidRDefault="00A870F2" w:rsidP="003B4B64">
            <w:pPr>
              <w:pStyle w:val="ae"/>
              <w:spacing w:line="360" w:lineRule="auto"/>
              <w:ind w:left="0" w:right="76" w:firstLine="450"/>
              <w:jc w:val="both"/>
              <w:rPr>
                <w:rFonts w:ascii="GHEA Grapalat" w:hAnsi="GHEA Grapalat"/>
                <w:szCs w:val="24"/>
                <w:lang w:val="hy-AM"/>
              </w:rPr>
            </w:pPr>
            <w:r w:rsidRPr="00E46543">
              <w:rPr>
                <w:rFonts w:ascii="GHEA Grapalat" w:hAnsi="GHEA Grapalat"/>
                <w:szCs w:val="24"/>
                <w:lang w:val="hy-AM"/>
              </w:rPr>
              <w:t xml:space="preserve">     Համաձայն 2019 թվականի գնումների պլանի և </w:t>
            </w:r>
            <w:r w:rsidRPr="00E46543">
              <w:rPr>
                <w:rFonts w:ascii="GHEA Grapalat" w:hAnsi="GHEA Grapalat"/>
                <w:color w:val="000000"/>
                <w:szCs w:val="24"/>
                <w:lang w:val="hy-AM"/>
              </w:rPr>
              <w:t>«</w:t>
            </w:r>
            <w:r w:rsidRPr="00E46543">
              <w:rPr>
                <w:rFonts w:ascii="GHEA Grapalat" w:hAnsi="GHEA Grapalat"/>
                <w:szCs w:val="24"/>
                <w:lang w:val="hy-AM"/>
              </w:rPr>
              <w:t xml:space="preserve">Գնումների մասին» ՀՀ օրենքի 15-րդ հոդվածի 6-րդ մասի` </w:t>
            </w:r>
            <w:r w:rsidRPr="00E46543">
              <w:rPr>
                <w:rFonts w:ascii="GHEA Grapalat" w:hAnsi="GHEA Grapalat"/>
                <w:color w:val="000000"/>
                <w:szCs w:val="24"/>
                <w:lang w:val="hy-AM"/>
              </w:rPr>
              <w:t>«</w:t>
            </w:r>
            <w:r w:rsidRPr="00E46543">
              <w:rPr>
                <w:rFonts w:ascii="GHEA Grapalat" w:hAnsi="GHEA Grapalat"/>
                <w:szCs w:val="24"/>
                <w:lang w:val="hy-AM"/>
              </w:rPr>
              <w:t xml:space="preserve">գնանշման հարցում» ընթացակարգի կիրառմամբ հայտարարվել է մրցույթ, </w:t>
            </w:r>
            <w:r w:rsidRPr="00E46543">
              <w:rPr>
                <w:rFonts w:ascii="GHEA Grapalat" w:hAnsi="GHEA Grapalat"/>
                <w:color w:val="000000"/>
                <w:szCs w:val="24"/>
                <w:lang w:val="hy-AM"/>
              </w:rPr>
              <w:t>«</w:t>
            </w:r>
            <w:r w:rsidRPr="00E46543">
              <w:rPr>
                <w:rFonts w:ascii="GHEA Grapalat" w:hAnsi="GHEA Grapalat"/>
                <w:szCs w:val="24"/>
                <w:lang w:val="hy-AM"/>
              </w:rPr>
              <w:t>Սևան» ազգային պարկի» Լճաշեն-Սևանի թերակղզի հատվածի գոտևորման նախագծի և քաղաքաշինական կանոնադրության» նախագծի մշակման փաթեթը ֆինանսական միջոցների առկայության պարագայում ծրագիրն իրականացնելու համար: Մրցույթի արդյունքում հաղթող ճանաչված նախագծային կազմակերպության` «Արխիտոն» սահմանափակ պատասխանատվությամբ ընկերու</w:t>
            </w:r>
            <w:r w:rsidR="00787CBB" w:rsidRPr="00E46543">
              <w:rPr>
                <w:rFonts w:ascii="GHEA Grapalat" w:hAnsi="GHEA Grapalat"/>
                <w:szCs w:val="24"/>
                <w:lang w:val="hy-AM"/>
              </w:rPr>
              <w:t>թյան (այսուհետ` Ընկերություն) և</w:t>
            </w:r>
            <w:r w:rsidRPr="00E46543">
              <w:rPr>
                <w:rFonts w:ascii="GHEA Grapalat" w:hAnsi="GHEA Grapalat"/>
                <w:szCs w:val="24"/>
                <w:lang w:val="hy-AM"/>
              </w:rPr>
              <w:t xml:space="preserve"> ՀՀ քաղաքաշինության կոմիտեի միջև կնքվել է 2019 թվականի դեկտեմբերի 3-ի N ՀՀՔԿ-ԳՀԱՇՁԲ-19/38 պետական գնման պայմանագիրը (այսուհետ` Պայմանագիր)՝ ընդամենը   43 000 000.0 (քառասուներեք միլիոն) ՀՀ դրամ արժեքով:</w:t>
            </w:r>
          </w:p>
          <w:p w14:paraId="1A7E164C" w14:textId="1510376C" w:rsidR="00A870F2" w:rsidRPr="00E46543" w:rsidRDefault="00A870F2" w:rsidP="003B4B64">
            <w:pPr>
              <w:pStyle w:val="ae"/>
              <w:spacing w:after="120" w:line="360" w:lineRule="auto"/>
              <w:ind w:left="0" w:right="76" w:firstLine="450"/>
              <w:jc w:val="both"/>
              <w:rPr>
                <w:rFonts w:ascii="GHEA Grapalat" w:hAnsi="GHEA Grapalat"/>
                <w:szCs w:val="24"/>
                <w:lang w:val="hy-AM"/>
              </w:rPr>
            </w:pPr>
            <w:r w:rsidRPr="00E46543">
              <w:rPr>
                <w:rFonts w:ascii="GHEA Grapalat" w:hAnsi="GHEA Grapalat"/>
                <w:szCs w:val="24"/>
                <w:lang w:val="hy-AM"/>
              </w:rPr>
              <w:t xml:space="preserve">  ՀՀ կառավարության 2020 թվականի մարտի 19-ի N 338-Ն որոշման համաձայն հատկացվել է ֆինանսական միջոցներ և Ընկերության հետ 2020 թվականի ապրիլի 8-ին կնքվել է համաձայնագիր: </w:t>
            </w:r>
          </w:p>
          <w:p w14:paraId="2760D346" w14:textId="3DB24EEA" w:rsidR="00A870F2" w:rsidRPr="00E46543" w:rsidRDefault="00A870F2" w:rsidP="003B4B64">
            <w:pPr>
              <w:pStyle w:val="ae"/>
              <w:spacing w:line="360" w:lineRule="auto"/>
              <w:ind w:left="0" w:right="76" w:firstLine="450"/>
              <w:jc w:val="both"/>
              <w:rPr>
                <w:rFonts w:ascii="GHEA Grapalat" w:hAnsi="GHEA Grapalat"/>
                <w:szCs w:val="24"/>
                <w:lang w:val="hy-AM"/>
              </w:rPr>
            </w:pPr>
            <w:r w:rsidRPr="00E46543">
              <w:rPr>
                <w:rFonts w:ascii="GHEA Grapalat" w:hAnsi="GHEA Grapalat" w:cs="GHEA Grapalat"/>
                <w:szCs w:val="24"/>
                <w:lang w:val="af-ZA"/>
              </w:rPr>
              <w:t>COVID 19-ով և Ռազմական դրությամբ պայմանավորված նախագծի բնականոն ընթացքն ապահովելուն միտված</w:t>
            </w:r>
            <w:r w:rsidRPr="00E46543">
              <w:rPr>
                <w:rFonts w:ascii="GHEA Grapalat" w:hAnsi="GHEA Grapalat"/>
                <w:szCs w:val="24"/>
                <w:lang w:val="af-ZA"/>
              </w:rPr>
              <w:t xml:space="preserve"> </w:t>
            </w:r>
            <w:r w:rsidRPr="00E46543">
              <w:rPr>
                <w:rFonts w:ascii="GHEA Grapalat" w:hAnsi="GHEA Grapalat"/>
                <w:szCs w:val="24"/>
                <w:lang w:val="hy-AM"/>
              </w:rPr>
              <w:t>ՀՀ</w:t>
            </w:r>
            <w:r w:rsidRPr="00E46543">
              <w:rPr>
                <w:rFonts w:ascii="GHEA Grapalat" w:hAnsi="GHEA Grapalat"/>
                <w:szCs w:val="24"/>
                <w:lang w:val="af-ZA"/>
              </w:rPr>
              <w:t xml:space="preserve"> </w:t>
            </w:r>
            <w:r w:rsidRPr="00E46543">
              <w:rPr>
                <w:rFonts w:ascii="GHEA Grapalat" w:hAnsi="GHEA Grapalat"/>
                <w:szCs w:val="24"/>
                <w:lang w:val="hy-AM"/>
              </w:rPr>
              <w:t>կառավարության</w:t>
            </w:r>
            <w:r w:rsidRPr="00E46543">
              <w:rPr>
                <w:rFonts w:ascii="GHEA Grapalat" w:hAnsi="GHEA Grapalat"/>
                <w:szCs w:val="24"/>
                <w:lang w:val="af-ZA"/>
              </w:rPr>
              <w:t xml:space="preserve"> 202</w:t>
            </w:r>
            <w:r w:rsidRPr="00E46543">
              <w:rPr>
                <w:rFonts w:ascii="GHEA Grapalat" w:hAnsi="GHEA Grapalat"/>
                <w:szCs w:val="24"/>
                <w:lang w:val="hy-AM"/>
              </w:rPr>
              <w:t>1</w:t>
            </w:r>
            <w:r w:rsidRPr="00E46543">
              <w:rPr>
                <w:rFonts w:ascii="GHEA Grapalat" w:hAnsi="GHEA Grapalat"/>
                <w:szCs w:val="24"/>
                <w:lang w:val="af-ZA"/>
              </w:rPr>
              <w:t xml:space="preserve"> </w:t>
            </w:r>
            <w:r w:rsidRPr="00E46543">
              <w:rPr>
                <w:rFonts w:ascii="GHEA Grapalat" w:hAnsi="GHEA Grapalat"/>
                <w:szCs w:val="24"/>
                <w:lang w:val="hy-AM"/>
              </w:rPr>
              <w:t>թվականի</w:t>
            </w:r>
            <w:r w:rsidRPr="00E46543">
              <w:rPr>
                <w:rFonts w:ascii="GHEA Grapalat" w:hAnsi="GHEA Grapalat"/>
                <w:szCs w:val="24"/>
                <w:lang w:val="af-ZA"/>
              </w:rPr>
              <w:t xml:space="preserve"> </w:t>
            </w:r>
            <w:r w:rsidRPr="00E46543">
              <w:rPr>
                <w:rFonts w:ascii="GHEA Grapalat" w:hAnsi="GHEA Grapalat"/>
                <w:szCs w:val="24"/>
                <w:lang w:val="hy-AM"/>
              </w:rPr>
              <w:t>դեկտեմբերի</w:t>
            </w:r>
            <w:r w:rsidRPr="00E46543">
              <w:rPr>
                <w:rFonts w:ascii="GHEA Grapalat" w:hAnsi="GHEA Grapalat"/>
                <w:szCs w:val="24"/>
                <w:lang w:val="af-ZA"/>
              </w:rPr>
              <w:t xml:space="preserve"> </w:t>
            </w:r>
            <w:r w:rsidRPr="00E46543">
              <w:rPr>
                <w:rFonts w:ascii="GHEA Grapalat" w:hAnsi="GHEA Grapalat"/>
                <w:szCs w:val="24"/>
                <w:lang w:val="hy-AM"/>
              </w:rPr>
              <w:t>23</w:t>
            </w:r>
            <w:r w:rsidRPr="00E46543">
              <w:rPr>
                <w:rFonts w:ascii="GHEA Grapalat" w:hAnsi="GHEA Grapalat"/>
                <w:szCs w:val="24"/>
                <w:lang w:val="af-ZA"/>
              </w:rPr>
              <w:t>-</w:t>
            </w:r>
            <w:r w:rsidRPr="00E46543">
              <w:rPr>
                <w:rFonts w:ascii="GHEA Grapalat" w:hAnsi="GHEA Grapalat"/>
                <w:szCs w:val="24"/>
                <w:lang w:val="hy-AM"/>
              </w:rPr>
              <w:t>ի</w:t>
            </w:r>
            <w:r w:rsidRPr="00E46543">
              <w:rPr>
                <w:rFonts w:ascii="GHEA Grapalat" w:hAnsi="GHEA Grapalat"/>
                <w:szCs w:val="24"/>
                <w:lang w:val="af-ZA"/>
              </w:rPr>
              <w:t xml:space="preserve">  N 2</w:t>
            </w:r>
            <w:r w:rsidRPr="00E46543">
              <w:rPr>
                <w:rFonts w:ascii="GHEA Grapalat" w:hAnsi="GHEA Grapalat"/>
                <w:szCs w:val="24"/>
                <w:lang w:val="hy-AM"/>
              </w:rPr>
              <w:t>134</w:t>
            </w:r>
            <w:r w:rsidRPr="00E46543">
              <w:rPr>
                <w:rFonts w:ascii="GHEA Grapalat" w:hAnsi="GHEA Grapalat"/>
                <w:szCs w:val="24"/>
                <w:lang w:val="af-ZA"/>
              </w:rPr>
              <w:t>-</w:t>
            </w:r>
            <w:r w:rsidRPr="00E46543">
              <w:rPr>
                <w:rFonts w:ascii="GHEA Grapalat" w:hAnsi="GHEA Grapalat"/>
                <w:szCs w:val="24"/>
                <w:lang w:val="hy-AM"/>
              </w:rPr>
              <w:t>Ա</w:t>
            </w:r>
            <w:r w:rsidRPr="00E46543">
              <w:rPr>
                <w:rFonts w:ascii="GHEA Grapalat" w:hAnsi="GHEA Grapalat"/>
                <w:szCs w:val="24"/>
                <w:lang w:val="af-ZA"/>
              </w:rPr>
              <w:t xml:space="preserve"> </w:t>
            </w:r>
            <w:r w:rsidRPr="00E46543">
              <w:rPr>
                <w:rFonts w:ascii="GHEA Grapalat" w:hAnsi="GHEA Grapalat"/>
                <w:szCs w:val="24"/>
                <w:lang w:val="hy-AM"/>
              </w:rPr>
              <w:t>որոշման</w:t>
            </w:r>
            <w:r w:rsidRPr="00E46543">
              <w:rPr>
                <w:rFonts w:ascii="GHEA Grapalat" w:hAnsi="GHEA Grapalat"/>
                <w:szCs w:val="24"/>
                <w:lang w:val="af-ZA"/>
              </w:rPr>
              <w:t xml:space="preserve"> </w:t>
            </w:r>
            <w:r w:rsidRPr="00E46543">
              <w:rPr>
                <w:rFonts w:ascii="GHEA Grapalat" w:hAnsi="GHEA Grapalat"/>
                <w:szCs w:val="24"/>
                <w:lang w:val="hy-AM"/>
              </w:rPr>
              <w:t>համաձայն</w:t>
            </w:r>
            <w:r w:rsidRPr="00E46543">
              <w:rPr>
                <w:rFonts w:ascii="GHEA Grapalat" w:hAnsi="GHEA Grapalat"/>
                <w:szCs w:val="24"/>
                <w:lang w:val="af-ZA"/>
              </w:rPr>
              <w:t xml:space="preserve"> </w:t>
            </w:r>
            <w:r w:rsidRPr="00E46543">
              <w:rPr>
                <w:rFonts w:ascii="GHEA Grapalat" w:hAnsi="GHEA Grapalat"/>
                <w:szCs w:val="24"/>
                <w:lang w:val="hy-AM"/>
              </w:rPr>
              <w:t>ՀՀ</w:t>
            </w:r>
            <w:r w:rsidRPr="00E46543">
              <w:rPr>
                <w:rFonts w:ascii="GHEA Grapalat" w:hAnsi="GHEA Grapalat"/>
                <w:szCs w:val="24"/>
                <w:lang w:val="af-ZA"/>
              </w:rPr>
              <w:t xml:space="preserve"> </w:t>
            </w:r>
            <w:r w:rsidRPr="00E46543">
              <w:rPr>
                <w:rFonts w:ascii="GHEA Grapalat" w:hAnsi="GHEA Grapalat"/>
                <w:szCs w:val="24"/>
                <w:lang w:val="hy-AM"/>
              </w:rPr>
              <w:t>քաղաքաշինության</w:t>
            </w:r>
            <w:r w:rsidRPr="00E46543">
              <w:rPr>
                <w:rFonts w:ascii="GHEA Grapalat" w:hAnsi="GHEA Grapalat"/>
                <w:szCs w:val="24"/>
                <w:lang w:val="af-ZA"/>
              </w:rPr>
              <w:t xml:space="preserve"> </w:t>
            </w:r>
            <w:r w:rsidRPr="00E46543">
              <w:rPr>
                <w:rFonts w:ascii="GHEA Grapalat" w:hAnsi="GHEA Grapalat"/>
                <w:szCs w:val="24"/>
                <w:lang w:val="hy-AM"/>
              </w:rPr>
              <w:t>կոմիտեի</w:t>
            </w:r>
            <w:r w:rsidRPr="00E46543">
              <w:rPr>
                <w:rFonts w:ascii="GHEA Grapalat" w:hAnsi="GHEA Grapalat"/>
                <w:szCs w:val="24"/>
                <w:lang w:val="af-ZA"/>
              </w:rPr>
              <w:t xml:space="preserve"> </w:t>
            </w:r>
            <w:r w:rsidRPr="00E46543">
              <w:rPr>
                <w:rFonts w:ascii="GHEA Grapalat" w:hAnsi="GHEA Grapalat"/>
                <w:szCs w:val="24"/>
                <w:lang w:val="hy-AM"/>
              </w:rPr>
              <w:t>և</w:t>
            </w:r>
            <w:r w:rsidRPr="00E46543">
              <w:rPr>
                <w:rFonts w:ascii="GHEA Grapalat" w:hAnsi="GHEA Grapalat"/>
                <w:szCs w:val="24"/>
                <w:lang w:val="af-ZA"/>
              </w:rPr>
              <w:t xml:space="preserve"> </w:t>
            </w:r>
            <w:r w:rsidRPr="00E46543">
              <w:rPr>
                <w:rFonts w:ascii="GHEA Grapalat" w:hAnsi="GHEA Grapalat"/>
                <w:szCs w:val="24"/>
                <w:lang w:val="hy-AM"/>
              </w:rPr>
              <w:t>Ընկերության</w:t>
            </w:r>
            <w:r w:rsidRPr="00E46543">
              <w:rPr>
                <w:rFonts w:ascii="GHEA Grapalat" w:hAnsi="GHEA Grapalat"/>
                <w:szCs w:val="24"/>
                <w:lang w:val="af-ZA"/>
              </w:rPr>
              <w:t xml:space="preserve"> </w:t>
            </w:r>
            <w:r w:rsidRPr="00E46543">
              <w:rPr>
                <w:rFonts w:ascii="GHEA Grapalat" w:hAnsi="GHEA Grapalat"/>
                <w:szCs w:val="24"/>
                <w:lang w:val="hy-AM"/>
              </w:rPr>
              <w:t>միջև</w:t>
            </w:r>
            <w:r w:rsidRPr="00E46543">
              <w:rPr>
                <w:rFonts w:ascii="GHEA Grapalat" w:hAnsi="GHEA Grapalat"/>
                <w:szCs w:val="24"/>
                <w:lang w:val="af-ZA"/>
              </w:rPr>
              <w:t xml:space="preserve"> </w:t>
            </w:r>
            <w:r w:rsidRPr="00E46543">
              <w:rPr>
                <w:rFonts w:ascii="GHEA Grapalat" w:hAnsi="GHEA Grapalat"/>
                <w:szCs w:val="24"/>
                <w:lang w:val="hy-AM"/>
              </w:rPr>
              <w:t>կնքված</w:t>
            </w:r>
            <w:r w:rsidRPr="00E46543">
              <w:rPr>
                <w:rFonts w:ascii="GHEA Grapalat" w:hAnsi="GHEA Grapalat"/>
                <w:szCs w:val="24"/>
                <w:lang w:val="af-ZA"/>
              </w:rPr>
              <w:t xml:space="preserve"> 2019 </w:t>
            </w:r>
            <w:r w:rsidRPr="00E46543">
              <w:rPr>
                <w:rFonts w:ascii="GHEA Grapalat" w:hAnsi="GHEA Grapalat"/>
                <w:szCs w:val="24"/>
                <w:lang w:val="hy-AM"/>
              </w:rPr>
              <w:t>թվականի</w:t>
            </w:r>
            <w:r w:rsidRPr="00E46543">
              <w:rPr>
                <w:rFonts w:ascii="GHEA Grapalat" w:hAnsi="GHEA Grapalat"/>
                <w:szCs w:val="24"/>
                <w:lang w:val="af-ZA"/>
              </w:rPr>
              <w:t xml:space="preserve"> </w:t>
            </w:r>
            <w:r w:rsidRPr="00E46543">
              <w:rPr>
                <w:rFonts w:ascii="GHEA Grapalat" w:hAnsi="GHEA Grapalat"/>
                <w:szCs w:val="24"/>
                <w:lang w:val="hy-AM"/>
              </w:rPr>
              <w:t>դեկտեմբերի</w:t>
            </w:r>
            <w:r w:rsidRPr="00E46543">
              <w:rPr>
                <w:rFonts w:ascii="GHEA Grapalat" w:hAnsi="GHEA Grapalat"/>
                <w:szCs w:val="24"/>
                <w:lang w:val="af-ZA"/>
              </w:rPr>
              <w:t xml:space="preserve"> 3-</w:t>
            </w:r>
            <w:r w:rsidRPr="00E46543">
              <w:rPr>
                <w:rFonts w:ascii="GHEA Grapalat" w:hAnsi="GHEA Grapalat"/>
                <w:szCs w:val="24"/>
                <w:lang w:val="hy-AM"/>
              </w:rPr>
              <w:t>ի</w:t>
            </w:r>
            <w:r w:rsidRPr="00E46543">
              <w:rPr>
                <w:rFonts w:ascii="GHEA Grapalat" w:hAnsi="GHEA Grapalat"/>
                <w:szCs w:val="24"/>
                <w:lang w:val="af-ZA"/>
              </w:rPr>
              <w:t xml:space="preserve"> N </w:t>
            </w:r>
            <w:r w:rsidRPr="00E46543">
              <w:rPr>
                <w:rFonts w:ascii="GHEA Grapalat" w:hAnsi="GHEA Grapalat"/>
                <w:szCs w:val="24"/>
                <w:lang w:val="hy-AM"/>
              </w:rPr>
              <w:t>ՀՀՔԿ</w:t>
            </w:r>
            <w:r w:rsidRPr="00E46543">
              <w:rPr>
                <w:rFonts w:ascii="GHEA Grapalat" w:hAnsi="GHEA Grapalat"/>
                <w:szCs w:val="24"/>
                <w:lang w:val="af-ZA"/>
              </w:rPr>
              <w:t>-</w:t>
            </w:r>
            <w:r w:rsidRPr="00E46543">
              <w:rPr>
                <w:rFonts w:ascii="GHEA Grapalat" w:hAnsi="GHEA Grapalat"/>
                <w:szCs w:val="24"/>
                <w:lang w:val="hy-AM"/>
              </w:rPr>
              <w:t>ԳՀԱՇՁԲ</w:t>
            </w:r>
            <w:r w:rsidRPr="00E46543">
              <w:rPr>
                <w:rFonts w:ascii="GHEA Grapalat" w:hAnsi="GHEA Grapalat"/>
                <w:szCs w:val="24"/>
                <w:lang w:val="af-ZA"/>
              </w:rPr>
              <w:t xml:space="preserve">-19/38 </w:t>
            </w:r>
            <w:r w:rsidRPr="00E46543">
              <w:rPr>
                <w:rFonts w:ascii="GHEA Grapalat" w:hAnsi="GHEA Grapalat"/>
                <w:szCs w:val="24"/>
                <w:lang w:val="hy-AM"/>
              </w:rPr>
              <w:t>ծածկագրով</w:t>
            </w:r>
            <w:r w:rsidRPr="00E46543">
              <w:rPr>
                <w:rFonts w:ascii="GHEA Grapalat" w:hAnsi="GHEA Grapalat"/>
                <w:szCs w:val="24"/>
                <w:lang w:val="af-ZA"/>
              </w:rPr>
              <w:t xml:space="preserve"> </w:t>
            </w:r>
            <w:r w:rsidRPr="00E46543">
              <w:rPr>
                <w:rFonts w:ascii="GHEA Grapalat" w:hAnsi="GHEA Grapalat"/>
                <w:szCs w:val="24"/>
                <w:lang w:val="hy-AM"/>
              </w:rPr>
              <w:t>պետական</w:t>
            </w:r>
            <w:r w:rsidRPr="00E46543">
              <w:rPr>
                <w:rFonts w:ascii="GHEA Grapalat" w:hAnsi="GHEA Grapalat"/>
                <w:szCs w:val="24"/>
                <w:lang w:val="af-ZA"/>
              </w:rPr>
              <w:t xml:space="preserve"> </w:t>
            </w:r>
            <w:r w:rsidRPr="00E46543">
              <w:rPr>
                <w:rFonts w:ascii="GHEA Grapalat" w:hAnsi="GHEA Grapalat"/>
                <w:szCs w:val="24"/>
                <w:lang w:val="hy-AM"/>
              </w:rPr>
              <w:t>գնման</w:t>
            </w:r>
            <w:r w:rsidRPr="00E46543">
              <w:rPr>
                <w:rFonts w:ascii="GHEA Grapalat" w:hAnsi="GHEA Grapalat"/>
                <w:szCs w:val="24"/>
                <w:lang w:val="af-ZA"/>
              </w:rPr>
              <w:t xml:space="preserve"> </w:t>
            </w:r>
            <w:r w:rsidRPr="00E46543">
              <w:rPr>
                <w:rFonts w:ascii="GHEA Grapalat" w:hAnsi="GHEA Grapalat"/>
                <w:szCs w:val="24"/>
                <w:lang w:val="hy-AM"/>
              </w:rPr>
              <w:t>պայմանագրի</w:t>
            </w:r>
            <w:r w:rsidRPr="00E46543">
              <w:rPr>
                <w:rFonts w:ascii="GHEA Grapalat" w:hAnsi="GHEA Grapalat"/>
                <w:szCs w:val="24"/>
                <w:lang w:val="af-ZA"/>
              </w:rPr>
              <w:t xml:space="preserve"> </w:t>
            </w:r>
            <w:r w:rsidRPr="00E46543">
              <w:rPr>
                <w:rFonts w:ascii="GHEA Grapalat" w:hAnsi="GHEA Grapalat"/>
                <w:szCs w:val="24"/>
                <w:lang w:val="hy-AM"/>
              </w:rPr>
              <w:t>ժամկետը</w:t>
            </w:r>
            <w:r w:rsidRPr="00E46543">
              <w:rPr>
                <w:rFonts w:ascii="GHEA Grapalat" w:hAnsi="GHEA Grapalat"/>
                <w:szCs w:val="24"/>
                <w:lang w:val="af-ZA"/>
              </w:rPr>
              <w:t xml:space="preserve"> </w:t>
            </w:r>
            <w:r w:rsidRPr="00E46543">
              <w:rPr>
                <w:rFonts w:ascii="GHEA Grapalat" w:hAnsi="GHEA Grapalat"/>
                <w:szCs w:val="24"/>
                <w:lang w:val="hy-AM"/>
              </w:rPr>
              <w:t>երկարաձգվել</w:t>
            </w:r>
            <w:r w:rsidRPr="00E46543">
              <w:rPr>
                <w:rFonts w:ascii="GHEA Grapalat" w:hAnsi="GHEA Grapalat"/>
                <w:szCs w:val="24"/>
                <w:lang w:val="af-ZA"/>
              </w:rPr>
              <w:t xml:space="preserve"> </w:t>
            </w:r>
            <w:r w:rsidRPr="00E46543">
              <w:rPr>
                <w:rFonts w:ascii="GHEA Grapalat" w:hAnsi="GHEA Grapalat"/>
                <w:szCs w:val="24"/>
                <w:lang w:val="hy-AM"/>
              </w:rPr>
              <w:t>էր</w:t>
            </w:r>
            <w:r w:rsidRPr="00E46543">
              <w:rPr>
                <w:rFonts w:ascii="GHEA Grapalat" w:hAnsi="GHEA Grapalat"/>
                <w:szCs w:val="24"/>
                <w:lang w:val="af-ZA"/>
              </w:rPr>
              <w:t xml:space="preserve"> </w:t>
            </w:r>
            <w:r w:rsidRPr="00E46543">
              <w:rPr>
                <w:rFonts w:ascii="GHEA Grapalat" w:hAnsi="GHEA Grapalat"/>
                <w:szCs w:val="24"/>
                <w:lang w:val="hy-AM"/>
              </w:rPr>
              <w:t>մինչև</w:t>
            </w:r>
            <w:r w:rsidRPr="00E46543">
              <w:rPr>
                <w:rFonts w:ascii="GHEA Grapalat" w:hAnsi="GHEA Grapalat"/>
                <w:szCs w:val="24"/>
                <w:lang w:val="af-ZA"/>
              </w:rPr>
              <w:t xml:space="preserve"> 2022 </w:t>
            </w:r>
            <w:r w:rsidRPr="00E46543">
              <w:rPr>
                <w:rFonts w:ascii="GHEA Grapalat" w:hAnsi="GHEA Grapalat"/>
                <w:szCs w:val="24"/>
                <w:lang w:val="hy-AM"/>
              </w:rPr>
              <w:t>թվականի</w:t>
            </w:r>
            <w:r w:rsidRPr="00E46543">
              <w:rPr>
                <w:rFonts w:ascii="GHEA Grapalat" w:hAnsi="GHEA Grapalat"/>
                <w:szCs w:val="24"/>
                <w:lang w:val="af-ZA"/>
              </w:rPr>
              <w:t xml:space="preserve"> </w:t>
            </w:r>
            <w:r w:rsidRPr="00E46543">
              <w:rPr>
                <w:rFonts w:ascii="GHEA Grapalat" w:hAnsi="GHEA Grapalat"/>
                <w:szCs w:val="24"/>
                <w:lang w:val="hy-AM"/>
              </w:rPr>
              <w:lastRenderedPageBreak/>
              <w:t>մայիսի</w:t>
            </w:r>
            <w:r w:rsidRPr="00E46543">
              <w:rPr>
                <w:rFonts w:ascii="GHEA Grapalat" w:hAnsi="GHEA Grapalat"/>
                <w:szCs w:val="24"/>
                <w:lang w:val="af-ZA"/>
              </w:rPr>
              <w:t xml:space="preserve"> 1</w:t>
            </w:r>
            <w:r w:rsidRPr="00E46543">
              <w:rPr>
                <w:rFonts w:ascii="GHEA Grapalat" w:hAnsi="GHEA Grapalat"/>
                <w:szCs w:val="24"/>
                <w:lang w:val="hy-AM"/>
              </w:rPr>
              <w:t>7-ը:</w:t>
            </w:r>
          </w:p>
          <w:p w14:paraId="4895E072" w14:textId="75423103" w:rsidR="00A870F2" w:rsidRPr="00E46543" w:rsidRDefault="00A870F2" w:rsidP="003B4B64">
            <w:pPr>
              <w:pStyle w:val="ae"/>
              <w:spacing w:line="360" w:lineRule="auto"/>
              <w:ind w:left="0" w:right="76" w:firstLine="450"/>
              <w:jc w:val="both"/>
              <w:rPr>
                <w:rFonts w:ascii="GHEA Grapalat" w:hAnsi="GHEA Grapalat"/>
                <w:szCs w:val="24"/>
                <w:lang w:val="hy-AM"/>
              </w:rPr>
            </w:pPr>
            <w:r w:rsidRPr="00E46543">
              <w:rPr>
                <w:rFonts w:ascii="GHEA Grapalat" w:hAnsi="GHEA Grapalat"/>
                <w:szCs w:val="24"/>
                <w:lang w:val="hy-AM"/>
              </w:rPr>
              <w:t xml:space="preserve">   Նախագծի մշակման աշխատանքների ընթացքում առաջացել են որոշակի խոչընդոտներ: </w:t>
            </w:r>
          </w:p>
          <w:p w14:paraId="60EDD77A" w14:textId="58128978" w:rsidR="004C5D16" w:rsidRPr="007D44BC" w:rsidRDefault="00DE0D67" w:rsidP="007D44BC">
            <w:pPr>
              <w:pStyle w:val="ae"/>
              <w:spacing w:line="360" w:lineRule="auto"/>
              <w:ind w:left="0" w:right="76" w:firstLine="450"/>
              <w:jc w:val="both"/>
              <w:rPr>
                <w:rFonts w:ascii="GHEA Grapalat" w:hAnsi="GHEA Grapalat" w:cs="GHEA Grapalat"/>
                <w:lang w:val="hy-AM"/>
              </w:rPr>
            </w:pPr>
            <w:r w:rsidRPr="00E46543">
              <w:rPr>
                <w:rFonts w:ascii="GHEA Grapalat" w:hAnsi="GHEA Grapalat"/>
                <w:szCs w:val="24"/>
                <w:lang w:val="hy-AM"/>
              </w:rPr>
              <w:t xml:space="preserve"> </w:t>
            </w:r>
            <w:r w:rsidR="00A870F2" w:rsidRPr="00E46543">
              <w:rPr>
                <w:rFonts w:ascii="GHEA Grapalat" w:hAnsi="GHEA Grapalat"/>
                <w:szCs w:val="24"/>
                <w:lang w:val="hy-AM"/>
              </w:rPr>
              <w:t xml:space="preserve">   </w:t>
            </w:r>
            <w:r w:rsidR="00484A34" w:rsidRPr="00E46543">
              <w:rPr>
                <w:rFonts w:ascii="GHEA Grapalat" w:hAnsi="GHEA Grapalat"/>
                <w:szCs w:val="24"/>
                <w:lang w:val="hy-AM"/>
              </w:rPr>
              <w:t>Հիմք ընդունելով ՀՀ վարչապետի գլխավորությամբ կայացած խորհրդակացության 2025 թվականի մարտի 25-ի N Վ/42-2025 արձանագրության 1-ին մասի 1</w:t>
            </w:r>
            <w:r w:rsidR="00484A34" w:rsidRPr="00E46543">
              <w:rPr>
                <w:rFonts w:ascii="MS Mincho" w:eastAsia="MS Mincho" w:hAnsi="MS Mincho" w:cs="MS Mincho" w:hint="eastAsia"/>
                <w:szCs w:val="24"/>
                <w:lang w:val="hy-AM"/>
              </w:rPr>
              <w:t>․</w:t>
            </w:r>
            <w:r w:rsidR="00484A34" w:rsidRPr="00E46543">
              <w:rPr>
                <w:rFonts w:ascii="GHEA Grapalat" w:hAnsi="GHEA Grapalat"/>
                <w:szCs w:val="24"/>
                <w:lang w:val="hy-AM"/>
              </w:rPr>
              <w:t xml:space="preserve">6 ենթակետը և  հանրության իրազեկման և լսումների հաջորդ փուլերի կազմակերպման, ելակետային նյութերի ձեռքբերման և դրանց արդյունքում նախագծային փաստաթղթերի մշակման աշխատանքներն ավարտին հասցնելու նպատակով  անհրաժեշտություն է առաջացել մշակել </w:t>
            </w:r>
            <w:r w:rsidR="00451BAC" w:rsidRPr="00E46543">
              <w:rPr>
                <w:rFonts w:ascii="GHEA Grapalat" w:hAnsi="GHEA Grapalat" w:cs="Arial Unicode"/>
                <w:color w:val="000000"/>
                <w:szCs w:val="24"/>
                <w:lang w:val="hy-AM"/>
              </w:rPr>
              <w:t xml:space="preserve">սույն </w:t>
            </w:r>
            <w:r w:rsidR="00451BAC" w:rsidRPr="00E46543">
              <w:rPr>
                <w:rFonts w:ascii="GHEA Grapalat" w:hAnsi="GHEA Grapalat"/>
                <w:szCs w:val="24"/>
                <w:lang w:val="hy-AM"/>
              </w:rPr>
              <w:t>որոշման նախագիծը</w:t>
            </w:r>
            <w:r w:rsidR="007D44BC" w:rsidRPr="007D44BC">
              <w:rPr>
                <w:rFonts w:ascii="GHEA Grapalat" w:hAnsi="GHEA Grapalat"/>
                <w:szCs w:val="24"/>
                <w:lang w:val="hy-AM"/>
              </w:rPr>
              <w:t>:</w:t>
            </w:r>
            <w:bookmarkStart w:id="0" w:name="_GoBack"/>
            <w:bookmarkEnd w:id="0"/>
          </w:p>
        </w:tc>
      </w:tr>
      <w:tr w:rsidR="00DD6853" w:rsidRPr="00E46543" w14:paraId="55FFAA23" w14:textId="77777777" w:rsidTr="00BC6C1B">
        <w:tc>
          <w:tcPr>
            <w:tcW w:w="538" w:type="dxa"/>
          </w:tcPr>
          <w:p w14:paraId="33B593BA" w14:textId="77777777" w:rsidR="00DD6853" w:rsidRPr="00E46543" w:rsidRDefault="00DD685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lang w:val="hy-AM"/>
              </w:rPr>
              <w:lastRenderedPageBreak/>
              <w:t>2.</w:t>
            </w:r>
          </w:p>
        </w:tc>
        <w:tc>
          <w:tcPr>
            <w:tcW w:w="9902" w:type="dxa"/>
          </w:tcPr>
          <w:p w14:paraId="57F11000" w14:textId="77777777" w:rsidR="00DD6853" w:rsidRPr="00E46543" w:rsidRDefault="00DD6853" w:rsidP="003B4B64">
            <w:pPr>
              <w:autoSpaceDE w:val="0"/>
              <w:autoSpaceDN w:val="0"/>
              <w:adjustRightInd w:val="0"/>
              <w:spacing w:line="360" w:lineRule="auto"/>
              <w:ind w:left="61"/>
              <w:rPr>
                <w:rFonts w:ascii="GHEA Grapalat" w:hAnsi="GHEA Grapalat"/>
                <w:b/>
                <w:lang w:val="hy-AM"/>
              </w:rPr>
            </w:pPr>
            <w:r w:rsidRPr="00E46543">
              <w:rPr>
                <w:rFonts w:ascii="GHEA Grapalat" w:hAnsi="GHEA Grapalat"/>
                <w:b/>
                <w:lang w:val="hy-AM"/>
              </w:rPr>
              <w:t>Ընթացիկ իրավիճակը և խնդիրները</w:t>
            </w:r>
          </w:p>
        </w:tc>
      </w:tr>
      <w:tr w:rsidR="00B10727" w:rsidRPr="007D44BC" w14:paraId="5E41C59C" w14:textId="77777777" w:rsidTr="00BC6C1B">
        <w:tc>
          <w:tcPr>
            <w:tcW w:w="538" w:type="dxa"/>
          </w:tcPr>
          <w:p w14:paraId="4C2EEE42" w14:textId="77777777" w:rsidR="00B10727" w:rsidRPr="00E46543" w:rsidRDefault="00B10727" w:rsidP="003B4B64">
            <w:pPr>
              <w:autoSpaceDE w:val="0"/>
              <w:autoSpaceDN w:val="0"/>
              <w:adjustRightInd w:val="0"/>
              <w:spacing w:line="360" w:lineRule="auto"/>
              <w:jc w:val="center"/>
              <w:rPr>
                <w:rFonts w:ascii="GHEA Grapalat" w:hAnsi="GHEA Grapalat"/>
                <w:lang w:val="hy-AM"/>
              </w:rPr>
            </w:pPr>
          </w:p>
        </w:tc>
        <w:tc>
          <w:tcPr>
            <w:tcW w:w="9902" w:type="dxa"/>
          </w:tcPr>
          <w:p w14:paraId="225CA9DE" w14:textId="77777777" w:rsidR="00053937" w:rsidRPr="00E46543" w:rsidRDefault="003B4B64" w:rsidP="003B4B64">
            <w:pPr>
              <w:spacing w:line="360" w:lineRule="auto"/>
              <w:ind w:right="76"/>
              <w:jc w:val="both"/>
              <w:rPr>
                <w:rFonts w:ascii="GHEA Grapalat" w:hAnsi="GHEA Grapalat"/>
                <w:noProof/>
                <w:lang w:val="hy-AM"/>
              </w:rPr>
            </w:pPr>
            <w:r w:rsidRPr="00E46543">
              <w:rPr>
                <w:rFonts w:ascii="GHEA Grapalat" w:hAnsi="GHEA Grapalat"/>
                <w:noProof/>
                <w:lang w:val="hy-AM"/>
              </w:rPr>
              <w:t xml:space="preserve">    </w:t>
            </w:r>
            <w:r w:rsidR="00053937" w:rsidRPr="00E46543">
              <w:rPr>
                <w:rFonts w:ascii="GHEA Grapalat" w:hAnsi="GHEA Grapalat"/>
                <w:noProof/>
                <w:lang w:val="hy-AM"/>
              </w:rPr>
              <w:t xml:space="preserve">   </w:t>
            </w:r>
            <w:r w:rsidR="00053937" w:rsidRPr="00E46543">
              <w:rPr>
                <w:rFonts w:ascii="GHEA Grapalat" w:hAnsi="GHEA Grapalat"/>
                <w:lang w:val="hy-AM"/>
              </w:rPr>
              <w:t>Նախագծային կազմակերպությունը Պայմանագրի կատարման շրջանակներում 2020 թվականի դեկտեմբերի 28-ին փոխանցված 43.000,0 հազար դրամի կանխավճարը 2022 թվականի հուլիսի 21-ին վերադարձրել է Կոմիտեի գանձապետական հաշվեհամարին՝ հիմնավորելով, որ կանխավճարի ապահովումը հանդիսացող բանկային երաշխիքի գործողության ժամկետի երկարաձգումն Ընկերության համար առաջացնում է լրացուցիչ ֆինանսական ծանրաբեռնվածություն, այն պարագայում, երբ Ընկերությունից անկախ պատճառներով պարբերաբար հետաձգվում է աշխատանքների ավարտման գործընթացը:  Կոմիտեն 2022 թվականի օգոստոսի 26-ին գումարը փոխանցել է ՀՀ ֆինանսների նախարարության դեպոզիտային հաշվեհամարին:</w:t>
            </w:r>
            <w:r w:rsidR="00053937" w:rsidRPr="00E46543">
              <w:rPr>
                <w:rFonts w:ascii="GHEA Grapalat" w:hAnsi="GHEA Grapalat"/>
                <w:noProof/>
                <w:lang w:val="hy-AM"/>
              </w:rPr>
              <w:t xml:space="preserve"> </w:t>
            </w:r>
          </w:p>
          <w:p w14:paraId="00376DAF" w14:textId="6D223914" w:rsidR="00CC04AE" w:rsidRPr="00E46543" w:rsidRDefault="00053937" w:rsidP="003B4B64">
            <w:pPr>
              <w:spacing w:line="360" w:lineRule="auto"/>
              <w:ind w:right="76"/>
              <w:jc w:val="both"/>
              <w:rPr>
                <w:rFonts w:ascii="GHEA Grapalat" w:hAnsi="GHEA Grapalat"/>
                <w:noProof/>
                <w:lang w:val="hy-AM"/>
              </w:rPr>
            </w:pPr>
            <w:r w:rsidRPr="00E46543">
              <w:rPr>
                <w:rFonts w:ascii="GHEA Grapalat" w:hAnsi="GHEA Grapalat"/>
                <w:noProof/>
                <w:lang w:val="hy-AM"/>
              </w:rPr>
              <w:t xml:space="preserve">       </w:t>
            </w:r>
            <w:r w:rsidR="003B4B64" w:rsidRPr="00E46543">
              <w:rPr>
                <w:rFonts w:ascii="GHEA Grapalat" w:hAnsi="GHEA Grapalat"/>
                <w:noProof/>
                <w:lang w:val="hy-AM"/>
              </w:rPr>
              <w:t xml:space="preserve">2023 թվականի մարտի 16-ին ՀՀ Գեղարքունիքի մարզի Սևանի համայնքապետարանում տեղի ունեցած «Սևան» ազգային պարկի» Լճաշեն-Սևանի թերակղզի հատվածի գոտևորման և քաղաքաշինական կանոնադրության նախագծի» շրջակա միջավայրի վրա ազդեցության նախնական գնահատման հայտի և դրա փորձաքննական գործընթացի վերաբերյալ հանրային քննարկման երկրորդ փուլի լսումների ընթացքում հանրային քննարկմանը մասնակցող վարձակալ-տնտեսվարողների հետ հնարավոր չի եղել ծավալել քննարկում, քանի որ առավել հետաքրքրված էին ծրագրի իրականացման գործընթացում իրենց վարձակալած հողամասերի հետագա ճակատագրերով, փոխհատուցման կամ ընդհանուր ծրագրին ինտեգրման մեխանիզմներով, ինչը նախագծային առաջադրանքով սահմանված չէ և դուրս է նախագծային աշխատանքների շրջանակներում իրականացվող բաժինների </w:t>
            </w:r>
            <w:r w:rsidR="003B4B64" w:rsidRPr="00E46543">
              <w:rPr>
                <w:rFonts w:ascii="GHEA Grapalat" w:hAnsi="GHEA Grapalat"/>
                <w:noProof/>
                <w:lang w:val="hy-AM"/>
              </w:rPr>
              <w:lastRenderedPageBreak/>
              <w:t>կազմից։</w:t>
            </w:r>
          </w:p>
          <w:p w14:paraId="4BACB991" w14:textId="72108EE7" w:rsidR="00DE0D67" w:rsidRPr="00E46543" w:rsidRDefault="003B4B64" w:rsidP="003B4B64">
            <w:pPr>
              <w:tabs>
                <w:tab w:val="left" w:pos="3660"/>
              </w:tabs>
              <w:spacing w:line="360" w:lineRule="auto"/>
              <w:ind w:right="76" w:firstLine="562"/>
              <w:jc w:val="both"/>
              <w:rPr>
                <w:rFonts w:ascii="GHEA Grapalat" w:hAnsi="GHEA Grapalat"/>
                <w:noProof/>
                <w:lang w:val="hy-AM"/>
              </w:rPr>
            </w:pPr>
            <w:r w:rsidRPr="00E46543">
              <w:rPr>
                <w:rFonts w:ascii="GHEA Grapalat" w:hAnsi="GHEA Grapalat"/>
                <w:noProof/>
                <w:lang w:val="hy-AM"/>
              </w:rPr>
              <w:t xml:space="preserve">    ՀՀ քաղաքաշինության կոմիտեում </w:t>
            </w:r>
            <w:r w:rsidR="00DE0D67" w:rsidRPr="00E46543">
              <w:rPr>
                <w:rFonts w:ascii="GHEA Grapalat" w:hAnsi="GHEA Grapalat"/>
                <w:noProof/>
                <w:lang w:val="hy-AM"/>
              </w:rPr>
              <w:t xml:space="preserve">(այսուհետ՝ Կոմիտե) </w:t>
            </w:r>
            <w:r w:rsidRPr="00E46543">
              <w:rPr>
                <w:rFonts w:ascii="GHEA Grapalat" w:hAnsi="GHEA Grapalat"/>
                <w:noProof/>
                <w:lang w:val="hy-AM"/>
              </w:rPr>
              <w:t>2024 թվականի հոկտեմբերի 24-ին տեղի ունեցած աշխատանքային քննարկման արդյունքում պայմանավորվածության համաձայն՝ ՀՀ էկոնոմիկայի, ՀՀ շրջակա միջավայրի նախարարությունների և ՀՀ կադաստրի կոմիտեի կողմից ներկայացվել են առաջարկներ։ Արխիտոն սահմանափակ պատասխանատվությամբ ընկերությունը 2024 թվականի դեկտեմբերի 25-ի N 42/24  գրությամբ Կոմիտեին հայտնել է, որ  ՀՀ Գեղարքունիքի մարզի ««Սևան» ազգային պարկի» Լճաշեն-Սևանի թերակղզի հատվածի գոտևորման նախագծի և քաղաքաշինական կանոնադրության նախագծի վերաբերյալ ՀՀ էկոնոմիկայի նախարարության տրամադրած ճանապարհային քարտեզում ներկայացված բոլոր քայլերի իրականացումը տևական գործընթաց է։</w:t>
            </w:r>
          </w:p>
          <w:p w14:paraId="57BD9BBA" w14:textId="61249258" w:rsidR="004F5A49" w:rsidRPr="00E46543" w:rsidRDefault="002E460A" w:rsidP="004F5A49">
            <w:pPr>
              <w:tabs>
                <w:tab w:val="left" w:pos="3660"/>
              </w:tabs>
              <w:spacing w:line="360" w:lineRule="auto"/>
              <w:ind w:right="76" w:firstLine="562"/>
              <w:jc w:val="both"/>
              <w:rPr>
                <w:rFonts w:ascii="GHEA Grapalat" w:hAnsi="GHEA Grapalat"/>
                <w:noProof/>
                <w:lang w:val="hy-AM"/>
              </w:rPr>
            </w:pPr>
            <w:r w:rsidRPr="00E46543">
              <w:rPr>
                <w:rFonts w:ascii="GHEA Grapalat" w:hAnsi="GHEA Grapalat"/>
                <w:noProof/>
                <w:lang w:val="hy-AM"/>
              </w:rPr>
              <w:t xml:space="preserve"> Կոմիտեում 2025 թվականի հունվարի 23-ին տեղի ունեցած քննարկման ընթացքում ՀՀ Ազգային ժողովի «Քաղաքացիական պայմանագիր» խմբակցության պատգամավոր Հայկ Սարգսյանի կողմից առաջարկվեց վերը նշված Պայմանագրի շրջանակում առաջնահերթության կարգով մշակել </w:t>
            </w:r>
            <w:r w:rsidR="004F5A49" w:rsidRPr="00E46543">
              <w:rPr>
                <w:rFonts w:ascii="GHEA Grapalat" w:hAnsi="GHEA Grapalat"/>
                <w:noProof/>
                <w:lang w:val="hy-AM"/>
              </w:rPr>
              <w:t>«Հարսնաքար»  հագստի գոտուց</w:t>
            </w:r>
            <w:r w:rsidR="00484A34" w:rsidRPr="00E46543">
              <w:rPr>
                <w:rFonts w:ascii="GHEA Grapalat" w:hAnsi="GHEA Grapalat"/>
                <w:noProof/>
                <w:lang w:val="hy-AM"/>
              </w:rPr>
              <w:t xml:space="preserve"> մինչև Սևանի թերակղզի հատվածի՝ 3</w:t>
            </w:r>
            <w:r w:rsidR="004F5A49" w:rsidRPr="00E46543">
              <w:rPr>
                <w:rFonts w:ascii="Cambria Math" w:hAnsi="Cambria Math" w:cs="Cambria Math"/>
                <w:noProof/>
                <w:lang w:val="hy-AM"/>
              </w:rPr>
              <w:t>․</w:t>
            </w:r>
            <w:r w:rsidR="00484A34" w:rsidRPr="00E46543">
              <w:rPr>
                <w:rFonts w:ascii="GHEA Grapalat" w:hAnsi="GHEA Grapalat"/>
                <w:noProof/>
                <w:lang w:val="hy-AM"/>
              </w:rPr>
              <w:t>1</w:t>
            </w:r>
            <w:r w:rsidR="004F5A49" w:rsidRPr="00E46543">
              <w:rPr>
                <w:rFonts w:ascii="GHEA Grapalat" w:hAnsi="GHEA Grapalat"/>
                <w:noProof/>
                <w:lang w:val="hy-AM"/>
              </w:rPr>
              <w:t xml:space="preserve">5 կմ երկարությամբ և </w:t>
            </w:r>
            <w:r w:rsidR="005A4DF6" w:rsidRPr="00E46543">
              <w:rPr>
                <w:rFonts w:ascii="GHEA Grapalat" w:hAnsi="GHEA Grapalat"/>
                <w:noProof/>
                <w:lang w:val="hy-AM"/>
              </w:rPr>
              <w:t>5</w:t>
            </w:r>
            <w:r w:rsidR="004F5A49" w:rsidRPr="00E46543">
              <w:rPr>
                <w:rFonts w:ascii="Cambria Math" w:hAnsi="Cambria Math" w:cs="Cambria Math"/>
                <w:noProof/>
                <w:lang w:val="hy-AM"/>
              </w:rPr>
              <w:t>․</w:t>
            </w:r>
            <w:r w:rsidR="004F5A49" w:rsidRPr="00E46543">
              <w:rPr>
                <w:rFonts w:ascii="GHEA Grapalat" w:hAnsi="GHEA Grapalat"/>
                <w:noProof/>
                <w:lang w:val="hy-AM"/>
              </w:rPr>
              <w:t>0 մ  լայնությամբ  1902</w:t>
            </w:r>
            <w:r w:rsidR="004F5A49" w:rsidRPr="00E46543">
              <w:rPr>
                <w:rFonts w:ascii="Cambria Math" w:hAnsi="Cambria Math" w:cs="Cambria Math"/>
                <w:noProof/>
                <w:lang w:val="hy-AM"/>
              </w:rPr>
              <w:t>․</w:t>
            </w:r>
            <w:r w:rsidR="004F5A49" w:rsidRPr="00E46543">
              <w:rPr>
                <w:rFonts w:ascii="GHEA Grapalat" w:hAnsi="GHEA Grapalat"/>
                <w:noProof/>
                <w:lang w:val="hy-AM"/>
              </w:rPr>
              <w:t>0-1902</w:t>
            </w:r>
            <w:r w:rsidR="004F5A49" w:rsidRPr="00E46543">
              <w:rPr>
                <w:rFonts w:ascii="Cambria Math" w:hAnsi="Cambria Math" w:cs="Cambria Math"/>
                <w:noProof/>
                <w:lang w:val="hy-AM"/>
              </w:rPr>
              <w:t>․</w:t>
            </w:r>
            <w:r w:rsidR="004F5A49" w:rsidRPr="00E46543">
              <w:rPr>
                <w:rFonts w:ascii="GHEA Grapalat" w:hAnsi="GHEA Grapalat"/>
                <w:noProof/>
                <w:lang w:val="hy-AM"/>
              </w:rPr>
              <w:t>5 նիշով ճեմուղու նախագծման մշակման աշխատանքների նախագիծը։</w:t>
            </w:r>
          </w:p>
          <w:p w14:paraId="6BD88FF4" w14:textId="1E4E3766" w:rsidR="00ED7D2D" w:rsidRPr="00E46543" w:rsidRDefault="00ED7D2D" w:rsidP="00ED7D2D">
            <w:pPr>
              <w:pStyle w:val="ae"/>
              <w:spacing w:line="360" w:lineRule="auto"/>
              <w:ind w:left="0" w:right="76" w:firstLine="450"/>
              <w:jc w:val="both"/>
              <w:rPr>
                <w:rFonts w:ascii="GHEA Grapalat" w:hAnsi="GHEA Grapalat"/>
                <w:szCs w:val="24"/>
                <w:lang w:val="af-ZA"/>
              </w:rPr>
            </w:pPr>
            <w:r w:rsidRPr="00E46543">
              <w:rPr>
                <w:rFonts w:ascii="GHEA Grapalat" w:hAnsi="GHEA Grapalat"/>
                <w:szCs w:val="24"/>
                <w:lang w:val="hy-AM"/>
              </w:rPr>
              <w:t>Արխիտոն սահմանափակ պատասխանատվությամբ ընկերության կողմից ներկայացվել է «Հարսնաքար»  հագստի գոտուց մինչև Սևանի թերակղզի հատվածի՝ 2</w:t>
            </w:r>
            <w:r w:rsidRPr="00E46543">
              <w:rPr>
                <w:rFonts w:ascii="Cambria Math" w:hAnsi="Cambria Math" w:cs="Cambria Math"/>
                <w:szCs w:val="24"/>
                <w:lang w:val="hy-AM"/>
              </w:rPr>
              <w:t>․</w:t>
            </w:r>
            <w:r w:rsidRPr="00E46543">
              <w:rPr>
                <w:rFonts w:ascii="GHEA Grapalat" w:hAnsi="GHEA Grapalat"/>
                <w:szCs w:val="24"/>
                <w:lang w:val="hy-AM"/>
              </w:rPr>
              <w:t>8 կմ երկարությամբ և 6</w:t>
            </w:r>
            <w:r w:rsidRPr="00E46543">
              <w:rPr>
                <w:rFonts w:ascii="Cambria Math" w:hAnsi="Cambria Math" w:cs="Cambria Math"/>
                <w:szCs w:val="24"/>
                <w:lang w:val="hy-AM"/>
              </w:rPr>
              <w:t>․</w:t>
            </w:r>
            <w:r w:rsidR="004A1CB4" w:rsidRPr="00E46543">
              <w:rPr>
                <w:rFonts w:ascii="GHEA Grapalat" w:hAnsi="GHEA Grapalat"/>
                <w:szCs w:val="24"/>
                <w:lang w:val="hy-AM"/>
              </w:rPr>
              <w:t>5</w:t>
            </w:r>
            <w:r w:rsidRPr="00E46543">
              <w:rPr>
                <w:rFonts w:ascii="GHEA Grapalat" w:hAnsi="GHEA Grapalat"/>
                <w:szCs w:val="24"/>
                <w:lang w:val="hy-AM"/>
              </w:rPr>
              <w:t xml:space="preserve"> մ  լայնությամբ  1902</w:t>
            </w:r>
            <w:r w:rsidRPr="00E46543">
              <w:rPr>
                <w:rFonts w:ascii="Cambria Math" w:hAnsi="Cambria Math" w:cs="Cambria Math"/>
                <w:szCs w:val="24"/>
                <w:lang w:val="hy-AM"/>
              </w:rPr>
              <w:t>․</w:t>
            </w:r>
            <w:r w:rsidRPr="00E46543">
              <w:rPr>
                <w:rFonts w:ascii="GHEA Grapalat" w:hAnsi="GHEA Grapalat"/>
                <w:szCs w:val="24"/>
                <w:lang w:val="hy-AM"/>
              </w:rPr>
              <w:t>0-1902</w:t>
            </w:r>
            <w:r w:rsidRPr="00E46543">
              <w:rPr>
                <w:rFonts w:ascii="Cambria Math" w:hAnsi="Cambria Math" w:cs="Cambria Math"/>
                <w:szCs w:val="24"/>
                <w:lang w:val="hy-AM"/>
              </w:rPr>
              <w:t>․</w:t>
            </w:r>
            <w:r w:rsidRPr="00E46543">
              <w:rPr>
                <w:rFonts w:ascii="GHEA Grapalat" w:hAnsi="GHEA Grapalat"/>
                <w:szCs w:val="24"/>
                <w:lang w:val="hy-AM"/>
              </w:rPr>
              <w:t xml:space="preserve">5 նիշով ճեմուղու նախագծման մշակման աշխատանքների նախահաշիվ, համաձայն, որի նշված հատվածի աշխատանքների արժեքը կկազմի </w:t>
            </w:r>
            <w:r w:rsidR="006677D2" w:rsidRPr="00E46543">
              <w:rPr>
                <w:rFonts w:ascii="GHEA Grapalat" w:hAnsi="GHEA Grapalat"/>
                <w:szCs w:val="24"/>
                <w:lang w:val="hy-AM"/>
              </w:rPr>
              <w:t xml:space="preserve">41 930 000 </w:t>
            </w:r>
            <w:r w:rsidRPr="00E46543">
              <w:rPr>
                <w:rFonts w:ascii="GHEA Grapalat" w:hAnsi="GHEA Grapalat"/>
                <w:szCs w:val="24"/>
                <w:lang w:val="hy-AM"/>
              </w:rPr>
              <w:t>ՀՀ դրամ և նշել է, որ ճեմուղու նախնական 3</w:t>
            </w:r>
            <w:r w:rsidRPr="00E46543">
              <w:rPr>
                <w:rFonts w:ascii="Cambria Math" w:hAnsi="Cambria Math" w:cs="Cambria Math"/>
                <w:szCs w:val="24"/>
                <w:lang w:val="hy-AM"/>
              </w:rPr>
              <w:t>․</w:t>
            </w:r>
            <w:r w:rsidRPr="00E46543">
              <w:rPr>
                <w:rFonts w:ascii="GHEA Grapalat" w:hAnsi="GHEA Grapalat"/>
                <w:szCs w:val="24"/>
                <w:lang w:val="hy-AM"/>
              </w:rPr>
              <w:t xml:space="preserve">15 </w:t>
            </w:r>
            <w:r w:rsidRPr="00E46543">
              <w:rPr>
                <w:rFonts w:ascii="GHEA Grapalat" w:hAnsi="GHEA Grapalat" w:cs="Sylfaen"/>
                <w:szCs w:val="24"/>
                <w:lang w:val="hy-AM"/>
              </w:rPr>
              <w:t>կմ</w:t>
            </w:r>
            <w:r w:rsidRPr="00E46543">
              <w:rPr>
                <w:rFonts w:ascii="GHEA Grapalat" w:hAnsi="GHEA Grapalat"/>
                <w:szCs w:val="24"/>
                <w:lang w:val="hy-AM"/>
              </w:rPr>
              <w:t xml:space="preserve"> </w:t>
            </w:r>
            <w:r w:rsidRPr="00E46543">
              <w:rPr>
                <w:rFonts w:ascii="GHEA Grapalat" w:hAnsi="GHEA Grapalat" w:cs="Sylfaen"/>
                <w:szCs w:val="24"/>
                <w:lang w:val="hy-AM"/>
              </w:rPr>
              <w:t>երկարությունը</w:t>
            </w:r>
            <w:r w:rsidRPr="00E46543">
              <w:rPr>
                <w:rFonts w:ascii="GHEA Grapalat" w:hAnsi="GHEA Grapalat"/>
                <w:szCs w:val="24"/>
                <w:lang w:val="hy-AM"/>
              </w:rPr>
              <w:t xml:space="preserve"> </w:t>
            </w:r>
            <w:r w:rsidRPr="00E46543">
              <w:rPr>
                <w:rFonts w:ascii="GHEA Grapalat" w:hAnsi="GHEA Grapalat" w:cs="Sylfaen"/>
                <w:szCs w:val="24"/>
                <w:lang w:val="hy-AM"/>
              </w:rPr>
              <w:t>վերցված</w:t>
            </w:r>
            <w:r w:rsidRPr="00E46543">
              <w:rPr>
                <w:rFonts w:ascii="GHEA Grapalat" w:hAnsi="GHEA Grapalat"/>
                <w:szCs w:val="24"/>
                <w:lang w:val="hy-AM"/>
              </w:rPr>
              <w:t xml:space="preserve"> </w:t>
            </w:r>
            <w:r w:rsidRPr="00E46543">
              <w:rPr>
                <w:rFonts w:ascii="GHEA Grapalat" w:hAnsi="GHEA Grapalat" w:cs="Sylfaen"/>
                <w:szCs w:val="24"/>
                <w:lang w:val="hy-AM"/>
              </w:rPr>
              <w:t>էր</w:t>
            </w:r>
            <w:r w:rsidRPr="00E46543">
              <w:rPr>
                <w:rFonts w:ascii="GHEA Grapalat" w:hAnsi="GHEA Grapalat"/>
                <w:szCs w:val="24"/>
                <w:lang w:val="hy-AM"/>
              </w:rPr>
              <w:t xml:space="preserve"> </w:t>
            </w:r>
            <w:r w:rsidRPr="00E46543">
              <w:rPr>
                <w:rFonts w:ascii="GHEA Grapalat" w:hAnsi="GHEA Grapalat" w:cs="Sylfaen"/>
                <w:szCs w:val="24"/>
                <w:lang w:val="hy-AM"/>
              </w:rPr>
              <w:t>նախորդ՝</w:t>
            </w:r>
            <w:r w:rsidRPr="00E46543">
              <w:rPr>
                <w:rFonts w:ascii="GHEA Grapalat" w:hAnsi="GHEA Grapalat"/>
                <w:szCs w:val="24"/>
                <w:lang w:val="hy-AM"/>
              </w:rPr>
              <w:t xml:space="preserve"> 1905 </w:t>
            </w:r>
            <w:r w:rsidRPr="00E46543">
              <w:rPr>
                <w:rFonts w:ascii="GHEA Grapalat" w:hAnsi="GHEA Grapalat" w:cs="Sylfaen"/>
                <w:szCs w:val="24"/>
                <w:lang w:val="hy-AM"/>
              </w:rPr>
              <w:t>նիշով</w:t>
            </w:r>
            <w:r w:rsidRPr="00E46543">
              <w:rPr>
                <w:rFonts w:ascii="GHEA Grapalat" w:hAnsi="GHEA Grapalat"/>
                <w:szCs w:val="24"/>
                <w:lang w:val="hy-AM"/>
              </w:rPr>
              <w:t xml:space="preserve"> </w:t>
            </w:r>
            <w:r w:rsidRPr="00E46543">
              <w:rPr>
                <w:rFonts w:ascii="GHEA Grapalat" w:hAnsi="GHEA Grapalat" w:cs="Sylfaen"/>
                <w:szCs w:val="24"/>
                <w:lang w:val="hy-AM"/>
              </w:rPr>
              <w:t>տարված</w:t>
            </w:r>
            <w:r w:rsidRPr="00E46543">
              <w:rPr>
                <w:rFonts w:ascii="GHEA Grapalat" w:hAnsi="GHEA Grapalat"/>
                <w:szCs w:val="24"/>
                <w:lang w:val="hy-AM"/>
              </w:rPr>
              <w:t xml:space="preserve"> </w:t>
            </w:r>
            <w:r w:rsidRPr="00E46543">
              <w:rPr>
                <w:rFonts w:ascii="GHEA Grapalat" w:hAnsi="GHEA Grapalat" w:cs="Sylfaen"/>
                <w:szCs w:val="24"/>
                <w:lang w:val="hy-AM"/>
              </w:rPr>
              <w:t>ծրագծի</w:t>
            </w:r>
            <w:r w:rsidRPr="00E46543">
              <w:rPr>
                <w:rFonts w:ascii="GHEA Grapalat" w:hAnsi="GHEA Grapalat"/>
                <w:szCs w:val="24"/>
                <w:lang w:val="hy-AM"/>
              </w:rPr>
              <w:t xml:space="preserve"> </w:t>
            </w:r>
            <w:r w:rsidRPr="00E46543">
              <w:rPr>
                <w:rFonts w:ascii="GHEA Grapalat" w:hAnsi="GHEA Grapalat" w:cs="Sylfaen"/>
                <w:szCs w:val="24"/>
                <w:lang w:val="hy-AM"/>
              </w:rPr>
              <w:t>երկարության</w:t>
            </w:r>
            <w:r w:rsidRPr="00E46543">
              <w:rPr>
                <w:rFonts w:ascii="GHEA Grapalat" w:hAnsi="GHEA Grapalat"/>
                <w:szCs w:val="24"/>
                <w:lang w:val="hy-AM"/>
              </w:rPr>
              <w:t xml:space="preserve"> </w:t>
            </w:r>
            <w:r w:rsidRPr="00E46543">
              <w:rPr>
                <w:rFonts w:ascii="GHEA Grapalat" w:hAnsi="GHEA Grapalat" w:cs="Sylfaen"/>
                <w:szCs w:val="24"/>
                <w:lang w:val="hy-AM"/>
              </w:rPr>
              <w:t>հիման</w:t>
            </w:r>
            <w:r w:rsidRPr="00E46543">
              <w:rPr>
                <w:rFonts w:ascii="GHEA Grapalat" w:hAnsi="GHEA Grapalat"/>
                <w:szCs w:val="24"/>
                <w:lang w:val="hy-AM"/>
              </w:rPr>
              <w:t xml:space="preserve"> վրա։ 1902-1902</w:t>
            </w:r>
            <w:r w:rsidRPr="00E46543">
              <w:rPr>
                <w:rFonts w:ascii="Cambria Math" w:hAnsi="Cambria Math" w:cs="Cambria Math"/>
                <w:szCs w:val="24"/>
                <w:lang w:val="hy-AM"/>
              </w:rPr>
              <w:t>․</w:t>
            </w:r>
            <w:r w:rsidRPr="00E46543">
              <w:rPr>
                <w:rFonts w:ascii="GHEA Grapalat" w:hAnsi="GHEA Grapalat"/>
                <w:szCs w:val="24"/>
                <w:lang w:val="hy-AM"/>
              </w:rPr>
              <w:t xml:space="preserve">5 </w:t>
            </w:r>
            <w:r w:rsidRPr="00E46543">
              <w:rPr>
                <w:rFonts w:ascii="GHEA Grapalat" w:hAnsi="GHEA Grapalat" w:cs="Sylfaen"/>
                <w:szCs w:val="24"/>
                <w:lang w:val="hy-AM"/>
              </w:rPr>
              <w:t>մ</w:t>
            </w:r>
            <w:r w:rsidRPr="00E46543">
              <w:rPr>
                <w:rFonts w:ascii="GHEA Grapalat" w:hAnsi="GHEA Grapalat"/>
                <w:szCs w:val="24"/>
                <w:lang w:val="hy-AM"/>
              </w:rPr>
              <w:t xml:space="preserve"> </w:t>
            </w:r>
            <w:r w:rsidRPr="00E46543">
              <w:rPr>
                <w:rFonts w:ascii="GHEA Grapalat" w:hAnsi="GHEA Grapalat" w:cs="Sylfaen"/>
                <w:szCs w:val="24"/>
                <w:lang w:val="hy-AM"/>
              </w:rPr>
              <w:t>նիշերով</w:t>
            </w:r>
            <w:r w:rsidRPr="00E46543">
              <w:rPr>
                <w:rFonts w:ascii="GHEA Grapalat" w:hAnsi="GHEA Grapalat"/>
                <w:szCs w:val="24"/>
                <w:lang w:val="hy-AM"/>
              </w:rPr>
              <w:t xml:space="preserve"> ծրագծի նախնական երկարությունը  մոտ 2</w:t>
            </w:r>
            <w:r w:rsidRPr="00E46543">
              <w:rPr>
                <w:rFonts w:ascii="Cambria Math" w:hAnsi="Cambria Math" w:cs="Cambria Math"/>
                <w:szCs w:val="24"/>
                <w:lang w:val="hy-AM"/>
              </w:rPr>
              <w:t>․</w:t>
            </w:r>
            <w:r w:rsidRPr="00E46543">
              <w:rPr>
                <w:rFonts w:ascii="GHEA Grapalat" w:hAnsi="GHEA Grapalat"/>
                <w:szCs w:val="24"/>
                <w:lang w:val="hy-AM"/>
              </w:rPr>
              <w:t>8 կմ, իսկ 5 մ լայնությունը փոխվել է 6</w:t>
            </w:r>
            <w:r w:rsidR="004A1CB4" w:rsidRPr="00E46543">
              <w:rPr>
                <w:rFonts w:ascii="GHEA Grapalat" w:hAnsi="GHEA Grapalat"/>
                <w:szCs w:val="24"/>
                <w:lang w:val="hy-AM"/>
              </w:rPr>
              <w:t>.5</w:t>
            </w:r>
            <w:r w:rsidRPr="00E46543">
              <w:rPr>
                <w:rFonts w:ascii="GHEA Grapalat" w:hAnsi="GHEA Grapalat"/>
                <w:szCs w:val="24"/>
                <w:lang w:val="hy-AM"/>
              </w:rPr>
              <w:t xml:space="preserve"> մ-ի  հաշվի առնելով  երկշերտ  լայնությամբ հեծանվաուղու  իրականացման կարիքը և 500 000 ՀՀ դրամ քաղաքաշինական փաստաթղթերի նախագծերի վերաբերյալ շրջակա միջավայրի վրա ազդեցության գնահատման պետական փորձաքննական </w:t>
            </w:r>
            <w:r w:rsidRPr="00E46543">
              <w:rPr>
                <w:rFonts w:ascii="GHEA Grapalat" w:hAnsi="GHEA Grapalat"/>
                <w:szCs w:val="24"/>
                <w:lang w:val="af-ZA"/>
              </w:rPr>
              <w:t>եզրակացության</w:t>
            </w:r>
            <w:r w:rsidRPr="00E46543">
              <w:rPr>
                <w:rFonts w:ascii="GHEA Grapalat" w:hAnsi="GHEA Grapalat"/>
                <w:szCs w:val="24"/>
                <w:lang w:val="hy-AM"/>
              </w:rPr>
              <w:t xml:space="preserve"> ստացման համար</w:t>
            </w:r>
            <w:r w:rsidR="00DB3E86" w:rsidRPr="00E46543">
              <w:rPr>
                <w:rFonts w:ascii="GHEA Grapalat" w:hAnsi="GHEA Grapalat"/>
                <w:szCs w:val="24"/>
                <w:lang w:val="hy-AM"/>
              </w:rPr>
              <w:t>։ Ճեմուղու նախագծման աշխատանքների շրջանակում ճեմուղու ծրագ</w:t>
            </w:r>
            <w:r w:rsidR="007154E9" w:rsidRPr="00E46543">
              <w:rPr>
                <w:rFonts w:ascii="GHEA Grapalat" w:hAnsi="GHEA Grapalat"/>
                <w:szCs w:val="24"/>
                <w:lang w:val="hy-AM"/>
              </w:rPr>
              <w:t>ծ</w:t>
            </w:r>
            <w:r w:rsidR="00DB3E86" w:rsidRPr="00E46543">
              <w:rPr>
                <w:rFonts w:ascii="GHEA Grapalat" w:hAnsi="GHEA Grapalat"/>
                <w:szCs w:val="24"/>
                <w:lang w:val="hy-AM"/>
              </w:rPr>
              <w:t xml:space="preserve">ի նշահարման շրջանակում տնտեսվարողների հողամասերի 2-ից 3 հատվածների բաժանման արդյունքում անհրաժեշտություն է </w:t>
            </w:r>
            <w:r w:rsidR="00DB3E86" w:rsidRPr="00E46543">
              <w:rPr>
                <w:rFonts w:ascii="GHEA Grapalat" w:hAnsi="GHEA Grapalat"/>
                <w:szCs w:val="24"/>
                <w:lang w:val="hy-AM"/>
              </w:rPr>
              <w:lastRenderedPageBreak/>
              <w:t xml:space="preserve">առաջացել կատարել նաև չափագրումներ՝ հողամասերի ճշգրտված հատվածները պայմանագրերում ամրագրելու համար։ Չափագրության </w:t>
            </w:r>
            <w:r w:rsidR="00BF1014" w:rsidRPr="007D44BC">
              <w:rPr>
                <w:rFonts w:ascii="GHEA Grapalat" w:hAnsi="GHEA Grapalat"/>
                <w:szCs w:val="24"/>
                <w:lang w:val="hy-AM"/>
              </w:rPr>
              <w:t>(ն</w:t>
            </w:r>
            <w:r w:rsidR="0015462A" w:rsidRPr="007D44BC">
              <w:rPr>
                <w:rFonts w:ascii="GHEA Grapalat" w:hAnsi="GHEA Grapalat"/>
                <w:szCs w:val="24"/>
                <w:lang w:val="hy-AM"/>
              </w:rPr>
              <w:t>վազեցված</w:t>
            </w:r>
            <w:r w:rsidR="00BF1014" w:rsidRPr="007D44BC">
              <w:rPr>
                <w:rFonts w:ascii="GHEA Grapalat" w:hAnsi="GHEA Grapalat"/>
                <w:szCs w:val="24"/>
                <w:lang w:val="hy-AM"/>
              </w:rPr>
              <w:t xml:space="preserve">՝ գեոդեզիական աշխատանքները) </w:t>
            </w:r>
            <w:r w:rsidR="00DB3E86" w:rsidRPr="00E46543">
              <w:rPr>
                <w:rFonts w:ascii="GHEA Grapalat" w:hAnsi="GHEA Grapalat"/>
                <w:szCs w:val="24"/>
                <w:lang w:val="hy-AM"/>
              </w:rPr>
              <w:t xml:space="preserve">ծախսերը կազում են </w:t>
            </w:r>
            <w:r w:rsidR="001138E1" w:rsidRPr="007D44BC">
              <w:rPr>
                <w:rFonts w:ascii="GHEA Grapalat" w:hAnsi="GHEA Grapalat"/>
                <w:szCs w:val="24"/>
                <w:lang w:val="hy-AM"/>
              </w:rPr>
              <w:t>4</w:t>
            </w:r>
            <w:r w:rsidR="00DB3E86" w:rsidRPr="00E46543">
              <w:rPr>
                <w:rFonts w:ascii="GHEA Grapalat" w:hAnsi="GHEA Grapalat"/>
                <w:szCs w:val="24"/>
                <w:lang w:val="hy-AM"/>
              </w:rPr>
              <w:t xml:space="preserve"> </w:t>
            </w:r>
            <w:r w:rsidR="001138E1" w:rsidRPr="007D44BC">
              <w:rPr>
                <w:rFonts w:ascii="GHEA Grapalat" w:hAnsi="GHEA Grapalat"/>
                <w:szCs w:val="24"/>
                <w:lang w:val="hy-AM"/>
              </w:rPr>
              <w:t>35</w:t>
            </w:r>
            <w:r w:rsidR="008F612B" w:rsidRPr="007D44BC">
              <w:rPr>
                <w:rFonts w:ascii="GHEA Grapalat" w:hAnsi="GHEA Grapalat"/>
                <w:szCs w:val="24"/>
                <w:lang w:val="hy-AM"/>
              </w:rPr>
              <w:t>5</w:t>
            </w:r>
            <w:r w:rsidR="00DB3E86" w:rsidRPr="00E46543">
              <w:rPr>
                <w:rFonts w:ascii="GHEA Grapalat" w:hAnsi="GHEA Grapalat"/>
                <w:szCs w:val="24"/>
                <w:lang w:val="hy-AM"/>
              </w:rPr>
              <w:t xml:space="preserve"> 000 ՀՀ դրամ և ներառվում են նախագծային աշխատանքների ընդհանուր բյուջեում։</w:t>
            </w:r>
            <w:r w:rsidRPr="00E46543">
              <w:rPr>
                <w:rFonts w:ascii="GHEA Grapalat" w:hAnsi="GHEA Grapalat"/>
                <w:szCs w:val="24"/>
                <w:lang w:val="hy-AM"/>
              </w:rPr>
              <w:t xml:space="preserve"> </w:t>
            </w:r>
            <w:r w:rsidR="00DB3E86" w:rsidRPr="00E46543">
              <w:rPr>
                <w:rFonts w:ascii="GHEA Grapalat" w:hAnsi="GHEA Grapalat"/>
                <w:szCs w:val="24"/>
                <w:lang w:val="hy-AM"/>
              </w:rPr>
              <w:t xml:space="preserve">Ընդհանուր արժեքը կկազմի </w:t>
            </w:r>
            <w:r w:rsidR="00EB6668" w:rsidRPr="00E46543">
              <w:rPr>
                <w:rFonts w:ascii="GHEA Grapalat" w:hAnsi="GHEA Grapalat"/>
                <w:szCs w:val="24"/>
                <w:lang w:val="hy-AM"/>
              </w:rPr>
              <w:t>4</w:t>
            </w:r>
            <w:r w:rsidR="008F612B" w:rsidRPr="007D44BC">
              <w:rPr>
                <w:rFonts w:ascii="GHEA Grapalat" w:hAnsi="GHEA Grapalat"/>
                <w:szCs w:val="24"/>
                <w:lang w:val="hy-AM"/>
              </w:rPr>
              <w:t>1</w:t>
            </w:r>
            <w:r w:rsidR="00EB6668" w:rsidRPr="00E46543">
              <w:rPr>
                <w:rFonts w:ascii="GHEA Grapalat" w:hAnsi="GHEA Grapalat"/>
                <w:szCs w:val="24"/>
                <w:lang w:val="hy-AM"/>
              </w:rPr>
              <w:t xml:space="preserve"> </w:t>
            </w:r>
            <w:r w:rsidR="00BF4844" w:rsidRPr="007D44BC">
              <w:rPr>
                <w:rFonts w:ascii="GHEA Grapalat" w:hAnsi="GHEA Grapalat"/>
                <w:szCs w:val="24"/>
                <w:lang w:val="hy-AM"/>
              </w:rPr>
              <w:t>930</w:t>
            </w:r>
            <w:r w:rsidR="00EB6668" w:rsidRPr="00E46543">
              <w:rPr>
                <w:rFonts w:ascii="GHEA Grapalat" w:hAnsi="GHEA Grapalat"/>
                <w:szCs w:val="24"/>
                <w:lang w:val="hy-AM"/>
              </w:rPr>
              <w:t xml:space="preserve"> 000 ՀՀ դրամ </w:t>
            </w:r>
            <w:r w:rsidR="00EB6668" w:rsidRPr="00E46543">
              <w:rPr>
                <w:rFonts w:ascii="GHEA Grapalat" w:hAnsi="GHEA Grapalat"/>
                <w:szCs w:val="24"/>
                <w:lang w:val="af-ZA"/>
              </w:rPr>
              <w:t xml:space="preserve"> (</w:t>
            </w:r>
            <w:r w:rsidR="00EB6668" w:rsidRPr="00E46543">
              <w:rPr>
                <w:rFonts w:ascii="GHEA Grapalat" w:hAnsi="GHEA Grapalat"/>
                <w:szCs w:val="24"/>
                <w:lang w:val="hy-AM"/>
              </w:rPr>
              <w:t>3</w:t>
            </w:r>
            <w:r w:rsidR="00BF4844" w:rsidRPr="007D44BC">
              <w:rPr>
                <w:rFonts w:ascii="GHEA Grapalat" w:hAnsi="GHEA Grapalat"/>
                <w:szCs w:val="24"/>
                <w:lang w:val="hy-AM"/>
              </w:rPr>
              <w:t>7</w:t>
            </w:r>
            <w:r w:rsidR="00EB6668" w:rsidRPr="00E46543">
              <w:rPr>
                <w:rFonts w:ascii="GHEA Grapalat" w:hAnsi="GHEA Grapalat"/>
                <w:szCs w:val="24"/>
                <w:lang w:val="hy-AM"/>
              </w:rPr>
              <w:t xml:space="preserve"> </w:t>
            </w:r>
            <w:r w:rsidR="00BF4844" w:rsidRPr="007D44BC">
              <w:rPr>
                <w:rFonts w:ascii="GHEA Grapalat" w:hAnsi="GHEA Grapalat"/>
                <w:szCs w:val="24"/>
                <w:lang w:val="hy-AM"/>
              </w:rPr>
              <w:t>075</w:t>
            </w:r>
            <w:r w:rsidR="00EB6668" w:rsidRPr="00E46543">
              <w:rPr>
                <w:rFonts w:ascii="GHEA Grapalat" w:hAnsi="GHEA Grapalat"/>
                <w:szCs w:val="24"/>
                <w:lang w:val="af-ZA"/>
              </w:rPr>
              <w:t xml:space="preserve"> 000 +500 000+</w:t>
            </w:r>
            <w:r w:rsidR="00970B2D" w:rsidRPr="00E46543">
              <w:rPr>
                <w:rFonts w:ascii="GHEA Grapalat" w:hAnsi="GHEA Grapalat"/>
                <w:szCs w:val="24"/>
                <w:lang w:val="af-ZA"/>
              </w:rPr>
              <w:t>4 35</w:t>
            </w:r>
            <w:r w:rsidR="008F612B" w:rsidRPr="00E46543">
              <w:rPr>
                <w:rFonts w:ascii="GHEA Grapalat" w:hAnsi="GHEA Grapalat"/>
                <w:szCs w:val="24"/>
                <w:lang w:val="af-ZA"/>
              </w:rPr>
              <w:t>5</w:t>
            </w:r>
            <w:r w:rsidR="00EB6668" w:rsidRPr="00E46543">
              <w:rPr>
                <w:rFonts w:ascii="GHEA Grapalat" w:hAnsi="GHEA Grapalat"/>
                <w:szCs w:val="24"/>
                <w:lang w:val="af-ZA"/>
              </w:rPr>
              <w:t xml:space="preserve"> 000 ՀՀ դրամ):  </w:t>
            </w:r>
            <w:r w:rsidR="00521D37" w:rsidRPr="00E46543">
              <w:rPr>
                <w:rFonts w:ascii="GHEA Grapalat" w:hAnsi="GHEA Grapalat"/>
                <w:szCs w:val="24"/>
                <w:lang w:val="af-ZA"/>
              </w:rPr>
              <w:t>Որոշման նախագծով նախատեսվում է ավելացնել 1 000 000 ՀՀ դրամ քաղաքաշինական պարզ (ներառյալ ինժեներաերկրաբանական) փո</w:t>
            </w:r>
            <w:r w:rsidR="00C16030" w:rsidRPr="00E46543">
              <w:rPr>
                <w:rFonts w:ascii="GHEA Grapalat" w:hAnsi="GHEA Grapalat"/>
                <w:szCs w:val="24"/>
                <w:lang w:val="af-ZA"/>
              </w:rPr>
              <w:t>րձա</w:t>
            </w:r>
            <w:r w:rsidR="00521D37" w:rsidRPr="00E46543">
              <w:rPr>
                <w:rFonts w:ascii="GHEA Grapalat" w:hAnsi="GHEA Grapalat"/>
                <w:szCs w:val="24"/>
                <w:lang w:val="af-ZA"/>
              </w:rPr>
              <w:t>քննության եզրակացության ձեռքբերման համար</w:t>
            </w:r>
            <w:r w:rsidR="00124E4F" w:rsidRPr="00E46543">
              <w:rPr>
                <w:rFonts w:ascii="GHEA Grapalat" w:hAnsi="GHEA Grapalat"/>
                <w:szCs w:val="24"/>
                <w:lang w:val="af-ZA"/>
              </w:rPr>
              <w:t>, որը կկազմակերպվի պատվիրատուի կողմից:</w:t>
            </w:r>
          </w:p>
          <w:p w14:paraId="3F77493F" w14:textId="22A511C8" w:rsidR="003B4B64" w:rsidRPr="00E46543" w:rsidRDefault="002E460A" w:rsidP="003756F9">
            <w:pPr>
              <w:tabs>
                <w:tab w:val="left" w:pos="3660"/>
              </w:tabs>
              <w:spacing w:line="360" w:lineRule="auto"/>
              <w:ind w:right="99"/>
              <w:jc w:val="both"/>
              <w:rPr>
                <w:rFonts w:ascii="GHEA Grapalat" w:hAnsi="GHEA Grapalat"/>
                <w:noProof/>
                <w:lang w:val="hy-AM"/>
              </w:rPr>
            </w:pPr>
            <w:r w:rsidRPr="00E46543">
              <w:rPr>
                <w:rFonts w:ascii="GHEA Grapalat" w:hAnsi="GHEA Grapalat"/>
                <w:lang w:val="hy-AM"/>
              </w:rPr>
              <w:t xml:space="preserve">      </w:t>
            </w:r>
            <w:r w:rsidRPr="00E46543">
              <w:rPr>
                <w:rFonts w:ascii="GHEA Grapalat" w:hAnsi="GHEA Grapalat"/>
                <w:color w:val="000000"/>
                <w:lang w:val="hy-AM"/>
              </w:rPr>
              <w:t xml:space="preserve">Պայմանագրով նախատեսված աշխատանքների ծավալն ավելացնելու պահանջից ելնելով </w:t>
            </w:r>
            <w:r w:rsidR="00215A02" w:rsidRPr="00E46543">
              <w:rPr>
                <w:rFonts w:ascii="GHEA Grapalat" w:hAnsi="GHEA Grapalat"/>
                <w:color w:val="000000"/>
                <w:lang w:val="hy-AM"/>
              </w:rPr>
              <w:t xml:space="preserve">ահրաժեշտություն է առաջացել մշակել </w:t>
            </w:r>
            <w:r w:rsidR="00215A02" w:rsidRPr="00E46543">
              <w:rPr>
                <w:rFonts w:ascii="GHEA Grapalat" w:eastAsia="Calibri" w:hAnsi="GHEA Grapalat"/>
                <w:bCs/>
                <w:lang w:val="hy-AM"/>
              </w:rPr>
              <w:t>««Հայաստանի Հանրապետության 2025 թվականի պետական բյուջեի մասին» օրենքում վերաբաշխում, փոփոխություն և լրացում, Հայաստանի Հանրապետության կառավարության 2024 թվականի դեկտեմբերի 27-ի N 2060-Ն որոշման մեջ  փոփոխություն</w:t>
            </w:r>
            <w:r w:rsidR="003756F9" w:rsidRPr="00E46543">
              <w:rPr>
                <w:rFonts w:ascii="GHEA Grapalat" w:eastAsia="Calibri" w:hAnsi="GHEA Grapalat"/>
                <w:bCs/>
                <w:lang w:val="hy-AM"/>
              </w:rPr>
              <w:t>ներ և</w:t>
            </w:r>
            <w:r w:rsidR="00215A02" w:rsidRPr="00E46543">
              <w:rPr>
                <w:rFonts w:ascii="GHEA Grapalat" w:eastAsia="Calibri" w:hAnsi="GHEA Grapalat"/>
                <w:bCs/>
                <w:lang w:val="hy-AM"/>
              </w:rPr>
              <w:t xml:space="preserve"> լրացում</w:t>
            </w:r>
            <w:r w:rsidR="003756F9" w:rsidRPr="00E46543">
              <w:rPr>
                <w:rFonts w:ascii="GHEA Grapalat" w:eastAsia="Calibri" w:hAnsi="GHEA Grapalat"/>
                <w:bCs/>
                <w:lang w:val="hy-AM"/>
              </w:rPr>
              <w:t>ներ</w:t>
            </w:r>
            <w:r w:rsidR="00215A02" w:rsidRPr="00E46543">
              <w:rPr>
                <w:rFonts w:ascii="GHEA Grapalat" w:eastAsia="Calibri" w:hAnsi="GHEA Grapalat"/>
                <w:bCs/>
                <w:lang w:val="hy-AM"/>
              </w:rPr>
              <w:t xml:space="preserve"> </w:t>
            </w:r>
            <w:r w:rsidR="00215A02" w:rsidRPr="00E46543">
              <w:rPr>
                <w:rFonts w:ascii="GHEA Grapalat" w:hAnsi="GHEA Grapalat" w:cs="Arial Unicode"/>
                <w:color w:val="000000"/>
                <w:lang w:val="hy-AM"/>
              </w:rPr>
              <w:t xml:space="preserve">կատարելու մասին» </w:t>
            </w:r>
            <w:r w:rsidR="00215A02" w:rsidRPr="00E46543">
              <w:rPr>
                <w:rFonts w:ascii="GHEA Grapalat" w:hAnsi="GHEA Grapalat"/>
                <w:color w:val="000000"/>
                <w:lang w:val="hy-AM"/>
              </w:rPr>
              <w:t xml:space="preserve">ՀՀ կառավարության որոշման </w:t>
            </w:r>
            <w:r w:rsidR="00215A02" w:rsidRPr="00E46543">
              <w:rPr>
                <w:rFonts w:ascii="GHEA Grapalat" w:hAnsi="GHEA Grapalat" w:cs="Sylfaen"/>
                <w:lang w:val="hy-AM"/>
              </w:rPr>
              <w:t>նախագիծը։</w:t>
            </w:r>
            <w:r w:rsidRPr="00E46543">
              <w:rPr>
                <w:rFonts w:ascii="GHEA Grapalat" w:hAnsi="GHEA Grapalat"/>
                <w:lang w:val="hy-AM"/>
              </w:rPr>
              <w:t xml:space="preserve"> </w:t>
            </w:r>
          </w:p>
        </w:tc>
      </w:tr>
      <w:tr w:rsidR="00DD6853" w:rsidRPr="00E46543" w14:paraId="012C5E52" w14:textId="77777777" w:rsidTr="00BC6C1B">
        <w:trPr>
          <w:trHeight w:val="395"/>
        </w:trPr>
        <w:tc>
          <w:tcPr>
            <w:tcW w:w="538" w:type="dxa"/>
          </w:tcPr>
          <w:p w14:paraId="762C6D0B" w14:textId="21CA4A48" w:rsidR="00DD6853" w:rsidRPr="00E46543" w:rsidRDefault="00360A9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rPr>
              <w:lastRenderedPageBreak/>
              <w:t>3</w:t>
            </w:r>
            <w:r w:rsidR="00DD6853" w:rsidRPr="00E46543">
              <w:rPr>
                <w:rFonts w:ascii="GHEA Grapalat" w:hAnsi="GHEA Grapalat"/>
                <w:b/>
                <w:lang w:val="hy-AM"/>
              </w:rPr>
              <w:t>.</w:t>
            </w:r>
          </w:p>
        </w:tc>
        <w:tc>
          <w:tcPr>
            <w:tcW w:w="9902" w:type="dxa"/>
          </w:tcPr>
          <w:p w14:paraId="216029B2" w14:textId="77777777" w:rsidR="00DD6853" w:rsidRPr="00E46543" w:rsidRDefault="00DD6853" w:rsidP="003B4B64">
            <w:pPr>
              <w:autoSpaceDE w:val="0"/>
              <w:autoSpaceDN w:val="0"/>
              <w:adjustRightInd w:val="0"/>
              <w:spacing w:line="360" w:lineRule="auto"/>
              <w:ind w:left="61"/>
              <w:rPr>
                <w:rFonts w:ascii="GHEA Grapalat" w:hAnsi="GHEA Grapalat"/>
                <w:b/>
                <w:lang w:val="hy-AM"/>
              </w:rPr>
            </w:pPr>
            <w:r w:rsidRPr="00E46543">
              <w:rPr>
                <w:rFonts w:ascii="GHEA Grapalat" w:hAnsi="GHEA Grapalat"/>
                <w:b/>
                <w:lang w:val="hy-AM"/>
              </w:rPr>
              <w:t>Կարգավորման նպատակը և բնույթը</w:t>
            </w:r>
          </w:p>
        </w:tc>
      </w:tr>
      <w:tr w:rsidR="00DD6853" w:rsidRPr="007D44BC" w14:paraId="72E404EE" w14:textId="77777777" w:rsidTr="006D133C">
        <w:trPr>
          <w:trHeight w:val="1432"/>
        </w:trPr>
        <w:tc>
          <w:tcPr>
            <w:tcW w:w="538" w:type="dxa"/>
          </w:tcPr>
          <w:p w14:paraId="1E2B1C4D" w14:textId="77777777" w:rsidR="00DD6853" w:rsidRPr="00E46543"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76E96567" w14:textId="7DC5F4ED" w:rsidR="00DD6853" w:rsidRPr="00E46543" w:rsidRDefault="00E1489B" w:rsidP="00E1489B">
            <w:pPr>
              <w:autoSpaceDE w:val="0"/>
              <w:autoSpaceDN w:val="0"/>
              <w:adjustRightInd w:val="0"/>
              <w:spacing w:line="360" w:lineRule="auto"/>
              <w:ind w:firstLine="331"/>
              <w:jc w:val="both"/>
              <w:rPr>
                <w:rFonts w:ascii="GHEA Grapalat" w:hAnsi="GHEA Grapalat"/>
                <w:lang w:val="hy-AM"/>
              </w:rPr>
            </w:pPr>
            <w:r w:rsidRPr="00E46543">
              <w:rPr>
                <w:rFonts w:ascii="GHEA Grapalat" w:hAnsi="GHEA Grapalat"/>
                <w:lang w:val="hy-AM"/>
              </w:rPr>
              <w:t>««Սևան» ազգային պարկի» Լճաշեն-Սևանի թերակղզի հատվածի գոտևորման նախագծի և քաղաքաշինական կանոնադրության նախագծի և «Հարսնաքար»  հագստի գոտուց մինչև Սևանի թերակղզի հատվածի՝ 2</w:t>
            </w:r>
            <w:r w:rsidRPr="00E46543">
              <w:rPr>
                <w:rFonts w:ascii="Cambria Math" w:hAnsi="Cambria Math" w:cs="Cambria Math"/>
                <w:lang w:val="hy-AM"/>
              </w:rPr>
              <w:t>․</w:t>
            </w:r>
            <w:r w:rsidRPr="00E46543">
              <w:rPr>
                <w:rFonts w:ascii="GHEA Grapalat" w:hAnsi="GHEA Grapalat"/>
                <w:lang w:val="hy-AM"/>
              </w:rPr>
              <w:t>8 կմ երկարությամբ և 6</w:t>
            </w:r>
            <w:r w:rsidRPr="00E46543">
              <w:rPr>
                <w:rFonts w:ascii="Cambria Math" w:hAnsi="Cambria Math" w:cs="Cambria Math"/>
                <w:lang w:val="hy-AM"/>
              </w:rPr>
              <w:t>․</w:t>
            </w:r>
            <w:r w:rsidR="004A1CB4" w:rsidRPr="00E46543">
              <w:rPr>
                <w:rFonts w:ascii="GHEA Grapalat" w:hAnsi="GHEA Grapalat"/>
                <w:lang w:val="hy-AM"/>
              </w:rPr>
              <w:t>5</w:t>
            </w:r>
            <w:r w:rsidRPr="00E46543">
              <w:rPr>
                <w:rFonts w:ascii="GHEA Grapalat" w:hAnsi="GHEA Grapalat"/>
                <w:lang w:val="hy-AM"/>
              </w:rPr>
              <w:t xml:space="preserve"> մ  լայնությամբ  1902</w:t>
            </w:r>
            <w:r w:rsidRPr="00E46543">
              <w:rPr>
                <w:rFonts w:ascii="Cambria Math" w:hAnsi="Cambria Math" w:cs="Cambria Math"/>
                <w:lang w:val="hy-AM"/>
              </w:rPr>
              <w:t>․</w:t>
            </w:r>
            <w:r w:rsidRPr="00E46543">
              <w:rPr>
                <w:rFonts w:ascii="GHEA Grapalat" w:hAnsi="GHEA Grapalat"/>
                <w:lang w:val="hy-AM"/>
              </w:rPr>
              <w:t>0-1902</w:t>
            </w:r>
            <w:r w:rsidRPr="00E46543">
              <w:rPr>
                <w:rFonts w:ascii="Cambria Math" w:hAnsi="Cambria Math" w:cs="Cambria Math"/>
                <w:lang w:val="hy-AM"/>
              </w:rPr>
              <w:t>․</w:t>
            </w:r>
            <w:r w:rsidRPr="00E46543">
              <w:rPr>
                <w:rFonts w:ascii="GHEA Grapalat" w:hAnsi="GHEA Grapalat"/>
                <w:lang w:val="hy-AM"/>
              </w:rPr>
              <w:t xml:space="preserve">5 նիշով ճեմուղու նախագծի </w:t>
            </w:r>
            <w:r w:rsidR="001A2C4C" w:rsidRPr="00E46543">
              <w:rPr>
                <w:rFonts w:ascii="GHEA Grapalat" w:hAnsi="GHEA Grapalat"/>
                <w:lang w:val="hy-AM"/>
              </w:rPr>
              <w:t xml:space="preserve">ներդրումային բազայի ստեղծում և արդիականացում և առանձնացված առաջնահերթ շինարարության համար </w:t>
            </w:r>
            <w:r w:rsidR="004F5A49" w:rsidRPr="00E46543">
              <w:rPr>
                <w:rFonts w:ascii="GHEA Grapalat" w:hAnsi="GHEA Grapalat"/>
                <w:lang w:val="hy-AM"/>
              </w:rPr>
              <w:t xml:space="preserve">«Հարսնաքար»  հագստի գոտուց մինչև Սևանի թերակղզի հատվածի՝ </w:t>
            </w:r>
            <w:r w:rsidR="00484A34" w:rsidRPr="00E46543">
              <w:rPr>
                <w:rFonts w:ascii="GHEA Grapalat" w:hAnsi="GHEA Grapalat"/>
                <w:lang w:val="hy-AM"/>
              </w:rPr>
              <w:t>2</w:t>
            </w:r>
            <w:r w:rsidR="004F5A49" w:rsidRPr="00E46543">
              <w:rPr>
                <w:rFonts w:ascii="Cambria Math" w:hAnsi="Cambria Math" w:cs="Cambria Math"/>
                <w:lang w:val="hy-AM"/>
              </w:rPr>
              <w:t>․</w:t>
            </w:r>
            <w:r w:rsidR="00B26CD9" w:rsidRPr="00E46543">
              <w:rPr>
                <w:rFonts w:ascii="GHEA Grapalat" w:hAnsi="GHEA Grapalat"/>
                <w:lang w:val="hy-AM"/>
              </w:rPr>
              <w:t>8</w:t>
            </w:r>
            <w:r w:rsidR="004F5A49" w:rsidRPr="00E46543">
              <w:rPr>
                <w:rFonts w:ascii="GHEA Grapalat" w:hAnsi="GHEA Grapalat"/>
                <w:lang w:val="hy-AM"/>
              </w:rPr>
              <w:t xml:space="preserve"> կմ երկարությամբ և </w:t>
            </w:r>
            <w:r w:rsidR="000B7871" w:rsidRPr="00E46543">
              <w:rPr>
                <w:rFonts w:ascii="GHEA Grapalat" w:hAnsi="GHEA Grapalat"/>
                <w:lang w:val="hy-AM"/>
              </w:rPr>
              <w:t>6</w:t>
            </w:r>
            <w:r w:rsidR="004F5A49" w:rsidRPr="00E46543">
              <w:rPr>
                <w:rFonts w:ascii="Cambria Math" w:hAnsi="Cambria Math" w:cs="Cambria Math"/>
                <w:lang w:val="hy-AM"/>
              </w:rPr>
              <w:t>․</w:t>
            </w:r>
            <w:r w:rsidR="004A1CB4" w:rsidRPr="00E46543">
              <w:rPr>
                <w:rFonts w:ascii="GHEA Grapalat" w:hAnsi="GHEA Grapalat"/>
                <w:lang w:val="hy-AM"/>
              </w:rPr>
              <w:t>5</w:t>
            </w:r>
            <w:r w:rsidR="004F5A49" w:rsidRPr="00E46543">
              <w:rPr>
                <w:rFonts w:ascii="GHEA Grapalat" w:hAnsi="GHEA Grapalat"/>
                <w:lang w:val="hy-AM"/>
              </w:rPr>
              <w:t xml:space="preserve"> մ  լայնությամբ  1902</w:t>
            </w:r>
            <w:r w:rsidR="004F5A49" w:rsidRPr="00E46543">
              <w:rPr>
                <w:rFonts w:ascii="Cambria Math" w:hAnsi="Cambria Math" w:cs="Cambria Math"/>
                <w:lang w:val="hy-AM"/>
              </w:rPr>
              <w:t>․</w:t>
            </w:r>
            <w:r w:rsidR="004F5A49" w:rsidRPr="00E46543">
              <w:rPr>
                <w:rFonts w:ascii="GHEA Grapalat" w:hAnsi="GHEA Grapalat"/>
                <w:lang w:val="hy-AM"/>
              </w:rPr>
              <w:t>0-1902</w:t>
            </w:r>
            <w:r w:rsidR="004F5A49" w:rsidRPr="00E46543">
              <w:rPr>
                <w:rFonts w:ascii="Cambria Math" w:hAnsi="Cambria Math" w:cs="Cambria Math"/>
                <w:lang w:val="hy-AM"/>
              </w:rPr>
              <w:t>․</w:t>
            </w:r>
            <w:r w:rsidR="004F5A49" w:rsidRPr="00E46543">
              <w:rPr>
                <w:rFonts w:ascii="GHEA Grapalat" w:hAnsi="GHEA Grapalat"/>
                <w:lang w:val="hy-AM"/>
              </w:rPr>
              <w:t>5 նիշով ճեմուղու նախագծման մշակման աշխատանքների նախագիծը</w:t>
            </w:r>
            <w:r w:rsidR="001A2C4C" w:rsidRPr="00E46543">
              <w:rPr>
                <w:rFonts w:ascii="GHEA Grapalat" w:hAnsi="GHEA Grapalat"/>
                <w:lang w:val="hy-AM"/>
              </w:rPr>
              <w:t>։</w:t>
            </w:r>
          </w:p>
        </w:tc>
      </w:tr>
      <w:tr w:rsidR="00DD6853" w:rsidRPr="007D44BC" w14:paraId="59AB6899" w14:textId="77777777" w:rsidTr="00BC6C1B">
        <w:trPr>
          <w:trHeight w:val="413"/>
        </w:trPr>
        <w:tc>
          <w:tcPr>
            <w:tcW w:w="538" w:type="dxa"/>
          </w:tcPr>
          <w:p w14:paraId="309E2542" w14:textId="0A6EA4F4" w:rsidR="00DD6853" w:rsidRPr="00E46543" w:rsidRDefault="00360A9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rPr>
              <w:t>4</w:t>
            </w:r>
            <w:r w:rsidR="00DD6853" w:rsidRPr="00E46543">
              <w:rPr>
                <w:rFonts w:ascii="GHEA Grapalat" w:hAnsi="GHEA Grapalat"/>
                <w:b/>
                <w:lang w:val="hy-AM"/>
              </w:rPr>
              <w:t>.</w:t>
            </w:r>
          </w:p>
        </w:tc>
        <w:tc>
          <w:tcPr>
            <w:tcW w:w="9902" w:type="dxa"/>
          </w:tcPr>
          <w:p w14:paraId="3E082620" w14:textId="77777777" w:rsidR="00DD6853" w:rsidRPr="00E46543" w:rsidRDefault="00DD6853" w:rsidP="003B4B64">
            <w:pPr>
              <w:autoSpaceDE w:val="0"/>
              <w:autoSpaceDN w:val="0"/>
              <w:adjustRightInd w:val="0"/>
              <w:spacing w:line="360" w:lineRule="auto"/>
              <w:ind w:left="61"/>
              <w:rPr>
                <w:rFonts w:ascii="GHEA Grapalat" w:hAnsi="GHEA Grapalat"/>
                <w:b/>
                <w:lang w:val="hy-AM"/>
              </w:rPr>
            </w:pPr>
            <w:r w:rsidRPr="00E46543">
              <w:rPr>
                <w:rFonts w:ascii="GHEA Grapalat" w:hAnsi="GHEA Grapalat"/>
                <w:b/>
                <w:lang w:val="hy-AM"/>
              </w:rPr>
              <w:t>Նախագծի մշակման գործընթացում  ներգրավված ինստիտուտները և անձի</w:t>
            </w:r>
            <w:r w:rsidR="00120DCA" w:rsidRPr="00E46543">
              <w:rPr>
                <w:rFonts w:ascii="GHEA Grapalat" w:hAnsi="GHEA Grapalat"/>
                <w:b/>
                <w:lang w:val="hy-AM"/>
              </w:rPr>
              <w:t>ն</w:t>
            </w:r>
            <w:r w:rsidRPr="00E46543">
              <w:rPr>
                <w:rFonts w:ascii="GHEA Grapalat" w:hAnsi="GHEA Grapalat"/>
                <w:b/>
                <w:lang w:val="hy-AM"/>
              </w:rPr>
              <w:t>ք</w:t>
            </w:r>
          </w:p>
        </w:tc>
      </w:tr>
      <w:tr w:rsidR="00DD6853" w:rsidRPr="007D44BC" w14:paraId="69970785" w14:textId="77777777" w:rsidTr="00BC6C1B">
        <w:tc>
          <w:tcPr>
            <w:tcW w:w="538" w:type="dxa"/>
          </w:tcPr>
          <w:p w14:paraId="1FD8A0A8" w14:textId="77777777" w:rsidR="00DD6853" w:rsidRPr="00E46543"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54981629" w14:textId="4A8EFE43" w:rsidR="00DD6853" w:rsidRPr="00E46543" w:rsidRDefault="00DD6853" w:rsidP="003B4B64">
            <w:pPr>
              <w:autoSpaceDE w:val="0"/>
              <w:autoSpaceDN w:val="0"/>
              <w:adjustRightInd w:val="0"/>
              <w:spacing w:line="360" w:lineRule="auto"/>
              <w:ind w:firstLine="331"/>
              <w:rPr>
                <w:rFonts w:ascii="GHEA Grapalat" w:hAnsi="GHEA Grapalat"/>
                <w:lang w:val="hy-AM"/>
              </w:rPr>
            </w:pPr>
            <w:r w:rsidRPr="00E46543">
              <w:rPr>
                <w:rFonts w:ascii="GHEA Grapalat" w:hAnsi="GHEA Grapalat"/>
                <w:lang w:val="hy-AM"/>
              </w:rPr>
              <w:t>Նախագիծը մշակվել է ՀՀ քաղաքաշինության</w:t>
            </w:r>
            <w:r w:rsidR="003922F5" w:rsidRPr="00E46543">
              <w:rPr>
                <w:rFonts w:ascii="GHEA Grapalat" w:hAnsi="GHEA Grapalat"/>
                <w:lang w:val="hy-AM"/>
              </w:rPr>
              <w:t xml:space="preserve"> </w:t>
            </w:r>
            <w:r w:rsidRPr="00E46543">
              <w:rPr>
                <w:rFonts w:ascii="GHEA Grapalat" w:hAnsi="GHEA Grapalat"/>
                <w:lang w:val="hy-AM"/>
              </w:rPr>
              <w:t>կոմիտե</w:t>
            </w:r>
            <w:r w:rsidR="003922F5" w:rsidRPr="00E46543">
              <w:rPr>
                <w:rFonts w:ascii="GHEA Grapalat" w:hAnsi="GHEA Grapalat"/>
                <w:lang w:val="hy-AM"/>
              </w:rPr>
              <w:t>ի</w:t>
            </w:r>
            <w:r w:rsidRPr="00E46543">
              <w:rPr>
                <w:rFonts w:ascii="GHEA Grapalat" w:hAnsi="GHEA Grapalat"/>
                <w:lang w:val="hy-AM"/>
              </w:rPr>
              <w:t xml:space="preserve"> կողմից:</w:t>
            </w:r>
          </w:p>
        </w:tc>
      </w:tr>
      <w:tr w:rsidR="00DD6853" w:rsidRPr="00E46543" w14:paraId="55742878" w14:textId="77777777" w:rsidTr="00BC6C1B">
        <w:tc>
          <w:tcPr>
            <w:tcW w:w="538" w:type="dxa"/>
          </w:tcPr>
          <w:p w14:paraId="62087758" w14:textId="0607DF56" w:rsidR="00DD6853" w:rsidRPr="00E46543" w:rsidRDefault="00360A9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rPr>
              <w:t>5</w:t>
            </w:r>
            <w:r w:rsidR="00DD6853" w:rsidRPr="00E46543">
              <w:rPr>
                <w:rFonts w:ascii="GHEA Grapalat" w:hAnsi="GHEA Grapalat"/>
                <w:b/>
                <w:lang w:val="hy-AM"/>
              </w:rPr>
              <w:t>.</w:t>
            </w:r>
          </w:p>
        </w:tc>
        <w:tc>
          <w:tcPr>
            <w:tcW w:w="9902" w:type="dxa"/>
          </w:tcPr>
          <w:p w14:paraId="79D758BC" w14:textId="77777777" w:rsidR="00DD6853" w:rsidRPr="00E46543" w:rsidRDefault="00DD6853" w:rsidP="003B4B64">
            <w:pPr>
              <w:autoSpaceDE w:val="0"/>
              <w:autoSpaceDN w:val="0"/>
              <w:adjustRightInd w:val="0"/>
              <w:spacing w:line="360" w:lineRule="auto"/>
              <w:ind w:left="61"/>
              <w:rPr>
                <w:rFonts w:ascii="GHEA Grapalat" w:hAnsi="GHEA Grapalat"/>
                <w:b/>
                <w:lang w:val="hy-AM"/>
              </w:rPr>
            </w:pPr>
            <w:r w:rsidRPr="00E46543">
              <w:rPr>
                <w:rFonts w:ascii="GHEA Grapalat" w:hAnsi="GHEA Grapalat"/>
                <w:b/>
                <w:lang w:val="hy-AM"/>
              </w:rPr>
              <w:t>Ակնկալվող արդյունքը</w:t>
            </w:r>
          </w:p>
        </w:tc>
      </w:tr>
      <w:tr w:rsidR="00DD6853" w:rsidRPr="007D44BC" w14:paraId="02428CDA" w14:textId="77777777" w:rsidTr="00BC6C1B">
        <w:tc>
          <w:tcPr>
            <w:tcW w:w="538" w:type="dxa"/>
          </w:tcPr>
          <w:p w14:paraId="64416D51" w14:textId="77777777" w:rsidR="00DD6853" w:rsidRPr="00E46543"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3D0BA194" w14:textId="22F78BAB" w:rsidR="00DD6853" w:rsidRPr="00E46543" w:rsidRDefault="004C5D16" w:rsidP="004A1CB4">
            <w:pPr>
              <w:spacing w:line="360" w:lineRule="auto"/>
              <w:ind w:right="1" w:firstLine="375"/>
              <w:jc w:val="both"/>
              <w:rPr>
                <w:rFonts w:ascii="GHEA Grapalat" w:hAnsi="GHEA Grapalat" w:cs="GHEA Grapalat"/>
                <w:lang w:val="af-ZA"/>
              </w:rPr>
            </w:pPr>
            <w:r w:rsidRPr="00E46543">
              <w:rPr>
                <w:rFonts w:ascii="GHEA Grapalat" w:hAnsi="GHEA Grapalat" w:cs="GHEA Grapalat"/>
                <w:lang w:val="af-ZA"/>
              </w:rPr>
              <w:t xml:space="preserve"> </w:t>
            </w:r>
            <w:r w:rsidR="00CA02A0" w:rsidRPr="00E46543">
              <w:rPr>
                <w:rFonts w:ascii="GHEA Grapalat" w:hAnsi="GHEA Grapalat" w:cs="GHEA Grapalat"/>
                <w:lang w:val="af-ZA"/>
              </w:rPr>
              <w:t xml:space="preserve">Ավարտել ՀՀ քաղաքաշինության կոմիտեի և Ընկերության միջև կնքված 2019 թվականի դեկտեմբերի 3-ի N ՀՀՔԿ-ԳՀԱՇՁԲ-19/38 պայմանագրով՝ </w:t>
            </w:r>
            <w:r w:rsidR="00380104" w:rsidRPr="00E46543">
              <w:rPr>
                <w:rFonts w:ascii="GHEA Grapalat" w:hAnsi="GHEA Grapalat" w:cs="GHEA Grapalat"/>
                <w:lang w:val="af-ZA"/>
              </w:rPr>
              <w:t>««Սևան» ազգային պարկի» Լճաշեն-Սևանի թերակղզի հատվածի գոտևորման նախագծի և քաղաքաշինական կանոնադրության նախագծի և «Հարսնաքար»  հագստի գոտուց մինչև Սևանի թերակղզի հատվածի՝ 2</w:t>
            </w:r>
            <w:r w:rsidR="00380104" w:rsidRPr="00E46543">
              <w:rPr>
                <w:rFonts w:ascii="Cambria Math" w:hAnsi="Cambria Math" w:cs="Cambria Math"/>
                <w:lang w:val="af-ZA"/>
              </w:rPr>
              <w:t>․</w:t>
            </w:r>
            <w:r w:rsidR="00380104" w:rsidRPr="00E46543">
              <w:rPr>
                <w:rFonts w:ascii="GHEA Grapalat" w:hAnsi="GHEA Grapalat" w:cs="GHEA Grapalat"/>
                <w:lang w:val="af-ZA"/>
              </w:rPr>
              <w:t>8 կմ երկարությամբ և 6</w:t>
            </w:r>
            <w:r w:rsidR="00380104" w:rsidRPr="00E46543">
              <w:rPr>
                <w:rFonts w:ascii="Cambria Math" w:hAnsi="Cambria Math" w:cs="Cambria Math"/>
                <w:lang w:val="af-ZA"/>
              </w:rPr>
              <w:t>․</w:t>
            </w:r>
            <w:r w:rsidR="004A1CB4" w:rsidRPr="00E46543">
              <w:rPr>
                <w:rFonts w:ascii="GHEA Grapalat" w:hAnsi="GHEA Grapalat" w:cs="GHEA Grapalat"/>
                <w:lang w:val="af-ZA"/>
              </w:rPr>
              <w:t>5</w:t>
            </w:r>
            <w:r w:rsidR="00380104" w:rsidRPr="00E46543">
              <w:rPr>
                <w:rFonts w:ascii="GHEA Grapalat" w:hAnsi="GHEA Grapalat" w:cs="GHEA Grapalat"/>
                <w:lang w:val="af-ZA"/>
              </w:rPr>
              <w:t xml:space="preserve"> մ  լայնությամբ  </w:t>
            </w:r>
            <w:r w:rsidR="00380104" w:rsidRPr="00E46543">
              <w:rPr>
                <w:rFonts w:ascii="GHEA Grapalat" w:hAnsi="GHEA Grapalat" w:cs="GHEA Grapalat"/>
                <w:lang w:val="af-ZA"/>
              </w:rPr>
              <w:lastRenderedPageBreak/>
              <w:t>1902</w:t>
            </w:r>
            <w:r w:rsidR="00380104" w:rsidRPr="00E46543">
              <w:rPr>
                <w:rFonts w:ascii="Cambria Math" w:hAnsi="Cambria Math" w:cs="Cambria Math"/>
                <w:lang w:val="af-ZA"/>
              </w:rPr>
              <w:t>․</w:t>
            </w:r>
            <w:r w:rsidR="00380104" w:rsidRPr="00E46543">
              <w:rPr>
                <w:rFonts w:ascii="GHEA Grapalat" w:hAnsi="GHEA Grapalat" w:cs="GHEA Grapalat"/>
                <w:lang w:val="af-ZA"/>
              </w:rPr>
              <w:t>0-1902</w:t>
            </w:r>
            <w:r w:rsidR="00380104" w:rsidRPr="00E46543">
              <w:rPr>
                <w:rFonts w:ascii="Cambria Math" w:hAnsi="Cambria Math" w:cs="Cambria Math"/>
                <w:lang w:val="af-ZA"/>
              </w:rPr>
              <w:t>․</w:t>
            </w:r>
            <w:r w:rsidR="00380104" w:rsidRPr="00E46543">
              <w:rPr>
                <w:rFonts w:ascii="GHEA Grapalat" w:hAnsi="GHEA Grapalat" w:cs="GHEA Grapalat"/>
                <w:lang w:val="af-ZA"/>
              </w:rPr>
              <w:t>5 նիշով ճեմուղու նախագծման մշակման աշխատանքների</w:t>
            </w:r>
            <w:r w:rsidR="00CA02A0" w:rsidRPr="00E46543">
              <w:rPr>
                <w:rFonts w:ascii="GHEA Grapalat" w:hAnsi="GHEA Grapalat" w:cs="GHEA Grapalat"/>
                <w:lang w:val="af-ZA"/>
              </w:rPr>
              <w:t xml:space="preserve"> ձեռքբերման գործընթացն, ինչը կխթանի Հայաստանի Հանրապետությունում զբոսաշրջության զարգացմանը:</w:t>
            </w:r>
          </w:p>
        </w:tc>
      </w:tr>
      <w:tr w:rsidR="00BC6C1B" w:rsidRPr="007D44BC" w14:paraId="2533C44D" w14:textId="77777777" w:rsidTr="00BC6C1B">
        <w:tc>
          <w:tcPr>
            <w:tcW w:w="538" w:type="dxa"/>
            <w:tcBorders>
              <w:top w:val="single" w:sz="4" w:space="0" w:color="8496B0"/>
              <w:left w:val="single" w:sz="4" w:space="0" w:color="8496B0"/>
              <w:bottom w:val="single" w:sz="4" w:space="0" w:color="8496B0"/>
              <w:right w:val="single" w:sz="4" w:space="0" w:color="8496B0"/>
            </w:tcBorders>
          </w:tcPr>
          <w:p w14:paraId="5C8195D7" w14:textId="2BEDC080" w:rsidR="00BC6C1B" w:rsidRPr="00E46543" w:rsidRDefault="00360A9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rPr>
              <w:lastRenderedPageBreak/>
              <w:t>6</w:t>
            </w:r>
            <w:r w:rsidR="00BC6C1B" w:rsidRPr="00E46543">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725E42C0" w14:textId="77777777" w:rsidR="00BC6C1B" w:rsidRPr="00E46543" w:rsidRDefault="00BC6C1B" w:rsidP="003B4B64">
            <w:pPr>
              <w:spacing w:line="360" w:lineRule="auto"/>
              <w:ind w:firstLine="331"/>
              <w:jc w:val="both"/>
              <w:rPr>
                <w:rFonts w:ascii="GHEA Grapalat" w:hAnsi="GHEA Grapalat" w:cs="Sylfaen"/>
                <w:b/>
                <w:shd w:val="clear" w:color="auto" w:fill="FFFFFF"/>
                <w:lang w:val="hy-AM"/>
              </w:rPr>
            </w:pPr>
            <w:r w:rsidRPr="00E46543">
              <w:rPr>
                <w:rFonts w:ascii="GHEA Grapalat" w:hAnsi="GHEA Grapalat" w:cs="Sylfaen"/>
                <w:b/>
                <w:shd w:val="clear" w:color="auto" w:fill="FFFFFF"/>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tc>
      </w:tr>
      <w:tr w:rsidR="00BC6C1B" w:rsidRPr="007D44BC" w14:paraId="51D33104" w14:textId="77777777" w:rsidTr="00BC6C1B">
        <w:tc>
          <w:tcPr>
            <w:tcW w:w="538" w:type="dxa"/>
            <w:tcBorders>
              <w:top w:val="single" w:sz="4" w:space="0" w:color="8496B0"/>
              <w:left w:val="single" w:sz="4" w:space="0" w:color="8496B0"/>
              <w:bottom w:val="single" w:sz="4" w:space="0" w:color="8496B0"/>
              <w:right w:val="single" w:sz="4" w:space="0" w:color="8496B0"/>
            </w:tcBorders>
          </w:tcPr>
          <w:p w14:paraId="4DFE7DE3" w14:textId="77777777" w:rsidR="00BC6C1B" w:rsidRPr="00E46543" w:rsidRDefault="00BC6C1B" w:rsidP="003B4B64">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373044FB" w14:textId="7A7625AF" w:rsidR="00BC6C1B" w:rsidRPr="00E46543" w:rsidRDefault="00F53931" w:rsidP="00666B4C">
            <w:pPr>
              <w:spacing w:line="360" w:lineRule="auto"/>
              <w:ind w:right="76" w:firstLine="450"/>
              <w:jc w:val="both"/>
              <w:rPr>
                <w:rFonts w:ascii="GHEA Grapalat" w:hAnsi="GHEA Grapalat" w:cs="Sylfaen"/>
                <w:lang w:val="hy-AM"/>
              </w:rPr>
            </w:pPr>
            <w:r w:rsidRPr="00E46543">
              <w:rPr>
                <w:rFonts w:ascii="GHEA Grapalat" w:hAnsi="GHEA Grapalat" w:cs="Arial Unicode"/>
                <w:color w:val="000000"/>
                <w:lang w:val="hy-AM"/>
              </w:rPr>
              <w:t xml:space="preserve">««Հայաստանի Հանրապետության 2025 թվականի պետական բյուջեի մասին» օրենքում փոփոխություն և լրացում, Հայաստանի Հանրապետության կառավարության 2024 թվականի դեկտեմբերի 27-ի N 2060-Ն որոշման մեջ  փոփոխություններ և լրացումներ կատարելու մասին» </w:t>
            </w:r>
            <w:r w:rsidR="00666B4C" w:rsidRPr="00E46543">
              <w:rPr>
                <w:rFonts w:ascii="GHEA Grapalat" w:eastAsia="Calibri" w:hAnsi="GHEA Grapalat"/>
                <w:bCs/>
                <w:lang w:val="hy-AM"/>
              </w:rPr>
              <w:t>ՀՀ կառավարության որոշման նախագծի ընդունումը ՀՀ պետական բյուջեի եկամուտների և ծախսերի էական ավելացում կամ նվազեցում չի նախատեսում:</w:t>
            </w:r>
          </w:p>
        </w:tc>
      </w:tr>
      <w:tr w:rsidR="00BC6C1B" w:rsidRPr="007D44BC" w14:paraId="2EB4D2F1" w14:textId="77777777" w:rsidTr="00BC6C1B">
        <w:tc>
          <w:tcPr>
            <w:tcW w:w="538" w:type="dxa"/>
            <w:tcBorders>
              <w:top w:val="single" w:sz="4" w:space="0" w:color="8496B0"/>
              <w:left w:val="single" w:sz="4" w:space="0" w:color="8496B0"/>
              <w:bottom w:val="single" w:sz="4" w:space="0" w:color="8496B0"/>
              <w:right w:val="single" w:sz="4" w:space="0" w:color="8496B0"/>
            </w:tcBorders>
          </w:tcPr>
          <w:p w14:paraId="2E0C4C82" w14:textId="07FC67FF" w:rsidR="00BC6C1B" w:rsidRPr="00E46543" w:rsidRDefault="00360A9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lang w:val="hy-AM"/>
              </w:rPr>
              <w:t>7</w:t>
            </w:r>
            <w:r w:rsidR="00BC6C1B" w:rsidRPr="00E46543">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28DFD9D7" w14:textId="54064CD6" w:rsidR="00BC6C1B" w:rsidRPr="00E46543" w:rsidRDefault="00BC6C1B" w:rsidP="003B4B64">
            <w:pPr>
              <w:spacing w:line="360" w:lineRule="auto"/>
              <w:ind w:firstLine="331"/>
              <w:jc w:val="both"/>
              <w:rPr>
                <w:rFonts w:ascii="GHEA Grapalat" w:hAnsi="GHEA Grapalat" w:cs="Sylfaen"/>
                <w:b/>
                <w:shd w:val="clear" w:color="auto" w:fill="FFFFFF"/>
                <w:lang w:val="hy-AM"/>
              </w:rPr>
            </w:pPr>
            <w:r w:rsidRPr="00E46543">
              <w:rPr>
                <w:rFonts w:ascii="GHEA Grapalat" w:hAnsi="GHEA Grapalat" w:cs="Sylfaen"/>
                <w:b/>
                <w:shd w:val="clear" w:color="auto" w:fill="FFFFFF"/>
                <w:lang w:val="hy-AM"/>
              </w:rPr>
              <w:t>Այլ իրավական ակտեր</w:t>
            </w:r>
            <w:r w:rsidR="00013733" w:rsidRPr="00E46543">
              <w:rPr>
                <w:rFonts w:ascii="GHEA Grapalat" w:hAnsi="GHEA Grapalat" w:cs="Sylfaen"/>
                <w:b/>
                <w:shd w:val="clear" w:color="auto" w:fill="FFFFFF"/>
                <w:lang w:val="hy-AM"/>
              </w:rPr>
              <w:t xml:space="preserve"> ընդունելու և այլ իրավական ակտեր</w:t>
            </w:r>
            <w:r w:rsidRPr="00E46543">
              <w:rPr>
                <w:rFonts w:ascii="GHEA Grapalat" w:hAnsi="GHEA Grapalat" w:cs="Sylfaen"/>
                <w:b/>
                <w:shd w:val="clear" w:color="auto" w:fill="FFFFFF"/>
                <w:lang w:val="hy-AM"/>
              </w:rPr>
              <w:t>ում փոփոխություններ կամ լրացումներ կատարելու անհրաժեշտության կամ բացակայության մասին</w:t>
            </w:r>
          </w:p>
        </w:tc>
      </w:tr>
      <w:tr w:rsidR="00BC6C1B" w:rsidRPr="007D44BC" w14:paraId="55012830" w14:textId="77777777" w:rsidTr="00BC6C1B">
        <w:tc>
          <w:tcPr>
            <w:tcW w:w="538" w:type="dxa"/>
            <w:tcBorders>
              <w:top w:val="single" w:sz="4" w:space="0" w:color="8496B0"/>
              <w:left w:val="single" w:sz="4" w:space="0" w:color="8496B0"/>
              <w:bottom w:val="single" w:sz="4" w:space="0" w:color="8496B0"/>
              <w:right w:val="single" w:sz="4" w:space="0" w:color="8496B0"/>
            </w:tcBorders>
          </w:tcPr>
          <w:p w14:paraId="6A0D261D" w14:textId="77777777" w:rsidR="00BC6C1B" w:rsidRPr="00E46543" w:rsidRDefault="00BC6C1B" w:rsidP="003B4B64">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157C1A14" w14:textId="74415118" w:rsidR="00BC6C1B" w:rsidRPr="00E46543" w:rsidRDefault="004F3534" w:rsidP="0081212C">
            <w:pPr>
              <w:spacing w:line="360" w:lineRule="auto"/>
              <w:ind w:right="76" w:firstLine="450"/>
              <w:jc w:val="both"/>
              <w:rPr>
                <w:rFonts w:ascii="GHEA Grapalat" w:hAnsi="GHEA Grapalat"/>
                <w:lang w:val="hy-AM" w:eastAsia="x-none"/>
              </w:rPr>
            </w:pPr>
            <w:r w:rsidRPr="00E46543">
              <w:rPr>
                <w:rFonts w:ascii="GHEA Grapalat" w:hAnsi="GHEA Grapalat" w:cs="Arial Unicode"/>
                <w:color w:val="000000"/>
                <w:lang w:val="hy-AM"/>
              </w:rPr>
              <w:t>««Հայաստանի Հանրապետության 2025 թվականի պետական բյուջեի մասին» օրենքում փոփոխություն և լրացում, Հայաստանի Հանրապետության կառավարության 2024 թվականի դեկտեմբերի 27-ի N 2060-Ն որոշման մեջ  փոփոխություններ և լրացումներ կատարելու մասին»</w:t>
            </w:r>
            <w:r w:rsidR="00B1389C" w:rsidRPr="00E46543">
              <w:rPr>
                <w:rFonts w:ascii="GHEA Grapalat" w:hAnsi="GHEA Grapalat" w:cs="Arial Unicode"/>
                <w:color w:val="000000"/>
                <w:lang w:val="hy-AM"/>
              </w:rPr>
              <w:t xml:space="preserve"> </w:t>
            </w:r>
            <w:r w:rsidR="00CA02A0" w:rsidRPr="00E46543">
              <w:rPr>
                <w:rFonts w:ascii="GHEA Grapalat" w:hAnsi="GHEA Grapalat"/>
                <w:color w:val="000000"/>
                <w:lang w:val="hy-AM"/>
              </w:rPr>
              <w:t xml:space="preserve">ՀՀ </w:t>
            </w:r>
            <w:r w:rsidR="00CA02A0" w:rsidRPr="00E46543">
              <w:rPr>
                <w:rFonts w:ascii="GHEA Grapalat" w:hAnsi="GHEA Grapalat"/>
                <w:lang w:val="hy-AM" w:eastAsia="x-none"/>
              </w:rPr>
              <w:t>կառավարության որոշման նախագծի ընդունումը նախատեսում է փոփոխություն կատարել ՀՀ կառավարության 2021 թվականի ապրիլի 8-ի «Քաղաքաշինության բնագավառի զարգացման ռազմավարական ծրագիրը և ծրագրի իրագործումն ապահովող միջոցառումների ցանկը հաստատելու մասին» N 531-Լ որոշման հավելված 2-ի 4.2.3. կետի</w:t>
            </w:r>
            <w:r w:rsidR="00A25E60" w:rsidRPr="00E46543">
              <w:rPr>
                <w:rFonts w:ascii="GHEA Grapalat" w:hAnsi="GHEA Grapalat"/>
                <w:lang w:val="hy-AM" w:eastAsia="x-none"/>
              </w:rPr>
              <w:t xml:space="preserve"> «Վերջնաժամկետ» սյունակում և ՀՀ կառավարության 2021 թվականի նոյեմբերի 18-ի 1902-Լ որոշմամբ հաստատված </w:t>
            </w:r>
            <w:r w:rsidR="00836415" w:rsidRPr="00E46543">
              <w:rPr>
                <w:rFonts w:ascii="GHEA Grapalat" w:hAnsi="GHEA Grapalat"/>
                <w:lang w:val="hy-AM"/>
              </w:rPr>
              <w:t xml:space="preserve">ՀՀ կառավարության 2021-2026թթ. գործունեության միջոցառումների ծրագրի կատարումն ապահովող միջոցառումներով նախատեսված  </w:t>
            </w:r>
            <w:r w:rsidR="00836415" w:rsidRPr="00E46543">
              <w:rPr>
                <w:rFonts w:ascii="GHEA Grapalat" w:hAnsi="GHEA Grapalat"/>
                <w:lang w:val="hy-AM" w:eastAsia="x-none"/>
              </w:rPr>
              <w:t xml:space="preserve">N1 հավելվածի </w:t>
            </w:r>
            <w:r w:rsidR="00836415" w:rsidRPr="00E46543">
              <w:rPr>
                <w:rFonts w:ascii="GHEA Grapalat" w:hAnsi="GHEA Grapalat"/>
                <w:lang w:val="hy-AM"/>
              </w:rPr>
              <w:t xml:space="preserve">Քաղաքաշինության կոմիտե բաժնի </w:t>
            </w:r>
            <w:r w:rsidR="00A25E60" w:rsidRPr="00E46543">
              <w:rPr>
                <w:rFonts w:ascii="GHEA Grapalat" w:hAnsi="GHEA Grapalat"/>
                <w:lang w:val="hy-AM" w:eastAsia="x-none"/>
              </w:rPr>
              <w:t xml:space="preserve">1.2 </w:t>
            </w:r>
            <w:r w:rsidR="00CA02A0" w:rsidRPr="00E46543">
              <w:rPr>
                <w:rFonts w:ascii="GHEA Grapalat" w:hAnsi="GHEA Grapalat"/>
                <w:lang w:val="hy-AM" w:eastAsia="x-none"/>
              </w:rPr>
              <w:t xml:space="preserve"> </w:t>
            </w:r>
            <w:r w:rsidR="00A25E60" w:rsidRPr="00E46543">
              <w:rPr>
                <w:rFonts w:ascii="GHEA Grapalat" w:hAnsi="GHEA Grapalat"/>
                <w:lang w:val="hy-AM" w:eastAsia="x-none"/>
              </w:rPr>
              <w:t xml:space="preserve">կետի </w:t>
            </w:r>
            <w:r w:rsidR="00CA02A0" w:rsidRPr="00E46543">
              <w:rPr>
                <w:rFonts w:ascii="GHEA Grapalat" w:hAnsi="GHEA Grapalat"/>
                <w:lang w:val="hy-AM" w:eastAsia="x-none"/>
              </w:rPr>
              <w:t>«ժամկետ» սյունակում:</w:t>
            </w:r>
          </w:p>
        </w:tc>
      </w:tr>
      <w:tr w:rsidR="00BC6C1B" w:rsidRPr="007D44BC" w14:paraId="2C37CCA4" w14:textId="77777777" w:rsidTr="00BC6C1B">
        <w:tc>
          <w:tcPr>
            <w:tcW w:w="538" w:type="dxa"/>
            <w:tcBorders>
              <w:top w:val="single" w:sz="4" w:space="0" w:color="8496B0"/>
              <w:left w:val="single" w:sz="4" w:space="0" w:color="8496B0"/>
              <w:bottom w:val="single" w:sz="4" w:space="0" w:color="8496B0"/>
              <w:right w:val="single" w:sz="4" w:space="0" w:color="8496B0"/>
            </w:tcBorders>
          </w:tcPr>
          <w:p w14:paraId="286F98C0" w14:textId="5B9F818B" w:rsidR="00BC6C1B" w:rsidRPr="00E46543" w:rsidRDefault="00360A93" w:rsidP="003B4B64">
            <w:pPr>
              <w:autoSpaceDE w:val="0"/>
              <w:autoSpaceDN w:val="0"/>
              <w:adjustRightInd w:val="0"/>
              <w:spacing w:line="360" w:lineRule="auto"/>
              <w:jc w:val="center"/>
              <w:rPr>
                <w:rFonts w:ascii="GHEA Grapalat" w:hAnsi="GHEA Grapalat"/>
                <w:b/>
                <w:lang w:val="hy-AM"/>
              </w:rPr>
            </w:pPr>
            <w:r w:rsidRPr="00E46543">
              <w:rPr>
                <w:rFonts w:ascii="GHEA Grapalat" w:hAnsi="GHEA Grapalat"/>
                <w:b/>
                <w:lang w:val="hy-AM"/>
              </w:rPr>
              <w:t>8</w:t>
            </w:r>
            <w:r w:rsidR="00BC6C1B" w:rsidRPr="00E46543">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5C43B306" w14:textId="5465818B" w:rsidR="00BC6C1B" w:rsidRPr="00E46543" w:rsidRDefault="00BC6C1B" w:rsidP="003B4B64">
            <w:pPr>
              <w:spacing w:line="360" w:lineRule="auto"/>
              <w:ind w:firstLine="331"/>
              <w:jc w:val="both"/>
              <w:rPr>
                <w:rFonts w:ascii="GHEA Grapalat" w:hAnsi="GHEA Grapalat" w:cs="Sylfaen"/>
                <w:b/>
                <w:shd w:val="clear" w:color="auto" w:fill="FFFFFF"/>
                <w:lang w:val="hy-AM"/>
              </w:rPr>
            </w:pPr>
            <w:r w:rsidRPr="00E46543">
              <w:rPr>
                <w:rFonts w:ascii="GHEA Grapalat" w:hAnsi="GHEA Grapalat" w:cs="Sylfaen"/>
                <w:b/>
                <w:shd w:val="clear" w:color="auto" w:fill="FFFFFF"/>
                <w:lang w:val="hy-AM"/>
              </w:rPr>
              <w:t>Կապը ռազմավարական փաստաթղթերի հետ</w:t>
            </w:r>
            <w:r w:rsidR="00590374" w:rsidRPr="00E46543">
              <w:rPr>
                <w:rFonts w:ascii="GHEA Grapalat" w:hAnsi="GHEA Grapalat" w:cs="Sylfaen"/>
                <w:b/>
                <w:shd w:val="clear" w:color="auto" w:fill="FFFFFF"/>
                <w:lang w:val="hy-AM"/>
              </w:rPr>
              <w:t xml:space="preserve">. </w:t>
            </w:r>
            <w:r w:rsidRPr="00E46543">
              <w:rPr>
                <w:rFonts w:ascii="GHEA Grapalat" w:hAnsi="GHEA Grapalat" w:cs="Sylfaen"/>
                <w:b/>
                <w:shd w:val="clear" w:color="auto" w:fill="FFFFFF"/>
                <w:lang w:val="hy-AM"/>
              </w:rPr>
              <w:t xml:space="preserve">Հայաստանի վերափոխման ռազմավարություն </w:t>
            </w:r>
            <w:r w:rsidR="00590374" w:rsidRPr="00E46543">
              <w:rPr>
                <w:rFonts w:ascii="GHEA Grapalat" w:hAnsi="GHEA Grapalat" w:cs="Sylfaen"/>
                <w:b/>
                <w:shd w:val="clear" w:color="auto" w:fill="FFFFFF"/>
                <w:lang w:val="hy-AM"/>
              </w:rPr>
              <w:t>2050, Կառավարության 2021-2026թթ.</w:t>
            </w:r>
            <w:r w:rsidRPr="00E46543">
              <w:rPr>
                <w:rFonts w:ascii="GHEA Grapalat" w:hAnsi="GHEA Grapalat" w:cs="Sylfaen"/>
                <w:b/>
                <w:shd w:val="clear" w:color="auto" w:fill="FFFFFF"/>
                <w:lang w:val="hy-AM"/>
              </w:rPr>
              <w:t xml:space="preserve"> ծրագիր, ոլորտային և/կամ այլ ռազմավարություններ</w:t>
            </w:r>
            <w:r w:rsidRPr="00E46543">
              <w:rPr>
                <w:rFonts w:ascii="Cambria Math" w:hAnsi="Cambria Math" w:cs="Cambria Math"/>
                <w:b/>
                <w:shd w:val="clear" w:color="auto" w:fill="FFFFFF"/>
                <w:lang w:val="hy-AM"/>
              </w:rPr>
              <w:t>․</w:t>
            </w:r>
          </w:p>
        </w:tc>
      </w:tr>
      <w:tr w:rsidR="00BC6C1B" w:rsidRPr="007D44BC" w14:paraId="033A85E9" w14:textId="77777777" w:rsidTr="00BC6C1B">
        <w:tc>
          <w:tcPr>
            <w:tcW w:w="538" w:type="dxa"/>
            <w:tcBorders>
              <w:top w:val="single" w:sz="4" w:space="0" w:color="8496B0"/>
              <w:left w:val="single" w:sz="4" w:space="0" w:color="8496B0"/>
              <w:bottom w:val="single" w:sz="4" w:space="0" w:color="8496B0"/>
              <w:right w:val="single" w:sz="4" w:space="0" w:color="8496B0"/>
            </w:tcBorders>
          </w:tcPr>
          <w:p w14:paraId="73B272C9" w14:textId="77777777" w:rsidR="00BC6C1B" w:rsidRPr="00E46543" w:rsidRDefault="00BC6C1B" w:rsidP="003B4B64">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1FEA869A" w14:textId="0F4F9978" w:rsidR="00BC6C1B" w:rsidRPr="00A0024F" w:rsidRDefault="004F3534" w:rsidP="009C1973">
            <w:pPr>
              <w:pStyle w:val="ac"/>
              <w:shd w:val="clear" w:color="auto" w:fill="FFFFFF"/>
              <w:spacing w:before="0" w:beforeAutospacing="0" w:after="120" w:afterAutospacing="0" w:line="360" w:lineRule="auto"/>
              <w:ind w:left="-20" w:right="70" w:firstLine="360"/>
              <w:jc w:val="both"/>
              <w:rPr>
                <w:rFonts w:ascii="GHEA Grapalat" w:hAnsi="GHEA Grapalat" w:cs="Sylfaen"/>
                <w:shd w:val="clear" w:color="auto" w:fill="FFFFFF"/>
                <w:lang w:val="hy-AM"/>
              </w:rPr>
            </w:pPr>
            <w:r w:rsidRPr="00E46543">
              <w:rPr>
                <w:rFonts w:ascii="GHEA Grapalat" w:hAnsi="GHEA Grapalat" w:cs="Arial Unicode"/>
                <w:color w:val="000000"/>
                <w:lang w:val="hy-AM"/>
              </w:rPr>
              <w:t xml:space="preserve">««Հայաստանի Հանրապետության 2025 թվականի պետական բյուջեի մասին» </w:t>
            </w:r>
            <w:r w:rsidRPr="00E46543">
              <w:rPr>
                <w:rFonts w:ascii="GHEA Grapalat" w:hAnsi="GHEA Grapalat" w:cs="Arial Unicode"/>
                <w:color w:val="000000"/>
                <w:lang w:val="hy-AM"/>
              </w:rPr>
              <w:lastRenderedPageBreak/>
              <w:t xml:space="preserve">օրենքում փոփոխություն և լրացում, Հայաստանի Հանրապետության կառավարության 2024 թվականի դեկտեմբերի 27-ի N 2060-Ն որոշման մեջ  փոփոխություններ և լրացումներ կատարելու մասին» </w:t>
            </w:r>
            <w:r w:rsidR="00C75941" w:rsidRPr="00E46543">
              <w:rPr>
                <w:rFonts w:ascii="GHEA Grapalat" w:hAnsi="GHEA Grapalat" w:cs="GHEA Grapalat"/>
                <w:lang w:val="pt-BR"/>
              </w:rPr>
              <w:t xml:space="preserve">ՀՀ կառավարության որոշման </w:t>
            </w:r>
            <w:r w:rsidR="00C75941" w:rsidRPr="00E46543">
              <w:rPr>
                <w:rFonts w:ascii="GHEA Grapalat" w:hAnsi="GHEA Grapalat"/>
                <w:lang w:val="hy-AM"/>
              </w:rPr>
              <w:t>նախագիծը բխում է ՀՀ կառավարության 2021 թվականի  նոյեմբերի 18-ի N 1902-Լ որոշմամբ հաստատված ՀՀ կառավարության 2021-2026թթ. գործունեության միջոցառումների ծրագրի կատարումն ապահովող միջոցառումներով նախատեսված  Քաղ</w:t>
            </w:r>
            <w:r w:rsidR="00DE1296" w:rsidRPr="00E46543">
              <w:rPr>
                <w:rFonts w:ascii="GHEA Grapalat" w:hAnsi="GHEA Grapalat"/>
                <w:lang w:val="hy-AM"/>
              </w:rPr>
              <w:t xml:space="preserve">աքաշինության կոմիտե բաժնի </w:t>
            </w:r>
            <w:r w:rsidR="00836415" w:rsidRPr="00E46543">
              <w:rPr>
                <w:rFonts w:ascii="GHEA Grapalat" w:hAnsi="GHEA Grapalat" w:cs="GHEA Grapalat"/>
                <w:lang w:val="pt-BR"/>
              </w:rPr>
              <w:t xml:space="preserve">1.2 </w:t>
            </w:r>
            <w:r w:rsidR="00C75941" w:rsidRPr="00E46543">
              <w:rPr>
                <w:rFonts w:ascii="GHEA Grapalat" w:hAnsi="GHEA Grapalat"/>
                <w:lang w:val="hy-AM"/>
              </w:rPr>
              <w:t xml:space="preserve">կետից և </w:t>
            </w:r>
            <w:r w:rsidR="00C75941" w:rsidRPr="00E46543">
              <w:rPr>
                <w:rFonts w:ascii="GHEA Grapalat" w:hAnsi="GHEA Grapalat" w:cs="GHEA Grapalat"/>
                <w:lang w:val="pt-BR"/>
              </w:rPr>
              <w:t xml:space="preserve">2021 թվականի ապրիլի 8-ի «ՀՀ քաղաքաշինության բնագավառի ռազմավարական ծրագիրը և ծրագրի իրագործումն ապահովող միջոցառումների ցանկը հաստատելու մասին» </w:t>
            </w:r>
            <w:r w:rsidR="006D133C" w:rsidRPr="00E46543">
              <w:rPr>
                <w:rFonts w:ascii="GHEA Grapalat" w:hAnsi="GHEA Grapalat" w:cs="GHEA Grapalat"/>
                <w:lang w:val="pt-BR"/>
              </w:rPr>
              <w:t xml:space="preserve"> N 531-Լ որոշման N 2 հավելվածի </w:t>
            </w:r>
            <w:r w:rsidR="00836415" w:rsidRPr="00E46543">
              <w:rPr>
                <w:rFonts w:ascii="GHEA Grapalat" w:hAnsi="GHEA Grapalat" w:cs="GHEA Grapalat"/>
                <w:lang w:val="pt-BR"/>
              </w:rPr>
              <w:t>2</w:t>
            </w:r>
            <w:r w:rsidR="00C75941" w:rsidRPr="00E46543">
              <w:rPr>
                <w:rFonts w:ascii="GHEA Grapalat" w:hAnsi="GHEA Grapalat" w:cs="GHEA Grapalat"/>
                <w:lang w:val="pt-BR"/>
              </w:rPr>
              <w:t xml:space="preserve">-րդ նպատակի </w:t>
            </w:r>
            <w:r w:rsidR="00836415" w:rsidRPr="00E46543">
              <w:rPr>
                <w:rFonts w:ascii="GHEA Grapalat" w:hAnsi="GHEA Grapalat"/>
                <w:lang w:val="hy-AM" w:eastAsia="x-none"/>
              </w:rPr>
              <w:t xml:space="preserve">4.2.3. </w:t>
            </w:r>
            <w:r w:rsidR="00C75941" w:rsidRPr="00E46543">
              <w:rPr>
                <w:rFonts w:ascii="GHEA Grapalat" w:hAnsi="GHEA Grapalat" w:cs="GHEA Grapalat"/>
                <w:lang w:val="hy-AM"/>
              </w:rPr>
              <w:t>կետից:</w:t>
            </w:r>
          </w:p>
        </w:tc>
      </w:tr>
    </w:tbl>
    <w:p w14:paraId="646F8271" w14:textId="77777777" w:rsidR="00DD6853" w:rsidRPr="00A0024F" w:rsidRDefault="00DD6853" w:rsidP="003B4B64">
      <w:pPr>
        <w:autoSpaceDE w:val="0"/>
        <w:autoSpaceDN w:val="0"/>
        <w:adjustRightInd w:val="0"/>
        <w:spacing w:line="360" w:lineRule="auto"/>
        <w:rPr>
          <w:rFonts w:ascii="GHEA Grapalat" w:hAnsi="GHEA Grapalat"/>
          <w:bCs/>
          <w:lang w:val="hy-AM"/>
        </w:rPr>
      </w:pPr>
    </w:p>
    <w:sectPr w:rsidR="00DD6853" w:rsidRPr="00A0024F" w:rsidSect="0042433B">
      <w:pgSz w:w="11906" w:h="16838" w:code="9"/>
      <w:pgMar w:top="709"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E91089"/>
    <w:multiLevelType w:val="hybridMultilevel"/>
    <w:tmpl w:val="FE84BE0E"/>
    <w:lvl w:ilvl="0" w:tplc="04090001">
      <w:start w:val="1"/>
      <w:numFmt w:val="bullet"/>
      <w:lvlText w:val=""/>
      <w:lvlJc w:val="left"/>
      <w:pPr>
        <w:ind w:left="697" w:hanging="360"/>
      </w:pPr>
      <w:rPr>
        <w:rFonts w:ascii="Symbol" w:hAnsi="Symbol" w:cs="Symbol" w:hint="default"/>
      </w:rPr>
    </w:lvl>
    <w:lvl w:ilvl="1" w:tplc="04090003">
      <w:start w:val="1"/>
      <w:numFmt w:val="bullet"/>
      <w:lvlText w:val="o"/>
      <w:lvlJc w:val="left"/>
      <w:pPr>
        <w:ind w:left="1417" w:hanging="360"/>
      </w:pPr>
      <w:rPr>
        <w:rFonts w:ascii="Courier New" w:hAnsi="Courier New" w:cs="Courier New" w:hint="default"/>
      </w:rPr>
    </w:lvl>
    <w:lvl w:ilvl="2" w:tplc="04090005">
      <w:start w:val="1"/>
      <w:numFmt w:val="bullet"/>
      <w:lvlText w:val=""/>
      <w:lvlJc w:val="left"/>
      <w:pPr>
        <w:ind w:left="2137" w:hanging="360"/>
      </w:pPr>
      <w:rPr>
        <w:rFonts w:ascii="Wingdings" w:hAnsi="Wingdings" w:cs="Wingdings" w:hint="default"/>
      </w:rPr>
    </w:lvl>
    <w:lvl w:ilvl="3" w:tplc="04090001">
      <w:start w:val="1"/>
      <w:numFmt w:val="bullet"/>
      <w:lvlText w:val=""/>
      <w:lvlJc w:val="left"/>
      <w:pPr>
        <w:ind w:left="2857" w:hanging="360"/>
      </w:pPr>
      <w:rPr>
        <w:rFonts w:ascii="Symbol" w:hAnsi="Symbol" w:cs="Symbol" w:hint="default"/>
      </w:rPr>
    </w:lvl>
    <w:lvl w:ilvl="4" w:tplc="04090003">
      <w:start w:val="1"/>
      <w:numFmt w:val="bullet"/>
      <w:lvlText w:val="o"/>
      <w:lvlJc w:val="left"/>
      <w:pPr>
        <w:ind w:left="3577" w:hanging="360"/>
      </w:pPr>
      <w:rPr>
        <w:rFonts w:ascii="Courier New" w:hAnsi="Courier New" w:cs="Courier New" w:hint="default"/>
      </w:rPr>
    </w:lvl>
    <w:lvl w:ilvl="5" w:tplc="04090005">
      <w:start w:val="1"/>
      <w:numFmt w:val="bullet"/>
      <w:lvlText w:val=""/>
      <w:lvlJc w:val="left"/>
      <w:pPr>
        <w:ind w:left="4297" w:hanging="360"/>
      </w:pPr>
      <w:rPr>
        <w:rFonts w:ascii="Wingdings" w:hAnsi="Wingdings" w:cs="Wingdings" w:hint="default"/>
      </w:rPr>
    </w:lvl>
    <w:lvl w:ilvl="6" w:tplc="04090001">
      <w:start w:val="1"/>
      <w:numFmt w:val="bullet"/>
      <w:lvlText w:val=""/>
      <w:lvlJc w:val="left"/>
      <w:pPr>
        <w:ind w:left="5017" w:hanging="360"/>
      </w:pPr>
      <w:rPr>
        <w:rFonts w:ascii="Symbol" w:hAnsi="Symbol" w:cs="Symbol" w:hint="default"/>
      </w:rPr>
    </w:lvl>
    <w:lvl w:ilvl="7" w:tplc="04090003">
      <w:start w:val="1"/>
      <w:numFmt w:val="bullet"/>
      <w:lvlText w:val="o"/>
      <w:lvlJc w:val="left"/>
      <w:pPr>
        <w:ind w:left="5737" w:hanging="360"/>
      </w:pPr>
      <w:rPr>
        <w:rFonts w:ascii="Courier New" w:hAnsi="Courier New" w:cs="Courier New" w:hint="default"/>
      </w:rPr>
    </w:lvl>
    <w:lvl w:ilvl="8" w:tplc="04090005">
      <w:start w:val="1"/>
      <w:numFmt w:val="bullet"/>
      <w:lvlText w:val=""/>
      <w:lvlJc w:val="left"/>
      <w:pPr>
        <w:ind w:left="645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7D"/>
    <w:rsid w:val="00013733"/>
    <w:rsid w:val="00024A54"/>
    <w:rsid w:val="00053937"/>
    <w:rsid w:val="00053C89"/>
    <w:rsid w:val="00061AAE"/>
    <w:rsid w:val="00064033"/>
    <w:rsid w:val="00084BFE"/>
    <w:rsid w:val="000B153C"/>
    <w:rsid w:val="000B7871"/>
    <w:rsid w:val="0010739D"/>
    <w:rsid w:val="001138E1"/>
    <w:rsid w:val="00113FD6"/>
    <w:rsid w:val="00120DCA"/>
    <w:rsid w:val="00124E4F"/>
    <w:rsid w:val="00131360"/>
    <w:rsid w:val="00131F0C"/>
    <w:rsid w:val="0015462A"/>
    <w:rsid w:val="00183418"/>
    <w:rsid w:val="00192A7E"/>
    <w:rsid w:val="001A2C4C"/>
    <w:rsid w:val="001B746B"/>
    <w:rsid w:val="001C760D"/>
    <w:rsid w:val="001F3F3D"/>
    <w:rsid w:val="00201A5B"/>
    <w:rsid w:val="00215A02"/>
    <w:rsid w:val="00236396"/>
    <w:rsid w:val="002E460A"/>
    <w:rsid w:val="00334B0D"/>
    <w:rsid w:val="00340257"/>
    <w:rsid w:val="00360A93"/>
    <w:rsid w:val="003756F9"/>
    <w:rsid w:val="00380104"/>
    <w:rsid w:val="003922F5"/>
    <w:rsid w:val="003B4B64"/>
    <w:rsid w:val="003C2730"/>
    <w:rsid w:val="003E4253"/>
    <w:rsid w:val="003F5889"/>
    <w:rsid w:val="0042433B"/>
    <w:rsid w:val="00436702"/>
    <w:rsid w:val="00451BAC"/>
    <w:rsid w:val="00484A34"/>
    <w:rsid w:val="004977DF"/>
    <w:rsid w:val="004A1CB4"/>
    <w:rsid w:val="004C5D16"/>
    <w:rsid w:val="004F0665"/>
    <w:rsid w:val="004F1561"/>
    <w:rsid w:val="004F3534"/>
    <w:rsid w:val="004F5A49"/>
    <w:rsid w:val="00503FDE"/>
    <w:rsid w:val="00504B12"/>
    <w:rsid w:val="00517D73"/>
    <w:rsid w:val="00521D37"/>
    <w:rsid w:val="00556753"/>
    <w:rsid w:val="0056624C"/>
    <w:rsid w:val="00582B71"/>
    <w:rsid w:val="00590374"/>
    <w:rsid w:val="005A4DF6"/>
    <w:rsid w:val="005C59F4"/>
    <w:rsid w:val="005E183B"/>
    <w:rsid w:val="006035B5"/>
    <w:rsid w:val="00613801"/>
    <w:rsid w:val="00615EF2"/>
    <w:rsid w:val="0061755F"/>
    <w:rsid w:val="006514CE"/>
    <w:rsid w:val="00666B4C"/>
    <w:rsid w:val="006677D2"/>
    <w:rsid w:val="006747D3"/>
    <w:rsid w:val="006971C1"/>
    <w:rsid w:val="006B4ABD"/>
    <w:rsid w:val="006B5EAF"/>
    <w:rsid w:val="006C74F4"/>
    <w:rsid w:val="006D133C"/>
    <w:rsid w:val="006E3B42"/>
    <w:rsid w:val="006F762F"/>
    <w:rsid w:val="006F78A4"/>
    <w:rsid w:val="00710D20"/>
    <w:rsid w:val="007154E9"/>
    <w:rsid w:val="00755522"/>
    <w:rsid w:val="00787CBB"/>
    <w:rsid w:val="007932C6"/>
    <w:rsid w:val="007A79A8"/>
    <w:rsid w:val="007B6A32"/>
    <w:rsid w:val="007D44BC"/>
    <w:rsid w:val="0081212C"/>
    <w:rsid w:val="00835F45"/>
    <w:rsid w:val="00836415"/>
    <w:rsid w:val="00843CF5"/>
    <w:rsid w:val="00886776"/>
    <w:rsid w:val="008A0677"/>
    <w:rsid w:val="008A0D4C"/>
    <w:rsid w:val="008B2DA1"/>
    <w:rsid w:val="008B4DF3"/>
    <w:rsid w:val="008E478D"/>
    <w:rsid w:val="008F1F93"/>
    <w:rsid w:val="008F612B"/>
    <w:rsid w:val="00911511"/>
    <w:rsid w:val="00916EE2"/>
    <w:rsid w:val="00932B9D"/>
    <w:rsid w:val="00970B2D"/>
    <w:rsid w:val="0099198B"/>
    <w:rsid w:val="009A1D35"/>
    <w:rsid w:val="009C1973"/>
    <w:rsid w:val="009D2B38"/>
    <w:rsid w:val="00A0024F"/>
    <w:rsid w:val="00A254A3"/>
    <w:rsid w:val="00A25E60"/>
    <w:rsid w:val="00A6535E"/>
    <w:rsid w:val="00A75303"/>
    <w:rsid w:val="00A80E28"/>
    <w:rsid w:val="00A870F2"/>
    <w:rsid w:val="00A920A0"/>
    <w:rsid w:val="00AB0D5F"/>
    <w:rsid w:val="00AB7845"/>
    <w:rsid w:val="00AC6A66"/>
    <w:rsid w:val="00B02C8D"/>
    <w:rsid w:val="00B10727"/>
    <w:rsid w:val="00B1389C"/>
    <w:rsid w:val="00B20D87"/>
    <w:rsid w:val="00B21779"/>
    <w:rsid w:val="00B26CD9"/>
    <w:rsid w:val="00B467F0"/>
    <w:rsid w:val="00B62165"/>
    <w:rsid w:val="00B66045"/>
    <w:rsid w:val="00B73747"/>
    <w:rsid w:val="00B87B3A"/>
    <w:rsid w:val="00BC6C1B"/>
    <w:rsid w:val="00BD0D47"/>
    <w:rsid w:val="00BE0E25"/>
    <w:rsid w:val="00BE7CE9"/>
    <w:rsid w:val="00BF1014"/>
    <w:rsid w:val="00BF4844"/>
    <w:rsid w:val="00C00D75"/>
    <w:rsid w:val="00C16030"/>
    <w:rsid w:val="00C22FF3"/>
    <w:rsid w:val="00C47620"/>
    <w:rsid w:val="00C74519"/>
    <w:rsid w:val="00C75941"/>
    <w:rsid w:val="00C82928"/>
    <w:rsid w:val="00C92040"/>
    <w:rsid w:val="00CA02A0"/>
    <w:rsid w:val="00CA5625"/>
    <w:rsid w:val="00CC04AE"/>
    <w:rsid w:val="00CD3D1D"/>
    <w:rsid w:val="00D50552"/>
    <w:rsid w:val="00D73890"/>
    <w:rsid w:val="00D82EEB"/>
    <w:rsid w:val="00DA7031"/>
    <w:rsid w:val="00DB3E86"/>
    <w:rsid w:val="00DD1E80"/>
    <w:rsid w:val="00DD6359"/>
    <w:rsid w:val="00DD6853"/>
    <w:rsid w:val="00DE08ED"/>
    <w:rsid w:val="00DE0D67"/>
    <w:rsid w:val="00DE1296"/>
    <w:rsid w:val="00DF2CEA"/>
    <w:rsid w:val="00E10457"/>
    <w:rsid w:val="00E1489B"/>
    <w:rsid w:val="00E20703"/>
    <w:rsid w:val="00E46543"/>
    <w:rsid w:val="00E6427D"/>
    <w:rsid w:val="00E85B81"/>
    <w:rsid w:val="00EA6F51"/>
    <w:rsid w:val="00EB6668"/>
    <w:rsid w:val="00EC264A"/>
    <w:rsid w:val="00ED7D2D"/>
    <w:rsid w:val="00EE6595"/>
    <w:rsid w:val="00EF768C"/>
    <w:rsid w:val="00F274E2"/>
    <w:rsid w:val="00F33085"/>
    <w:rsid w:val="00F53931"/>
    <w:rsid w:val="00FE3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F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85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D6853"/>
    <w:rPr>
      <w:b/>
      <w:bCs/>
    </w:rPr>
  </w:style>
  <w:style w:type="paragraph" w:styleId="a4">
    <w:name w:val="Balloon Text"/>
    <w:basedOn w:val="a"/>
    <w:link w:val="a5"/>
    <w:uiPriority w:val="99"/>
    <w:semiHidden/>
    <w:unhideWhenUsed/>
    <w:rsid w:val="005C59F4"/>
    <w:rPr>
      <w:rFonts w:ascii="Segoe UI" w:hAnsi="Segoe UI" w:cs="Segoe UI"/>
      <w:sz w:val="18"/>
      <w:szCs w:val="18"/>
    </w:rPr>
  </w:style>
  <w:style w:type="character" w:customStyle="1" w:styleId="a5">
    <w:name w:val="Текст выноски Знак"/>
    <w:basedOn w:val="a0"/>
    <w:link w:val="a4"/>
    <w:uiPriority w:val="99"/>
    <w:semiHidden/>
    <w:rsid w:val="005C59F4"/>
    <w:rPr>
      <w:rFonts w:ascii="Segoe UI" w:eastAsia="Times New Roman" w:hAnsi="Segoe UI" w:cs="Segoe UI"/>
      <w:sz w:val="18"/>
      <w:szCs w:val="18"/>
      <w:lang w:val="ru-RU" w:eastAsia="ru-RU"/>
    </w:rPr>
  </w:style>
  <w:style w:type="character" w:styleId="a6">
    <w:name w:val="annotation reference"/>
    <w:basedOn w:val="a0"/>
    <w:uiPriority w:val="99"/>
    <w:semiHidden/>
    <w:unhideWhenUsed/>
    <w:rsid w:val="00A920A0"/>
    <w:rPr>
      <w:sz w:val="16"/>
      <w:szCs w:val="16"/>
    </w:rPr>
  </w:style>
  <w:style w:type="paragraph" w:styleId="a7">
    <w:name w:val="annotation text"/>
    <w:basedOn w:val="a"/>
    <w:link w:val="a8"/>
    <w:uiPriority w:val="99"/>
    <w:semiHidden/>
    <w:unhideWhenUsed/>
    <w:rsid w:val="00A920A0"/>
    <w:rPr>
      <w:sz w:val="20"/>
      <w:szCs w:val="20"/>
    </w:rPr>
  </w:style>
  <w:style w:type="character" w:customStyle="1" w:styleId="a8">
    <w:name w:val="Текст примечания Знак"/>
    <w:basedOn w:val="a0"/>
    <w:link w:val="a7"/>
    <w:uiPriority w:val="99"/>
    <w:semiHidden/>
    <w:rsid w:val="00A920A0"/>
    <w:rPr>
      <w:rFonts w:ascii="Times New Roman" w:eastAsia="Times New Roman" w:hAnsi="Times New Roman" w:cs="Times New Roman"/>
      <w:sz w:val="20"/>
      <w:szCs w:val="20"/>
      <w:lang w:val="ru-RU" w:eastAsia="ru-RU"/>
    </w:rPr>
  </w:style>
  <w:style w:type="paragraph" w:styleId="a9">
    <w:name w:val="annotation subject"/>
    <w:basedOn w:val="a7"/>
    <w:next w:val="a7"/>
    <w:link w:val="aa"/>
    <w:uiPriority w:val="99"/>
    <w:semiHidden/>
    <w:unhideWhenUsed/>
    <w:rsid w:val="00A920A0"/>
    <w:rPr>
      <w:b/>
      <w:bCs/>
    </w:rPr>
  </w:style>
  <w:style w:type="character" w:customStyle="1" w:styleId="aa">
    <w:name w:val="Тема примечания Знак"/>
    <w:basedOn w:val="a8"/>
    <w:link w:val="a9"/>
    <w:uiPriority w:val="99"/>
    <w:semiHidden/>
    <w:rsid w:val="00A920A0"/>
    <w:rPr>
      <w:rFonts w:ascii="Times New Roman" w:eastAsia="Times New Roman" w:hAnsi="Times New Roman" w:cs="Times New Roman"/>
      <w:b/>
      <w:bCs/>
      <w:sz w:val="20"/>
      <w:szCs w:val="20"/>
      <w:lang w:val="ru-RU" w:eastAsia="ru-RU"/>
    </w:rPr>
  </w:style>
  <w:style w:type="character" w:styleId="ab">
    <w:name w:val="Hyperlink"/>
    <w:basedOn w:val="a0"/>
    <w:uiPriority w:val="99"/>
    <w:unhideWhenUsed/>
    <w:rsid w:val="00BC6C1B"/>
    <w:rPr>
      <w:rFonts w:ascii="Times New Roman" w:hAnsi="Times New Roman" w:cs="Times New Roman" w:hint="default"/>
      <w:color w:val="0000FF"/>
      <w:u w:val="single"/>
    </w:rPr>
  </w:style>
  <w:style w:type="paragraph" w:styleId="ac">
    <w:name w:val="Normal (Web)"/>
    <w:aliases w:val="webb, webb,Обычный (веб) Знак Знак,Знак Знак Знак Знак,Знак Знак1,Обычный (веб) Знак Знак Знак,Знак Знак Знак1 Знак Знак Знак Знак Знак,Знак1"/>
    <w:basedOn w:val="a"/>
    <w:link w:val="ad"/>
    <w:uiPriority w:val="99"/>
    <w:unhideWhenUsed/>
    <w:qFormat/>
    <w:rsid w:val="003C2730"/>
    <w:pPr>
      <w:spacing w:before="100" w:beforeAutospacing="1" w:after="100" w:afterAutospacing="1"/>
    </w:pPr>
    <w:rPr>
      <w:lang w:val="en-US" w:eastAsia="en-US"/>
    </w:rPr>
  </w:style>
  <w:style w:type="character" w:customStyle="1" w:styleId="ad">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basedOn w:val="a0"/>
    <w:link w:val="ac"/>
    <w:uiPriority w:val="99"/>
    <w:locked/>
    <w:rsid w:val="0010739D"/>
    <w:rPr>
      <w:rFonts w:ascii="Times New Roman" w:eastAsia="Times New Roman" w:hAnsi="Times New Roman" w:cs="Times New Roman"/>
      <w:sz w:val="24"/>
      <w:szCs w:val="24"/>
    </w:rPr>
  </w:style>
  <w:style w:type="paragraph" w:styleId="ae">
    <w:name w:val="List Paragraph"/>
    <w:aliases w:val="List Paragraph-ExecSummary,Table no. List Paragraph,Bullet1,List Paragraph nowy,Numbered List Paragraph,Ha,Referenc,lp1,3,Абзац списка3,Bullet Points,List Paragraph3,List Paragraph4,PDP DOCUMENT SUBTITLE,Table of contents numbered"/>
    <w:basedOn w:val="a"/>
    <w:link w:val="af"/>
    <w:uiPriority w:val="34"/>
    <w:qFormat/>
    <w:rsid w:val="0010739D"/>
    <w:pPr>
      <w:ind w:left="720"/>
      <w:contextualSpacing/>
    </w:pPr>
    <w:rPr>
      <w:szCs w:val="20"/>
      <w:lang w:val="en-GB" w:eastAsia="en-US"/>
    </w:rPr>
  </w:style>
  <w:style w:type="character" w:customStyle="1" w:styleId="af">
    <w:name w:val="Абзац списка Знак"/>
    <w:aliases w:val="List Paragraph-ExecSummary Знак,Table no. List Paragraph Знак,Bullet1 Знак,List Paragraph nowy Знак,Numbered List Paragraph Знак,Ha Знак,Referenc Знак,lp1 Знак,3 Знак,Абзац списка3 Знак,Bullet Points Знак,List Paragraph3 Знак"/>
    <w:link w:val="ae"/>
    <w:uiPriority w:val="99"/>
    <w:qFormat/>
    <w:locked/>
    <w:rsid w:val="00131F0C"/>
    <w:rPr>
      <w:rFonts w:ascii="Times New Roman" w:eastAsia="Times New Roman" w:hAnsi="Times New Roman"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85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D6853"/>
    <w:rPr>
      <w:b/>
      <w:bCs/>
    </w:rPr>
  </w:style>
  <w:style w:type="paragraph" w:styleId="a4">
    <w:name w:val="Balloon Text"/>
    <w:basedOn w:val="a"/>
    <w:link w:val="a5"/>
    <w:uiPriority w:val="99"/>
    <w:semiHidden/>
    <w:unhideWhenUsed/>
    <w:rsid w:val="005C59F4"/>
    <w:rPr>
      <w:rFonts w:ascii="Segoe UI" w:hAnsi="Segoe UI" w:cs="Segoe UI"/>
      <w:sz w:val="18"/>
      <w:szCs w:val="18"/>
    </w:rPr>
  </w:style>
  <w:style w:type="character" w:customStyle="1" w:styleId="a5">
    <w:name w:val="Текст выноски Знак"/>
    <w:basedOn w:val="a0"/>
    <w:link w:val="a4"/>
    <w:uiPriority w:val="99"/>
    <w:semiHidden/>
    <w:rsid w:val="005C59F4"/>
    <w:rPr>
      <w:rFonts w:ascii="Segoe UI" w:eastAsia="Times New Roman" w:hAnsi="Segoe UI" w:cs="Segoe UI"/>
      <w:sz w:val="18"/>
      <w:szCs w:val="18"/>
      <w:lang w:val="ru-RU" w:eastAsia="ru-RU"/>
    </w:rPr>
  </w:style>
  <w:style w:type="character" w:styleId="a6">
    <w:name w:val="annotation reference"/>
    <w:basedOn w:val="a0"/>
    <w:uiPriority w:val="99"/>
    <w:semiHidden/>
    <w:unhideWhenUsed/>
    <w:rsid w:val="00A920A0"/>
    <w:rPr>
      <w:sz w:val="16"/>
      <w:szCs w:val="16"/>
    </w:rPr>
  </w:style>
  <w:style w:type="paragraph" w:styleId="a7">
    <w:name w:val="annotation text"/>
    <w:basedOn w:val="a"/>
    <w:link w:val="a8"/>
    <w:uiPriority w:val="99"/>
    <w:semiHidden/>
    <w:unhideWhenUsed/>
    <w:rsid w:val="00A920A0"/>
    <w:rPr>
      <w:sz w:val="20"/>
      <w:szCs w:val="20"/>
    </w:rPr>
  </w:style>
  <w:style w:type="character" w:customStyle="1" w:styleId="a8">
    <w:name w:val="Текст примечания Знак"/>
    <w:basedOn w:val="a0"/>
    <w:link w:val="a7"/>
    <w:uiPriority w:val="99"/>
    <w:semiHidden/>
    <w:rsid w:val="00A920A0"/>
    <w:rPr>
      <w:rFonts w:ascii="Times New Roman" w:eastAsia="Times New Roman" w:hAnsi="Times New Roman" w:cs="Times New Roman"/>
      <w:sz w:val="20"/>
      <w:szCs w:val="20"/>
      <w:lang w:val="ru-RU" w:eastAsia="ru-RU"/>
    </w:rPr>
  </w:style>
  <w:style w:type="paragraph" w:styleId="a9">
    <w:name w:val="annotation subject"/>
    <w:basedOn w:val="a7"/>
    <w:next w:val="a7"/>
    <w:link w:val="aa"/>
    <w:uiPriority w:val="99"/>
    <w:semiHidden/>
    <w:unhideWhenUsed/>
    <w:rsid w:val="00A920A0"/>
    <w:rPr>
      <w:b/>
      <w:bCs/>
    </w:rPr>
  </w:style>
  <w:style w:type="character" w:customStyle="1" w:styleId="aa">
    <w:name w:val="Тема примечания Знак"/>
    <w:basedOn w:val="a8"/>
    <w:link w:val="a9"/>
    <w:uiPriority w:val="99"/>
    <w:semiHidden/>
    <w:rsid w:val="00A920A0"/>
    <w:rPr>
      <w:rFonts w:ascii="Times New Roman" w:eastAsia="Times New Roman" w:hAnsi="Times New Roman" w:cs="Times New Roman"/>
      <w:b/>
      <w:bCs/>
      <w:sz w:val="20"/>
      <w:szCs w:val="20"/>
      <w:lang w:val="ru-RU" w:eastAsia="ru-RU"/>
    </w:rPr>
  </w:style>
  <w:style w:type="character" w:styleId="ab">
    <w:name w:val="Hyperlink"/>
    <w:basedOn w:val="a0"/>
    <w:uiPriority w:val="99"/>
    <w:unhideWhenUsed/>
    <w:rsid w:val="00BC6C1B"/>
    <w:rPr>
      <w:rFonts w:ascii="Times New Roman" w:hAnsi="Times New Roman" w:cs="Times New Roman" w:hint="default"/>
      <w:color w:val="0000FF"/>
      <w:u w:val="single"/>
    </w:rPr>
  </w:style>
  <w:style w:type="paragraph" w:styleId="ac">
    <w:name w:val="Normal (Web)"/>
    <w:aliases w:val="webb, webb,Обычный (веб) Знак Знак,Знак Знак Знак Знак,Знак Знак1,Обычный (веб) Знак Знак Знак,Знак Знак Знак1 Знак Знак Знак Знак Знак,Знак1"/>
    <w:basedOn w:val="a"/>
    <w:link w:val="ad"/>
    <w:uiPriority w:val="99"/>
    <w:unhideWhenUsed/>
    <w:qFormat/>
    <w:rsid w:val="003C2730"/>
    <w:pPr>
      <w:spacing w:before="100" w:beforeAutospacing="1" w:after="100" w:afterAutospacing="1"/>
    </w:pPr>
    <w:rPr>
      <w:lang w:val="en-US" w:eastAsia="en-US"/>
    </w:rPr>
  </w:style>
  <w:style w:type="character" w:customStyle="1" w:styleId="ad">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basedOn w:val="a0"/>
    <w:link w:val="ac"/>
    <w:uiPriority w:val="99"/>
    <w:locked/>
    <w:rsid w:val="0010739D"/>
    <w:rPr>
      <w:rFonts w:ascii="Times New Roman" w:eastAsia="Times New Roman" w:hAnsi="Times New Roman" w:cs="Times New Roman"/>
      <w:sz w:val="24"/>
      <w:szCs w:val="24"/>
    </w:rPr>
  </w:style>
  <w:style w:type="paragraph" w:styleId="ae">
    <w:name w:val="List Paragraph"/>
    <w:aliases w:val="List Paragraph-ExecSummary,Table no. List Paragraph,Bullet1,List Paragraph nowy,Numbered List Paragraph,Ha,Referenc,lp1,3,Абзац списка3,Bullet Points,List Paragraph3,List Paragraph4,PDP DOCUMENT SUBTITLE,Table of contents numbered"/>
    <w:basedOn w:val="a"/>
    <w:link w:val="af"/>
    <w:uiPriority w:val="34"/>
    <w:qFormat/>
    <w:rsid w:val="0010739D"/>
    <w:pPr>
      <w:ind w:left="720"/>
      <w:contextualSpacing/>
    </w:pPr>
    <w:rPr>
      <w:szCs w:val="20"/>
      <w:lang w:val="en-GB" w:eastAsia="en-US"/>
    </w:rPr>
  </w:style>
  <w:style w:type="character" w:customStyle="1" w:styleId="af">
    <w:name w:val="Абзац списка Знак"/>
    <w:aliases w:val="List Paragraph-ExecSummary Знак,Table no. List Paragraph Знак,Bullet1 Знак,List Paragraph nowy Знак,Numbered List Paragraph Знак,Ha Знак,Referenc Знак,lp1 Знак,3 Знак,Абзац списка3 Знак,Bullet Points Знак,List Paragraph3 Знак"/>
    <w:link w:val="ae"/>
    <w:uiPriority w:val="99"/>
    <w:qFormat/>
    <w:locked/>
    <w:rsid w:val="00131F0C"/>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594705">
      <w:bodyDiv w:val="1"/>
      <w:marLeft w:val="0"/>
      <w:marRight w:val="0"/>
      <w:marTop w:val="0"/>
      <w:marBottom w:val="0"/>
      <w:divBdr>
        <w:top w:val="none" w:sz="0" w:space="0" w:color="auto"/>
        <w:left w:val="none" w:sz="0" w:space="0" w:color="auto"/>
        <w:bottom w:val="none" w:sz="0" w:space="0" w:color="auto"/>
        <w:right w:val="none" w:sz="0" w:space="0" w:color="auto"/>
      </w:divBdr>
    </w:div>
    <w:div w:id="333607011">
      <w:bodyDiv w:val="1"/>
      <w:marLeft w:val="0"/>
      <w:marRight w:val="0"/>
      <w:marTop w:val="0"/>
      <w:marBottom w:val="0"/>
      <w:divBdr>
        <w:top w:val="none" w:sz="0" w:space="0" w:color="auto"/>
        <w:left w:val="none" w:sz="0" w:space="0" w:color="auto"/>
        <w:bottom w:val="none" w:sz="0" w:space="0" w:color="auto"/>
        <w:right w:val="none" w:sz="0" w:space="0" w:color="auto"/>
      </w:divBdr>
    </w:div>
    <w:div w:id="851067547">
      <w:bodyDiv w:val="1"/>
      <w:marLeft w:val="0"/>
      <w:marRight w:val="0"/>
      <w:marTop w:val="0"/>
      <w:marBottom w:val="0"/>
      <w:divBdr>
        <w:top w:val="none" w:sz="0" w:space="0" w:color="auto"/>
        <w:left w:val="none" w:sz="0" w:space="0" w:color="auto"/>
        <w:bottom w:val="none" w:sz="0" w:space="0" w:color="auto"/>
        <w:right w:val="none" w:sz="0" w:space="0" w:color="auto"/>
      </w:divBdr>
    </w:div>
    <w:div w:id="1011101278">
      <w:bodyDiv w:val="1"/>
      <w:marLeft w:val="0"/>
      <w:marRight w:val="0"/>
      <w:marTop w:val="0"/>
      <w:marBottom w:val="0"/>
      <w:divBdr>
        <w:top w:val="none" w:sz="0" w:space="0" w:color="auto"/>
        <w:left w:val="none" w:sz="0" w:space="0" w:color="auto"/>
        <w:bottom w:val="none" w:sz="0" w:space="0" w:color="auto"/>
        <w:right w:val="none" w:sz="0" w:space="0" w:color="auto"/>
      </w:divBdr>
    </w:div>
    <w:div w:id="1035544869">
      <w:bodyDiv w:val="1"/>
      <w:marLeft w:val="0"/>
      <w:marRight w:val="0"/>
      <w:marTop w:val="0"/>
      <w:marBottom w:val="0"/>
      <w:divBdr>
        <w:top w:val="none" w:sz="0" w:space="0" w:color="auto"/>
        <w:left w:val="none" w:sz="0" w:space="0" w:color="auto"/>
        <w:bottom w:val="none" w:sz="0" w:space="0" w:color="auto"/>
        <w:right w:val="none" w:sz="0" w:space="0" w:color="auto"/>
      </w:divBdr>
    </w:div>
    <w:div w:id="1111557268">
      <w:bodyDiv w:val="1"/>
      <w:marLeft w:val="0"/>
      <w:marRight w:val="0"/>
      <w:marTop w:val="0"/>
      <w:marBottom w:val="0"/>
      <w:divBdr>
        <w:top w:val="none" w:sz="0" w:space="0" w:color="auto"/>
        <w:left w:val="none" w:sz="0" w:space="0" w:color="auto"/>
        <w:bottom w:val="none" w:sz="0" w:space="0" w:color="auto"/>
        <w:right w:val="none" w:sz="0" w:space="0" w:color="auto"/>
      </w:divBdr>
    </w:div>
    <w:div w:id="1324119840">
      <w:bodyDiv w:val="1"/>
      <w:marLeft w:val="0"/>
      <w:marRight w:val="0"/>
      <w:marTop w:val="0"/>
      <w:marBottom w:val="0"/>
      <w:divBdr>
        <w:top w:val="none" w:sz="0" w:space="0" w:color="auto"/>
        <w:left w:val="none" w:sz="0" w:space="0" w:color="auto"/>
        <w:bottom w:val="none" w:sz="0" w:space="0" w:color="auto"/>
        <w:right w:val="none" w:sz="0" w:space="0" w:color="auto"/>
      </w:divBdr>
    </w:div>
    <w:div w:id="1354071816">
      <w:bodyDiv w:val="1"/>
      <w:marLeft w:val="0"/>
      <w:marRight w:val="0"/>
      <w:marTop w:val="0"/>
      <w:marBottom w:val="0"/>
      <w:divBdr>
        <w:top w:val="none" w:sz="0" w:space="0" w:color="auto"/>
        <w:left w:val="none" w:sz="0" w:space="0" w:color="auto"/>
        <w:bottom w:val="none" w:sz="0" w:space="0" w:color="auto"/>
        <w:right w:val="none" w:sz="0" w:space="0" w:color="auto"/>
      </w:divBdr>
    </w:div>
    <w:div w:id="1552158470">
      <w:bodyDiv w:val="1"/>
      <w:marLeft w:val="0"/>
      <w:marRight w:val="0"/>
      <w:marTop w:val="0"/>
      <w:marBottom w:val="0"/>
      <w:divBdr>
        <w:top w:val="none" w:sz="0" w:space="0" w:color="auto"/>
        <w:left w:val="none" w:sz="0" w:space="0" w:color="auto"/>
        <w:bottom w:val="none" w:sz="0" w:space="0" w:color="auto"/>
        <w:right w:val="none" w:sz="0" w:space="0" w:color="auto"/>
      </w:divBdr>
    </w:div>
    <w:div w:id="1555699059">
      <w:bodyDiv w:val="1"/>
      <w:marLeft w:val="0"/>
      <w:marRight w:val="0"/>
      <w:marTop w:val="0"/>
      <w:marBottom w:val="0"/>
      <w:divBdr>
        <w:top w:val="none" w:sz="0" w:space="0" w:color="auto"/>
        <w:left w:val="none" w:sz="0" w:space="0" w:color="auto"/>
        <w:bottom w:val="none" w:sz="0" w:space="0" w:color="auto"/>
        <w:right w:val="none" w:sz="0" w:space="0" w:color="auto"/>
      </w:divBdr>
    </w:div>
    <w:div w:id="1641033099">
      <w:bodyDiv w:val="1"/>
      <w:marLeft w:val="0"/>
      <w:marRight w:val="0"/>
      <w:marTop w:val="0"/>
      <w:marBottom w:val="0"/>
      <w:divBdr>
        <w:top w:val="none" w:sz="0" w:space="0" w:color="auto"/>
        <w:left w:val="none" w:sz="0" w:space="0" w:color="auto"/>
        <w:bottom w:val="none" w:sz="0" w:space="0" w:color="auto"/>
        <w:right w:val="none" w:sz="0" w:space="0" w:color="auto"/>
      </w:divBdr>
    </w:div>
    <w:div w:id="1875116978">
      <w:bodyDiv w:val="1"/>
      <w:marLeft w:val="0"/>
      <w:marRight w:val="0"/>
      <w:marTop w:val="0"/>
      <w:marBottom w:val="0"/>
      <w:divBdr>
        <w:top w:val="none" w:sz="0" w:space="0" w:color="auto"/>
        <w:left w:val="none" w:sz="0" w:space="0" w:color="auto"/>
        <w:bottom w:val="none" w:sz="0" w:space="0" w:color="auto"/>
        <w:right w:val="none" w:sz="0" w:space="0" w:color="auto"/>
      </w:divBdr>
    </w:div>
    <w:div w:id="20870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96A17-1697-4AC7-9039-226BF6E9D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Norik Manukyan</dc:creator>
  <cp:keywords>https:/mul2-mud.gov.am/tasks/770052/oneclick?token=c8357f53d466bfe28fee861e874a395e</cp:keywords>
  <dc:description/>
  <cp:lastModifiedBy>USER</cp:lastModifiedBy>
  <cp:revision>6</cp:revision>
  <cp:lastPrinted>2025-02-05T05:59:00Z</cp:lastPrinted>
  <dcterms:created xsi:type="dcterms:W3CDTF">2025-08-19T12:42:00Z</dcterms:created>
  <dcterms:modified xsi:type="dcterms:W3CDTF">2025-08-21T04:54:00Z</dcterms:modified>
</cp:coreProperties>
</file>