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877C6D" w:rsidP="00877C6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13</w:t>
            </w:r>
            <w:r w:rsidR="009A21EB" w:rsidRPr="0066107D">
              <w:rPr>
                <w:rFonts w:ascii="GHEA Grapalat" w:hAnsi="GHEA Grapalat"/>
                <w:sz w:val="24"/>
                <w:szCs w:val="24"/>
                <w:highlight w:val="lightGray"/>
                <w:shd w:val="clear" w:color="auto" w:fill="FFFFFF"/>
                <w:lang w:val="hy-AM"/>
              </w:rPr>
              <w:t>.</w:t>
            </w:r>
            <w:r w:rsidR="00B06D81">
              <w:rPr>
                <w:rFonts w:ascii="GHEA Grapalat" w:hAnsi="GHEA Grapalat"/>
                <w:sz w:val="24"/>
                <w:szCs w:val="24"/>
                <w:highlight w:val="lightGray"/>
                <w:shd w:val="clear" w:color="auto" w:fill="FFFFFF"/>
              </w:rPr>
              <w:t>0</w:t>
            </w:r>
            <w:r>
              <w:rPr>
                <w:rFonts w:ascii="GHEA Grapalat" w:hAnsi="GHEA Grapalat"/>
                <w:sz w:val="24"/>
                <w:szCs w:val="24"/>
                <w:highlight w:val="lightGray"/>
                <w:shd w:val="clear" w:color="auto" w:fill="FFFFFF"/>
              </w:rPr>
              <w:t>8</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5D26C1" w:rsidRDefault="00F25AAA" w:rsidP="005D26C1">
            <w:pPr>
              <w:spacing w:line="360" w:lineRule="auto"/>
              <w:jc w:val="center"/>
              <w:rPr>
                <w:rFonts w:ascii="GHEA Grapalat" w:hAnsi="GHEA Grapalat"/>
                <w:sz w:val="24"/>
                <w:szCs w:val="24"/>
                <w:shd w:val="clear" w:color="auto" w:fill="FFFFFF"/>
                <w:lang w:val="hy-AM"/>
              </w:rPr>
            </w:pPr>
            <w:r w:rsidRPr="00A21066">
              <w:rPr>
                <w:rFonts w:ascii="GHEA Grapalat" w:hAnsi="GHEA Grapalat"/>
                <w:sz w:val="24"/>
                <w:szCs w:val="24"/>
                <w:highlight w:val="lightGray"/>
                <w:shd w:val="clear" w:color="auto" w:fill="FFFFFF"/>
                <w:lang w:val="hy-AM"/>
              </w:rPr>
              <w:t>N</w:t>
            </w:r>
            <w:r w:rsidR="005D26C1">
              <w:rPr>
                <w:rFonts w:ascii="GHEA Grapalat" w:hAnsi="GHEA Grapalat"/>
                <w:sz w:val="24"/>
                <w:szCs w:val="24"/>
                <w:highlight w:val="lightGray"/>
                <w:shd w:val="clear" w:color="auto" w:fill="FFFFFF"/>
                <w:lang w:val="hy-AM"/>
              </w:rPr>
              <w:t xml:space="preserve"> </w:t>
            </w:r>
            <w:r w:rsidR="00877C6D" w:rsidRPr="00877C6D">
              <w:rPr>
                <w:rFonts w:ascii="GHEA Grapalat" w:hAnsi="GHEA Grapalat"/>
                <w:sz w:val="24"/>
                <w:szCs w:val="24"/>
                <w:highlight w:val="lightGray"/>
                <w:shd w:val="clear" w:color="auto" w:fill="FFFFFF"/>
              </w:rPr>
              <w:t>/27.1/35892-2025</w:t>
            </w:r>
          </w:p>
        </w:tc>
      </w:tr>
      <w:tr w:rsidR="00F60354" w:rsidRPr="002D1B94" w:rsidTr="005D1C0C">
        <w:tc>
          <w:tcPr>
            <w:tcW w:w="9158" w:type="dxa"/>
          </w:tcPr>
          <w:p w:rsidR="00B06D81" w:rsidRPr="00B06D81" w:rsidRDefault="008F0DE0" w:rsidP="00B06D81">
            <w:pPr>
              <w:spacing w:line="360" w:lineRule="auto"/>
              <w:ind w:firstLine="789"/>
              <w:jc w:val="both"/>
              <w:rPr>
                <w:rFonts w:ascii="GHEA Grapalat" w:hAnsi="GHEA Grapalat" w:cs="Sylfaen"/>
                <w:sz w:val="24"/>
                <w:szCs w:val="24"/>
                <w:lang w:val="hy-AM"/>
              </w:rPr>
            </w:pPr>
            <w:r>
              <w:rPr>
                <w:rFonts w:ascii="GHEA Grapalat" w:hAnsi="GHEA Grapalat" w:cs="Sylfaen"/>
                <w:sz w:val="24"/>
                <w:szCs w:val="24"/>
              </w:rPr>
              <w:t xml:space="preserve">Ի պատասխան Ձեր՝ 2025 թվականի օգոստոսի 1-ի թիվ ՆՄ/ԱՀ/-2-3/21513-2025 գրության՝ հայտնում ենք որ </w:t>
            </w:r>
            <w:r w:rsidR="00B06D81" w:rsidRPr="00B06D81">
              <w:rPr>
                <w:rFonts w:ascii="GHEA Grapalat" w:hAnsi="GHEA Grapalat" w:cs="Sylfaen"/>
                <w:sz w:val="24"/>
                <w:szCs w:val="24"/>
                <w:lang w:val="hy-AM"/>
              </w:rPr>
              <w:t>«Հայաստանի Հանրապետության կառավարության 2020 թվականի դեկտեմբերի 3-ի N 1924-Լ որոշման մեջ փոփոխություններ կատարելու մասին» Հ</w:t>
            </w:r>
            <w:r>
              <w:rPr>
                <w:rFonts w:ascii="GHEA Grapalat" w:hAnsi="GHEA Grapalat" w:cs="Sylfaen"/>
                <w:sz w:val="24"/>
                <w:szCs w:val="24"/>
              </w:rPr>
              <w:t xml:space="preserve">այաստանի </w:t>
            </w:r>
            <w:r w:rsidR="00B06D81" w:rsidRPr="00B06D81">
              <w:rPr>
                <w:rFonts w:ascii="GHEA Grapalat" w:hAnsi="GHEA Grapalat" w:cs="Sylfaen"/>
                <w:sz w:val="24"/>
                <w:szCs w:val="24"/>
                <w:lang w:val="hy-AM"/>
              </w:rPr>
              <w:t>Հ</w:t>
            </w:r>
            <w:r>
              <w:rPr>
                <w:rFonts w:ascii="GHEA Grapalat" w:hAnsi="GHEA Grapalat" w:cs="Sylfaen"/>
                <w:sz w:val="24"/>
                <w:szCs w:val="24"/>
              </w:rPr>
              <w:t>անրապետության</w:t>
            </w:r>
            <w:r w:rsidR="00B06D81" w:rsidRPr="00B06D81">
              <w:rPr>
                <w:rFonts w:ascii="GHEA Grapalat" w:hAnsi="GHEA Grapalat" w:cs="Sylfaen"/>
                <w:sz w:val="24"/>
                <w:szCs w:val="24"/>
                <w:lang w:val="hy-AM"/>
              </w:rPr>
              <w:t xml:space="preserve"> կառավարության որոշման նախագծի </w:t>
            </w:r>
            <w:r>
              <w:rPr>
                <w:rFonts w:ascii="GHEA Grapalat" w:hAnsi="GHEA Grapalat" w:cs="Sylfaen"/>
                <w:sz w:val="24"/>
                <w:szCs w:val="24"/>
              </w:rPr>
              <w:t>վերաբերյալ առարկություններ չկան:</w:t>
            </w:r>
          </w:p>
          <w:p w:rsidR="005E1BA6" w:rsidRPr="003D412E" w:rsidRDefault="005E1BA6" w:rsidP="00B06D81">
            <w:pPr>
              <w:spacing w:line="360" w:lineRule="auto"/>
              <w:ind w:firstLine="789"/>
              <w:jc w:val="both"/>
              <w:rPr>
                <w:rFonts w:ascii="GHEA Grapalat" w:hAnsi="GHEA Grapalat" w:cs="Sylfaen"/>
                <w:sz w:val="24"/>
                <w:szCs w:val="24"/>
                <w:lang w:val="hy-AM"/>
              </w:rPr>
            </w:pPr>
          </w:p>
        </w:tc>
        <w:tc>
          <w:tcPr>
            <w:tcW w:w="4715" w:type="dxa"/>
            <w:gridSpan w:val="3"/>
          </w:tcPr>
          <w:p w:rsidR="00A77328" w:rsidRPr="003D412E" w:rsidRDefault="008E1408" w:rsidP="00A77328">
            <w:pPr>
              <w:spacing w:line="360" w:lineRule="auto"/>
              <w:rPr>
                <w:rFonts w:ascii="GHEA Grapalat" w:hAnsi="GHEA Grapalat"/>
                <w:b/>
                <w:sz w:val="24"/>
                <w:szCs w:val="24"/>
                <w:lang w:val="hy-AM"/>
              </w:rPr>
            </w:pPr>
            <w:r w:rsidRPr="002D1B94">
              <w:rPr>
                <w:rFonts w:ascii="GHEA Grapalat" w:hAnsi="GHEA Grapalat"/>
                <w:b/>
                <w:sz w:val="24"/>
                <w:szCs w:val="24"/>
                <w:lang w:val="hy-AM"/>
              </w:rPr>
              <w:t>Ընդունվել է</w:t>
            </w:r>
            <w:r w:rsidR="0081137B">
              <w:rPr>
                <w:rFonts w:ascii="GHEA Grapalat" w:hAnsi="GHEA Grapalat"/>
                <w:b/>
                <w:sz w:val="24"/>
                <w:szCs w:val="24"/>
              </w:rPr>
              <w:t xml:space="preserve"> ի գիտություն</w:t>
            </w:r>
            <w:r w:rsidR="00A77328" w:rsidRPr="003D412E">
              <w:rPr>
                <w:rFonts w:ascii="GHEA Grapalat" w:hAnsi="GHEA Grapalat"/>
                <w:b/>
                <w:sz w:val="24"/>
                <w:szCs w:val="24"/>
                <w:lang w:val="hy-AM"/>
              </w:rPr>
              <w:t>:</w:t>
            </w:r>
          </w:p>
          <w:p w:rsidR="00A77328" w:rsidRPr="003D412E" w:rsidRDefault="00A77328" w:rsidP="00A77328">
            <w:pPr>
              <w:spacing w:line="360" w:lineRule="auto"/>
              <w:rPr>
                <w:rFonts w:ascii="GHEA Grapalat" w:hAnsi="GHEA Grapalat"/>
                <w:b/>
                <w:sz w:val="24"/>
                <w:szCs w:val="24"/>
                <w:lang w:val="hy-AM"/>
              </w:rPr>
            </w:pPr>
          </w:p>
          <w:p w:rsidR="00A77328" w:rsidRPr="003D412E" w:rsidRDefault="00A77328" w:rsidP="00A77328">
            <w:pPr>
              <w:spacing w:line="360" w:lineRule="auto"/>
              <w:rPr>
                <w:rFonts w:ascii="GHEA Grapalat" w:hAnsi="GHEA Grapalat"/>
                <w:b/>
                <w:sz w:val="24"/>
                <w:szCs w:val="24"/>
                <w:lang w:val="hy-AM"/>
              </w:rPr>
            </w:pPr>
          </w:p>
          <w:p w:rsidR="00A77328" w:rsidRPr="003D412E" w:rsidRDefault="00A77328" w:rsidP="00A77328">
            <w:pPr>
              <w:spacing w:line="360" w:lineRule="auto"/>
              <w:rPr>
                <w:rFonts w:ascii="GHEA Grapalat" w:hAnsi="GHEA Grapalat"/>
                <w:sz w:val="24"/>
                <w:szCs w:val="24"/>
              </w:rPr>
            </w:pP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061FFD" w:rsidP="00061FF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05</w:t>
            </w:r>
            <w:r w:rsidR="00343097" w:rsidRPr="0066107D">
              <w:rPr>
                <w:rFonts w:ascii="GHEA Grapalat" w:hAnsi="GHEA Grapalat"/>
                <w:sz w:val="24"/>
                <w:szCs w:val="24"/>
                <w:highlight w:val="lightGray"/>
                <w:shd w:val="clear" w:color="auto" w:fill="FFFFFF"/>
                <w:lang w:val="hy-AM"/>
              </w:rPr>
              <w:t>.</w:t>
            </w:r>
            <w:r w:rsidR="005E1BA6">
              <w:rPr>
                <w:rFonts w:ascii="GHEA Grapalat" w:hAnsi="GHEA Grapalat"/>
                <w:sz w:val="24"/>
                <w:szCs w:val="24"/>
                <w:highlight w:val="lightGray"/>
                <w:shd w:val="clear" w:color="auto" w:fill="FFFFFF"/>
                <w:lang w:val="hy-AM"/>
              </w:rPr>
              <w:t>0</w:t>
            </w:r>
            <w:r>
              <w:rPr>
                <w:rFonts w:ascii="GHEA Grapalat" w:hAnsi="GHEA Grapalat"/>
                <w:sz w:val="24"/>
                <w:szCs w:val="24"/>
                <w:highlight w:val="lightGray"/>
                <w:shd w:val="clear" w:color="auto" w:fill="FFFFFF"/>
              </w:rPr>
              <w:t>8</w:t>
            </w:r>
            <w:r w:rsidR="005E1BA6">
              <w:rPr>
                <w:rFonts w:ascii="GHEA Grapalat" w:hAnsi="GHEA Grapalat"/>
                <w:sz w:val="24"/>
                <w:szCs w:val="24"/>
                <w:highlight w:val="lightGray"/>
                <w:shd w:val="clear" w:color="auto" w:fill="FFFFFF"/>
                <w:lang w:val="hy-AM"/>
              </w:rPr>
              <w:t>.2025</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B71966">
            <w:pPr>
              <w:spacing w:line="360"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061FFD" w:rsidRPr="00061FFD">
              <w:rPr>
                <w:rFonts w:ascii="GHEA Grapalat" w:hAnsi="GHEA Grapalat"/>
                <w:sz w:val="24"/>
                <w:szCs w:val="24"/>
                <w:highlight w:val="lightGray"/>
                <w:shd w:val="clear" w:color="auto" w:fill="FFFFFF"/>
              </w:rPr>
              <w:t>ՊՆ/01/9146-2025</w:t>
            </w:r>
          </w:p>
        </w:tc>
      </w:tr>
      <w:tr w:rsidR="00F60354" w:rsidRPr="0066107D" w:rsidTr="005D1C0C">
        <w:tc>
          <w:tcPr>
            <w:tcW w:w="9158" w:type="dxa"/>
          </w:tcPr>
          <w:p w:rsidR="005E1BA6" w:rsidRPr="0066107D" w:rsidRDefault="00F739DC" w:rsidP="00FF6982">
            <w:pPr>
              <w:spacing w:before="60" w:after="60" w:line="360" w:lineRule="auto"/>
              <w:ind w:firstLine="709"/>
              <w:jc w:val="both"/>
              <w:rPr>
                <w:rFonts w:ascii="GHEA Grapalat" w:hAnsi="GHEA Grapalat"/>
                <w:sz w:val="24"/>
                <w:szCs w:val="24"/>
                <w:lang w:val="hy-AM"/>
              </w:rPr>
            </w:pPr>
            <w:r w:rsidRPr="00F739DC">
              <w:rPr>
                <w:rFonts w:ascii="GHEA Grapalat" w:hAnsi="GHEA Grapalat"/>
                <w:sz w:val="24"/>
                <w:szCs w:val="24"/>
                <w:lang w:val="hy-AM"/>
              </w:rPr>
              <w:t xml:space="preserve">2025 թվականի օգոստոսի 1-ի Ձեր N ՆՄ/ԱՀ-2-3/21513-2025 գրության առնչությամբ հայտնում եմ, որ «Հայաստանի Հանրապետության </w:t>
            </w:r>
            <w:r w:rsidRPr="00F739DC">
              <w:rPr>
                <w:rFonts w:ascii="GHEA Grapalat" w:hAnsi="GHEA Grapalat"/>
                <w:sz w:val="24"/>
                <w:szCs w:val="24"/>
                <w:lang w:val="hy-AM"/>
              </w:rPr>
              <w:lastRenderedPageBreak/>
              <w:t>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r w:rsidRPr="0066107D">
              <w:rPr>
                <w:rFonts w:ascii="GHEA Grapalat" w:hAnsi="GHEA Grapalat"/>
                <w:b/>
                <w:sz w:val="24"/>
                <w:szCs w:val="24"/>
              </w:rPr>
              <w:lastRenderedPageBreak/>
              <w:t>Ընդունվել է ի գիտություն:</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96382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r w:rsidR="0096382D">
              <w:rPr>
                <w:rFonts w:ascii="GHEA Grapalat" w:hAnsi="GHEA Grapalat"/>
                <w:b/>
                <w:sz w:val="24"/>
                <w:szCs w:val="24"/>
                <w:highlight w:val="lightGray"/>
                <w:shd w:val="clear" w:color="auto" w:fill="D9D9D9" w:themeFill="background1" w:themeFillShade="D9"/>
              </w:rPr>
              <w:t>ֆինանսների նախարարություն</w:t>
            </w:r>
          </w:p>
        </w:tc>
        <w:tc>
          <w:tcPr>
            <w:tcW w:w="2151" w:type="dxa"/>
            <w:shd w:val="clear" w:color="auto" w:fill="D9D9D9" w:themeFill="background1" w:themeFillShade="D9"/>
          </w:tcPr>
          <w:p w:rsidR="005D1C0C" w:rsidRPr="0066107D" w:rsidRDefault="00360C19" w:rsidP="00360C1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14</w:t>
            </w:r>
            <w:r w:rsidR="004D7F47">
              <w:rPr>
                <w:rFonts w:ascii="GHEA Grapalat" w:hAnsi="GHEA Grapalat"/>
                <w:sz w:val="24"/>
                <w:szCs w:val="24"/>
                <w:highlight w:val="lightGray"/>
                <w:shd w:val="clear" w:color="auto" w:fill="FFFFFF"/>
                <w:lang w:val="hy-AM"/>
              </w:rPr>
              <w:t>.</w:t>
            </w:r>
            <w:r w:rsidR="0089661B">
              <w:rPr>
                <w:rFonts w:ascii="GHEA Grapalat" w:hAnsi="GHEA Grapalat"/>
                <w:sz w:val="24"/>
                <w:szCs w:val="24"/>
                <w:highlight w:val="lightGray"/>
                <w:shd w:val="clear" w:color="auto" w:fill="FFFFFF"/>
              </w:rPr>
              <w:t>0</w:t>
            </w:r>
            <w:r w:rsidR="00F739DC">
              <w:rPr>
                <w:rFonts w:ascii="GHEA Grapalat" w:hAnsi="GHEA Grapalat"/>
                <w:sz w:val="24"/>
                <w:szCs w:val="24"/>
                <w:highlight w:val="lightGray"/>
                <w:shd w:val="clear" w:color="auto" w:fill="FFFFFF"/>
              </w:rPr>
              <w:t>8</w:t>
            </w:r>
            <w:r w:rsidR="0096382D">
              <w:rPr>
                <w:rFonts w:ascii="GHEA Grapalat" w:hAnsi="GHEA Grapalat"/>
                <w:sz w:val="24"/>
                <w:szCs w:val="24"/>
                <w:highlight w:val="lightGray"/>
                <w:shd w:val="clear" w:color="auto" w:fill="FFFFFF"/>
                <w:lang w:val="hy-AM"/>
              </w:rPr>
              <w:t>.2025</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96382D">
            <w:pPr>
              <w:spacing w:line="360" w:lineRule="auto"/>
              <w:jc w:val="center"/>
              <w:rPr>
                <w:rFonts w:ascii="GHEA Grapalat" w:hAnsi="GHEA Grapalat"/>
                <w:sz w:val="24"/>
                <w:szCs w:val="24"/>
                <w:highlight w:val="lightGray"/>
                <w:shd w:val="clear" w:color="auto" w:fill="FFFFFF"/>
                <w:lang w:val="hy-AM"/>
              </w:rPr>
            </w:pPr>
            <w:r w:rsidRPr="0089661B">
              <w:rPr>
                <w:rFonts w:ascii="GHEA Grapalat" w:hAnsi="GHEA Grapalat"/>
                <w:sz w:val="24"/>
                <w:szCs w:val="24"/>
                <w:highlight w:val="lightGray"/>
                <w:shd w:val="clear" w:color="auto" w:fill="FFFFFF"/>
                <w:lang w:val="hy-AM"/>
              </w:rPr>
              <w:t xml:space="preserve">N </w:t>
            </w:r>
            <w:r w:rsidR="00360C19" w:rsidRPr="00360C19">
              <w:rPr>
                <w:rFonts w:ascii="GHEA Grapalat" w:hAnsi="GHEA Grapalat"/>
                <w:sz w:val="24"/>
                <w:szCs w:val="24"/>
                <w:highlight w:val="lightGray"/>
                <w:shd w:val="clear" w:color="auto" w:fill="FFFFFF"/>
              </w:rPr>
              <w:t>01/34-2/17541-2025</w:t>
            </w:r>
          </w:p>
        </w:tc>
      </w:tr>
      <w:tr w:rsidR="00F60354" w:rsidRPr="00AC4606" w:rsidTr="005D1C0C">
        <w:tc>
          <w:tcPr>
            <w:tcW w:w="9158" w:type="dxa"/>
          </w:tcPr>
          <w:p w:rsidR="00CA4FCF" w:rsidRPr="00CA4FCF" w:rsidRDefault="00CA4FCF" w:rsidP="00CA4FCF">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val="hy-AM" w:eastAsia="ru-RU"/>
              </w:rPr>
            </w:pPr>
            <w:r w:rsidRPr="00CA4FCF">
              <w:rPr>
                <w:rFonts w:ascii="GHEA Grapalat" w:eastAsia="Times New Roman" w:hAnsi="GHEA Grapalat" w:cs="Times New Roman"/>
                <w:color w:val="000000" w:themeColor="text1"/>
                <w:sz w:val="24"/>
                <w:szCs w:val="24"/>
                <w:lang w:val="hy-AM" w:eastAsia="ru-RU"/>
              </w:rPr>
              <w:t>Ձեր 01.08.2025թ. NՆՄ/ԱՀ-2-3/21513-2025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բովանդակային առումով առարկություններ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2025թ.-ի պետական բյուջեով ՀՀ աշխատանքի և սոցիալական հարցերի նախարարությանը հատկացված ընդհանուր միջոցների շրջանակներում:</w:t>
            </w:r>
          </w:p>
          <w:p w:rsidR="005D1C0C" w:rsidRPr="002A03F7" w:rsidRDefault="005D1C0C" w:rsidP="00EE6C7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00CA4FCF">
              <w:rPr>
                <w:rFonts w:ascii="GHEA Grapalat" w:hAnsi="GHEA Grapalat"/>
                <w:b/>
                <w:sz w:val="24"/>
                <w:szCs w:val="24"/>
              </w:rPr>
              <w:t xml:space="preserve"> ի գիտություն</w:t>
            </w:r>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r w:rsidRPr="005013C3">
              <w:rPr>
                <w:rFonts w:ascii="GHEA Grapalat" w:hAnsi="GHEA Grapalat"/>
                <w:sz w:val="24"/>
                <w:szCs w:val="24"/>
                <w:lang w:val="hy-AM"/>
              </w:rPr>
              <w:t>Ֆ</w:t>
            </w:r>
            <w:r>
              <w:rPr>
                <w:rFonts w:ascii="GHEA Grapalat" w:hAnsi="GHEA Grapalat"/>
                <w:sz w:val="24"/>
                <w:szCs w:val="24"/>
                <w:lang w:val="hy-AM"/>
              </w:rPr>
              <w:t>ինանսավորումը կկատարվի 2025</w:t>
            </w:r>
            <w:r w:rsidRPr="005013C3">
              <w:rPr>
                <w:rFonts w:ascii="GHEA Grapalat" w:hAnsi="GHEA Grapalat"/>
                <w:sz w:val="24"/>
                <w:szCs w:val="24"/>
                <w:lang w:val="hy-AM"/>
              </w:rPr>
              <w:t xml:space="preserve"> թվականի պետական բյուջեով ՀՀ աշխատանքի և սոցիալական հարցերի նախարարությանը հատկացված ընդհանուր միջոցների հաշվին:</w:t>
            </w:r>
          </w:p>
        </w:tc>
      </w:tr>
    </w:tbl>
    <w:tbl>
      <w:tblPr>
        <w:tblStyle w:val="TableGrid1"/>
        <w:tblW w:w="13861" w:type="dxa"/>
        <w:tblInd w:w="-5" w:type="dxa"/>
        <w:tblLook w:val="04A0" w:firstRow="1" w:lastRow="0" w:firstColumn="1" w:lastColumn="0" w:noHBand="0" w:noVBand="1"/>
      </w:tblPr>
      <w:tblGrid>
        <w:gridCol w:w="11710"/>
        <w:gridCol w:w="2151"/>
      </w:tblGrid>
      <w:tr w:rsidR="000E39BA" w:rsidRPr="0066107D" w:rsidTr="000E39BA">
        <w:trPr>
          <w:trHeight w:val="530"/>
        </w:trPr>
        <w:tc>
          <w:tcPr>
            <w:tcW w:w="11710" w:type="dxa"/>
            <w:vMerge w:val="restart"/>
            <w:shd w:val="clear" w:color="auto" w:fill="D9D9D9" w:themeFill="background1" w:themeFillShade="D9"/>
            <w:vAlign w:val="center"/>
          </w:tcPr>
          <w:p w:rsidR="000E39BA" w:rsidRPr="0066107D" w:rsidRDefault="000E39BA" w:rsidP="000E39BA">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D9D9D9" w:themeFill="background1" w:themeFillShade="D9"/>
              </w:rPr>
              <w:t>4</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r>
              <w:rPr>
                <w:rFonts w:ascii="GHEA Grapalat" w:hAnsi="GHEA Grapalat"/>
                <w:b/>
                <w:sz w:val="24"/>
                <w:szCs w:val="24"/>
                <w:highlight w:val="lightGray"/>
                <w:shd w:val="clear" w:color="auto" w:fill="D9D9D9" w:themeFill="background1" w:themeFillShade="D9"/>
              </w:rPr>
              <w:t>քննչական կոմիտե</w:t>
            </w:r>
          </w:p>
        </w:tc>
        <w:tc>
          <w:tcPr>
            <w:tcW w:w="2151" w:type="dxa"/>
            <w:shd w:val="clear" w:color="auto" w:fill="D9D9D9" w:themeFill="background1" w:themeFillShade="D9"/>
          </w:tcPr>
          <w:p w:rsidR="000E39BA" w:rsidRPr="0066107D" w:rsidRDefault="000E39BA" w:rsidP="00D0367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w:t>
            </w:r>
            <w:r>
              <w:rPr>
                <w:rFonts w:ascii="GHEA Grapalat" w:hAnsi="GHEA Grapalat"/>
                <w:sz w:val="24"/>
                <w:szCs w:val="24"/>
                <w:highlight w:val="lightGray"/>
                <w:shd w:val="clear" w:color="auto" w:fill="FFFFFF"/>
              </w:rPr>
              <w:t>4</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08</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0E39BA" w:rsidRPr="0066107D" w:rsidTr="000E39BA">
        <w:trPr>
          <w:trHeight w:val="800"/>
        </w:trPr>
        <w:tc>
          <w:tcPr>
            <w:tcW w:w="11710" w:type="dxa"/>
            <w:vMerge/>
            <w:shd w:val="clear" w:color="auto" w:fill="D9D9D9" w:themeFill="background1" w:themeFillShade="D9"/>
          </w:tcPr>
          <w:p w:rsidR="000E39BA" w:rsidRPr="0066107D" w:rsidRDefault="000E39BA" w:rsidP="00D03676">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0E39BA" w:rsidRPr="0066107D" w:rsidRDefault="000E39BA" w:rsidP="00D03676">
            <w:pPr>
              <w:spacing w:line="360" w:lineRule="auto"/>
              <w:jc w:val="center"/>
              <w:rPr>
                <w:rFonts w:ascii="GHEA Grapalat" w:hAnsi="GHEA Grapalat"/>
                <w:sz w:val="24"/>
                <w:szCs w:val="24"/>
                <w:highlight w:val="lightGray"/>
                <w:shd w:val="clear" w:color="auto" w:fill="FFFFFF"/>
                <w:lang w:val="hy-AM"/>
              </w:rPr>
            </w:pPr>
            <w:r w:rsidRPr="0089661B">
              <w:rPr>
                <w:rFonts w:ascii="GHEA Grapalat" w:hAnsi="GHEA Grapalat"/>
                <w:sz w:val="24"/>
                <w:szCs w:val="24"/>
                <w:highlight w:val="lightGray"/>
                <w:shd w:val="clear" w:color="auto" w:fill="FFFFFF"/>
                <w:lang w:val="hy-AM"/>
              </w:rPr>
              <w:t xml:space="preserve">N </w:t>
            </w:r>
            <w:r w:rsidRPr="000E39BA">
              <w:rPr>
                <w:rFonts w:ascii="GHEA Grapalat" w:hAnsi="GHEA Grapalat"/>
                <w:sz w:val="24"/>
                <w:szCs w:val="24"/>
                <w:highlight w:val="lightGray"/>
                <w:shd w:val="clear" w:color="auto" w:fill="FFFFFF"/>
              </w:rPr>
              <w:t>01/11/268921-2025</w:t>
            </w:r>
          </w:p>
        </w:tc>
      </w:tr>
    </w:tbl>
    <w:tbl>
      <w:tblPr>
        <w:tblStyle w:val="TableGrid"/>
        <w:tblW w:w="13873" w:type="dxa"/>
        <w:tblInd w:w="-5" w:type="dxa"/>
        <w:tblLook w:val="04A0" w:firstRow="1" w:lastRow="0" w:firstColumn="1" w:lastColumn="0" w:noHBand="0" w:noVBand="1"/>
      </w:tblPr>
      <w:tblGrid>
        <w:gridCol w:w="9158"/>
        <w:gridCol w:w="4715"/>
      </w:tblGrid>
      <w:tr w:rsidR="000E39BA" w:rsidRPr="00AC4606" w:rsidTr="00D03676">
        <w:tc>
          <w:tcPr>
            <w:tcW w:w="9158" w:type="dxa"/>
          </w:tcPr>
          <w:p w:rsidR="000E39BA" w:rsidRPr="002A03F7" w:rsidRDefault="000E39BA" w:rsidP="00A0212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CA4FCF">
              <w:rPr>
                <w:rFonts w:ascii="GHEA Grapalat" w:eastAsia="Times New Roman" w:hAnsi="GHEA Grapalat" w:cs="Times New Roman"/>
                <w:color w:val="000000" w:themeColor="text1"/>
                <w:sz w:val="24"/>
                <w:szCs w:val="24"/>
                <w:lang w:val="hy-AM" w:eastAsia="ru-RU"/>
              </w:rPr>
              <w:t>«ՀՀ</w:t>
            </w:r>
            <w:r w:rsidR="00A0212D">
              <w:rPr>
                <w:rFonts w:ascii="GHEA Grapalat" w:eastAsia="Times New Roman" w:hAnsi="GHEA Grapalat" w:cs="Times New Roman"/>
                <w:color w:val="000000" w:themeColor="text1"/>
                <w:sz w:val="24"/>
                <w:szCs w:val="24"/>
                <w:lang w:eastAsia="ru-RU"/>
              </w:rPr>
              <w:t xml:space="preserve"> </w:t>
            </w:r>
            <w:r w:rsidRPr="00CA4FCF">
              <w:rPr>
                <w:rFonts w:ascii="GHEA Grapalat" w:eastAsia="Times New Roman" w:hAnsi="GHEA Grapalat" w:cs="Times New Roman"/>
                <w:color w:val="000000" w:themeColor="text1"/>
                <w:sz w:val="24"/>
                <w:szCs w:val="24"/>
                <w:lang w:val="hy-AM" w:eastAsia="ru-RU"/>
              </w:rPr>
              <w:t xml:space="preserve">կառավարության 2020 թվականի դեկտեմբերի 3-ի N 1924-Լ որոշման մեջ փոփոխություններ կատարելու մասին» ՀՀ կառավարության որոշման նախագծի վերաբերյալ </w:t>
            </w:r>
            <w:r w:rsidR="00A0212D">
              <w:rPr>
                <w:rFonts w:ascii="GHEA Grapalat" w:eastAsia="Times New Roman" w:hAnsi="GHEA Grapalat" w:cs="Times New Roman"/>
                <w:color w:val="000000" w:themeColor="text1"/>
                <w:sz w:val="24"/>
                <w:szCs w:val="24"/>
                <w:lang w:eastAsia="ru-RU"/>
              </w:rPr>
              <w:t xml:space="preserve">ՀՀ քննչական կոմիտեն առաջարկություններ չունի: </w:t>
            </w:r>
          </w:p>
        </w:tc>
        <w:tc>
          <w:tcPr>
            <w:tcW w:w="4715" w:type="dxa"/>
          </w:tcPr>
          <w:p w:rsidR="000E39BA" w:rsidRPr="00260655" w:rsidRDefault="000E39BA" w:rsidP="00D0367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Pr>
                <w:rFonts w:ascii="GHEA Grapalat" w:hAnsi="GHEA Grapalat"/>
                <w:b/>
                <w:sz w:val="24"/>
                <w:szCs w:val="24"/>
              </w:rPr>
              <w:t xml:space="preserve"> ի գիտություն</w:t>
            </w:r>
            <w:r w:rsidRPr="00260655">
              <w:rPr>
                <w:rFonts w:ascii="GHEA Grapalat" w:hAnsi="GHEA Grapalat"/>
                <w:b/>
                <w:sz w:val="24"/>
                <w:szCs w:val="24"/>
                <w:lang w:val="hy-AM"/>
              </w:rPr>
              <w:t xml:space="preserve">: </w:t>
            </w:r>
          </w:p>
          <w:p w:rsidR="000E39BA" w:rsidRPr="0066107D" w:rsidRDefault="000E39BA" w:rsidP="00D03676">
            <w:pPr>
              <w:spacing w:line="360" w:lineRule="auto"/>
              <w:rPr>
                <w:rFonts w:ascii="GHEA Grapalat" w:hAnsi="GHEA Grapalat"/>
                <w:sz w:val="24"/>
                <w:szCs w:val="24"/>
                <w:highlight w:val="lightGray"/>
                <w:shd w:val="clear" w:color="auto" w:fill="FFFFFF"/>
                <w:lang w:val="hy-AM"/>
              </w:rPr>
            </w:pPr>
          </w:p>
        </w:tc>
      </w:tr>
    </w:tbl>
    <w:p w:rsidR="0079005F" w:rsidRPr="0066107D" w:rsidRDefault="0079005F" w:rsidP="0066107D">
      <w:pPr>
        <w:spacing w:line="360" w:lineRule="auto"/>
        <w:rPr>
          <w:rFonts w:ascii="GHEA Grapalat" w:hAnsi="GHEA Grapalat"/>
          <w:sz w:val="24"/>
          <w:szCs w:val="24"/>
          <w:lang w:val="hy-AM"/>
        </w:rPr>
      </w:pPr>
      <w:bookmarkStart w:id="0" w:name="_GoBack"/>
      <w:bookmarkEnd w:id="0"/>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52EF"/>
    <w:rsid w:val="00013F8B"/>
    <w:rsid w:val="000616AC"/>
    <w:rsid w:val="00061FFD"/>
    <w:rsid w:val="0006333A"/>
    <w:rsid w:val="00065A32"/>
    <w:rsid w:val="000914D9"/>
    <w:rsid w:val="0009256D"/>
    <w:rsid w:val="000939B7"/>
    <w:rsid w:val="000B2FB2"/>
    <w:rsid w:val="000C560F"/>
    <w:rsid w:val="000D7B45"/>
    <w:rsid w:val="000E39BA"/>
    <w:rsid w:val="00106D25"/>
    <w:rsid w:val="0015028E"/>
    <w:rsid w:val="00157BCF"/>
    <w:rsid w:val="00185A2B"/>
    <w:rsid w:val="00185F5C"/>
    <w:rsid w:val="00187659"/>
    <w:rsid w:val="00193F32"/>
    <w:rsid w:val="001B1DA0"/>
    <w:rsid w:val="001C696D"/>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0C19"/>
    <w:rsid w:val="00365309"/>
    <w:rsid w:val="00370604"/>
    <w:rsid w:val="00373E22"/>
    <w:rsid w:val="003801BE"/>
    <w:rsid w:val="003821C8"/>
    <w:rsid w:val="0039209A"/>
    <w:rsid w:val="003A44B2"/>
    <w:rsid w:val="003A6A52"/>
    <w:rsid w:val="003B211F"/>
    <w:rsid w:val="003D412E"/>
    <w:rsid w:val="003E3632"/>
    <w:rsid w:val="003E65C6"/>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462D"/>
    <w:rsid w:val="005F67E8"/>
    <w:rsid w:val="006249B0"/>
    <w:rsid w:val="0062708B"/>
    <w:rsid w:val="00654B43"/>
    <w:rsid w:val="0066107D"/>
    <w:rsid w:val="006709BE"/>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D1305"/>
    <w:rsid w:val="007D73C4"/>
    <w:rsid w:val="007F0E48"/>
    <w:rsid w:val="007F26CD"/>
    <w:rsid w:val="0080131F"/>
    <w:rsid w:val="008032D9"/>
    <w:rsid w:val="00803336"/>
    <w:rsid w:val="00806B3F"/>
    <w:rsid w:val="0081137B"/>
    <w:rsid w:val="00811DEA"/>
    <w:rsid w:val="00811FFB"/>
    <w:rsid w:val="00817F01"/>
    <w:rsid w:val="00821048"/>
    <w:rsid w:val="00834091"/>
    <w:rsid w:val="00862869"/>
    <w:rsid w:val="0086373B"/>
    <w:rsid w:val="00875CF1"/>
    <w:rsid w:val="00877C6D"/>
    <w:rsid w:val="0089661B"/>
    <w:rsid w:val="008A224A"/>
    <w:rsid w:val="008A7F45"/>
    <w:rsid w:val="008B01D9"/>
    <w:rsid w:val="008B0913"/>
    <w:rsid w:val="008B25FB"/>
    <w:rsid w:val="008B3956"/>
    <w:rsid w:val="008B61D0"/>
    <w:rsid w:val="008B7C65"/>
    <w:rsid w:val="008D1F13"/>
    <w:rsid w:val="008E1408"/>
    <w:rsid w:val="008F0DE0"/>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9F2281"/>
    <w:rsid w:val="00A0212D"/>
    <w:rsid w:val="00A21066"/>
    <w:rsid w:val="00A213AF"/>
    <w:rsid w:val="00A4306D"/>
    <w:rsid w:val="00A535F7"/>
    <w:rsid w:val="00A77328"/>
    <w:rsid w:val="00AA49D1"/>
    <w:rsid w:val="00AA62C5"/>
    <w:rsid w:val="00AB1A2F"/>
    <w:rsid w:val="00AC4606"/>
    <w:rsid w:val="00B06D81"/>
    <w:rsid w:val="00B34E8C"/>
    <w:rsid w:val="00B4361A"/>
    <w:rsid w:val="00B44B72"/>
    <w:rsid w:val="00B47136"/>
    <w:rsid w:val="00B6385D"/>
    <w:rsid w:val="00B65CBE"/>
    <w:rsid w:val="00B71966"/>
    <w:rsid w:val="00B91FCF"/>
    <w:rsid w:val="00BB728F"/>
    <w:rsid w:val="00BD34D9"/>
    <w:rsid w:val="00BF2429"/>
    <w:rsid w:val="00BF3732"/>
    <w:rsid w:val="00C4455A"/>
    <w:rsid w:val="00C45F6D"/>
    <w:rsid w:val="00C62C02"/>
    <w:rsid w:val="00C647AC"/>
    <w:rsid w:val="00C7183C"/>
    <w:rsid w:val="00C84D2B"/>
    <w:rsid w:val="00CA4FCF"/>
    <w:rsid w:val="00CB2D57"/>
    <w:rsid w:val="00CB74C6"/>
    <w:rsid w:val="00CC5E4B"/>
    <w:rsid w:val="00CD121C"/>
    <w:rsid w:val="00CE44C6"/>
    <w:rsid w:val="00CE61B7"/>
    <w:rsid w:val="00D213DC"/>
    <w:rsid w:val="00D2366D"/>
    <w:rsid w:val="00D32818"/>
    <w:rsid w:val="00D375C9"/>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3A2F"/>
    <w:rsid w:val="00EA3C6C"/>
    <w:rsid w:val="00EB337C"/>
    <w:rsid w:val="00EB7CAF"/>
    <w:rsid w:val="00EE6C7D"/>
    <w:rsid w:val="00F0204C"/>
    <w:rsid w:val="00F065CB"/>
    <w:rsid w:val="00F16397"/>
    <w:rsid w:val="00F25AAA"/>
    <w:rsid w:val="00F319F8"/>
    <w:rsid w:val="00F3483E"/>
    <w:rsid w:val="00F37188"/>
    <w:rsid w:val="00F407A2"/>
    <w:rsid w:val="00F60354"/>
    <w:rsid w:val="00F739DC"/>
    <w:rsid w:val="00F95182"/>
    <w:rsid w:val="00FA5294"/>
    <w:rsid w:val="00FC4515"/>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9B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table" w:customStyle="1" w:styleId="TableGrid1">
    <w:name w:val="Table Grid1"/>
    <w:basedOn w:val="TableNormal"/>
    <w:next w:val="TableGrid"/>
    <w:uiPriority w:val="39"/>
    <w:rsid w:val="000E3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9B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table" w:customStyle="1" w:styleId="TableGrid1">
    <w:name w:val="Table Grid1"/>
    <w:basedOn w:val="TableNormal"/>
    <w:next w:val="TableGrid"/>
    <w:uiPriority w:val="39"/>
    <w:rsid w:val="000E3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5323415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78E14-867C-400C-A84D-28E580A9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3</Pages>
  <Words>312</Words>
  <Characters>1784</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Zinavor Sargsyan</cp:lastModifiedBy>
  <cp:revision>541</cp:revision>
  <dcterms:created xsi:type="dcterms:W3CDTF">2020-11-20T05:26:00Z</dcterms:created>
  <dcterms:modified xsi:type="dcterms:W3CDTF">2025-08-18T07:55:00Z</dcterms:modified>
</cp:coreProperties>
</file>