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D60" w:rsidRPr="0020079D" w:rsidRDefault="00D64D60" w:rsidP="00256A59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C0BD9" w:rsidRPr="008C70AD" w:rsidRDefault="009C0BD9" w:rsidP="00256A5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af-ZA"/>
        </w:rPr>
      </w:pPr>
      <w:r w:rsidRPr="0020079D">
        <w:rPr>
          <w:rStyle w:val="Strong"/>
          <w:rFonts w:ascii="GHEA Grapalat" w:hAnsi="GHEA Grapalat"/>
        </w:rPr>
        <w:t>ՀԱՅԱՍՏԱՆԻ</w:t>
      </w:r>
      <w:r w:rsidRPr="00DD0765">
        <w:rPr>
          <w:rStyle w:val="Strong"/>
          <w:rFonts w:ascii="GHEA Grapalat" w:hAnsi="GHEA Grapalat"/>
        </w:rPr>
        <w:t xml:space="preserve"> </w:t>
      </w:r>
      <w:r w:rsidRPr="0020079D">
        <w:rPr>
          <w:rStyle w:val="Strong"/>
          <w:rFonts w:ascii="GHEA Grapalat" w:hAnsi="GHEA Grapalat"/>
        </w:rPr>
        <w:t>ՀԱՆՐԱՊԵՏՈՒԹՅԱՆ</w:t>
      </w:r>
      <w:r w:rsidRPr="00DD0765">
        <w:rPr>
          <w:rStyle w:val="Strong"/>
          <w:rFonts w:ascii="GHEA Grapalat" w:hAnsi="GHEA Grapalat"/>
        </w:rPr>
        <w:t xml:space="preserve"> </w:t>
      </w:r>
      <w:r w:rsidRPr="0020079D">
        <w:rPr>
          <w:rStyle w:val="Strong"/>
          <w:rFonts w:ascii="GHEA Grapalat" w:hAnsi="GHEA Grapalat"/>
        </w:rPr>
        <w:t>ԿԱՌԱՎԱՐՈՒԹՅԱՆ</w:t>
      </w:r>
      <w:r w:rsidR="00C4106C" w:rsidRPr="00DD0765">
        <w:rPr>
          <w:rStyle w:val="Strong"/>
          <w:rFonts w:ascii="GHEA Grapalat" w:hAnsi="GHEA Grapalat"/>
        </w:rPr>
        <w:t xml:space="preserve"> «</w:t>
      </w:r>
      <w:r w:rsidR="00493916" w:rsidRPr="0020079D">
        <w:rPr>
          <w:rStyle w:val="Strong"/>
          <w:rFonts w:ascii="GHEA Grapalat" w:hAnsi="GHEA Grapalat"/>
        </w:rPr>
        <w:t>ՀԱՅԱՍՏԱՆԻ</w:t>
      </w:r>
      <w:r w:rsidR="00493916" w:rsidRPr="00DD0765">
        <w:rPr>
          <w:rStyle w:val="Strong"/>
          <w:rFonts w:ascii="GHEA Grapalat" w:hAnsi="GHEA Grapalat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ՀԱՆՐԱՊԵՏՈՒԹՅԱՆ</w:t>
      </w:r>
      <w:r w:rsidR="00493916" w:rsidRPr="00DD0765">
        <w:rPr>
          <w:rStyle w:val="Strong"/>
          <w:rFonts w:ascii="GHEA Grapalat" w:hAnsi="GHEA Grapalat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ԿԱՌԱՎԱՐՈՒԹՅԱՆ</w:t>
      </w:r>
      <w:r w:rsidR="00493916" w:rsidRPr="00DD0765">
        <w:rPr>
          <w:rStyle w:val="Strong"/>
          <w:rFonts w:ascii="GHEA Grapalat" w:hAnsi="GHEA Grapalat"/>
        </w:rPr>
        <w:t xml:space="preserve"> 2024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ԹՎԱԿԱՆԻ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ԴԵԿՏԵՄԲԵՐԻ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27-</w:t>
      </w:r>
      <w:r w:rsidR="00493916" w:rsidRPr="0020079D">
        <w:rPr>
          <w:rStyle w:val="Strong"/>
          <w:rFonts w:ascii="GHEA Grapalat" w:hAnsi="GHEA Grapalat"/>
        </w:rPr>
        <w:t>Ի</w:t>
      </w:r>
      <w:r w:rsidR="00DD0765">
        <w:rPr>
          <w:rStyle w:val="Strong"/>
          <w:rFonts w:ascii="GHEA Grapalat" w:hAnsi="GHEA Grapalat"/>
          <w:lang w:val="af-ZA"/>
        </w:rPr>
        <w:t xml:space="preserve"> </w:t>
      </w:r>
      <w:r w:rsidR="004B3870">
        <w:rPr>
          <w:rStyle w:val="Strong"/>
          <w:rFonts w:ascii="GHEA Grapalat" w:hAnsi="GHEA Grapalat"/>
          <w:lang w:val="af-ZA"/>
        </w:rPr>
        <w:t xml:space="preserve">                 </w:t>
      </w:r>
      <w:r w:rsidR="00493916" w:rsidRPr="008C70AD">
        <w:rPr>
          <w:rStyle w:val="Strong"/>
          <w:rFonts w:ascii="GHEA Grapalat" w:hAnsi="GHEA Grapalat"/>
          <w:lang w:val="af-ZA"/>
        </w:rPr>
        <w:t>N 2060-</w:t>
      </w:r>
      <w:r w:rsidR="00493916" w:rsidRPr="0020079D">
        <w:rPr>
          <w:rStyle w:val="Strong"/>
          <w:rFonts w:ascii="GHEA Grapalat" w:hAnsi="GHEA Grapalat"/>
        </w:rPr>
        <w:t>Ն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ՈՐՈՇՄԱՆ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ՄԵՋ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ՓՈՓՈԽՈՒԹՅՈՒՆՆԵՐ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ԿԱՏԱՐԵԼՈՒ</w:t>
      </w:r>
      <w:r w:rsidR="00493916" w:rsidRPr="008C70AD">
        <w:rPr>
          <w:rStyle w:val="Strong"/>
          <w:rFonts w:ascii="GHEA Grapalat" w:hAnsi="GHEA Grapalat"/>
          <w:lang w:val="af-ZA"/>
        </w:rPr>
        <w:t xml:space="preserve"> </w:t>
      </w:r>
      <w:r w:rsidR="00493916" w:rsidRPr="0020079D">
        <w:rPr>
          <w:rStyle w:val="Strong"/>
          <w:rFonts w:ascii="GHEA Grapalat" w:hAnsi="GHEA Grapalat"/>
        </w:rPr>
        <w:t>ՄԱՍԻՆ</w:t>
      </w:r>
      <w:r w:rsidRPr="008C70AD">
        <w:rPr>
          <w:rStyle w:val="Strong"/>
          <w:rFonts w:ascii="GHEA Grapalat" w:hAnsi="GHEA Grapalat"/>
          <w:lang w:val="af-ZA"/>
        </w:rPr>
        <w:t xml:space="preserve">» </w:t>
      </w:r>
      <w:r w:rsidRPr="0020079D">
        <w:rPr>
          <w:rStyle w:val="Strong"/>
          <w:rFonts w:ascii="GHEA Grapalat" w:hAnsi="GHEA Grapalat"/>
        </w:rPr>
        <w:t>ՈՐՈՇՄԱՆ</w:t>
      </w:r>
      <w:r w:rsidRPr="008C70AD">
        <w:rPr>
          <w:rStyle w:val="Strong"/>
          <w:rFonts w:ascii="GHEA Grapalat" w:hAnsi="GHEA Grapalat"/>
          <w:lang w:val="af-ZA"/>
        </w:rPr>
        <w:t xml:space="preserve"> </w:t>
      </w:r>
      <w:r w:rsidRPr="0020079D">
        <w:rPr>
          <w:rStyle w:val="Strong"/>
          <w:rFonts w:ascii="GHEA Grapalat" w:hAnsi="GHEA Grapalat"/>
        </w:rPr>
        <w:t>ՆԱԽԱԳԾԻ</w:t>
      </w:r>
      <w:r w:rsidRPr="008C70AD">
        <w:rPr>
          <w:rStyle w:val="Strong"/>
          <w:rFonts w:ascii="GHEA Grapalat" w:hAnsi="GHEA Grapalat"/>
          <w:lang w:val="af-ZA"/>
        </w:rPr>
        <w:t xml:space="preserve"> </w:t>
      </w:r>
      <w:r w:rsidR="00BD6E8E" w:rsidRPr="008C70AD">
        <w:rPr>
          <w:rStyle w:val="Strong"/>
          <w:rFonts w:ascii="GHEA Grapalat" w:hAnsi="GHEA Grapalat"/>
          <w:lang w:val="af-ZA"/>
        </w:rPr>
        <w:t>(</w:t>
      </w:r>
      <w:r w:rsidR="00552988" w:rsidRPr="0020079D">
        <w:rPr>
          <w:rStyle w:val="Strong"/>
          <w:rFonts w:ascii="GHEA Grapalat" w:hAnsi="GHEA Grapalat"/>
        </w:rPr>
        <w:t>ԱՅՍՈՒՀԵՏ</w:t>
      </w:r>
      <w:r w:rsidR="00552988" w:rsidRPr="008C70AD">
        <w:rPr>
          <w:rStyle w:val="Strong"/>
          <w:rFonts w:ascii="GHEA Grapalat" w:hAnsi="GHEA Grapalat"/>
          <w:lang w:val="af-ZA"/>
        </w:rPr>
        <w:t>`</w:t>
      </w:r>
      <w:r w:rsidR="00BD6E8E" w:rsidRPr="008C70AD">
        <w:rPr>
          <w:rStyle w:val="Strong"/>
          <w:rFonts w:ascii="GHEA Grapalat" w:hAnsi="GHEA Grapalat"/>
          <w:lang w:val="af-ZA"/>
        </w:rPr>
        <w:t xml:space="preserve"> </w:t>
      </w:r>
      <w:r w:rsidR="00BD6E8E" w:rsidRPr="0020079D">
        <w:rPr>
          <w:rStyle w:val="Strong"/>
          <w:rFonts w:ascii="GHEA Grapalat" w:hAnsi="GHEA Grapalat"/>
        </w:rPr>
        <w:t>ՆԱԽԱԳԻԾ</w:t>
      </w:r>
      <w:r w:rsidR="00BD6E8E" w:rsidRPr="008C70AD">
        <w:rPr>
          <w:rStyle w:val="Strong"/>
          <w:rFonts w:ascii="GHEA Grapalat" w:hAnsi="GHEA Grapalat"/>
          <w:lang w:val="af-ZA"/>
        </w:rPr>
        <w:t xml:space="preserve">) </w:t>
      </w:r>
      <w:r w:rsidRPr="0020079D">
        <w:rPr>
          <w:rStyle w:val="Strong"/>
          <w:rFonts w:ascii="GHEA Grapalat" w:hAnsi="GHEA Grapalat"/>
        </w:rPr>
        <w:t>ԸՆԴՈՒՆՄԱՆ</w:t>
      </w:r>
    </w:p>
    <w:p w:rsidR="00D64D60" w:rsidRPr="0020079D" w:rsidRDefault="00D64D60" w:rsidP="00256A59">
      <w:pPr>
        <w:spacing w:after="0" w:line="360" w:lineRule="auto"/>
        <w:ind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:rsidR="006854A6" w:rsidRPr="0020079D" w:rsidRDefault="00033D11" w:rsidP="00256A59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1. </w:t>
      </w:r>
      <w:r w:rsidR="006854A6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230738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</w:t>
      </w:r>
      <w:r w:rsidR="00711680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տու</w:t>
      </w:r>
      <w:r w:rsidR="00711680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թյունը</w:t>
      </w:r>
      <w:r w:rsidR="006854A6" w:rsidRPr="0020079D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:rsidR="004D5BF2" w:rsidRDefault="00C40BAC" w:rsidP="00256A59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Նախագծի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ընդունումը</w:t>
      </w:r>
      <w:r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պայմանավորված է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4D5BF2">
        <w:rPr>
          <w:rFonts w:ascii="GHEA Grapalat" w:eastAsiaTheme="minorHAnsi" w:hAnsi="GHEA Grapalat" w:cs="Sylfaen"/>
          <w:sz w:val="24"/>
          <w:szCs w:val="24"/>
          <w:lang w:val="hy-AM" w:eastAsia="en-US"/>
        </w:rPr>
        <w:t>2025 թվականի պետական բյուջեով նախա</w:t>
      </w:r>
      <w:r w:rsidR="004D5BF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տեսված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«1239 </w:t>
      </w:r>
      <w:r w:rsidRPr="004C4CEB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տոկոսների գումարի վերադարձ</w:t>
      </w:r>
      <w:r>
        <w:rPr>
          <w:rFonts w:ascii="GHEA Grapalat" w:hAnsi="GHEA Grapalat" w:cs="Sylfaen"/>
          <w:sz w:val="24"/>
          <w:szCs w:val="24"/>
          <w:lang w:val="hy-AM"/>
        </w:rPr>
        <w:t>» ծրագրի «1</w:t>
      </w:r>
      <w:r w:rsidR="008C2A9A">
        <w:rPr>
          <w:rFonts w:ascii="GHEA Grapalat" w:hAnsi="GHEA Grapalat" w:cs="Sylfaen"/>
          <w:sz w:val="24"/>
          <w:szCs w:val="24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 xml:space="preserve">001 </w:t>
      </w:r>
      <w:r w:rsidRPr="004C4CEB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տոկոսների գումարների վերադարձ</w:t>
      </w:r>
      <w:r>
        <w:rPr>
          <w:rFonts w:ascii="GHEA Grapalat" w:hAnsi="GHEA Grapalat" w:cs="Sylfaen"/>
          <w:sz w:val="24"/>
          <w:szCs w:val="24"/>
          <w:lang w:val="hy-AM"/>
        </w:rPr>
        <w:t>» միջո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ցառման գծով ծախսերը պատշաճ իրականացնելու անհրաժեշտությամբ:</w:t>
      </w:r>
      <w:bookmarkStart w:id="0" w:name="_GoBack"/>
      <w:bookmarkEnd w:id="0"/>
    </w:p>
    <w:p w:rsidR="001F28EF" w:rsidRPr="007D5D70" w:rsidRDefault="00C40BAC" w:rsidP="00256A59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2025 թվականի հունվարի 1-ից ուժի մեջ են մտել հիպոթեքային վարկի տոկոսների մարմանն ուղղվող եկամտային հարկի վերադարձի համակարգի սահմանափակումները </w:t>
      </w:r>
      <w:r w:rsidRPr="003935C8">
        <w:rPr>
          <w:rFonts w:ascii="GHEA Grapalat" w:hAnsi="GHEA Grapalat" w:cs="Sylfaen"/>
          <w:sz w:val="24"/>
          <w:szCs w:val="24"/>
          <w:lang w:val="hy-AM"/>
        </w:rPr>
        <w:t>Երևան քաղաքի վարչական տարածքում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գտնվող և կառուցվող անշարժ գույքերի հետ կապ</w:t>
      </w:r>
      <w:r w:rsidR="002E1C8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ված: Նշված հանգամանքով պայմանավորված 2024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>
        <w:rPr>
          <w:rFonts w:ascii="GHEA Grapalat" w:hAnsi="GHEA Grapalat" w:cs="Sylfaen"/>
          <w:sz w:val="24"/>
          <w:szCs w:val="24"/>
          <w:lang w:val="hy-AM"/>
        </w:rPr>
        <w:t>վերջին ամիսներին արձանա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 xml:space="preserve">գրվել է վարկառուների </w:t>
      </w:r>
      <w:r w:rsidRPr="0064687A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համավարկառուների</w:t>
      </w:r>
      <w:r w:rsidRPr="0064687A"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կտրուկ աճ, որը հանգեցրել է վերադարձման ենթակա գումարների ծավալի սպասվածից ավել աճի, որով էլ պայմանա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վորված անհրա</w:t>
      </w:r>
      <w:r w:rsidR="002E1C8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ժեշ</w:t>
      </w:r>
      <w:r w:rsidR="002E1C8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տու</w:t>
      </w:r>
      <w:r w:rsidR="002E1C8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թյուն է առաջացել 2025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1F28EF">
        <w:rPr>
          <w:rFonts w:ascii="GHEA Grapalat" w:hAnsi="GHEA Grapalat" w:cs="Sylfaen"/>
          <w:sz w:val="24"/>
          <w:szCs w:val="24"/>
          <w:lang w:val="hy-AM"/>
        </w:rPr>
        <w:t>երրորդ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եռամսյակում նախա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տեսել լրացուցիչ միջոցներ վերադարձման գործընթացը իրականացնելու համար</w:t>
      </w:r>
      <w:r w:rsidRPr="002B2002">
        <w:rPr>
          <w:rFonts w:ascii="GHEA Grapalat" w:hAnsi="GHEA Grapalat" w:cs="Sylfaen"/>
          <w:sz w:val="24"/>
          <w:szCs w:val="24"/>
          <w:lang w:val="hy-AM"/>
        </w:rPr>
        <w:t xml:space="preserve"> (ծրագրից օգտվող շահառուների թվաքանակը </w:t>
      </w:r>
      <w:r w:rsidR="001F28EF" w:rsidRPr="002B2002">
        <w:rPr>
          <w:rFonts w:ascii="GHEA Grapalat" w:hAnsi="GHEA Grapalat" w:cs="Sylfaen"/>
          <w:sz w:val="24"/>
          <w:szCs w:val="24"/>
          <w:lang w:val="hy-AM"/>
        </w:rPr>
        <w:t>2024</w:t>
      </w:r>
      <w:r w:rsidR="001F28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28EF" w:rsidRPr="002B2002">
        <w:rPr>
          <w:rFonts w:ascii="GHEA Grapalat" w:hAnsi="GHEA Grapalat" w:cs="Sylfaen"/>
          <w:sz w:val="24"/>
          <w:szCs w:val="24"/>
          <w:lang w:val="hy-AM"/>
        </w:rPr>
        <w:t>թ</w:t>
      </w:r>
      <w:r w:rsidR="007D5D70">
        <w:rPr>
          <w:rFonts w:ascii="GHEA Grapalat" w:hAnsi="GHEA Grapalat" w:cs="Sylfaen"/>
          <w:sz w:val="24"/>
          <w:szCs w:val="24"/>
          <w:lang w:val="hy-AM"/>
        </w:rPr>
        <w:t>վականի հուլիս</w:t>
      </w:r>
      <w:r w:rsidR="001F28EF" w:rsidRPr="002B2002">
        <w:rPr>
          <w:rFonts w:ascii="GHEA Grapalat" w:hAnsi="GHEA Grapalat" w:cs="Sylfaen"/>
          <w:sz w:val="24"/>
          <w:szCs w:val="24"/>
          <w:lang w:val="hy-AM"/>
        </w:rPr>
        <w:t xml:space="preserve"> ամսին</w:t>
      </w:r>
      <w:r w:rsidR="001F28EF">
        <w:rPr>
          <w:rFonts w:ascii="GHEA Grapalat" w:hAnsi="GHEA Grapalat" w:cs="Sylfaen"/>
          <w:sz w:val="24"/>
          <w:szCs w:val="24"/>
          <w:lang w:val="hy-AM"/>
        </w:rPr>
        <w:t xml:space="preserve"> կազմել է </w:t>
      </w:r>
      <w:r w:rsidR="007D5D70">
        <w:rPr>
          <w:rFonts w:ascii="GHEA Grapalat" w:hAnsi="GHEA Grapalat" w:cs="Sylfaen"/>
          <w:sz w:val="24"/>
          <w:szCs w:val="24"/>
          <w:lang w:val="hy-AM"/>
        </w:rPr>
        <w:t>39 366</w:t>
      </w:r>
      <w:r w:rsidR="005643D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D5D70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EE7129">
        <w:rPr>
          <w:rFonts w:ascii="GHEA Grapalat" w:hAnsi="GHEA Grapalat" w:cs="Sylfaen"/>
          <w:sz w:val="24"/>
          <w:szCs w:val="24"/>
          <w:lang w:val="hy-AM"/>
        </w:rPr>
        <w:t xml:space="preserve">2025 թվականի </w:t>
      </w:r>
      <w:r w:rsidR="007D5D70">
        <w:rPr>
          <w:rFonts w:ascii="GHEA Grapalat" w:hAnsi="GHEA Grapalat" w:cs="Sylfaen"/>
          <w:sz w:val="24"/>
          <w:szCs w:val="24"/>
          <w:lang w:val="hy-AM"/>
        </w:rPr>
        <w:t>հուլիս</w:t>
      </w:r>
      <w:r w:rsidR="00EE7129">
        <w:rPr>
          <w:rFonts w:ascii="GHEA Grapalat" w:hAnsi="GHEA Grapalat" w:cs="Sylfaen"/>
          <w:sz w:val="24"/>
          <w:szCs w:val="24"/>
          <w:lang w:val="hy-AM"/>
        </w:rPr>
        <w:t xml:space="preserve"> ամսին կազմել է 53 475</w:t>
      </w:r>
      <w:r w:rsidR="007D5D70" w:rsidRPr="007D5D70">
        <w:rPr>
          <w:rFonts w:ascii="GHEA Grapalat" w:hAnsi="GHEA Grapalat" w:cs="Sylfaen"/>
          <w:sz w:val="24"/>
          <w:szCs w:val="24"/>
          <w:lang w:val="hy-AM"/>
        </w:rPr>
        <w:t xml:space="preserve">): </w:t>
      </w:r>
    </w:p>
    <w:p w:rsidR="00791677" w:rsidRPr="0020079D" w:rsidRDefault="00230738" w:rsidP="00256A59">
      <w:pPr>
        <w:pStyle w:val="ListParagraph"/>
        <w:tabs>
          <w:tab w:val="left" w:pos="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2. </w:t>
      </w:r>
      <w:r w:rsidR="00791677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 իրավիճակը.</w:t>
      </w:r>
    </w:p>
    <w:p w:rsidR="00432C19" w:rsidRDefault="0026238E" w:rsidP="00256A59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>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432C19">
        <w:rPr>
          <w:rFonts w:ascii="GHEA Grapalat" w:hAnsi="GHEA Grapalat" w:cs="Sylfaen"/>
          <w:sz w:val="24"/>
          <w:szCs w:val="24"/>
          <w:lang w:val="hy-AM"/>
        </w:rPr>
        <w:t>երրորդ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եռամսյակում նախատեսված էր </w:t>
      </w:r>
      <w:r w:rsidR="00432C19">
        <w:rPr>
          <w:rFonts w:ascii="GHEA Grapalat" w:hAnsi="GHEA Grapalat" w:cs="Sylfaen"/>
          <w:sz w:val="24"/>
          <w:szCs w:val="24"/>
          <w:lang w:val="hy-AM"/>
        </w:rPr>
        <w:t>23,245.0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մլն դրամ միջոց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ներ հիպոթեքային վարկի գծով տոկոսների վերադարձման գործընթացը իրականաց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նելու հա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մար</w:t>
      </w:r>
      <w:r w:rsidR="00432C19">
        <w:rPr>
          <w:rFonts w:ascii="GHEA Grapalat" w:hAnsi="GHEA Grapalat" w:cs="Sylfaen"/>
          <w:sz w:val="24"/>
          <w:szCs w:val="24"/>
          <w:lang w:val="hy-AM"/>
        </w:rPr>
        <w:t xml:space="preserve">: Միաժամանակ, </w:t>
      </w:r>
      <w:r w:rsidR="00341C53">
        <w:rPr>
          <w:rFonts w:ascii="GHEA Grapalat" w:hAnsi="GHEA Grapalat" w:cs="Sylfaen"/>
          <w:sz w:val="24"/>
          <w:szCs w:val="24"/>
          <w:lang w:val="hy-AM"/>
        </w:rPr>
        <w:t xml:space="preserve">ընթացիկ տարվա երկրորդ եռամսյակից առկա է եղել 1,152.2 մլն դրամ չօգտագործված միջոցներ, որոնք ևս փոխանցվել են երրորդ եռամսյակին: </w:t>
      </w:r>
      <w:r w:rsidR="00AD786D">
        <w:rPr>
          <w:rFonts w:ascii="GHEA Grapalat" w:hAnsi="GHEA Grapalat" w:cs="Sylfaen"/>
          <w:sz w:val="24"/>
          <w:szCs w:val="24"/>
          <w:lang w:val="hy-AM"/>
        </w:rPr>
        <w:t xml:space="preserve">Ընդ որում, 07.08.2025թ. դրությամբ </w:t>
      </w:r>
      <w:r w:rsidR="00AD558F" w:rsidRPr="00AD558F">
        <w:rPr>
          <w:rFonts w:ascii="GHEA Grapalat" w:hAnsi="GHEA Grapalat" w:cs="Sylfaen"/>
          <w:sz w:val="24"/>
          <w:szCs w:val="24"/>
          <w:lang w:val="hy-AM"/>
        </w:rPr>
        <w:t xml:space="preserve">24,397.2 </w:t>
      </w:r>
      <w:r w:rsidR="00AD558F">
        <w:rPr>
          <w:rFonts w:ascii="GHEA Grapalat" w:hAnsi="GHEA Grapalat" w:cs="Sylfaen"/>
          <w:sz w:val="24"/>
          <w:szCs w:val="24"/>
          <w:lang w:val="hy-AM"/>
        </w:rPr>
        <w:t>մլն</w:t>
      </w:r>
      <w:r w:rsidR="000E52C9">
        <w:rPr>
          <w:rFonts w:ascii="GHEA Grapalat" w:hAnsi="GHEA Grapalat" w:cs="Sylfaen"/>
          <w:sz w:val="24"/>
          <w:szCs w:val="24"/>
        </w:rPr>
        <w:t xml:space="preserve"> դրամից</w:t>
      </w:r>
      <w:r w:rsidR="00FF6D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558F" w:rsidRPr="00AD558F">
        <w:rPr>
          <w:rFonts w:ascii="GHEA Grapalat" w:hAnsi="GHEA Grapalat" w:cs="Sylfaen"/>
          <w:sz w:val="24"/>
          <w:szCs w:val="24"/>
          <w:lang w:val="hy-AM"/>
        </w:rPr>
        <w:t>(24,397.2=23,245.0+1,152.2)</w:t>
      </w:r>
      <w:r w:rsidR="00AD558F">
        <w:rPr>
          <w:rFonts w:ascii="GHEA Grapalat" w:hAnsi="GHEA Grapalat" w:cs="Sylfaen"/>
          <w:sz w:val="24"/>
          <w:szCs w:val="24"/>
          <w:lang w:val="hy-AM"/>
        </w:rPr>
        <w:t xml:space="preserve"> մնացել է </w:t>
      </w:r>
      <w:r w:rsidR="00FF6D61">
        <w:rPr>
          <w:rFonts w:ascii="GHEA Grapalat" w:hAnsi="GHEA Grapalat" w:cs="Sylfaen"/>
          <w:sz w:val="24"/>
          <w:szCs w:val="24"/>
          <w:lang w:val="hy-AM"/>
        </w:rPr>
        <w:t>ընդա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FF6D61">
        <w:rPr>
          <w:rFonts w:ascii="GHEA Grapalat" w:hAnsi="GHEA Grapalat" w:cs="Sylfaen"/>
          <w:sz w:val="24"/>
          <w:szCs w:val="24"/>
          <w:lang w:val="hy-AM"/>
        </w:rPr>
        <w:t>մե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FF6D61">
        <w:rPr>
          <w:rFonts w:ascii="GHEA Grapalat" w:hAnsi="GHEA Grapalat" w:cs="Sylfaen"/>
          <w:sz w:val="24"/>
          <w:szCs w:val="24"/>
          <w:lang w:val="hy-AM"/>
        </w:rPr>
        <w:t xml:space="preserve">նը 827.2 մլն դրամ, </w:t>
      </w:r>
      <w:r w:rsidR="00AD558F">
        <w:rPr>
          <w:rFonts w:ascii="GHEA Grapalat" w:hAnsi="GHEA Grapalat" w:cs="Sylfaen"/>
          <w:sz w:val="24"/>
          <w:szCs w:val="24"/>
          <w:lang w:val="hy-AM"/>
        </w:rPr>
        <w:t xml:space="preserve">որի հաշվին հնարավոր </w:t>
      </w:r>
      <w:r w:rsidR="000E52C9">
        <w:rPr>
          <w:rFonts w:ascii="GHEA Grapalat" w:hAnsi="GHEA Grapalat" w:cs="Sylfaen"/>
          <w:sz w:val="24"/>
          <w:szCs w:val="24"/>
        </w:rPr>
        <w:t>չ</w:t>
      </w:r>
      <w:r w:rsidR="00AD558F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7F4DA9">
        <w:rPr>
          <w:rFonts w:ascii="GHEA Grapalat" w:hAnsi="GHEA Grapalat" w:cs="Sylfaen"/>
          <w:sz w:val="24"/>
          <w:szCs w:val="24"/>
          <w:lang w:val="hy-AM"/>
        </w:rPr>
        <w:t>իրականացնել հիպոթեքային վարկի տոկոս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7F4DA9">
        <w:rPr>
          <w:rFonts w:ascii="GHEA Grapalat" w:hAnsi="GHEA Grapalat" w:cs="Sylfaen"/>
          <w:sz w:val="24"/>
          <w:szCs w:val="24"/>
          <w:lang w:val="hy-AM"/>
        </w:rPr>
        <w:t>նե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7F4DA9">
        <w:rPr>
          <w:rFonts w:ascii="GHEA Grapalat" w:hAnsi="GHEA Grapalat" w:cs="Sylfaen"/>
          <w:sz w:val="24"/>
          <w:szCs w:val="24"/>
          <w:lang w:val="hy-AM"/>
        </w:rPr>
        <w:t xml:space="preserve">րի մարմանն ուղղվող եկամտային հարկի վերադարձի գործընթացը: </w:t>
      </w:r>
    </w:p>
    <w:p w:rsidR="007F4DA9" w:rsidRDefault="00003F76" w:rsidP="00256A59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Հ</w:t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արկային մարմնի տեղեկատվական շտեմարանում առկա տվյալների համաձայն </w:t>
      </w:r>
      <w:r w:rsidR="007F4DA9">
        <w:rPr>
          <w:rFonts w:ascii="GHEA Grapalat" w:hAnsi="GHEA Grapalat" w:cs="Sylfaen"/>
          <w:sz w:val="24"/>
          <w:szCs w:val="24"/>
          <w:lang w:val="hy-AM"/>
        </w:rPr>
        <w:t>2025</w:t>
      </w:r>
      <w:r w:rsidR="000E52C9">
        <w:rPr>
          <w:rFonts w:ascii="GHEA Grapalat" w:hAnsi="GHEA Grapalat" w:cs="Sylfaen"/>
          <w:sz w:val="24"/>
          <w:szCs w:val="24"/>
        </w:rPr>
        <w:t xml:space="preserve"> </w:t>
      </w:r>
      <w:r w:rsidR="007F4DA9">
        <w:rPr>
          <w:rFonts w:ascii="GHEA Grapalat" w:hAnsi="GHEA Grapalat" w:cs="Sylfaen"/>
          <w:sz w:val="24"/>
          <w:szCs w:val="24"/>
          <w:lang w:val="hy-AM"/>
        </w:rPr>
        <w:t>թ</w:t>
      </w:r>
      <w:r w:rsidR="000E52C9">
        <w:rPr>
          <w:rFonts w:ascii="GHEA Grapalat" w:hAnsi="GHEA Grapalat" w:cs="Sylfaen"/>
          <w:sz w:val="24"/>
          <w:szCs w:val="24"/>
        </w:rPr>
        <w:t>վականի</w:t>
      </w:r>
      <w:r w:rsidR="007F4DA9">
        <w:rPr>
          <w:rFonts w:ascii="GHEA Grapalat" w:hAnsi="GHEA Grapalat" w:cs="Sylfaen"/>
          <w:sz w:val="24"/>
          <w:szCs w:val="24"/>
          <w:lang w:val="hy-AM"/>
        </w:rPr>
        <w:t xml:space="preserve"> երկրորդ եռամսյակում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առկա են ծրագրից օգտված շուրջ </w:t>
      </w:r>
      <w:r w:rsidRPr="00B16C09">
        <w:rPr>
          <w:rFonts w:ascii="GHEA Grapalat" w:hAnsi="GHEA Grapalat" w:cs="Sylfaen"/>
          <w:sz w:val="24"/>
          <w:szCs w:val="24"/>
          <w:lang w:val="hy-AM"/>
        </w:rPr>
        <w:t xml:space="preserve">5500 շահառուներ,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որոնց նույն եռամսյակում վերադարձվել է շուրջ </w:t>
      </w:r>
      <w:r w:rsidR="00BF5CC9">
        <w:rPr>
          <w:rFonts w:ascii="GHEA Grapalat" w:hAnsi="GHEA Grapalat" w:cs="Sylfaen"/>
          <w:sz w:val="24"/>
          <w:szCs w:val="24"/>
          <w:lang w:val="hy-AM"/>
        </w:rPr>
        <w:t>1,769,</w:t>
      </w:r>
      <w:r>
        <w:rPr>
          <w:rFonts w:ascii="GHEA Grapalat" w:hAnsi="GHEA Grapalat" w:cs="Sylfaen"/>
          <w:sz w:val="24"/>
          <w:szCs w:val="24"/>
          <w:lang w:val="hy-AM"/>
        </w:rPr>
        <w:t>6</w:t>
      </w:r>
      <w:r w:rsidR="00BF5CC9">
        <w:rPr>
          <w:rFonts w:ascii="GHEA Grapalat" w:hAnsi="GHEA Grapalat" w:cs="Sylfaen"/>
          <w:sz w:val="24"/>
          <w:szCs w:val="24"/>
          <w:lang w:val="hy-AM"/>
        </w:rPr>
        <w:t>35.8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5CC9">
        <w:rPr>
          <w:rFonts w:ascii="GHEA Grapalat" w:hAnsi="GHEA Grapalat" w:cs="Sylfaen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0E52C9">
        <w:rPr>
          <w:rFonts w:ascii="GHEA Grapalat" w:hAnsi="GHEA Grapalat" w:cs="Sylfaen"/>
          <w:sz w:val="24"/>
          <w:szCs w:val="24"/>
        </w:rPr>
        <w:t>:</w:t>
      </w:r>
      <w:r w:rsidR="0012274D">
        <w:rPr>
          <w:rFonts w:ascii="GHEA Grapalat" w:hAnsi="GHEA Grapalat" w:cs="Sylfaen"/>
          <w:sz w:val="24"/>
          <w:szCs w:val="24"/>
          <w:lang w:val="hy-AM"/>
        </w:rPr>
        <w:t xml:space="preserve"> Նշված շահառուները </w:t>
      </w:r>
      <w:r w:rsidR="00E9238F" w:rsidRPr="0026238E">
        <w:rPr>
          <w:rFonts w:ascii="GHEA Grapalat" w:hAnsi="GHEA Grapalat" w:cs="Sylfaen"/>
          <w:sz w:val="24"/>
          <w:szCs w:val="24"/>
          <w:lang w:val="hy-AM"/>
        </w:rPr>
        <w:t>2025</w:t>
      </w:r>
      <w:r w:rsidR="00E923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238F"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 w:rsidR="00E9238F">
        <w:rPr>
          <w:rFonts w:ascii="GHEA Grapalat" w:hAnsi="GHEA Grapalat" w:cs="Sylfaen"/>
          <w:sz w:val="24"/>
          <w:szCs w:val="24"/>
          <w:lang w:val="hy-AM"/>
        </w:rPr>
        <w:t>վականի երրորդ եռամսյակում</w:t>
      </w:r>
      <w:r w:rsidR="00E9238F" w:rsidRPr="0026238E">
        <w:rPr>
          <w:rFonts w:ascii="GHEA Grapalat" w:hAnsi="GHEA Grapalat" w:cs="Sylfaen"/>
          <w:sz w:val="24"/>
          <w:szCs w:val="24"/>
          <w:lang w:val="hy-AM"/>
        </w:rPr>
        <w:t xml:space="preserve"> վերադարձի դիմումներ դեռևս չեն ներկայացրել</w:t>
      </w:r>
      <w:r w:rsidR="00E9238F">
        <w:rPr>
          <w:rFonts w:ascii="GHEA Grapalat" w:hAnsi="GHEA Grapalat" w:cs="Sylfaen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Եթե հաշվի առնենք, որ </w:t>
      </w:r>
      <w:r w:rsidR="0079169B">
        <w:rPr>
          <w:rFonts w:ascii="GHEA Grapalat" w:hAnsi="GHEA Grapalat" w:cs="Sylfaen"/>
          <w:sz w:val="24"/>
          <w:szCs w:val="24"/>
          <w:lang w:val="hy-AM"/>
        </w:rPr>
        <w:t>07.08.2025թ. դրու</w:t>
      </w:r>
      <w:r w:rsidR="00E9238F">
        <w:rPr>
          <w:rFonts w:ascii="GHEA Grapalat" w:hAnsi="GHEA Grapalat" w:cs="Sylfaen"/>
          <w:sz w:val="24"/>
          <w:szCs w:val="24"/>
          <w:lang w:val="hy-AM"/>
        </w:rPr>
        <w:t xml:space="preserve">թյամբ </w:t>
      </w:r>
      <w:r w:rsidR="00BF5CC9">
        <w:rPr>
          <w:rFonts w:ascii="GHEA Grapalat" w:hAnsi="GHEA Grapalat" w:cs="Sylfaen"/>
          <w:sz w:val="24"/>
          <w:szCs w:val="24"/>
          <w:lang w:val="hy-AM"/>
        </w:rPr>
        <w:t xml:space="preserve">ծրագրի մասով </w:t>
      </w:r>
      <w:r w:rsidR="00E9238F">
        <w:rPr>
          <w:rFonts w:ascii="GHEA Grapalat" w:hAnsi="GHEA Grapalat" w:cs="Sylfaen"/>
          <w:sz w:val="24"/>
          <w:szCs w:val="24"/>
          <w:lang w:val="hy-AM"/>
        </w:rPr>
        <w:t xml:space="preserve">դեռևս առկա </w:t>
      </w:r>
      <w:r w:rsidR="00FF2A74">
        <w:rPr>
          <w:rFonts w:ascii="GHEA Grapalat" w:hAnsi="GHEA Grapalat" w:cs="Sylfaen"/>
          <w:sz w:val="24"/>
          <w:szCs w:val="24"/>
          <w:lang w:val="hy-AM"/>
        </w:rPr>
        <w:t>է</w:t>
      </w:r>
      <w:r w:rsidR="00BF5CC9">
        <w:rPr>
          <w:rFonts w:ascii="GHEA Grapalat" w:hAnsi="GHEA Grapalat" w:cs="Sylfaen"/>
          <w:sz w:val="24"/>
          <w:szCs w:val="24"/>
          <w:lang w:val="hy-AM"/>
        </w:rPr>
        <w:t xml:space="preserve"> 827,229.6</w:t>
      </w:r>
      <w:r w:rsidR="00E923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5CC9">
        <w:rPr>
          <w:rFonts w:ascii="GHEA Grapalat" w:hAnsi="GHEA Grapalat" w:cs="Sylfaen"/>
          <w:sz w:val="24"/>
          <w:szCs w:val="24"/>
          <w:lang w:val="hy-AM"/>
        </w:rPr>
        <w:t>հազ</w:t>
      </w:r>
      <w:r w:rsidR="00E9238F">
        <w:rPr>
          <w:rFonts w:ascii="GHEA Grapalat" w:hAnsi="GHEA Grapalat" w:cs="Sylfaen"/>
          <w:sz w:val="24"/>
          <w:szCs w:val="24"/>
          <w:lang w:val="hy-AM"/>
        </w:rPr>
        <w:t xml:space="preserve"> դրամ </w:t>
      </w:r>
      <w:r w:rsidR="00BF5CC9">
        <w:rPr>
          <w:rFonts w:ascii="GHEA Grapalat" w:hAnsi="GHEA Grapalat" w:cs="Sylfaen"/>
          <w:sz w:val="24"/>
          <w:szCs w:val="24"/>
          <w:lang w:val="hy-AM"/>
        </w:rPr>
        <w:t xml:space="preserve">չօգտագործված </w:t>
      </w:r>
      <w:r w:rsidR="000E52C9">
        <w:rPr>
          <w:rFonts w:ascii="GHEA Grapalat" w:hAnsi="GHEA Grapalat" w:cs="Sylfaen"/>
          <w:sz w:val="24"/>
          <w:szCs w:val="24"/>
        </w:rPr>
        <w:t>միջո</w:t>
      </w:r>
      <w:r w:rsidR="00256A59">
        <w:rPr>
          <w:rFonts w:ascii="GHEA Grapalat" w:hAnsi="GHEA Grapalat" w:cs="Sylfaen"/>
          <w:sz w:val="24"/>
          <w:szCs w:val="24"/>
        </w:rPr>
        <w:t>ց</w:t>
      </w:r>
      <w:r w:rsidR="000E52C9">
        <w:rPr>
          <w:rFonts w:ascii="GHEA Grapalat" w:hAnsi="GHEA Grapalat" w:cs="Sylfaen"/>
          <w:sz w:val="24"/>
          <w:szCs w:val="24"/>
        </w:rPr>
        <w:t>ներ</w:t>
      </w:r>
      <w:r w:rsidR="00E9238F">
        <w:rPr>
          <w:rFonts w:ascii="GHEA Grapalat" w:hAnsi="GHEA Grapalat" w:cs="Sylfaen"/>
          <w:sz w:val="24"/>
          <w:szCs w:val="24"/>
          <w:lang w:val="hy-AM"/>
        </w:rPr>
        <w:t xml:space="preserve">, ապա </w:t>
      </w:r>
      <w:r w:rsidR="00BF5CC9">
        <w:rPr>
          <w:rFonts w:ascii="GHEA Grapalat" w:hAnsi="GHEA Grapalat" w:cs="Sylfaen"/>
          <w:sz w:val="24"/>
          <w:szCs w:val="24"/>
          <w:lang w:val="hy-AM"/>
        </w:rPr>
        <w:t xml:space="preserve">մինչև եռամսյակի ավարտը </w:t>
      </w:r>
      <w:r w:rsidR="00BF5CC9" w:rsidRPr="0026238E">
        <w:rPr>
          <w:rFonts w:ascii="GHEA Grapalat" w:hAnsi="GHEA Grapalat"/>
          <w:sz w:val="24"/>
          <w:szCs w:val="24"/>
          <w:lang w:val="hy-AM"/>
        </w:rPr>
        <w:t xml:space="preserve">դիմումների հետագա </w:t>
      </w:r>
      <w:r w:rsidR="000E52C9">
        <w:rPr>
          <w:rFonts w:ascii="GHEA Grapalat" w:hAnsi="GHEA Grapalat"/>
          <w:sz w:val="24"/>
          <w:szCs w:val="24"/>
          <w:lang w:val="hy-AM"/>
        </w:rPr>
        <w:t>ընթացք</w:t>
      </w:r>
      <w:r w:rsidR="00256A59">
        <w:rPr>
          <w:rFonts w:ascii="GHEA Grapalat" w:hAnsi="GHEA Grapalat"/>
          <w:sz w:val="24"/>
          <w:szCs w:val="24"/>
        </w:rPr>
        <w:t>ը</w:t>
      </w:r>
      <w:r w:rsidR="00BF5CC9" w:rsidRPr="0026238E">
        <w:rPr>
          <w:rFonts w:ascii="GHEA Grapalat" w:hAnsi="GHEA Grapalat"/>
          <w:sz w:val="24"/>
          <w:szCs w:val="24"/>
          <w:lang w:val="hy-AM"/>
        </w:rPr>
        <w:t xml:space="preserve"> ապահովելու համար անհրաժեշտ է</w:t>
      </w:r>
      <w:r w:rsidR="00BF5CC9">
        <w:rPr>
          <w:rFonts w:ascii="GHEA Grapalat" w:hAnsi="GHEA Grapalat"/>
          <w:sz w:val="24"/>
          <w:szCs w:val="24"/>
          <w:lang w:val="hy-AM"/>
        </w:rPr>
        <w:t xml:space="preserve"> ևս</w:t>
      </w:r>
      <w:r w:rsidR="00BF5CC9" w:rsidRPr="0026238E">
        <w:rPr>
          <w:rFonts w:ascii="GHEA Grapalat" w:hAnsi="GHEA Grapalat"/>
          <w:sz w:val="24"/>
          <w:szCs w:val="24"/>
          <w:lang w:val="hy-AM"/>
        </w:rPr>
        <w:t xml:space="preserve"> </w:t>
      </w:r>
      <w:r w:rsidR="00BF5CC9">
        <w:rPr>
          <w:rFonts w:ascii="GHEA Grapalat" w:hAnsi="GHEA Grapalat"/>
          <w:b/>
          <w:sz w:val="24"/>
          <w:szCs w:val="24"/>
          <w:lang w:val="hy-AM"/>
        </w:rPr>
        <w:t>942,406.2</w:t>
      </w:r>
      <w:r w:rsidR="00BF5CC9" w:rsidRPr="0026238E">
        <w:rPr>
          <w:rFonts w:ascii="GHEA Grapalat" w:hAnsi="GHEA Grapalat"/>
          <w:b/>
          <w:sz w:val="24"/>
          <w:szCs w:val="24"/>
          <w:lang w:val="hy-AM"/>
        </w:rPr>
        <w:t xml:space="preserve"> հազ</w:t>
      </w:r>
      <w:r w:rsidR="00BF5CC9">
        <w:rPr>
          <w:rFonts w:ascii="GHEA Grapalat" w:hAnsi="GHEA Grapalat"/>
          <w:b/>
          <w:sz w:val="24"/>
          <w:szCs w:val="24"/>
          <w:lang w:val="hy-AM"/>
        </w:rPr>
        <w:t>ար</w:t>
      </w:r>
      <w:r w:rsidR="00BF5CC9" w:rsidRPr="0026238E">
        <w:rPr>
          <w:rFonts w:ascii="GHEA Grapalat" w:hAnsi="GHEA Grapalat"/>
          <w:b/>
          <w:sz w:val="24"/>
          <w:szCs w:val="24"/>
          <w:lang w:val="hy-AM"/>
        </w:rPr>
        <w:t xml:space="preserve"> դրամի</w:t>
      </w:r>
      <w:r w:rsidR="000E52C9">
        <w:rPr>
          <w:rFonts w:ascii="GHEA Grapalat" w:hAnsi="GHEA Grapalat"/>
          <w:b/>
          <w:sz w:val="24"/>
          <w:szCs w:val="24"/>
        </w:rPr>
        <w:t xml:space="preserve"> </w:t>
      </w:r>
      <w:r w:rsidR="00BF5CC9" w:rsidRPr="0026238E">
        <w:rPr>
          <w:rFonts w:ascii="GHEA Grapalat" w:hAnsi="GHEA Grapalat"/>
          <w:sz w:val="24"/>
          <w:szCs w:val="24"/>
          <w:lang w:val="hy-AM"/>
        </w:rPr>
        <w:t>(</w:t>
      </w:r>
      <w:r w:rsidR="00BF5CC9">
        <w:rPr>
          <w:rFonts w:ascii="GHEA Grapalat" w:hAnsi="GHEA Grapalat"/>
          <w:sz w:val="24"/>
          <w:szCs w:val="24"/>
          <w:lang w:val="hy-AM"/>
        </w:rPr>
        <w:t>1,769,635.8</w:t>
      </w:r>
      <w:r w:rsidR="00BF5CC9" w:rsidRPr="0026238E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BF5CC9">
        <w:rPr>
          <w:rFonts w:ascii="GHEA Grapalat" w:hAnsi="GHEA Grapalat"/>
          <w:sz w:val="24"/>
          <w:szCs w:val="24"/>
          <w:lang w:val="hy-AM"/>
        </w:rPr>
        <w:t>ար</w:t>
      </w:r>
      <w:r w:rsidR="00BF5CC9" w:rsidRPr="0026238E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0E52C9">
        <w:rPr>
          <w:rFonts w:ascii="GHEA Grapalat" w:hAnsi="GHEA Grapalat"/>
          <w:sz w:val="24"/>
          <w:szCs w:val="24"/>
        </w:rPr>
        <w:t xml:space="preserve"> </w:t>
      </w:r>
      <w:r w:rsidR="00BF5CC9">
        <w:rPr>
          <w:rFonts w:ascii="GHEA Grapalat" w:hAnsi="GHEA Grapalat"/>
          <w:sz w:val="24"/>
          <w:szCs w:val="24"/>
          <w:lang w:val="hy-AM"/>
        </w:rPr>
        <w:t>-</w:t>
      </w:r>
      <w:r w:rsidR="000E52C9">
        <w:rPr>
          <w:rFonts w:ascii="GHEA Grapalat" w:hAnsi="GHEA Grapalat"/>
          <w:sz w:val="24"/>
          <w:szCs w:val="24"/>
        </w:rPr>
        <w:t xml:space="preserve"> </w:t>
      </w:r>
      <w:r w:rsidR="00BF5CC9">
        <w:rPr>
          <w:rFonts w:ascii="GHEA Grapalat" w:hAnsi="GHEA Grapalat"/>
          <w:sz w:val="24"/>
          <w:szCs w:val="24"/>
          <w:lang w:val="hy-AM"/>
        </w:rPr>
        <w:t xml:space="preserve">827,229.6 </w:t>
      </w:r>
      <w:r w:rsidR="00BF5CC9" w:rsidRPr="0026238E">
        <w:rPr>
          <w:rFonts w:ascii="GHEA Grapalat" w:hAnsi="GHEA Grapalat"/>
          <w:sz w:val="24"/>
          <w:szCs w:val="24"/>
          <w:lang w:val="hy-AM"/>
        </w:rPr>
        <w:t>հազ</w:t>
      </w:r>
      <w:r w:rsidR="00BF5CC9">
        <w:rPr>
          <w:rFonts w:ascii="GHEA Grapalat" w:hAnsi="GHEA Grapalat"/>
          <w:sz w:val="24"/>
          <w:szCs w:val="24"/>
          <w:lang w:val="hy-AM"/>
        </w:rPr>
        <w:t>ար</w:t>
      </w:r>
      <w:r w:rsidR="00BF5CC9" w:rsidRPr="0026238E">
        <w:rPr>
          <w:rFonts w:ascii="GHEA Grapalat" w:hAnsi="GHEA Grapalat"/>
          <w:sz w:val="24"/>
          <w:szCs w:val="24"/>
          <w:lang w:val="hy-AM"/>
        </w:rPr>
        <w:t xml:space="preserve"> դրամ) լրացուցիչ միջոցներ:</w:t>
      </w:r>
    </w:p>
    <w:p w:rsidR="0026238E" w:rsidRDefault="00003F76" w:rsidP="00256A59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05.10.2017թ. </w:t>
      </w:r>
      <w:r w:rsidR="0026238E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1321-Ն և 19.02.2015թ. </w:t>
      </w:r>
      <w:r w:rsidR="0026238E">
        <w:rPr>
          <w:rFonts w:ascii="GHEA Grapalat" w:hAnsi="GHEA Grapalat" w:cs="Sylfaen"/>
          <w:sz w:val="24"/>
          <w:szCs w:val="24"/>
          <w:lang w:val="hy-AM"/>
        </w:rPr>
        <w:t>N</w:t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 205-Ն որոշումներով նախատեսված է, որ վերադարձի դիմումը ներկայացվելուց հետո եկամտային հարկի վերա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դարձ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ման մերժման հիմքերի բացակայության դեպքում հաջորդող երեք աշխատան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քային օր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վա ընթացքում վերադարձվող գումարը փոխանցում է վարկառուների (համա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վար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կա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ռուների) բան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կային հաշվին: Այսպիսով ստացվում է, որ վարկառուների և համա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վար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կա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ռունե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րի կողմից դիմում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ների ներկայացման դեպքում Կառավարության որոշումներով սահ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ման</w:t>
      </w:r>
      <w:r w:rsidR="0026238E">
        <w:rPr>
          <w:rFonts w:ascii="GHEA Grapalat" w:hAnsi="GHEA Grapalat" w:cs="Sylfaen"/>
          <w:sz w:val="24"/>
          <w:szCs w:val="24"/>
          <w:lang w:val="hy-AM"/>
        </w:rPr>
        <w:softHyphen/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ված ժամ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կե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տում հնարավոր չի լինելու համապատասխան գումարները փոխանցել վերջին</w:t>
      </w:r>
      <w:r w:rsidR="0026238E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ներիս բան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կա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յին հաշիվներին: </w:t>
      </w:r>
    </w:p>
    <w:p w:rsidR="00AD4B01" w:rsidRPr="0026238E" w:rsidRDefault="00AD4B01" w:rsidP="00256A5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>Առևտրական (առք ու վաճա</w:t>
      </w:r>
      <w:r>
        <w:rPr>
          <w:rFonts w:ascii="GHEA Grapalat" w:hAnsi="GHEA Grapalat" w:cs="Sylfaen"/>
          <w:sz w:val="24"/>
          <w:szCs w:val="24"/>
          <w:lang w:val="hy-AM"/>
        </w:rPr>
        <w:t>ռ</w:t>
      </w:r>
      <w:r w:rsidRPr="0026238E">
        <w:rPr>
          <w:rFonts w:ascii="GHEA Grapalat" w:hAnsi="GHEA Grapalat" w:cs="Sylfaen"/>
          <w:sz w:val="24"/>
          <w:szCs w:val="24"/>
          <w:lang w:val="hy-AM"/>
        </w:rPr>
        <w:t>քի) գործունեություն իրականացնող շրջանառության հարկ վճարող տնտեսավարող սուբյեկտների աջակցության տրամադրման համար ՀՀ կառավարու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թյունը 10.04.2025թ.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400-Ն որոշմամբ 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>վականի ինն ամիսների համար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նախատես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26238E">
        <w:rPr>
          <w:rFonts w:ascii="GHEA Grapalat" w:hAnsi="GHEA Grapalat" w:cs="Sylfaen"/>
          <w:sz w:val="24"/>
          <w:szCs w:val="24"/>
          <w:lang w:val="hy-AM"/>
        </w:rPr>
        <w:t>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ր </w:t>
      </w:r>
      <w:r w:rsidRPr="00AD4B01">
        <w:rPr>
          <w:rFonts w:ascii="GHEA Grapalat" w:hAnsi="GHEA Grapalat" w:cs="Sylfaen"/>
          <w:sz w:val="24"/>
          <w:szCs w:val="24"/>
          <w:lang w:val="hy-AM"/>
        </w:rPr>
        <w:t>7,312,500.0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sz w:val="24"/>
          <w:szCs w:val="24"/>
          <w:lang w:val="hy-AM"/>
        </w:rPr>
        <w:t>ար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D4B01" w:rsidRPr="00256A59" w:rsidRDefault="00AD4B01" w:rsidP="00256A5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27.02.2025թ.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222-Ն որոշմամբ 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626119">
        <w:rPr>
          <w:rFonts w:ascii="GHEA Grapalat" w:hAnsi="GHEA Grapalat" w:cs="Sylfaen"/>
          <w:sz w:val="24"/>
          <w:szCs w:val="24"/>
          <w:lang w:val="hy-AM"/>
        </w:rPr>
        <w:t>երկրորդ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եռամ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սյակի համար աջակցությունից օգտվելու համար դիմումները շրջանառության հարկ վճարող տնտեսավարող սուբյեկտները կարող էին ներկայացնել մինչև սույն թվականի </w:t>
      </w:r>
      <w:r w:rsidR="00626119">
        <w:rPr>
          <w:rFonts w:ascii="GHEA Grapalat" w:hAnsi="GHEA Grapalat" w:cs="Sylfaen"/>
          <w:sz w:val="24"/>
          <w:szCs w:val="24"/>
          <w:lang w:val="hy-AM"/>
        </w:rPr>
        <w:t>օգոստոսի 1</w:t>
      </w:r>
      <w:r w:rsidRPr="0026238E">
        <w:rPr>
          <w:rFonts w:ascii="GHEA Grapalat" w:hAnsi="GHEA Grapalat" w:cs="Sylfaen"/>
          <w:sz w:val="24"/>
          <w:szCs w:val="24"/>
          <w:lang w:val="hy-AM"/>
        </w:rPr>
        <w:t>-ը: Այսպիսով, դիմումների համար նախատեսված վերջնաժամկետը արդեն իսկ ավարտվել է և ըստ էության աջակցության ստացման համար նոր դիմումներ չեն կարող ներկայացվել: Միա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ժա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մանակ, արդեն իսկ ներկայացված դիմումներով աջակցության համար 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>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կանի առա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ջ</w:t>
      </w:r>
      <w:r w:rsidRPr="0026238E">
        <w:rPr>
          <w:rFonts w:ascii="GHEA Grapalat" w:hAnsi="GHEA Grapalat" w:cs="Sylfaen"/>
          <w:sz w:val="24"/>
          <w:szCs w:val="24"/>
          <w:lang w:val="hy-AM"/>
        </w:rPr>
        <w:t>ին կիսամյակում նախատեսված միջոցները ամբողջությամբ չեն օգտա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գործվե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լու</w:t>
      </w:r>
      <w:r w:rsidR="00256A59">
        <w:rPr>
          <w:rFonts w:ascii="GHEA Grapalat" w:hAnsi="GHEA Grapalat" w:cs="Sylfaen"/>
          <w:sz w:val="24"/>
          <w:szCs w:val="24"/>
        </w:rPr>
        <w:t>:</w:t>
      </w:r>
    </w:p>
    <w:p w:rsidR="000A7376" w:rsidRPr="0020079D" w:rsidRDefault="000A7376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3. Կարգավորման</w:t>
      </w:r>
      <w:r w:rsidRPr="0020079D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E52C9" w:rsidRPr="00A32110" w:rsidRDefault="000E52C9" w:rsidP="00256A5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Pr="00A32110">
        <w:rPr>
          <w:rFonts w:ascii="GHEA Grapalat" w:hAnsi="GHEA Grapalat" w:cs="Sylfaen"/>
          <w:sz w:val="24"/>
          <w:szCs w:val="24"/>
          <w:lang w:val="fr-FR"/>
        </w:rPr>
        <w:t xml:space="preserve">Կոմիտեի </w:t>
      </w:r>
      <w:r w:rsidRPr="00A32110">
        <w:rPr>
          <w:rFonts w:ascii="GHEA Grapalat" w:hAnsi="GHEA Grapalat" w:cs="Sylfaen"/>
          <w:sz w:val="24"/>
          <w:szCs w:val="24"/>
          <w:lang w:val="hy-AM"/>
        </w:rPr>
        <w:t>«1239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32110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ների գումարի վերադարձ</w:t>
      </w:r>
      <w:r>
        <w:rPr>
          <w:rFonts w:ascii="GHEA Grapalat" w:hAnsi="GHEA Grapalat" w:cs="Sylfaen"/>
          <w:sz w:val="24"/>
          <w:szCs w:val="24"/>
          <w:lang w:val="hy-AM"/>
        </w:rPr>
        <w:t>» ծրագրի «</w:t>
      </w:r>
      <w:r w:rsidR="00093668">
        <w:rPr>
          <w:rFonts w:ascii="GHEA Grapalat" w:hAnsi="GHEA Grapalat" w:cs="Sylfaen"/>
          <w:sz w:val="24"/>
          <w:szCs w:val="24"/>
        </w:rPr>
        <w:t xml:space="preserve">12001 </w:t>
      </w:r>
      <w:r w:rsidRPr="00A32110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տոկոսների գումար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ների վերադարձ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և «1241 </w:t>
      </w:r>
      <w:r w:rsidRPr="00A32110">
        <w:rPr>
          <w:rFonts w:ascii="GHEA Grapalat" w:hAnsi="GHEA Grapalat" w:cs="Sylfaen"/>
          <w:sz w:val="24"/>
          <w:szCs w:val="24"/>
          <w:lang w:val="hy-AM"/>
        </w:rPr>
        <w:t>Առևտրական (առք ու վաճառքի) գործունեու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 xml:space="preserve">թյուն </w:t>
      </w:r>
      <w:r w:rsidRPr="00A32110">
        <w:rPr>
          <w:rFonts w:ascii="GHEA Grapalat" w:hAnsi="GHEA Grapalat" w:cs="Sylfaen"/>
          <w:sz w:val="24"/>
          <w:szCs w:val="24"/>
          <w:lang w:val="hy-AM"/>
        </w:rPr>
        <w:lastRenderedPageBreak/>
        <w:t>իրականացնող շրջա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նառության հարկ վճարող տնտեսվարող սուբյեկտ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ներին աջակցության տրամադրում</w:t>
      </w:r>
      <w:r>
        <w:rPr>
          <w:rFonts w:ascii="GHEA Grapalat" w:hAnsi="GHEA Grapalat" w:cs="Sylfaen"/>
          <w:sz w:val="24"/>
          <w:szCs w:val="24"/>
          <w:lang w:val="hy-AM"/>
        </w:rPr>
        <w:t>» ծրագ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 xml:space="preserve">րի «12001 </w:t>
      </w:r>
      <w:r w:rsidRPr="00A32110">
        <w:rPr>
          <w:rFonts w:ascii="GHEA Grapalat" w:hAnsi="GHEA Grapalat" w:cs="Sylfaen"/>
          <w:sz w:val="24"/>
          <w:szCs w:val="24"/>
          <w:lang w:val="hy-AM"/>
        </w:rPr>
        <w:t>Առևտրական (առք ու վաճառքի) գործունեու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թյուն իրակա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նացնող շրջանա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ռու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թ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յան հարկ վճարող տնտեսվարող սուբյեկտ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ներին աջակցության տրամա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32110">
        <w:rPr>
          <w:rFonts w:ascii="GHEA Grapalat" w:hAnsi="GHEA Grapalat" w:cs="Sylfaen"/>
          <w:sz w:val="24"/>
          <w:szCs w:val="24"/>
          <w:lang w:val="hy-AM"/>
        </w:rPr>
        <w:t>դրում</w:t>
      </w:r>
      <w:r>
        <w:rPr>
          <w:rFonts w:ascii="GHEA Grapalat" w:hAnsi="GHEA Grapalat" w:cs="Sylfaen"/>
          <w:sz w:val="24"/>
          <w:szCs w:val="24"/>
          <w:lang w:val="hy-AM"/>
        </w:rPr>
        <w:t>» միջո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ցա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ռ</w:t>
      </w:r>
      <w:r w:rsidR="00256A59">
        <w:rPr>
          <w:rFonts w:ascii="GHEA Grapalat" w:hAnsi="GHEA Grapalat" w:cs="Sylfaen"/>
          <w:sz w:val="24"/>
          <w:szCs w:val="24"/>
        </w:rPr>
        <w:t>ում</w:t>
      </w:r>
      <w:r w:rsidR="00256A59">
        <w:rPr>
          <w:rFonts w:ascii="GHEA Grapalat" w:hAnsi="GHEA Grapalat" w:cs="Sylfaen"/>
          <w:sz w:val="24"/>
          <w:szCs w:val="24"/>
        </w:rPr>
        <w:softHyphen/>
        <w:t>նե</w:t>
      </w:r>
      <w:r w:rsidR="00256A59">
        <w:rPr>
          <w:rFonts w:ascii="GHEA Grapalat" w:hAnsi="GHEA Grapalat" w:cs="Sylfaen"/>
          <w:sz w:val="24"/>
          <w:szCs w:val="24"/>
        </w:rPr>
        <w:softHyphen/>
        <w:t xml:space="preserve">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միջև կատարել </w:t>
      </w:r>
      <w:r>
        <w:rPr>
          <w:rFonts w:ascii="GHEA Grapalat" w:hAnsi="GHEA Grapalat"/>
          <w:b/>
          <w:sz w:val="24"/>
          <w:szCs w:val="24"/>
          <w:lang w:val="hy-AM"/>
        </w:rPr>
        <w:t>942,406.2</w:t>
      </w:r>
      <w:r w:rsidRPr="002662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66278">
        <w:rPr>
          <w:rFonts w:ascii="GHEA Grapalat" w:hAnsi="GHEA Grapalat" w:cs="Sylfaen"/>
          <w:b/>
          <w:sz w:val="24"/>
          <w:szCs w:val="24"/>
          <w:lang w:val="hy-AM"/>
        </w:rPr>
        <w:t>հազար դրամի</w:t>
      </w:r>
      <w:r w:rsidRPr="00A32110">
        <w:rPr>
          <w:rFonts w:ascii="GHEA Grapalat" w:hAnsi="GHEA Grapalat" w:cs="Sylfaen"/>
          <w:sz w:val="24"/>
          <w:szCs w:val="24"/>
          <w:lang w:val="hy-AM"/>
        </w:rPr>
        <w:t xml:space="preserve"> չափով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միջեռամ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սյա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կային վերաբաշխում</w:t>
      </w:r>
      <w:r w:rsidRPr="00A32110">
        <w:rPr>
          <w:rFonts w:ascii="GHEA Grapalat" w:hAnsi="GHEA Grapalat" w:cs="Sylfaen"/>
          <w:b/>
          <w:sz w:val="24"/>
          <w:szCs w:val="24"/>
          <w:lang w:val="fr-FR"/>
        </w:rPr>
        <w:t>:</w:t>
      </w:r>
    </w:p>
    <w:p w:rsidR="000A7376" w:rsidRPr="0020079D" w:rsidRDefault="000A7376" w:rsidP="00256A5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լացումներ կամ նվազեցումներ չեն նախատեսվում, ինչպես նաև Նախագծով առաջարկ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վող նվազեցումների արդյունքում հետագայում ՀՀ պետական բյուջեի հաշվին նշված գու</w:t>
      </w:r>
      <w:r w:rsidR="00BD5AB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մա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րի չափով ֆինանսական միջոցների վերականգնման անհրաժեշտություն չի առաջանա:</w:t>
      </w:r>
    </w:p>
    <w:p w:rsidR="00C86BFD" w:rsidRPr="0020079D" w:rsidRDefault="000A7376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C86BFD" w:rsidRPr="0020079D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:rsidR="00A32110" w:rsidRDefault="00A32110" w:rsidP="00256A59">
      <w:pPr>
        <w:pStyle w:val="mechtex"/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56317F" w:rsidRPr="00320F37">
        <w:rPr>
          <w:rFonts w:ascii="GHEA Grapalat" w:hAnsi="GHEA Grapalat" w:cs="Sylfaen"/>
          <w:sz w:val="24"/>
          <w:szCs w:val="24"/>
          <w:lang w:val="hy-AM"/>
        </w:rPr>
        <w:t>Հիպոթեքային վարկի սպասարկման համար վճարված տոկոսների գումարների չափով վարձու աշխատողների, անհատ ձեռնարկատերերի և նոտարների կողմից վճարված եկա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56317F" w:rsidRPr="00320F37">
        <w:rPr>
          <w:rFonts w:ascii="GHEA Grapalat" w:hAnsi="GHEA Grapalat" w:cs="Sylfaen"/>
          <w:sz w:val="24"/>
          <w:szCs w:val="24"/>
          <w:lang w:val="hy-AM"/>
        </w:rPr>
        <w:t>մտա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56317F" w:rsidRPr="00320F37">
        <w:rPr>
          <w:rFonts w:ascii="GHEA Grapalat" w:hAnsi="GHEA Grapalat" w:cs="Sylfaen"/>
          <w:sz w:val="24"/>
          <w:szCs w:val="24"/>
          <w:lang w:val="hy-AM"/>
        </w:rPr>
        <w:t>յին հարկի գումարների վերադարձ</w:t>
      </w:r>
      <w:r w:rsidR="0056317F">
        <w:rPr>
          <w:rFonts w:ascii="GHEA Grapalat" w:hAnsi="GHEA Grapalat" w:cs="Sylfaen"/>
          <w:sz w:val="24"/>
          <w:szCs w:val="24"/>
          <w:lang w:val="hy-AM"/>
        </w:rPr>
        <w:t>ի գործընթացի պատշաճ իրականացում ՀՀ կա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56317F">
        <w:rPr>
          <w:rFonts w:ascii="GHEA Grapalat" w:hAnsi="GHEA Grapalat" w:cs="Sylfaen"/>
          <w:sz w:val="24"/>
          <w:szCs w:val="24"/>
          <w:lang w:val="hy-AM"/>
        </w:rPr>
        <w:t>ռա</w:t>
      </w:r>
      <w:r w:rsidR="00522D4F">
        <w:rPr>
          <w:rFonts w:ascii="GHEA Grapalat" w:hAnsi="GHEA Grapalat" w:cs="Sylfaen"/>
          <w:sz w:val="24"/>
          <w:szCs w:val="24"/>
          <w:lang w:val="hy-AM"/>
        </w:rPr>
        <w:softHyphen/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56317F">
        <w:rPr>
          <w:rFonts w:ascii="GHEA Grapalat" w:hAnsi="GHEA Grapalat" w:cs="Sylfaen"/>
          <w:sz w:val="24"/>
          <w:szCs w:val="24"/>
          <w:lang w:val="hy-AM"/>
        </w:rPr>
        <w:t xml:space="preserve">վարության 05.10.2017թ. </w:t>
      </w:r>
      <w:r w:rsidR="0056317F" w:rsidRPr="0056317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56317F">
        <w:rPr>
          <w:rFonts w:ascii="GHEA Grapalat" w:hAnsi="GHEA Grapalat" w:cs="Sylfaen"/>
          <w:sz w:val="24"/>
          <w:szCs w:val="24"/>
          <w:lang w:val="hy-AM"/>
        </w:rPr>
        <w:t xml:space="preserve">1321-Ն և 19.02.2015թ. </w:t>
      </w:r>
      <w:r w:rsidR="0056317F" w:rsidRPr="0056317F">
        <w:rPr>
          <w:rFonts w:ascii="GHEA Grapalat" w:hAnsi="GHEA Grapalat" w:cs="Sylfaen"/>
          <w:sz w:val="24"/>
          <w:szCs w:val="24"/>
          <w:lang w:val="hy-AM"/>
        </w:rPr>
        <w:t>N</w:t>
      </w:r>
      <w:r w:rsidR="0056317F">
        <w:rPr>
          <w:rFonts w:ascii="GHEA Grapalat" w:hAnsi="GHEA Grapalat" w:cs="Sylfaen"/>
          <w:sz w:val="24"/>
          <w:szCs w:val="24"/>
          <w:lang w:val="hy-AM"/>
        </w:rPr>
        <w:t xml:space="preserve"> 205-Ն որոշումներով սահմանված կար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56317F">
        <w:rPr>
          <w:rFonts w:ascii="GHEA Grapalat" w:hAnsi="GHEA Grapalat" w:cs="Sylfaen"/>
          <w:sz w:val="24"/>
          <w:szCs w:val="24"/>
          <w:lang w:val="hy-AM"/>
        </w:rPr>
        <w:t>գով և ժամկետներում:</w:t>
      </w:r>
    </w:p>
    <w:p w:rsidR="00F35229" w:rsidRPr="0020079D" w:rsidRDefault="00F35229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</w:t>
      </w:r>
      <w:r w:rsidR="00BD5ABF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="00BD5ABF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352E92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ռազմավարություններ։</w:t>
      </w:r>
    </w:p>
    <w:p w:rsidR="0006137F" w:rsidRDefault="0056317F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կառավարության 2019</w:t>
      </w:r>
      <w:r w:rsidR="00522D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թ</w:t>
      </w:r>
      <w:r w:rsidR="00522D4F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դեկտեմբերի 12-ի N 1830-Լ որոշմամբ հաստատ</w:t>
      </w:r>
      <w:r w:rsidR="00522D4F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ված «ՀՀ ՊԵԿ 2020-2024 թվականների զարգացման և վարչարարության բարելավման ռազմա</w:t>
      </w:r>
      <w:r w:rsidR="00CE353A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վարա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կան ծրագիր»</w:t>
      </w:r>
    </w:p>
    <w:p w:rsidR="0056317F" w:rsidRPr="0056317F" w:rsidRDefault="0056317F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317F">
        <w:rPr>
          <w:rFonts w:ascii="GHEA Grapalat" w:hAnsi="GHEA Grapalat" w:cs="Sylfaen"/>
          <w:sz w:val="24"/>
          <w:szCs w:val="24"/>
          <w:lang w:val="hy-AM"/>
        </w:rPr>
        <w:t xml:space="preserve">Կետ - </w:t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1.1.17. Հիպո</w:t>
      </w:r>
      <w:r w:rsidR="00266278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="00266278">
        <w:rPr>
          <w:rFonts w:ascii="GHEA Grapalat" w:hAnsi="GHEA Grapalat" w:cs="Sylfaen"/>
          <w:bCs/>
          <w:sz w:val="24"/>
          <w:szCs w:val="24"/>
          <w:lang w:val="hy-AM"/>
        </w:rPr>
        <w:t>ք</w:t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ային վարկի սպասարկման համար վճարվող տոկոսների գումար</w:t>
      </w:r>
      <w:r w:rsidR="006E60F6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="0045229C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ների վերադարձի էլեկտրոնային հարթակ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F35229" w:rsidRPr="0020079D" w:rsidRDefault="00F35229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6. Նախագծի մշակման գործընթացում ներգրավված ինստիտուտները և անձինք։ </w:t>
      </w:r>
    </w:p>
    <w:p w:rsidR="00D03144" w:rsidRPr="0020079D" w:rsidRDefault="00F35229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sectPr w:rsidR="00D03144" w:rsidRPr="0020079D" w:rsidSect="00256A59">
      <w:footerReference w:type="default" r:id="rId8"/>
      <w:pgSz w:w="11906" w:h="16838"/>
      <w:pgMar w:top="709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6FA" w:rsidRDefault="008776FA" w:rsidP="00552988">
      <w:pPr>
        <w:spacing w:after="0" w:line="240" w:lineRule="auto"/>
      </w:pPr>
      <w:r>
        <w:separator/>
      </w:r>
    </w:p>
  </w:endnote>
  <w:endnote w:type="continuationSeparator" w:id="0">
    <w:p w:rsidR="008776FA" w:rsidRDefault="008776FA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30832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B16C0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6FA" w:rsidRDefault="008776FA" w:rsidP="00552988">
      <w:pPr>
        <w:spacing w:after="0" w:line="240" w:lineRule="auto"/>
      </w:pPr>
      <w:r>
        <w:separator/>
      </w:r>
    </w:p>
  </w:footnote>
  <w:footnote w:type="continuationSeparator" w:id="0">
    <w:p w:rsidR="008776FA" w:rsidRDefault="008776FA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246F3"/>
    <w:multiLevelType w:val="hybridMultilevel"/>
    <w:tmpl w:val="5D68EC6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9F6687"/>
    <w:multiLevelType w:val="hybridMultilevel"/>
    <w:tmpl w:val="AF0C0B9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86514FD"/>
    <w:multiLevelType w:val="hybridMultilevel"/>
    <w:tmpl w:val="C4B28E3A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>
    <w:nsid w:val="5462072F"/>
    <w:multiLevelType w:val="hybridMultilevel"/>
    <w:tmpl w:val="1A3830EA"/>
    <w:lvl w:ilvl="0" w:tplc="50E4BBA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B75A8E"/>
    <w:multiLevelType w:val="hybridMultilevel"/>
    <w:tmpl w:val="A5B20A10"/>
    <w:lvl w:ilvl="0" w:tplc="669281B0">
      <w:start w:val="1"/>
      <w:numFmt w:val="decimal"/>
      <w:lvlText w:val="%1)"/>
      <w:lvlJc w:val="left"/>
      <w:pPr>
        <w:ind w:left="785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6"/>
  </w:num>
  <w:num w:numId="4">
    <w:abstractNumId w:val="5"/>
  </w:num>
  <w:num w:numId="5">
    <w:abstractNumId w:val="10"/>
  </w:num>
  <w:num w:numId="6">
    <w:abstractNumId w:val="1"/>
  </w:num>
  <w:num w:numId="7">
    <w:abstractNumId w:val="19"/>
  </w:num>
  <w:num w:numId="8">
    <w:abstractNumId w:val="22"/>
  </w:num>
  <w:num w:numId="9">
    <w:abstractNumId w:val="4"/>
  </w:num>
  <w:num w:numId="10">
    <w:abstractNumId w:val="18"/>
  </w:num>
  <w:num w:numId="11">
    <w:abstractNumId w:val="9"/>
  </w:num>
  <w:num w:numId="12">
    <w:abstractNumId w:val="13"/>
  </w:num>
  <w:num w:numId="13">
    <w:abstractNumId w:val="24"/>
  </w:num>
  <w:num w:numId="14">
    <w:abstractNumId w:val="0"/>
  </w:num>
  <w:num w:numId="15">
    <w:abstractNumId w:val="8"/>
  </w:num>
  <w:num w:numId="16">
    <w:abstractNumId w:val="21"/>
  </w:num>
  <w:num w:numId="17">
    <w:abstractNumId w:val="12"/>
  </w:num>
  <w:num w:numId="18">
    <w:abstractNumId w:val="2"/>
  </w:num>
  <w:num w:numId="19">
    <w:abstractNumId w:val="14"/>
  </w:num>
  <w:num w:numId="20">
    <w:abstractNumId w:val="3"/>
  </w:num>
  <w:num w:numId="21">
    <w:abstractNumId w:val="11"/>
  </w:num>
  <w:num w:numId="22">
    <w:abstractNumId w:val="15"/>
  </w:num>
  <w:num w:numId="23">
    <w:abstractNumId w:val="23"/>
  </w:num>
  <w:num w:numId="24">
    <w:abstractNumId w:val="2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03B5E"/>
    <w:rsid w:val="00003F76"/>
    <w:rsid w:val="000067FC"/>
    <w:rsid w:val="00010DC7"/>
    <w:rsid w:val="00016645"/>
    <w:rsid w:val="0003102A"/>
    <w:rsid w:val="00031735"/>
    <w:rsid w:val="00033D11"/>
    <w:rsid w:val="000463BE"/>
    <w:rsid w:val="00047795"/>
    <w:rsid w:val="0006137F"/>
    <w:rsid w:val="0006715A"/>
    <w:rsid w:val="000735F9"/>
    <w:rsid w:val="00074883"/>
    <w:rsid w:val="000763E5"/>
    <w:rsid w:val="0008041F"/>
    <w:rsid w:val="00093668"/>
    <w:rsid w:val="00094A95"/>
    <w:rsid w:val="00094B2F"/>
    <w:rsid w:val="00096A78"/>
    <w:rsid w:val="000A4ACD"/>
    <w:rsid w:val="000A7376"/>
    <w:rsid w:val="000B04B9"/>
    <w:rsid w:val="000B0EEB"/>
    <w:rsid w:val="000B44D0"/>
    <w:rsid w:val="000B48F6"/>
    <w:rsid w:val="000B59B2"/>
    <w:rsid w:val="000C5799"/>
    <w:rsid w:val="000D4191"/>
    <w:rsid w:val="000D6A57"/>
    <w:rsid w:val="000E52C9"/>
    <w:rsid w:val="000F2740"/>
    <w:rsid w:val="000F3BA5"/>
    <w:rsid w:val="000F507A"/>
    <w:rsid w:val="000F5B0C"/>
    <w:rsid w:val="00104B0E"/>
    <w:rsid w:val="00105932"/>
    <w:rsid w:val="00106F5B"/>
    <w:rsid w:val="00107A44"/>
    <w:rsid w:val="00107AE9"/>
    <w:rsid w:val="00110668"/>
    <w:rsid w:val="00115166"/>
    <w:rsid w:val="00120586"/>
    <w:rsid w:val="00120F05"/>
    <w:rsid w:val="0012274D"/>
    <w:rsid w:val="00124E8F"/>
    <w:rsid w:val="00127CFA"/>
    <w:rsid w:val="00132C04"/>
    <w:rsid w:val="00135BA3"/>
    <w:rsid w:val="001412F7"/>
    <w:rsid w:val="00142639"/>
    <w:rsid w:val="00154CD6"/>
    <w:rsid w:val="00155631"/>
    <w:rsid w:val="00155C28"/>
    <w:rsid w:val="001570D2"/>
    <w:rsid w:val="00161A93"/>
    <w:rsid w:val="001661FB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A1EA4"/>
    <w:rsid w:val="001A2A23"/>
    <w:rsid w:val="001A311F"/>
    <w:rsid w:val="001A4FA9"/>
    <w:rsid w:val="001A6D47"/>
    <w:rsid w:val="001B54AF"/>
    <w:rsid w:val="001B7388"/>
    <w:rsid w:val="001B7CE2"/>
    <w:rsid w:val="001C14C2"/>
    <w:rsid w:val="001C1F03"/>
    <w:rsid w:val="001D74C7"/>
    <w:rsid w:val="001D774B"/>
    <w:rsid w:val="001E0938"/>
    <w:rsid w:val="001E0DBE"/>
    <w:rsid w:val="001E50B2"/>
    <w:rsid w:val="001F05B2"/>
    <w:rsid w:val="001F15A7"/>
    <w:rsid w:val="001F28EF"/>
    <w:rsid w:val="001F4020"/>
    <w:rsid w:val="0020079D"/>
    <w:rsid w:val="002009B9"/>
    <w:rsid w:val="00200F62"/>
    <w:rsid w:val="0021642C"/>
    <w:rsid w:val="00216448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56A59"/>
    <w:rsid w:val="0026238E"/>
    <w:rsid w:val="00266278"/>
    <w:rsid w:val="00277379"/>
    <w:rsid w:val="002815B4"/>
    <w:rsid w:val="00284C7C"/>
    <w:rsid w:val="00285642"/>
    <w:rsid w:val="002B3C90"/>
    <w:rsid w:val="002C3C56"/>
    <w:rsid w:val="002C604D"/>
    <w:rsid w:val="002C6433"/>
    <w:rsid w:val="002D12CB"/>
    <w:rsid w:val="002D1D04"/>
    <w:rsid w:val="002D2C63"/>
    <w:rsid w:val="002D4660"/>
    <w:rsid w:val="002E1C8A"/>
    <w:rsid w:val="002E35E9"/>
    <w:rsid w:val="002F2431"/>
    <w:rsid w:val="002F53CD"/>
    <w:rsid w:val="002F6FE9"/>
    <w:rsid w:val="00311870"/>
    <w:rsid w:val="00323231"/>
    <w:rsid w:val="00324C9E"/>
    <w:rsid w:val="00331988"/>
    <w:rsid w:val="00334CA3"/>
    <w:rsid w:val="00337BBF"/>
    <w:rsid w:val="00337E1B"/>
    <w:rsid w:val="00341C53"/>
    <w:rsid w:val="00346DAE"/>
    <w:rsid w:val="00352E92"/>
    <w:rsid w:val="0036022C"/>
    <w:rsid w:val="003708A9"/>
    <w:rsid w:val="00373C9C"/>
    <w:rsid w:val="00381EAC"/>
    <w:rsid w:val="00382960"/>
    <w:rsid w:val="0039035A"/>
    <w:rsid w:val="0039216E"/>
    <w:rsid w:val="00394B9A"/>
    <w:rsid w:val="00396EF5"/>
    <w:rsid w:val="0039768F"/>
    <w:rsid w:val="003A726E"/>
    <w:rsid w:val="003B0657"/>
    <w:rsid w:val="003B15B7"/>
    <w:rsid w:val="003B20FD"/>
    <w:rsid w:val="003B5AAE"/>
    <w:rsid w:val="003C39A0"/>
    <w:rsid w:val="003D6281"/>
    <w:rsid w:val="003E02D0"/>
    <w:rsid w:val="003E113E"/>
    <w:rsid w:val="003E1B46"/>
    <w:rsid w:val="003E497C"/>
    <w:rsid w:val="003E7141"/>
    <w:rsid w:val="003F0439"/>
    <w:rsid w:val="003F21D3"/>
    <w:rsid w:val="003F237F"/>
    <w:rsid w:val="00401D34"/>
    <w:rsid w:val="00401F63"/>
    <w:rsid w:val="00412D1C"/>
    <w:rsid w:val="00423330"/>
    <w:rsid w:val="00430491"/>
    <w:rsid w:val="00432C19"/>
    <w:rsid w:val="0043322F"/>
    <w:rsid w:val="004337E2"/>
    <w:rsid w:val="00441BE0"/>
    <w:rsid w:val="0045176C"/>
    <w:rsid w:val="0045229C"/>
    <w:rsid w:val="0045420C"/>
    <w:rsid w:val="00454CAA"/>
    <w:rsid w:val="00466E09"/>
    <w:rsid w:val="00473D87"/>
    <w:rsid w:val="00480694"/>
    <w:rsid w:val="004875D0"/>
    <w:rsid w:val="00492A04"/>
    <w:rsid w:val="00493916"/>
    <w:rsid w:val="00497DDB"/>
    <w:rsid w:val="004A0A82"/>
    <w:rsid w:val="004A11EB"/>
    <w:rsid w:val="004A3F6A"/>
    <w:rsid w:val="004B3870"/>
    <w:rsid w:val="004C3312"/>
    <w:rsid w:val="004C4CEB"/>
    <w:rsid w:val="004C612C"/>
    <w:rsid w:val="004D1818"/>
    <w:rsid w:val="004D5BF2"/>
    <w:rsid w:val="004D6E25"/>
    <w:rsid w:val="004E106D"/>
    <w:rsid w:val="004E4EA4"/>
    <w:rsid w:val="004F3BA9"/>
    <w:rsid w:val="004F5F5A"/>
    <w:rsid w:val="004F7794"/>
    <w:rsid w:val="004F7E0D"/>
    <w:rsid w:val="00517663"/>
    <w:rsid w:val="00522D4F"/>
    <w:rsid w:val="005325B5"/>
    <w:rsid w:val="0055053F"/>
    <w:rsid w:val="00552988"/>
    <w:rsid w:val="005602D1"/>
    <w:rsid w:val="0056317F"/>
    <w:rsid w:val="005643DF"/>
    <w:rsid w:val="00574870"/>
    <w:rsid w:val="00574FAB"/>
    <w:rsid w:val="005922A5"/>
    <w:rsid w:val="005A15AC"/>
    <w:rsid w:val="005B46F3"/>
    <w:rsid w:val="005B4839"/>
    <w:rsid w:val="005B6C0B"/>
    <w:rsid w:val="005B7E04"/>
    <w:rsid w:val="005D2D38"/>
    <w:rsid w:val="005D3C60"/>
    <w:rsid w:val="005E19E5"/>
    <w:rsid w:val="005E4955"/>
    <w:rsid w:val="005F3D29"/>
    <w:rsid w:val="006006A7"/>
    <w:rsid w:val="00606B31"/>
    <w:rsid w:val="00607DD2"/>
    <w:rsid w:val="00615C36"/>
    <w:rsid w:val="00626119"/>
    <w:rsid w:val="00650B93"/>
    <w:rsid w:val="0065167B"/>
    <w:rsid w:val="00654251"/>
    <w:rsid w:val="00654694"/>
    <w:rsid w:val="00655D15"/>
    <w:rsid w:val="00657277"/>
    <w:rsid w:val="0066341B"/>
    <w:rsid w:val="006703D4"/>
    <w:rsid w:val="00672101"/>
    <w:rsid w:val="0067707F"/>
    <w:rsid w:val="00683587"/>
    <w:rsid w:val="006854A6"/>
    <w:rsid w:val="00691822"/>
    <w:rsid w:val="006A3208"/>
    <w:rsid w:val="006A6D90"/>
    <w:rsid w:val="006A6E0B"/>
    <w:rsid w:val="006B2202"/>
    <w:rsid w:val="006C6B50"/>
    <w:rsid w:val="006C7CB4"/>
    <w:rsid w:val="006D2AFB"/>
    <w:rsid w:val="006E0107"/>
    <w:rsid w:val="006E4B15"/>
    <w:rsid w:val="006E60F6"/>
    <w:rsid w:val="006E66E0"/>
    <w:rsid w:val="006F14B5"/>
    <w:rsid w:val="006F569E"/>
    <w:rsid w:val="00711680"/>
    <w:rsid w:val="00715E72"/>
    <w:rsid w:val="007160D5"/>
    <w:rsid w:val="00725EB1"/>
    <w:rsid w:val="0074333E"/>
    <w:rsid w:val="00751E63"/>
    <w:rsid w:val="00752418"/>
    <w:rsid w:val="00765E4C"/>
    <w:rsid w:val="007701D4"/>
    <w:rsid w:val="007708B2"/>
    <w:rsid w:val="00781791"/>
    <w:rsid w:val="00783C3C"/>
    <w:rsid w:val="00791677"/>
    <w:rsid w:val="0079169B"/>
    <w:rsid w:val="00793E91"/>
    <w:rsid w:val="007B1A33"/>
    <w:rsid w:val="007B68FB"/>
    <w:rsid w:val="007D39D7"/>
    <w:rsid w:val="007D5D70"/>
    <w:rsid w:val="007F3C35"/>
    <w:rsid w:val="007F4DA9"/>
    <w:rsid w:val="007F7892"/>
    <w:rsid w:val="00801B49"/>
    <w:rsid w:val="00803504"/>
    <w:rsid w:val="00804A9E"/>
    <w:rsid w:val="00805A2D"/>
    <w:rsid w:val="00806410"/>
    <w:rsid w:val="00807B57"/>
    <w:rsid w:val="0081409A"/>
    <w:rsid w:val="0081550F"/>
    <w:rsid w:val="008257A3"/>
    <w:rsid w:val="0082713E"/>
    <w:rsid w:val="0082745E"/>
    <w:rsid w:val="008343BB"/>
    <w:rsid w:val="00834D30"/>
    <w:rsid w:val="008424EF"/>
    <w:rsid w:val="008711FB"/>
    <w:rsid w:val="008713A8"/>
    <w:rsid w:val="00875F39"/>
    <w:rsid w:val="008773DA"/>
    <w:rsid w:val="008776FA"/>
    <w:rsid w:val="00881890"/>
    <w:rsid w:val="0089192D"/>
    <w:rsid w:val="00891B90"/>
    <w:rsid w:val="00892E16"/>
    <w:rsid w:val="00894E37"/>
    <w:rsid w:val="00896016"/>
    <w:rsid w:val="008A2A64"/>
    <w:rsid w:val="008A3973"/>
    <w:rsid w:val="008A59D0"/>
    <w:rsid w:val="008B0079"/>
    <w:rsid w:val="008B11C9"/>
    <w:rsid w:val="008B140A"/>
    <w:rsid w:val="008B1466"/>
    <w:rsid w:val="008B4851"/>
    <w:rsid w:val="008C2723"/>
    <w:rsid w:val="008C2A9A"/>
    <w:rsid w:val="008C5B32"/>
    <w:rsid w:val="008C70AD"/>
    <w:rsid w:val="008E3078"/>
    <w:rsid w:val="00900F10"/>
    <w:rsid w:val="00911A77"/>
    <w:rsid w:val="00912A97"/>
    <w:rsid w:val="00942D44"/>
    <w:rsid w:val="00942E39"/>
    <w:rsid w:val="00947BB1"/>
    <w:rsid w:val="00950D2F"/>
    <w:rsid w:val="00950FF0"/>
    <w:rsid w:val="00953FFB"/>
    <w:rsid w:val="009567D5"/>
    <w:rsid w:val="00971DE5"/>
    <w:rsid w:val="009720D5"/>
    <w:rsid w:val="00983126"/>
    <w:rsid w:val="00983C19"/>
    <w:rsid w:val="009B2D4F"/>
    <w:rsid w:val="009B684D"/>
    <w:rsid w:val="009C0BD9"/>
    <w:rsid w:val="009C0EA5"/>
    <w:rsid w:val="009D044D"/>
    <w:rsid w:val="009D14BE"/>
    <w:rsid w:val="009D514E"/>
    <w:rsid w:val="009F3CAE"/>
    <w:rsid w:val="009F6ED8"/>
    <w:rsid w:val="00A135BD"/>
    <w:rsid w:val="00A23D71"/>
    <w:rsid w:val="00A25B10"/>
    <w:rsid w:val="00A274CE"/>
    <w:rsid w:val="00A308CC"/>
    <w:rsid w:val="00A3103C"/>
    <w:rsid w:val="00A32110"/>
    <w:rsid w:val="00A477F1"/>
    <w:rsid w:val="00A53829"/>
    <w:rsid w:val="00A64567"/>
    <w:rsid w:val="00A674CA"/>
    <w:rsid w:val="00A757FD"/>
    <w:rsid w:val="00A86BE2"/>
    <w:rsid w:val="00A94D11"/>
    <w:rsid w:val="00AA0E10"/>
    <w:rsid w:val="00AA182F"/>
    <w:rsid w:val="00AB36AA"/>
    <w:rsid w:val="00AB7D80"/>
    <w:rsid w:val="00AC4530"/>
    <w:rsid w:val="00AD3217"/>
    <w:rsid w:val="00AD3C93"/>
    <w:rsid w:val="00AD4B01"/>
    <w:rsid w:val="00AD558F"/>
    <w:rsid w:val="00AD786D"/>
    <w:rsid w:val="00AE023E"/>
    <w:rsid w:val="00AE28F9"/>
    <w:rsid w:val="00AE325C"/>
    <w:rsid w:val="00AF2083"/>
    <w:rsid w:val="00AF41DC"/>
    <w:rsid w:val="00B02D26"/>
    <w:rsid w:val="00B16C09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2B13"/>
    <w:rsid w:val="00B53D03"/>
    <w:rsid w:val="00B54908"/>
    <w:rsid w:val="00B628C5"/>
    <w:rsid w:val="00B63112"/>
    <w:rsid w:val="00B650D2"/>
    <w:rsid w:val="00B67FDB"/>
    <w:rsid w:val="00B70031"/>
    <w:rsid w:val="00B81399"/>
    <w:rsid w:val="00B8144A"/>
    <w:rsid w:val="00B83159"/>
    <w:rsid w:val="00B86BFD"/>
    <w:rsid w:val="00BA35C2"/>
    <w:rsid w:val="00BA42A3"/>
    <w:rsid w:val="00BA7775"/>
    <w:rsid w:val="00BC3AFD"/>
    <w:rsid w:val="00BD27C4"/>
    <w:rsid w:val="00BD5ABF"/>
    <w:rsid w:val="00BD6E8E"/>
    <w:rsid w:val="00BE276F"/>
    <w:rsid w:val="00BE3DC9"/>
    <w:rsid w:val="00BE43C5"/>
    <w:rsid w:val="00BE4DCC"/>
    <w:rsid w:val="00BE5706"/>
    <w:rsid w:val="00BE79B6"/>
    <w:rsid w:val="00BF5CC9"/>
    <w:rsid w:val="00C0114F"/>
    <w:rsid w:val="00C0622F"/>
    <w:rsid w:val="00C06B0F"/>
    <w:rsid w:val="00C23660"/>
    <w:rsid w:val="00C25318"/>
    <w:rsid w:val="00C272E4"/>
    <w:rsid w:val="00C30C65"/>
    <w:rsid w:val="00C40BAC"/>
    <w:rsid w:val="00C4106C"/>
    <w:rsid w:val="00C464BC"/>
    <w:rsid w:val="00C529CA"/>
    <w:rsid w:val="00C5588F"/>
    <w:rsid w:val="00C64E2F"/>
    <w:rsid w:val="00C65FD8"/>
    <w:rsid w:val="00C7317B"/>
    <w:rsid w:val="00C8669C"/>
    <w:rsid w:val="00C86BFD"/>
    <w:rsid w:val="00C954BD"/>
    <w:rsid w:val="00CA0DDA"/>
    <w:rsid w:val="00CA15C9"/>
    <w:rsid w:val="00CB0467"/>
    <w:rsid w:val="00CB32BD"/>
    <w:rsid w:val="00CB4B39"/>
    <w:rsid w:val="00CC0CE6"/>
    <w:rsid w:val="00CC1504"/>
    <w:rsid w:val="00CC4ABC"/>
    <w:rsid w:val="00CC4E0B"/>
    <w:rsid w:val="00CC696A"/>
    <w:rsid w:val="00CD0438"/>
    <w:rsid w:val="00CD21CC"/>
    <w:rsid w:val="00CD49F8"/>
    <w:rsid w:val="00CE0801"/>
    <w:rsid w:val="00CE1168"/>
    <w:rsid w:val="00CE1970"/>
    <w:rsid w:val="00CE353A"/>
    <w:rsid w:val="00CE3E3A"/>
    <w:rsid w:val="00CE3E75"/>
    <w:rsid w:val="00CE7320"/>
    <w:rsid w:val="00CE7596"/>
    <w:rsid w:val="00CF1470"/>
    <w:rsid w:val="00CF217E"/>
    <w:rsid w:val="00CF2A93"/>
    <w:rsid w:val="00CF2C2E"/>
    <w:rsid w:val="00CF582B"/>
    <w:rsid w:val="00D03144"/>
    <w:rsid w:val="00D04C54"/>
    <w:rsid w:val="00D06762"/>
    <w:rsid w:val="00D067C9"/>
    <w:rsid w:val="00D1246B"/>
    <w:rsid w:val="00D12AB2"/>
    <w:rsid w:val="00D138EF"/>
    <w:rsid w:val="00D13E6A"/>
    <w:rsid w:val="00D239E3"/>
    <w:rsid w:val="00D24B40"/>
    <w:rsid w:val="00D3065B"/>
    <w:rsid w:val="00D31E65"/>
    <w:rsid w:val="00D36C40"/>
    <w:rsid w:val="00D43D01"/>
    <w:rsid w:val="00D64D60"/>
    <w:rsid w:val="00D67D0E"/>
    <w:rsid w:val="00D70499"/>
    <w:rsid w:val="00D75C9F"/>
    <w:rsid w:val="00D7617C"/>
    <w:rsid w:val="00D900F4"/>
    <w:rsid w:val="00D91A86"/>
    <w:rsid w:val="00D93485"/>
    <w:rsid w:val="00DA20F6"/>
    <w:rsid w:val="00DA3D99"/>
    <w:rsid w:val="00DC27AF"/>
    <w:rsid w:val="00DC3759"/>
    <w:rsid w:val="00DD0765"/>
    <w:rsid w:val="00DD1349"/>
    <w:rsid w:val="00DD1D57"/>
    <w:rsid w:val="00DD4252"/>
    <w:rsid w:val="00DD61B3"/>
    <w:rsid w:val="00DE036D"/>
    <w:rsid w:val="00DF14FC"/>
    <w:rsid w:val="00DF1EAF"/>
    <w:rsid w:val="00DF3DC0"/>
    <w:rsid w:val="00DF3F09"/>
    <w:rsid w:val="00DF6ECA"/>
    <w:rsid w:val="00E02128"/>
    <w:rsid w:val="00E0300A"/>
    <w:rsid w:val="00E058B6"/>
    <w:rsid w:val="00E14706"/>
    <w:rsid w:val="00E22C69"/>
    <w:rsid w:val="00E24DE8"/>
    <w:rsid w:val="00E2708A"/>
    <w:rsid w:val="00E32E37"/>
    <w:rsid w:val="00E363C9"/>
    <w:rsid w:val="00E42E02"/>
    <w:rsid w:val="00E51C11"/>
    <w:rsid w:val="00E52E97"/>
    <w:rsid w:val="00E5439C"/>
    <w:rsid w:val="00E568C4"/>
    <w:rsid w:val="00E64ADA"/>
    <w:rsid w:val="00E663AA"/>
    <w:rsid w:val="00E71279"/>
    <w:rsid w:val="00E7355A"/>
    <w:rsid w:val="00E801CA"/>
    <w:rsid w:val="00E91C04"/>
    <w:rsid w:val="00E9238F"/>
    <w:rsid w:val="00EA0820"/>
    <w:rsid w:val="00EA7E3D"/>
    <w:rsid w:val="00EB12BD"/>
    <w:rsid w:val="00EC17A2"/>
    <w:rsid w:val="00EC2866"/>
    <w:rsid w:val="00EC29FC"/>
    <w:rsid w:val="00EC4054"/>
    <w:rsid w:val="00EC7B92"/>
    <w:rsid w:val="00ED09CE"/>
    <w:rsid w:val="00ED1299"/>
    <w:rsid w:val="00ED3D4B"/>
    <w:rsid w:val="00ED57F5"/>
    <w:rsid w:val="00EE2A9B"/>
    <w:rsid w:val="00EE7129"/>
    <w:rsid w:val="00EF1DCE"/>
    <w:rsid w:val="00EF2E02"/>
    <w:rsid w:val="00EF4385"/>
    <w:rsid w:val="00EF5C15"/>
    <w:rsid w:val="00F06F72"/>
    <w:rsid w:val="00F0789F"/>
    <w:rsid w:val="00F21046"/>
    <w:rsid w:val="00F25AB2"/>
    <w:rsid w:val="00F27B4C"/>
    <w:rsid w:val="00F31B3F"/>
    <w:rsid w:val="00F335DC"/>
    <w:rsid w:val="00F35229"/>
    <w:rsid w:val="00F36F7C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322C"/>
    <w:rsid w:val="00F64595"/>
    <w:rsid w:val="00F64DBB"/>
    <w:rsid w:val="00F70C34"/>
    <w:rsid w:val="00F72E0E"/>
    <w:rsid w:val="00F7552E"/>
    <w:rsid w:val="00F773C4"/>
    <w:rsid w:val="00F77F81"/>
    <w:rsid w:val="00F8216D"/>
    <w:rsid w:val="00F956B7"/>
    <w:rsid w:val="00FB51EC"/>
    <w:rsid w:val="00FD54FF"/>
    <w:rsid w:val="00FD58CC"/>
    <w:rsid w:val="00FD76A8"/>
    <w:rsid w:val="00FE1012"/>
    <w:rsid w:val="00FE3E3A"/>
    <w:rsid w:val="00FF2A74"/>
    <w:rsid w:val="00FF54B6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qFormat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1A1EA4"/>
    <w:rPr>
      <w:color w:val="808080"/>
    </w:rPr>
  </w:style>
  <w:style w:type="paragraph" w:styleId="NoSpacing">
    <w:name w:val="No Spacing"/>
    <w:link w:val="NoSpacingChar"/>
    <w:qFormat/>
    <w:rsid w:val="00711680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locked/>
    <w:rsid w:val="00711680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84350-7C1C-43FA-AD64-B0A003DDF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https:/mul2-taxservice.gov.am/tasks/2549707/oneclick/4.Himnavorum.docx?token=7a86af6278ca54ce827ebade2818cdb1</cp:keywords>
  <dc:description/>
  <cp:lastModifiedBy>Armine S. Vardanyan</cp:lastModifiedBy>
  <cp:revision>33</cp:revision>
  <cp:lastPrinted>2025-08-14T06:08:00Z</cp:lastPrinted>
  <dcterms:created xsi:type="dcterms:W3CDTF">2025-05-30T04:53:00Z</dcterms:created>
  <dcterms:modified xsi:type="dcterms:W3CDTF">2025-08-18T05:39:00Z</dcterms:modified>
</cp:coreProperties>
</file>