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6A4" w:rsidRDefault="00C616A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6A4" w:rsidRDefault="00C616A4" w:rsidP="00206B53">
      <w:pPr>
        <w:jc w:val="center"/>
      </w:pPr>
    </w:p>
    <w:p w:rsidR="00C616A4" w:rsidRDefault="00C616A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616A4" w:rsidRDefault="00C616A4" w:rsidP="00206B53">
      <w:pPr>
        <w:pStyle w:val="mechtex"/>
        <w:rPr>
          <w:rFonts w:ascii="GHEA Mariam" w:hAnsi="GHEA Mariam"/>
          <w:b/>
        </w:rPr>
      </w:pPr>
    </w:p>
    <w:p w:rsidR="00C616A4" w:rsidRDefault="00C616A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16A4" w:rsidRPr="008E1B5A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Pr="008E1B5A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Pr="008E1B5A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Pr="00000A81" w:rsidRDefault="00C616A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616A4" w:rsidRPr="00000A81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Pr="00000A81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Pr="008E1B5A" w:rsidRDefault="00C616A4" w:rsidP="00206B53">
      <w:pPr>
        <w:jc w:val="center"/>
        <w:rPr>
          <w:rFonts w:ascii="GHEA Mariam" w:hAnsi="GHEA Mariam"/>
          <w:sz w:val="24"/>
          <w:szCs w:val="24"/>
        </w:rPr>
      </w:pPr>
    </w:p>
    <w:p w:rsidR="00C616A4" w:rsidRDefault="00C616A4" w:rsidP="00C616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616A4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C616A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C616A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616A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2009 </w:t>
      </w:r>
      <w:r w:rsidRPr="00C616A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4-</w:t>
      </w:r>
      <w:r w:rsidRPr="00C616A4">
        <w:rPr>
          <w:rFonts w:ascii="GHEA Mariam" w:hAnsi="GHEA Mariam" w:cs="Arial"/>
          <w:sz w:val="24"/>
          <w:szCs w:val="24"/>
          <w:lang w:val="hy-AM"/>
        </w:rPr>
        <w:t>Ի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N 659-</w:t>
      </w:r>
      <w:r w:rsidRPr="00C616A4">
        <w:rPr>
          <w:rFonts w:ascii="GHEA Mariam" w:hAnsi="GHEA Mariam" w:cs="Arial"/>
          <w:sz w:val="24"/>
          <w:szCs w:val="24"/>
          <w:lang w:val="hy-AM"/>
        </w:rPr>
        <w:t>Ն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ՄԵՋ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C616A4" w:rsidRDefault="00C616A4" w:rsidP="00C616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616A4" w:rsidRDefault="00C616A4" w:rsidP="00C616A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C616A4" w:rsidRPr="00C616A4" w:rsidRDefault="00C616A4" w:rsidP="00C616A4">
      <w:pPr>
        <w:pStyle w:val="mechtex"/>
        <w:rPr>
          <w:rFonts w:ascii="GHEA Mariam" w:hAnsi="GHEA Mariam"/>
          <w:color w:val="FF0000"/>
          <w:spacing w:val="-6"/>
          <w:sz w:val="24"/>
          <w:szCs w:val="24"/>
          <w:lang w:val="hy-AM"/>
        </w:rPr>
      </w:pPr>
    </w:p>
    <w:p w:rsidR="00C616A4" w:rsidRPr="00C616A4" w:rsidRDefault="00C616A4" w:rsidP="00C616A4">
      <w:pPr>
        <w:pStyle w:val="mechtex"/>
        <w:rPr>
          <w:rFonts w:ascii="GHEA Mariam" w:hAnsi="GHEA Mariam"/>
          <w:color w:val="FF0000"/>
          <w:spacing w:val="-6"/>
          <w:sz w:val="24"/>
          <w:szCs w:val="24"/>
          <w:lang w:val="hy-AM"/>
        </w:rPr>
      </w:pPr>
    </w:p>
    <w:p w:rsidR="00C616A4" w:rsidRPr="008E1B5A" w:rsidRDefault="00C616A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616A4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 Ղեկավարվելով «Նորմատիվ իրավական ակտերի մասին» օրենքի 33-րդ և 34-րդ</w:t>
      </w:r>
      <w:r w:rsidRPr="00C616A4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հոդվածներով և </w:t>
      </w:r>
      <w:r w:rsidRPr="00C616A4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C616A4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C616A4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/>
          <w:sz w:val="24"/>
          <w:szCs w:val="24"/>
          <w:lang w:val="hy-AM"/>
        </w:rPr>
        <w:t>«</w:t>
      </w:r>
      <w:r w:rsidRPr="00C616A4">
        <w:rPr>
          <w:rFonts w:ascii="GHEA Mariam" w:hAnsi="GHEA Mariam" w:cs="Arial"/>
          <w:sz w:val="24"/>
          <w:szCs w:val="24"/>
          <w:lang w:val="hy-AM"/>
        </w:rPr>
        <w:t>Մանկապատանեկան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սպորտի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մասին</w:t>
      </w:r>
      <w:r w:rsidRPr="00C616A4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>օրենքի</w:t>
      </w:r>
      <w:r w:rsidRPr="00C616A4">
        <w:rPr>
          <w:rFonts w:ascii="GHEA Mariam" w:hAnsi="GHEA Mariam"/>
          <w:sz w:val="24"/>
          <w:szCs w:val="24"/>
          <w:lang w:val="hy-AM"/>
        </w:rPr>
        <w:t xml:space="preserve"> </w:t>
      </w:r>
      <w:r w:rsidRPr="00C616A4">
        <w:rPr>
          <w:rFonts w:ascii="GHEA Mariam" w:hAnsi="GHEA Mariam" w:cs="Arial"/>
          <w:sz w:val="24"/>
          <w:szCs w:val="24"/>
          <w:lang w:val="hy-AM"/>
        </w:rPr>
        <w:t xml:space="preserve">6-րդ հոդվածի 5-րդ մասը </w:t>
      </w:r>
      <w:r w:rsidRPr="00C616A4">
        <w:rPr>
          <w:rFonts w:ascii="GHEA Mariam" w:hAnsi="GHEA Mariam" w:cs="CIDFont+F1"/>
          <w:sz w:val="24"/>
          <w:szCs w:val="24"/>
          <w:lang w:val="hy-AM"/>
        </w:rPr>
        <w:t>և Հայաստանի Հանրապետության  վարչապետի 2024 թվականի դեկտեմբերի 27-ի N 1214-Ա որոշման N 5</w:t>
      </w:r>
      <w:r w:rsidR="00555D02" w:rsidRPr="00555D02">
        <w:rPr>
          <w:rFonts w:ascii="GHEA Mariam" w:hAnsi="GHEA Mariam" w:cs="CIDFont+F1"/>
          <w:sz w:val="24"/>
          <w:szCs w:val="24"/>
          <w:lang w:val="hy-AM"/>
        </w:rPr>
        <w:t xml:space="preserve"> </w:t>
      </w:r>
      <w:r w:rsidR="00555D02" w:rsidRPr="00C616A4">
        <w:rPr>
          <w:rFonts w:ascii="GHEA Mariam" w:hAnsi="GHEA Mariam" w:cs="CIDFont+F1"/>
          <w:sz w:val="24"/>
          <w:szCs w:val="24"/>
          <w:lang w:val="hy-AM"/>
        </w:rPr>
        <w:t>հավելված</w:t>
      </w:r>
      <w:r w:rsidRPr="00C616A4">
        <w:rPr>
          <w:rFonts w:ascii="GHEA Mariam" w:hAnsi="GHEA Mariam" w:cs="CIDFont+F1"/>
          <w:sz w:val="24"/>
          <w:szCs w:val="24"/>
          <w:lang w:val="hy-AM"/>
        </w:rPr>
        <w:t xml:space="preserve">ի 2-րդ կետը՝ 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616A4" w:rsidRPr="00C616A4" w:rsidRDefault="00C616A4" w:rsidP="00C616A4">
      <w:pPr>
        <w:pStyle w:val="Default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616A4">
        <w:rPr>
          <w:rFonts w:ascii="GHEA Mariam" w:hAnsi="GHEA Mariam" w:cs="Arial"/>
          <w:bCs/>
          <w:spacing w:val="-6"/>
          <w:lang w:val="hy-AM"/>
        </w:rPr>
        <w:t>Հայաստանի</w:t>
      </w:r>
      <w:r w:rsidRPr="00C616A4">
        <w:rPr>
          <w:rFonts w:ascii="GHEA Mariam" w:hAnsi="GHEA Mariam"/>
          <w:bCs/>
          <w:spacing w:val="-6"/>
          <w:lang w:val="hy-AM"/>
        </w:rPr>
        <w:t xml:space="preserve"> </w:t>
      </w:r>
      <w:r w:rsidRPr="00C616A4">
        <w:rPr>
          <w:rFonts w:ascii="GHEA Mariam" w:hAnsi="GHEA Mariam" w:cs="Arial"/>
          <w:bCs/>
          <w:spacing w:val="-6"/>
          <w:lang w:val="hy-AM"/>
        </w:rPr>
        <w:t>Հանրապետության</w:t>
      </w:r>
      <w:r w:rsidRPr="00C616A4">
        <w:rPr>
          <w:rFonts w:ascii="GHEA Mariam" w:hAnsi="GHEA Mariam"/>
          <w:bCs/>
          <w:spacing w:val="-6"/>
          <w:lang w:val="hy-AM"/>
        </w:rPr>
        <w:t xml:space="preserve"> </w:t>
      </w:r>
      <w:r w:rsidRPr="00C616A4">
        <w:rPr>
          <w:rFonts w:ascii="GHEA Mariam" w:hAnsi="GHEA Mariam" w:cs="Arial"/>
          <w:spacing w:val="-6"/>
          <w:lang w:val="hy-AM"/>
        </w:rPr>
        <w:t>կառավարության</w:t>
      </w:r>
      <w:r w:rsidRPr="00C616A4">
        <w:rPr>
          <w:rFonts w:ascii="GHEA Mariam" w:hAnsi="GHEA Mariam"/>
          <w:bCs/>
          <w:spacing w:val="-6"/>
          <w:lang w:val="hy-AM"/>
        </w:rPr>
        <w:t xml:space="preserve"> </w:t>
      </w:r>
      <w:r w:rsidRPr="00C616A4">
        <w:rPr>
          <w:rFonts w:ascii="GHEA Mariam" w:hAnsi="GHEA Mariam"/>
          <w:spacing w:val="-6"/>
          <w:lang w:val="hy-AM"/>
        </w:rPr>
        <w:t>2009 թվականի հունիսի</w:t>
      </w:r>
      <w:r w:rsidRPr="00C616A4">
        <w:rPr>
          <w:rFonts w:ascii="GHEA Mariam" w:hAnsi="GHEA Mariam"/>
          <w:lang w:val="hy-AM"/>
        </w:rPr>
        <w:t xml:space="preserve"> 4-ի </w:t>
      </w:r>
      <w:r w:rsidRPr="00C616A4">
        <w:rPr>
          <w:rFonts w:ascii="GHEA Mariam" w:hAnsi="GHEA Mariam" w:cs="Arial"/>
          <w:lang w:val="hy-AM"/>
        </w:rPr>
        <w:t>«Հաշմանդամ մանուկների ու պատանիների անընդմեջ վերականգնման հա</w:t>
      </w:r>
      <w:r>
        <w:rPr>
          <w:rFonts w:ascii="GHEA Mariam" w:hAnsi="GHEA Mariam" w:cs="Arial"/>
          <w:lang w:val="hy-AM"/>
        </w:rPr>
        <w:softHyphen/>
      </w:r>
      <w:r w:rsidRPr="00C616A4">
        <w:rPr>
          <w:rFonts w:ascii="GHEA Mariam" w:hAnsi="GHEA Mariam" w:cs="Arial"/>
          <w:lang w:val="hy-AM"/>
        </w:rPr>
        <w:t xml:space="preserve">մակարգում </w:t>
      </w:r>
      <w:r w:rsidRPr="00C616A4">
        <w:rPr>
          <w:rFonts w:ascii="GHEA Mariam" w:hAnsi="GHEA Mariam" w:cs="Arial"/>
          <w:bCs/>
          <w:lang w:val="hy-AM"/>
        </w:rPr>
        <w:t>ֆիզիկական կուլտուրայի և սպորտի պարապմունքների կազմակերպ</w:t>
      </w:r>
      <w:r>
        <w:rPr>
          <w:rFonts w:ascii="GHEA Mariam" w:hAnsi="GHEA Mariam" w:cs="Arial"/>
          <w:bCs/>
          <w:lang w:val="hy-AM"/>
        </w:rPr>
        <w:softHyphen/>
      </w:r>
      <w:r w:rsidRPr="00C616A4">
        <w:rPr>
          <w:rFonts w:ascii="GHEA Mariam" w:hAnsi="GHEA Mariam" w:cs="Arial"/>
          <w:bCs/>
          <w:lang w:val="hy-AM"/>
        </w:rPr>
        <w:t>ման, մեթոդաբանական ու բժշկական աջակցության կարգը  սահմանելու</w:t>
      </w:r>
      <w:r w:rsidRPr="00C616A4">
        <w:rPr>
          <w:rFonts w:ascii="GHEA Mariam" w:hAnsi="GHEA Mariam"/>
          <w:lang w:val="hy-AM"/>
        </w:rPr>
        <w:t xml:space="preserve"> </w:t>
      </w:r>
      <w:r w:rsidRPr="00C616A4">
        <w:rPr>
          <w:rFonts w:ascii="GHEA Mariam" w:hAnsi="GHEA Mariam" w:cs="Arial"/>
          <w:lang w:val="hy-AM"/>
        </w:rPr>
        <w:t xml:space="preserve">մասին» N 659-Ն որոշման </w:t>
      </w:r>
      <w:r w:rsidRPr="00C616A4">
        <w:rPr>
          <w:rFonts w:ascii="GHEA Mariam" w:eastAsia="Arial" w:hAnsi="GHEA Mariam" w:cs="Arial"/>
          <w:lang w:val="hy-AM"/>
        </w:rPr>
        <w:t xml:space="preserve">(այսուհետ՝ </w:t>
      </w:r>
      <w:r>
        <w:rPr>
          <w:rFonts w:ascii="GHEA Mariam" w:eastAsia="Arial" w:hAnsi="GHEA Mariam" w:cs="Arial"/>
          <w:lang w:val="hy-AM"/>
        </w:rPr>
        <w:t>ո</w:t>
      </w:r>
      <w:r w:rsidRPr="00C616A4">
        <w:rPr>
          <w:rFonts w:ascii="GHEA Mariam" w:eastAsia="Arial" w:hAnsi="GHEA Mariam" w:cs="Arial"/>
          <w:lang w:val="hy-AM"/>
        </w:rPr>
        <w:t>րոշում)</w:t>
      </w:r>
      <w:r w:rsidRPr="00C616A4">
        <w:rPr>
          <w:rFonts w:ascii="GHEA Mariam" w:eastAsia="Arial" w:hAnsi="GHEA Mariam"/>
          <w:lang w:val="hy-AM"/>
        </w:rPr>
        <w:t xml:space="preserve"> </w:t>
      </w:r>
      <w:r w:rsidRPr="00C616A4">
        <w:rPr>
          <w:rFonts w:ascii="GHEA Mariam" w:eastAsia="Arial" w:hAnsi="GHEA Mariam" w:cs="Arial"/>
          <w:lang w:val="hy-AM"/>
        </w:rPr>
        <w:t>մեջ</w:t>
      </w:r>
      <w:r w:rsidRPr="00C616A4">
        <w:rPr>
          <w:rFonts w:ascii="GHEA Mariam" w:eastAsia="Arial" w:hAnsi="GHEA Mariam"/>
          <w:lang w:val="hy-AM"/>
        </w:rPr>
        <w:t xml:space="preserve"> </w:t>
      </w:r>
      <w:r w:rsidRPr="00C616A4">
        <w:rPr>
          <w:rFonts w:ascii="GHEA Mariam" w:eastAsia="Arial" w:hAnsi="GHEA Mariam" w:cs="Arial"/>
          <w:lang w:val="hy-AM"/>
        </w:rPr>
        <w:t>կատարել</w:t>
      </w:r>
      <w:r w:rsidRPr="00C616A4">
        <w:rPr>
          <w:rFonts w:ascii="GHEA Mariam" w:eastAsia="Arial" w:hAnsi="GHEA Mariam"/>
          <w:lang w:val="hy-AM"/>
        </w:rPr>
        <w:t xml:space="preserve"> </w:t>
      </w:r>
      <w:r w:rsidRPr="00C616A4">
        <w:rPr>
          <w:rFonts w:ascii="GHEA Mariam" w:eastAsia="Arial" w:hAnsi="GHEA Mariam" w:cs="Arial"/>
          <w:lang w:val="hy-AM"/>
        </w:rPr>
        <w:t>հետևյալ</w:t>
      </w:r>
      <w:r w:rsidRPr="00C616A4">
        <w:rPr>
          <w:rFonts w:ascii="GHEA Mariam" w:eastAsia="Arial" w:hAnsi="GHEA Mariam"/>
          <w:lang w:val="hy-AM"/>
        </w:rPr>
        <w:t xml:space="preserve"> </w:t>
      </w:r>
      <w:r w:rsidRPr="00C616A4">
        <w:rPr>
          <w:rFonts w:ascii="GHEA Mariam" w:eastAsia="Arial" w:hAnsi="GHEA Mariam" w:cs="Arial"/>
          <w:lang w:val="hy-AM"/>
        </w:rPr>
        <w:t>փոփոխու</w:t>
      </w:r>
      <w:r w:rsidRPr="00C616A4">
        <w:rPr>
          <w:rFonts w:ascii="GHEA Mariam" w:eastAsia="Arial" w:hAnsi="GHEA Mariam" w:cs="Arial"/>
          <w:lang w:val="hy-AM"/>
        </w:rPr>
        <w:softHyphen/>
        <w:t>թյունները</w:t>
      </w:r>
      <w:r>
        <w:rPr>
          <w:rFonts w:ascii="GHEA Mariam" w:eastAsia="Arial" w:hAnsi="GHEA Mariam" w:cs="Arial"/>
          <w:lang w:val="hy-AM"/>
        </w:rPr>
        <w:t>՝</w:t>
      </w:r>
    </w:p>
    <w:p w:rsidR="00C616A4" w:rsidRPr="00C616A4" w:rsidRDefault="00C616A4" w:rsidP="00C616A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րոշման և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հավելվածի վերնագրերում «ՀԱՇՄԱՆԴԱՄ», իսկ</w:t>
      </w:r>
      <w:r w:rsidRPr="00C616A4"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որոշման</w:t>
      </w:r>
      <w:r w:rsidRPr="00C616A4">
        <w:rPr>
          <w:rFonts w:ascii="GHEA Mariam" w:hAnsi="GHEA Mariam"/>
          <w:color w:val="FF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և ո</w:t>
      </w:r>
      <w:r w:rsidRPr="00C616A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րոշման հավելվածի ամբողջ տեքստում </w:t>
      </w:r>
      <w:r w:rsidRPr="00C616A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«հաշմանդամ» և «Հաշմանդամ»</w:t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բառերը համապատասխանաբար </w:t>
      </w:r>
      <w:r w:rsidR="00555D02" w:rsidRPr="00C616A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փոխարինել</w:t>
      </w:r>
      <w:r w:rsidR="00555D02" w:rsidRPr="00C616A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«ՀԱՇՄԱՆԴԱՄՈՒԹՅՈՒՆ ՈՒՆԵ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ՑՈՂ»,</w:t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«հաշ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>մանդամություն ունեցող» և «Հաշմանդամություն ունեցող» բառերով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C616A4" w:rsidRPr="00C616A4" w:rsidRDefault="00C616A4" w:rsidP="00C616A4">
      <w:pPr>
        <w:pStyle w:val="Default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auto"/>
          <w:lang w:val="hy-AM"/>
        </w:rPr>
      </w:pPr>
      <w:r w:rsidRPr="00C616A4">
        <w:rPr>
          <w:rFonts w:ascii="GHEA Mariam" w:hAnsi="GHEA Mariam"/>
          <w:shd w:val="clear" w:color="auto" w:fill="FFFFFF"/>
          <w:lang w:val="hy-AM"/>
        </w:rPr>
        <w:t>Որոշման հավելվածի</w:t>
      </w:r>
      <w:r>
        <w:rPr>
          <w:rFonts w:ascii="GHEA Mariam" w:hAnsi="GHEA Mariam"/>
          <w:shd w:val="clear" w:color="auto" w:fill="FFFFFF"/>
          <w:lang w:val="hy-AM"/>
        </w:rPr>
        <w:t>՝</w:t>
      </w:r>
      <w:r w:rsidRPr="00C616A4">
        <w:rPr>
          <w:rFonts w:ascii="GHEA Mariam" w:hAnsi="GHEA Mariam"/>
          <w:shd w:val="clear" w:color="auto" w:fill="FFFFFF"/>
          <w:lang w:val="hy-AM"/>
        </w:rPr>
        <w:t xml:space="preserve"> </w:t>
      </w:r>
    </w:p>
    <w:p w:rsidR="00C616A4" w:rsidRPr="00C616A4" w:rsidRDefault="00C616A4" w:rsidP="00C616A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 1-ին կետից </w:t>
      </w:r>
      <w:r w:rsidRPr="00C616A4">
        <w:rPr>
          <w:rFonts w:ascii="GHEA Mariam" w:hAnsi="GHEA Mariam" w:cs="Arial"/>
          <w:sz w:val="24"/>
          <w:szCs w:val="24"/>
          <w:lang w:val="hy-AM"/>
        </w:rPr>
        <w:t>հանել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C616A4">
        <w:rPr>
          <w:rFonts w:ascii="GHEA Mariam" w:hAnsi="GHEA Mariam" w:cs="Arial"/>
          <w:sz w:val="24"/>
          <w:szCs w:val="24"/>
          <w:lang w:val="hy-AM"/>
        </w:rPr>
        <w:t xml:space="preserve">և սահմանափակ կարողություններ ունեցող» բառերը. </w:t>
      </w:r>
    </w:p>
    <w:p w:rsidR="00C616A4" w:rsidRPr="00C616A4" w:rsidRDefault="00C616A4" w:rsidP="00C616A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616A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2) 2-րդ կետում «</w:t>
      </w:r>
      <w:r w:rsidRPr="00C616A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հ</w:t>
      </w:r>
      <w:r w:rsidRPr="00C616A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անրակրթական դպրոցներում», իսկ 4-րդ կետում </w:t>
      </w:r>
      <w:r w:rsidRPr="00C616A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«Հանրա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կրթական 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դպրոցներում» բառերը համապատասխանաբար </w:t>
      </w:r>
      <w:r w:rsidR="00555D02"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="00555D02"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կրթական ուսումնական հաստատություններում» և «Հանրակրթական ուսումնա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հաստատություններում» բառերով.</w:t>
      </w:r>
    </w:p>
    <w:p w:rsidR="00C616A4" w:rsidRPr="00C616A4" w:rsidRDefault="00C616A4" w:rsidP="00C616A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3) 6-րդ, 10-րդ կետերից հանել «,</w:t>
      </w:r>
      <w:r w:rsidR="00555D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sz w:val="24"/>
          <w:szCs w:val="24"/>
          <w:shd w:val="clear" w:color="auto" w:fill="FFFFFF"/>
          <w:lang w:val="hy-AM"/>
        </w:rPr>
        <w:t>ին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չպես նաև հաշվի առնելով հաշմանդամ 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երեխայի վերականգնման անհատական ծրագրում նշված միջոցառումները» բառերը.</w:t>
      </w:r>
    </w:p>
    <w:p w:rsidR="00C616A4" w:rsidRPr="00C616A4" w:rsidRDefault="00C616A4" w:rsidP="00C616A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4) 12-րդ կետում «արտացոլվում են» բառերը փոխարինել «արտացոլվում է» բառերով, իսկ «,</w:t>
      </w:r>
      <w:r w:rsidR="00555D0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ինչպես նաև հաշմանդամ երեխայի վերականգնման անհատա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ծրագրում նշված միջոցառումներն» բառերը հանել.</w:t>
      </w:r>
    </w:p>
    <w:p w:rsidR="00C616A4" w:rsidRPr="00C616A4" w:rsidRDefault="00C616A4" w:rsidP="00C616A4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5) 14-րդ կետում «երեխաների ֆիզկուլտուրայի պետական ավարտական քննությունների կարգն ու նորմատիվները» բառերը փոխարինել  «երեխաների «</w:t>
      </w:r>
      <w:r w:rsidRPr="00C616A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ֆիզկուլտուրա» առարկայի վերջնարդյունքի գնահատման չափորոշիչները» բառեր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ով, իսկ «հաստատում է Հայաստանի Հանրապետության կրթության և գիտու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թյան ոլորտում պետական լիազոր մարմինը» բառերը փոխարինել «հաստատում է կրթության պետական կառավարման լիազորված մարմինը» բառերով: </w:t>
      </w:r>
    </w:p>
    <w:p w:rsidR="00C616A4" w:rsidRPr="00C616A4" w:rsidRDefault="00C616A4" w:rsidP="00C616A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3.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ուժի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մեջ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է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C616A4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հաջորդող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616A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C616A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C616A4" w:rsidRDefault="00C616A4">
      <w:pPr>
        <w:pStyle w:val="mechtex"/>
        <w:rPr>
          <w:rFonts w:ascii="Arial" w:hAnsi="Arial" w:cs="Arial"/>
          <w:lang w:val="hy-AM"/>
        </w:rPr>
      </w:pPr>
    </w:p>
    <w:p w:rsidR="00C616A4" w:rsidRDefault="00C616A4">
      <w:pPr>
        <w:pStyle w:val="mechtex"/>
        <w:rPr>
          <w:rFonts w:ascii="Arial" w:hAnsi="Arial" w:cs="Arial"/>
          <w:lang w:val="hy-AM"/>
        </w:rPr>
      </w:pPr>
    </w:p>
    <w:p w:rsidR="00C616A4" w:rsidRPr="00C616A4" w:rsidRDefault="00C616A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616A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616A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616A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616A4" w:rsidRPr="00C616A4" w:rsidRDefault="00C616A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616A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616A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616A4">
        <w:rPr>
          <w:rFonts w:ascii="GHEA Mariam" w:hAnsi="GHEA Mariam" w:cs="Arial Armenian"/>
          <w:sz w:val="24"/>
          <w:szCs w:val="24"/>
          <w:lang w:val="hy-AM"/>
        </w:rPr>
        <w:tab/>
      </w:r>
      <w:r w:rsidRPr="00C616A4">
        <w:rPr>
          <w:rFonts w:ascii="GHEA Mariam" w:hAnsi="GHEA Mariam" w:cs="Arial Armenian"/>
          <w:sz w:val="24"/>
          <w:szCs w:val="24"/>
          <w:lang w:val="hy-AM"/>
        </w:rPr>
        <w:tab/>
      </w:r>
      <w:r w:rsidRPr="00C616A4">
        <w:rPr>
          <w:rFonts w:ascii="GHEA Mariam" w:hAnsi="GHEA Mariam" w:cs="Arial Armenian"/>
          <w:sz w:val="24"/>
          <w:szCs w:val="24"/>
          <w:lang w:val="hy-AM"/>
        </w:rPr>
        <w:tab/>
      </w:r>
      <w:r w:rsidRPr="00C616A4">
        <w:rPr>
          <w:rFonts w:ascii="GHEA Mariam" w:hAnsi="GHEA Mariam" w:cs="Arial Armenian"/>
          <w:sz w:val="24"/>
          <w:szCs w:val="24"/>
          <w:lang w:val="hy-AM"/>
        </w:rPr>
        <w:tab/>
      </w:r>
      <w:r w:rsidRPr="00C616A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616A4">
        <w:rPr>
          <w:rFonts w:ascii="GHEA Mariam" w:hAnsi="GHEA Mariam" w:cs="Sylfaen"/>
          <w:sz w:val="24"/>
          <w:szCs w:val="24"/>
          <w:lang w:val="hy-AM"/>
        </w:rPr>
        <w:t>.</w:t>
      </w:r>
      <w:r w:rsidRPr="00C616A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616A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616A4" w:rsidRPr="00C616A4" w:rsidRDefault="00C616A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616A4" w:rsidRPr="00C616A4" w:rsidRDefault="00C616A4" w:rsidP="00C616A4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C616A4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C616A4" w:rsidRPr="00C616A4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233" w:rsidRDefault="00102233">
      <w:r>
        <w:separator/>
      </w:r>
    </w:p>
  </w:endnote>
  <w:endnote w:type="continuationSeparator" w:id="0">
    <w:p w:rsidR="00102233" w:rsidRDefault="0010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56A35" w:rsidRDefault="00102233" w:rsidP="00E56A3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56A35">
      <w:rPr>
        <w:noProof/>
      </w:rPr>
      <w:t>TK233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233" w:rsidRDefault="00102233">
      <w:r>
        <w:separator/>
      </w:r>
    </w:p>
  </w:footnote>
  <w:footnote w:type="continuationSeparator" w:id="0">
    <w:p w:rsidR="00102233" w:rsidRDefault="0010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5D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675AF"/>
    <w:multiLevelType w:val="hybridMultilevel"/>
    <w:tmpl w:val="2466CDFA"/>
    <w:lvl w:ilvl="0" w:tplc="7FC2AABA">
      <w:start w:val="1"/>
      <w:numFmt w:val="decimal"/>
      <w:lvlText w:val="%1."/>
      <w:lvlJc w:val="left"/>
      <w:pPr>
        <w:ind w:left="1069" w:hanging="360"/>
      </w:pPr>
      <w:rPr>
        <w:rFonts w:ascii="GHEA Mariam" w:hAnsi="GHEA Mariam" w:cs="Arial" w:hint="default"/>
        <w:sz w:val="24"/>
        <w:szCs w:val="24"/>
        <w:lang w:val="de-D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916A5C"/>
    <w:multiLevelType w:val="hybridMultilevel"/>
    <w:tmpl w:val="45DA2652"/>
    <w:lvl w:ilvl="0" w:tplc="A588D456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6A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233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D02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048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A4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A3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51BECB"/>
  <w15:chartTrackingRefBased/>
  <w15:docId w15:val="{705DD164-7A76-459C-8A78-E425126F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616A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616A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616A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customStyle="1" w:styleId="Default">
    <w:name w:val="Default"/>
    <w:rsid w:val="00C616A4"/>
    <w:pPr>
      <w:autoSpaceDE w:val="0"/>
      <w:autoSpaceDN w:val="0"/>
      <w:adjustRightInd w:val="0"/>
    </w:pPr>
    <w:rPr>
      <w:rFonts w:ascii="Sylfaen" w:eastAsiaTheme="minorHAnsi" w:hAnsi="Sylfaen" w:cs="Sylfaen"/>
      <w:color w:val="000000"/>
      <w:sz w:val="24"/>
      <w:szCs w:val="24"/>
      <w:lang w:val="ru-RU"/>
    </w:rPr>
  </w:style>
  <w:style w:type="character" w:customStyle="1" w:styleId="HeaderChar">
    <w:name w:val="Header Char"/>
    <w:link w:val="Header"/>
    <w:rsid w:val="00C616A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616A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2025-08-19T06:49:00Z</dcterms:created>
  <dcterms:modified xsi:type="dcterms:W3CDTF">2025-08-19T08:17:00Z</dcterms:modified>
</cp:coreProperties>
</file>