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8AA" w:rsidRDefault="000F78AA" w:rsidP="000B7280">
      <w:pPr>
        <w:shd w:val="clear" w:color="auto" w:fill="FFFFFF"/>
        <w:spacing w:after="0" w:line="360" w:lineRule="auto"/>
        <w:ind w:firstLine="375"/>
        <w:jc w:val="center"/>
        <w:rPr>
          <w:rFonts w:ascii="GHEA Grapalat" w:eastAsia="Times New Roman" w:hAnsi="GHEA Grapalat" w:cs="Times New Roman"/>
          <w:b/>
          <w:bCs/>
          <w:color w:val="000000"/>
          <w:sz w:val="24"/>
          <w:szCs w:val="24"/>
          <w:lang w:val="en-US" w:eastAsia="ru-RU"/>
        </w:rPr>
      </w:pPr>
      <w:r>
        <w:rPr>
          <w:rFonts w:ascii="GHEA Grapalat" w:eastAsia="Times New Roman" w:hAnsi="GHEA Grapalat" w:cs="Times New Roman"/>
          <w:b/>
          <w:bCs/>
          <w:color w:val="000000"/>
          <w:sz w:val="24"/>
          <w:szCs w:val="24"/>
          <w:lang w:val="en-US" w:eastAsia="ru-RU"/>
        </w:rPr>
        <w:t xml:space="preserve">                                                                                               ՆԱԽԱԳԻԾ</w:t>
      </w:r>
    </w:p>
    <w:p w:rsidR="00446403" w:rsidRPr="000B7280" w:rsidRDefault="00446403" w:rsidP="000B7280">
      <w:pPr>
        <w:shd w:val="clear" w:color="auto" w:fill="FFFFFF"/>
        <w:spacing w:after="0" w:line="360" w:lineRule="auto"/>
        <w:ind w:firstLine="375"/>
        <w:jc w:val="center"/>
        <w:rPr>
          <w:rFonts w:ascii="GHEA Grapalat" w:eastAsia="Times New Roman" w:hAnsi="GHEA Grapalat" w:cs="Times New Roman"/>
          <w:color w:val="000000"/>
          <w:sz w:val="24"/>
          <w:szCs w:val="24"/>
          <w:lang w:eastAsia="ru-RU"/>
        </w:rPr>
      </w:pPr>
      <w:r w:rsidRPr="000B7280">
        <w:rPr>
          <w:rFonts w:ascii="GHEA Grapalat" w:eastAsia="Times New Roman" w:hAnsi="GHEA Grapalat" w:cs="Times New Roman"/>
          <w:b/>
          <w:bCs/>
          <w:color w:val="000000"/>
          <w:sz w:val="24"/>
          <w:szCs w:val="24"/>
          <w:lang w:eastAsia="ru-RU"/>
        </w:rPr>
        <w:t>ՀԱՅԱՍՏԱՆԻ ՀԱՆՐԱՊԵՏՈՒԹՅԱՆ ԿԱՌԱՎԱՐՈՒԹՅՈՒՆ</w:t>
      </w:r>
    </w:p>
    <w:p w:rsidR="00446403" w:rsidRPr="000B7280" w:rsidRDefault="00446403" w:rsidP="000B7280">
      <w:pPr>
        <w:shd w:val="clear" w:color="auto" w:fill="FFFFFF"/>
        <w:spacing w:after="0" w:line="360" w:lineRule="auto"/>
        <w:ind w:firstLine="375"/>
        <w:jc w:val="center"/>
        <w:rPr>
          <w:rFonts w:ascii="GHEA Grapalat" w:eastAsia="Times New Roman" w:hAnsi="GHEA Grapalat" w:cs="Times New Roman"/>
          <w:color w:val="000000"/>
          <w:sz w:val="24"/>
          <w:szCs w:val="24"/>
          <w:lang w:eastAsia="ru-RU"/>
        </w:rPr>
      </w:pPr>
    </w:p>
    <w:p w:rsidR="00446403" w:rsidRPr="000B7280" w:rsidRDefault="00446403" w:rsidP="000B7280">
      <w:pPr>
        <w:shd w:val="clear" w:color="auto" w:fill="FFFFFF"/>
        <w:spacing w:after="0" w:line="360" w:lineRule="auto"/>
        <w:ind w:firstLine="375"/>
        <w:jc w:val="center"/>
        <w:rPr>
          <w:rFonts w:ascii="GHEA Grapalat" w:eastAsia="Times New Roman" w:hAnsi="GHEA Grapalat" w:cs="Times New Roman"/>
          <w:color w:val="000000"/>
          <w:sz w:val="24"/>
          <w:szCs w:val="24"/>
          <w:lang w:eastAsia="ru-RU"/>
        </w:rPr>
      </w:pPr>
      <w:r w:rsidRPr="000B7280">
        <w:rPr>
          <w:rFonts w:ascii="GHEA Grapalat" w:eastAsia="Times New Roman" w:hAnsi="GHEA Grapalat" w:cs="Times New Roman"/>
          <w:b/>
          <w:bCs/>
          <w:color w:val="000000"/>
          <w:sz w:val="24"/>
          <w:szCs w:val="24"/>
          <w:lang w:eastAsia="ru-RU"/>
        </w:rPr>
        <w:t>Ո Ր Ո Շ ՈՒ Մ</w:t>
      </w:r>
    </w:p>
    <w:p w:rsidR="00446403" w:rsidRPr="008A1D9E" w:rsidRDefault="00446403" w:rsidP="000F78AA">
      <w:pPr>
        <w:shd w:val="clear" w:color="auto" w:fill="FFFFFF"/>
        <w:tabs>
          <w:tab w:val="left" w:pos="3270"/>
        </w:tabs>
        <w:spacing w:after="0" w:line="360" w:lineRule="auto"/>
        <w:ind w:firstLine="375"/>
        <w:jc w:val="both"/>
        <w:rPr>
          <w:rFonts w:ascii="GHEA Grapalat" w:eastAsia="Times New Roman" w:hAnsi="GHEA Grapalat" w:cs="Times New Roman"/>
          <w:color w:val="000000"/>
          <w:sz w:val="24"/>
          <w:szCs w:val="24"/>
          <w:lang w:eastAsia="ru-RU"/>
        </w:rPr>
      </w:pPr>
      <w:r w:rsidRPr="000B7280">
        <w:rPr>
          <w:rFonts w:ascii="Courier New" w:eastAsia="Times New Roman" w:hAnsi="Courier New" w:cs="Courier New"/>
          <w:color w:val="000000"/>
          <w:sz w:val="24"/>
          <w:szCs w:val="24"/>
          <w:lang w:eastAsia="ru-RU"/>
        </w:rPr>
        <w:t> </w:t>
      </w:r>
      <w:r w:rsidR="000F78AA">
        <w:rPr>
          <w:rFonts w:ascii="GHEA Grapalat" w:eastAsia="Times New Roman" w:hAnsi="GHEA Grapalat" w:cs="Courier New"/>
          <w:color w:val="000000"/>
          <w:sz w:val="24"/>
          <w:szCs w:val="24"/>
          <w:lang w:eastAsia="ru-RU"/>
        </w:rPr>
        <w:t></w:t>
      </w:r>
      <w:r w:rsidR="000F78AA" w:rsidRPr="0082326D">
        <w:rPr>
          <w:rFonts w:ascii="GHEA Grapalat" w:eastAsia="Times New Roman" w:hAnsi="GHEA Grapalat" w:cs="Courier New"/>
          <w:color w:val="000000"/>
          <w:sz w:val="24"/>
          <w:szCs w:val="24"/>
          <w:lang w:eastAsia="ru-RU"/>
        </w:rPr>
        <w:t xml:space="preserve">         </w:t>
      </w:r>
      <w:r w:rsidR="000F78AA">
        <w:rPr>
          <w:rFonts w:ascii="GHEA Grapalat" w:eastAsia="Times New Roman" w:hAnsi="GHEA Grapalat" w:cs="Courier New"/>
          <w:color w:val="000000"/>
          <w:sz w:val="24"/>
          <w:szCs w:val="24"/>
          <w:lang w:eastAsia="ru-RU"/>
        </w:rPr>
        <w:t></w:t>
      </w:r>
      <w:r w:rsidR="000F78AA" w:rsidRPr="0082326D">
        <w:rPr>
          <w:rFonts w:ascii="GHEA Grapalat" w:eastAsia="Times New Roman" w:hAnsi="GHEA Grapalat" w:cs="Courier New"/>
          <w:color w:val="000000"/>
          <w:sz w:val="24"/>
          <w:szCs w:val="24"/>
          <w:lang w:eastAsia="ru-RU"/>
        </w:rPr>
        <w:t xml:space="preserve"> </w:t>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r>
      <w:r w:rsidR="000F78AA" w:rsidRPr="0082326D">
        <w:rPr>
          <w:rFonts w:ascii="GHEA Grapalat" w:eastAsia="Times New Roman" w:hAnsi="GHEA Grapalat" w:cs="Courier New"/>
          <w:color w:val="000000"/>
          <w:sz w:val="24"/>
          <w:szCs w:val="24"/>
          <w:lang w:eastAsia="ru-RU"/>
        </w:rPr>
        <w:softHyphen/>
        <w:t xml:space="preserve">_______________ 2019 </w:t>
      </w:r>
      <w:proofErr w:type="spellStart"/>
      <w:r w:rsidR="000F78AA">
        <w:rPr>
          <w:rFonts w:ascii="GHEA Grapalat" w:eastAsia="Times New Roman" w:hAnsi="GHEA Grapalat" w:cs="Courier New"/>
          <w:color w:val="000000"/>
          <w:sz w:val="24"/>
          <w:szCs w:val="24"/>
          <w:lang w:val="en-US" w:eastAsia="ru-RU"/>
        </w:rPr>
        <w:t>թվականի</w:t>
      </w:r>
      <w:proofErr w:type="spellEnd"/>
      <w:r w:rsidR="000F78AA" w:rsidRPr="0082326D">
        <w:rPr>
          <w:rFonts w:ascii="GHEA Grapalat" w:eastAsia="Times New Roman" w:hAnsi="GHEA Grapalat" w:cs="Courier New"/>
          <w:color w:val="000000"/>
          <w:sz w:val="24"/>
          <w:szCs w:val="24"/>
          <w:lang w:eastAsia="ru-RU"/>
        </w:rPr>
        <w:t xml:space="preserve"> №  _____</w:t>
      </w:r>
      <w:r w:rsidR="00C102B3" w:rsidRPr="008A1D9E">
        <w:rPr>
          <w:rFonts w:ascii="GHEA Grapalat" w:eastAsia="Times New Roman" w:hAnsi="GHEA Grapalat" w:cs="Courier New"/>
          <w:color w:val="000000"/>
          <w:sz w:val="24"/>
          <w:szCs w:val="24"/>
          <w:lang w:eastAsia="ru-RU"/>
        </w:rPr>
        <w:t xml:space="preserve"> </w:t>
      </w:r>
      <w:r w:rsidR="00C41984" w:rsidRPr="008A1D9E">
        <w:rPr>
          <w:rFonts w:ascii="GHEA Grapalat" w:eastAsia="Times New Roman" w:hAnsi="GHEA Grapalat" w:cs="Courier New"/>
          <w:color w:val="000000"/>
          <w:sz w:val="24"/>
          <w:szCs w:val="24"/>
          <w:lang w:eastAsia="ru-RU"/>
        </w:rPr>
        <w:t>-</w:t>
      </w:r>
      <w:r w:rsidR="00C102B3">
        <w:rPr>
          <w:rFonts w:ascii="GHEA Grapalat" w:eastAsia="Times New Roman" w:hAnsi="GHEA Grapalat" w:cs="Courier New"/>
          <w:color w:val="000000"/>
          <w:sz w:val="24"/>
          <w:szCs w:val="24"/>
          <w:lang w:val="en-US" w:eastAsia="ru-RU"/>
        </w:rPr>
        <w:t>Ա</w:t>
      </w:r>
    </w:p>
    <w:p w:rsidR="00446403" w:rsidRPr="000B7280" w:rsidRDefault="00446403" w:rsidP="000B728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0B7280">
        <w:rPr>
          <w:rFonts w:ascii="Courier New" w:eastAsia="Times New Roman" w:hAnsi="Courier New" w:cs="Courier New"/>
          <w:color w:val="000000"/>
          <w:sz w:val="24"/>
          <w:szCs w:val="24"/>
          <w:lang w:eastAsia="ru-RU"/>
        </w:rPr>
        <w:t> </w:t>
      </w:r>
    </w:p>
    <w:p w:rsidR="00446403" w:rsidRDefault="009F7AD0" w:rsidP="009F7AD0">
      <w:pPr>
        <w:shd w:val="clear" w:color="auto" w:fill="FFFFFF"/>
        <w:spacing w:after="0" w:line="360" w:lineRule="auto"/>
        <w:ind w:firstLine="375"/>
        <w:jc w:val="center"/>
        <w:rPr>
          <w:rFonts w:ascii="GHEA Grapalat" w:eastAsia="Times New Roman" w:hAnsi="GHEA Grapalat" w:cs="Times New Roman"/>
          <w:b/>
          <w:bCs/>
          <w:color w:val="000000"/>
          <w:sz w:val="24"/>
          <w:szCs w:val="24"/>
          <w:lang w:eastAsia="ru-RU"/>
        </w:rPr>
      </w:pPr>
      <w:r w:rsidRPr="009F7AD0">
        <w:rPr>
          <w:rFonts w:ascii="GHEA Grapalat" w:eastAsia="Times New Roman" w:hAnsi="GHEA Grapalat" w:cs="Times New Roman"/>
          <w:b/>
          <w:bCs/>
          <w:color w:val="000000"/>
          <w:sz w:val="24"/>
          <w:szCs w:val="24"/>
          <w:lang w:eastAsia="ru-RU"/>
        </w:rPr>
        <w:t>«</w:t>
      </w:r>
      <w:r>
        <w:rPr>
          <w:rFonts w:ascii="GHEA Grapalat" w:eastAsia="Times New Roman" w:hAnsi="GHEA Grapalat" w:cs="Times New Roman"/>
          <w:b/>
          <w:bCs/>
          <w:color w:val="000000"/>
          <w:sz w:val="24"/>
          <w:szCs w:val="24"/>
          <w:lang w:eastAsia="ru-RU"/>
        </w:rPr>
        <w:t>ՖԻՆԱՆՍԱԿԱՆ ՀԱՄԱՀԱՐԹԵՑՄԱՆ ՄԱՍԻՆ» ՀԱՅԱՍՏԱՆԻ ՀԱՆՐԱՊԵՏՈՒ</w:t>
      </w:r>
      <w:r w:rsidRPr="009F7AD0">
        <w:rPr>
          <w:rFonts w:ascii="GHEA Grapalat" w:eastAsia="Times New Roman" w:hAnsi="GHEA Grapalat" w:cs="Times New Roman"/>
          <w:b/>
          <w:bCs/>
          <w:color w:val="000000"/>
          <w:sz w:val="24"/>
          <w:szCs w:val="24"/>
          <w:lang w:eastAsia="ru-RU"/>
        </w:rPr>
        <w:t>ԹՅԱՆ ՕՐԵՆՔՈՒՄ ՓՈՓՈԽՈՒԹՅՈՒՆ</w:t>
      </w:r>
      <w:r>
        <w:rPr>
          <w:rFonts w:ascii="GHEA Grapalat" w:eastAsia="Times New Roman" w:hAnsi="GHEA Grapalat" w:cs="Times New Roman"/>
          <w:b/>
          <w:bCs/>
          <w:color w:val="000000"/>
          <w:sz w:val="24"/>
          <w:szCs w:val="24"/>
          <w:lang w:eastAsia="ru-RU"/>
        </w:rPr>
        <w:t>ՆԵՐ</w:t>
      </w:r>
      <w:r w:rsidRPr="009F7AD0">
        <w:rPr>
          <w:rFonts w:ascii="GHEA Grapalat" w:eastAsia="Times New Roman" w:hAnsi="GHEA Grapalat" w:cs="Times New Roman"/>
          <w:b/>
          <w:bCs/>
          <w:color w:val="000000"/>
          <w:sz w:val="24"/>
          <w:szCs w:val="24"/>
          <w:lang w:eastAsia="ru-RU"/>
        </w:rPr>
        <w:t xml:space="preserve"> ԿԱՏԱՐԵԼՈՒ ՄԱՍԻՆ» ՀԱՅԱՍՏԱՆԻ ՀԱՆՐԱՊԵՏՈՒԹՅԱՆ ՕՐԵՆՔԻ ՆԱԽԱԳԾԻ ՄԱՍԻՆ</w:t>
      </w:r>
    </w:p>
    <w:p w:rsidR="009F7AD0" w:rsidRPr="000B7280" w:rsidRDefault="009F7AD0" w:rsidP="009F7AD0">
      <w:pPr>
        <w:shd w:val="clear" w:color="auto" w:fill="FFFFFF"/>
        <w:spacing w:after="0" w:line="360" w:lineRule="auto"/>
        <w:ind w:firstLine="375"/>
        <w:jc w:val="center"/>
        <w:rPr>
          <w:rFonts w:ascii="GHEA Grapalat" w:eastAsia="Times New Roman" w:hAnsi="GHEA Grapalat" w:cs="Times New Roman"/>
          <w:color w:val="000000"/>
          <w:sz w:val="24"/>
          <w:szCs w:val="24"/>
          <w:lang w:eastAsia="ru-RU"/>
        </w:rPr>
      </w:pPr>
    </w:p>
    <w:p w:rsidR="00BA4587" w:rsidRPr="00E67EA9" w:rsidRDefault="00BA4587" w:rsidP="00BA4587">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proofErr w:type="spellStart"/>
      <w:r w:rsidRPr="00E67EA9">
        <w:rPr>
          <w:rFonts w:ascii="GHEA Grapalat" w:eastAsia="Times New Roman" w:hAnsi="GHEA Grapalat" w:cs="Times New Roman"/>
          <w:color w:val="000000"/>
          <w:sz w:val="24"/>
          <w:szCs w:val="24"/>
          <w:lang w:eastAsia="ru-RU"/>
        </w:rPr>
        <w:t>Հիմք</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ընդունելով</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Ազգային</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ժողովի</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կանոնակարգ</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Հայաստանի</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Հանրապետության</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սահմանադրական</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օրենքի</w:t>
      </w:r>
      <w:proofErr w:type="spellEnd"/>
      <w:r w:rsidRPr="00E67EA9">
        <w:rPr>
          <w:rFonts w:ascii="GHEA Grapalat" w:eastAsia="Times New Roman" w:hAnsi="GHEA Grapalat" w:cs="Times New Roman"/>
          <w:color w:val="000000"/>
          <w:sz w:val="24"/>
          <w:szCs w:val="24"/>
          <w:lang w:eastAsia="ru-RU"/>
        </w:rPr>
        <w:t xml:space="preserve"> 65-րդ </w:t>
      </w:r>
      <w:proofErr w:type="spellStart"/>
      <w:r w:rsidRPr="00E67EA9">
        <w:rPr>
          <w:rFonts w:ascii="GHEA Grapalat" w:eastAsia="Times New Roman" w:hAnsi="GHEA Grapalat" w:cs="Times New Roman"/>
          <w:color w:val="000000"/>
          <w:sz w:val="24"/>
          <w:szCs w:val="24"/>
          <w:lang w:eastAsia="ru-RU"/>
        </w:rPr>
        <w:t>հոդվածի</w:t>
      </w:r>
      <w:proofErr w:type="spellEnd"/>
      <w:r w:rsidRPr="00E67EA9">
        <w:rPr>
          <w:rFonts w:ascii="GHEA Grapalat" w:eastAsia="Times New Roman" w:hAnsi="GHEA Grapalat" w:cs="Times New Roman"/>
          <w:color w:val="000000"/>
          <w:sz w:val="24"/>
          <w:szCs w:val="24"/>
          <w:lang w:eastAsia="ru-RU"/>
        </w:rPr>
        <w:t xml:space="preserve"> 3-րդ </w:t>
      </w:r>
      <w:proofErr w:type="spellStart"/>
      <w:r w:rsidRPr="00E67EA9">
        <w:rPr>
          <w:rFonts w:ascii="GHEA Grapalat" w:eastAsia="Times New Roman" w:hAnsi="GHEA Grapalat" w:cs="Times New Roman"/>
          <w:color w:val="000000"/>
          <w:sz w:val="24"/>
          <w:szCs w:val="24"/>
          <w:lang w:eastAsia="ru-RU"/>
        </w:rPr>
        <w:t>մասը</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Հայաստանի</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Հ</w:t>
      </w:r>
      <w:r w:rsidR="00E67EA9">
        <w:rPr>
          <w:rFonts w:ascii="GHEA Grapalat" w:eastAsia="Times New Roman" w:hAnsi="GHEA Grapalat" w:cs="Times New Roman"/>
          <w:color w:val="000000"/>
          <w:sz w:val="24"/>
          <w:szCs w:val="24"/>
          <w:lang w:eastAsia="ru-RU"/>
        </w:rPr>
        <w:t>անրապետության</w:t>
      </w:r>
      <w:proofErr w:type="spellEnd"/>
      <w:r w:rsidR="00E67EA9">
        <w:rPr>
          <w:rFonts w:ascii="GHEA Grapalat" w:eastAsia="Times New Roman" w:hAnsi="GHEA Grapalat" w:cs="Times New Roman"/>
          <w:color w:val="000000"/>
          <w:sz w:val="24"/>
          <w:szCs w:val="24"/>
          <w:lang w:eastAsia="ru-RU"/>
        </w:rPr>
        <w:t xml:space="preserve"> </w:t>
      </w:r>
      <w:proofErr w:type="spellStart"/>
      <w:r w:rsidR="00E67EA9">
        <w:rPr>
          <w:rFonts w:ascii="GHEA Grapalat" w:eastAsia="Times New Roman" w:hAnsi="GHEA Grapalat" w:cs="Times New Roman"/>
          <w:color w:val="000000"/>
          <w:sz w:val="24"/>
          <w:szCs w:val="24"/>
          <w:lang w:eastAsia="ru-RU"/>
        </w:rPr>
        <w:t>կառավարությունը</w:t>
      </w:r>
      <w:proofErr w:type="spellEnd"/>
      <w:r w:rsidR="00E67EA9">
        <w:rPr>
          <w:rFonts w:ascii="GHEA Grapalat" w:eastAsia="Times New Roman" w:hAnsi="GHEA Grapalat" w:cs="Times New Roman"/>
          <w:color w:val="000000"/>
          <w:sz w:val="24"/>
          <w:szCs w:val="24"/>
          <w:lang w:eastAsia="ru-RU"/>
        </w:rPr>
        <w:t xml:space="preserve"> </w:t>
      </w:r>
      <w:proofErr w:type="spellStart"/>
      <w:r w:rsidR="00E67EA9">
        <w:rPr>
          <w:rFonts w:ascii="GHEA Grapalat" w:eastAsia="Times New Roman" w:hAnsi="GHEA Grapalat" w:cs="Times New Roman"/>
          <w:color w:val="000000"/>
          <w:sz w:val="24"/>
          <w:szCs w:val="24"/>
          <w:lang w:eastAsia="ru-RU"/>
        </w:rPr>
        <w:t>որոշ</w:t>
      </w:r>
      <w:r w:rsidRPr="00E67EA9">
        <w:rPr>
          <w:rFonts w:ascii="GHEA Grapalat" w:eastAsia="Times New Roman" w:hAnsi="GHEA Grapalat" w:cs="Times New Roman"/>
          <w:color w:val="000000"/>
          <w:sz w:val="24"/>
          <w:szCs w:val="24"/>
          <w:lang w:eastAsia="ru-RU"/>
        </w:rPr>
        <w:t>ում</w:t>
      </w:r>
      <w:proofErr w:type="spellEnd"/>
      <w:r w:rsidRPr="00E67EA9">
        <w:rPr>
          <w:rFonts w:ascii="GHEA Grapalat" w:eastAsia="Times New Roman" w:hAnsi="GHEA Grapalat" w:cs="Times New Roman"/>
          <w:color w:val="000000"/>
          <w:sz w:val="24"/>
          <w:szCs w:val="24"/>
          <w:lang w:eastAsia="ru-RU"/>
        </w:rPr>
        <w:t xml:space="preserve"> է.</w:t>
      </w:r>
    </w:p>
    <w:p w:rsidR="00BA4587" w:rsidRPr="00E67EA9" w:rsidRDefault="00BA4587" w:rsidP="00BA4587">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67EA9">
        <w:rPr>
          <w:rFonts w:ascii="GHEA Grapalat" w:eastAsia="Times New Roman" w:hAnsi="GHEA Grapalat" w:cs="Times New Roman"/>
          <w:color w:val="000000"/>
          <w:sz w:val="24"/>
          <w:szCs w:val="24"/>
          <w:lang w:eastAsia="ru-RU"/>
        </w:rPr>
        <w:t xml:space="preserve">1. </w:t>
      </w:r>
      <w:proofErr w:type="spellStart"/>
      <w:r w:rsidRPr="00E67EA9">
        <w:rPr>
          <w:rFonts w:ascii="GHEA Grapalat" w:eastAsia="Times New Roman" w:hAnsi="GHEA Grapalat" w:cs="Times New Roman"/>
          <w:color w:val="000000"/>
          <w:sz w:val="24"/>
          <w:szCs w:val="24"/>
          <w:lang w:eastAsia="ru-RU"/>
        </w:rPr>
        <w:t>Հավանություն</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տալ</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Ֆինանսական</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համահարթեցման</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մասին</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Հայաստանի</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Հանրապետության</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օրենքում</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փոփոխություններ</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կատարելու</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մասին</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Հայաստանի</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Հանրապետության</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օրենքի</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նախագծի</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վերաբերյալ</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Հայաստանի</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Հանրապետության</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կառավարության</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օրենսդրական</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նախաձեռնությանը</w:t>
      </w:r>
      <w:proofErr w:type="spellEnd"/>
      <w:r w:rsidRPr="00E67EA9">
        <w:rPr>
          <w:rFonts w:ascii="GHEA Grapalat" w:eastAsia="Times New Roman" w:hAnsi="GHEA Grapalat" w:cs="Times New Roman"/>
          <w:color w:val="000000"/>
          <w:sz w:val="24"/>
          <w:szCs w:val="24"/>
          <w:lang w:eastAsia="ru-RU"/>
        </w:rPr>
        <w:t>:</w:t>
      </w:r>
    </w:p>
    <w:p w:rsidR="00CA5FB4" w:rsidRPr="00E67EA9" w:rsidRDefault="00BA4587" w:rsidP="00BA4587">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67EA9">
        <w:rPr>
          <w:rFonts w:ascii="GHEA Grapalat" w:eastAsia="Times New Roman" w:hAnsi="GHEA Grapalat" w:cs="Times New Roman"/>
          <w:color w:val="000000"/>
          <w:sz w:val="24"/>
          <w:szCs w:val="24"/>
          <w:lang w:eastAsia="ru-RU"/>
        </w:rPr>
        <w:t xml:space="preserve">2. </w:t>
      </w:r>
      <w:proofErr w:type="spellStart"/>
      <w:r w:rsidRPr="00E67EA9">
        <w:rPr>
          <w:rFonts w:ascii="GHEA Grapalat" w:eastAsia="Times New Roman" w:hAnsi="GHEA Grapalat" w:cs="Times New Roman"/>
          <w:color w:val="000000"/>
          <w:sz w:val="24"/>
          <w:szCs w:val="24"/>
          <w:lang w:eastAsia="ru-RU"/>
        </w:rPr>
        <w:t>Հայաստանի</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Հանրապետության</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կառավարության</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օրենսդրական</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նախաձեռնությունը</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սահմանված</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կարգով</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ներկայացնել</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Հայաստանի</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Հանրապետության</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Ազգային</w:t>
      </w:r>
      <w:proofErr w:type="spellEnd"/>
      <w:r w:rsidRPr="00E67EA9">
        <w:rPr>
          <w:rFonts w:ascii="GHEA Grapalat" w:eastAsia="Times New Roman" w:hAnsi="GHEA Grapalat" w:cs="Times New Roman"/>
          <w:color w:val="000000"/>
          <w:sz w:val="24"/>
          <w:szCs w:val="24"/>
          <w:lang w:eastAsia="ru-RU"/>
        </w:rPr>
        <w:t xml:space="preserve"> </w:t>
      </w:r>
      <w:proofErr w:type="spellStart"/>
      <w:r w:rsidRPr="00E67EA9">
        <w:rPr>
          <w:rFonts w:ascii="GHEA Grapalat" w:eastAsia="Times New Roman" w:hAnsi="GHEA Grapalat" w:cs="Times New Roman"/>
          <w:color w:val="000000"/>
          <w:sz w:val="24"/>
          <w:szCs w:val="24"/>
          <w:lang w:eastAsia="ru-RU"/>
        </w:rPr>
        <w:t>ժողով</w:t>
      </w:r>
      <w:proofErr w:type="spellEnd"/>
      <w:r w:rsidRPr="00E67EA9">
        <w:rPr>
          <w:rFonts w:ascii="GHEA Grapalat" w:eastAsia="Times New Roman" w:hAnsi="GHEA Grapalat" w:cs="Times New Roman"/>
          <w:color w:val="000000"/>
          <w:sz w:val="24"/>
          <w:szCs w:val="24"/>
          <w:lang w:eastAsia="ru-RU"/>
        </w:rPr>
        <w:t>:</w:t>
      </w:r>
    </w:p>
    <w:p w:rsidR="000360A0" w:rsidRPr="00CA5FB4" w:rsidRDefault="000360A0" w:rsidP="00BA4587">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p>
    <w:p w:rsidR="005064F9" w:rsidRPr="0034118F" w:rsidRDefault="005064F9" w:rsidP="00960D1D">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7370"/>
        <w:gridCol w:w="2043"/>
      </w:tblGrid>
      <w:tr w:rsidR="00446403" w:rsidRPr="000B7280" w:rsidTr="00677758">
        <w:trPr>
          <w:trHeight w:val="590"/>
          <w:tblCellSpacing w:w="7" w:type="dxa"/>
        </w:trPr>
        <w:tc>
          <w:tcPr>
            <w:tcW w:w="7685" w:type="dxa"/>
            <w:shd w:val="clear" w:color="auto" w:fill="FFFFFF"/>
            <w:vAlign w:val="center"/>
            <w:hideMark/>
          </w:tcPr>
          <w:p w:rsidR="00446403" w:rsidRPr="000B7280" w:rsidRDefault="00446403" w:rsidP="00677758">
            <w:pPr>
              <w:spacing w:before="100" w:beforeAutospacing="1" w:after="100" w:afterAutospacing="1" w:line="360" w:lineRule="auto"/>
              <w:rPr>
                <w:rFonts w:ascii="GHEA Grapalat" w:eastAsia="Times New Roman" w:hAnsi="GHEA Grapalat" w:cs="Times New Roman"/>
                <w:color w:val="000000"/>
                <w:sz w:val="24"/>
                <w:szCs w:val="24"/>
                <w:lang w:eastAsia="ru-RU"/>
              </w:rPr>
            </w:pPr>
            <w:proofErr w:type="spellStart"/>
            <w:r w:rsidRPr="000B7280">
              <w:rPr>
                <w:rFonts w:ascii="GHEA Grapalat" w:eastAsia="Times New Roman" w:hAnsi="GHEA Grapalat" w:cs="Times New Roman"/>
                <w:b/>
                <w:bCs/>
                <w:color w:val="000000"/>
                <w:sz w:val="24"/>
                <w:szCs w:val="24"/>
                <w:lang w:eastAsia="ru-RU"/>
              </w:rPr>
              <w:t>Հայաստանի</w:t>
            </w:r>
            <w:proofErr w:type="spellEnd"/>
            <w:r w:rsidRPr="000B7280">
              <w:rPr>
                <w:rFonts w:ascii="GHEA Grapalat" w:eastAsia="Times New Roman" w:hAnsi="GHEA Grapalat" w:cs="Times New Roman"/>
                <w:b/>
                <w:bCs/>
                <w:color w:val="000000"/>
                <w:sz w:val="24"/>
                <w:szCs w:val="24"/>
                <w:lang w:eastAsia="ru-RU"/>
              </w:rPr>
              <w:t xml:space="preserve"> </w:t>
            </w:r>
            <w:proofErr w:type="spellStart"/>
            <w:r w:rsidR="000B7280">
              <w:rPr>
                <w:rFonts w:ascii="GHEA Grapalat" w:eastAsia="Times New Roman" w:hAnsi="GHEA Grapalat" w:cs="Times New Roman"/>
                <w:b/>
                <w:bCs/>
                <w:color w:val="000000"/>
                <w:sz w:val="24"/>
                <w:szCs w:val="24"/>
                <w:lang w:eastAsia="ru-RU"/>
              </w:rPr>
              <w:t>Հանրապետության</w:t>
            </w:r>
            <w:proofErr w:type="spellEnd"/>
            <w:r w:rsidR="00972C32">
              <w:rPr>
                <w:rFonts w:ascii="GHEA Grapalat" w:eastAsia="Times New Roman" w:hAnsi="GHEA Grapalat" w:cs="Times New Roman"/>
                <w:b/>
                <w:bCs/>
                <w:color w:val="000000"/>
                <w:sz w:val="24"/>
                <w:szCs w:val="24"/>
                <w:lang w:val="en-US" w:eastAsia="ru-RU"/>
              </w:rPr>
              <w:t xml:space="preserve"> </w:t>
            </w:r>
            <w:proofErr w:type="spellStart"/>
            <w:r w:rsidRPr="000B7280">
              <w:rPr>
                <w:rFonts w:ascii="GHEA Grapalat" w:eastAsia="Times New Roman" w:hAnsi="GHEA Grapalat" w:cs="Times New Roman"/>
                <w:b/>
                <w:bCs/>
                <w:color w:val="000000"/>
                <w:sz w:val="24"/>
                <w:szCs w:val="24"/>
                <w:lang w:eastAsia="ru-RU"/>
              </w:rPr>
              <w:t>վարչապետ</w:t>
            </w:r>
            <w:proofErr w:type="spellEnd"/>
          </w:p>
        </w:tc>
        <w:tc>
          <w:tcPr>
            <w:tcW w:w="2022" w:type="dxa"/>
            <w:shd w:val="clear" w:color="auto" w:fill="FFFFFF"/>
            <w:vAlign w:val="bottom"/>
            <w:hideMark/>
          </w:tcPr>
          <w:p w:rsidR="00677758" w:rsidRDefault="00677758" w:rsidP="00677758">
            <w:pPr>
              <w:spacing w:after="0" w:line="360" w:lineRule="auto"/>
              <w:ind w:right="177"/>
              <w:rPr>
                <w:rFonts w:ascii="GHEA Grapalat" w:eastAsia="Times New Roman" w:hAnsi="GHEA Grapalat" w:cs="Times New Roman"/>
                <w:b/>
                <w:bCs/>
                <w:color w:val="000000"/>
                <w:sz w:val="24"/>
                <w:szCs w:val="24"/>
                <w:lang w:val="en-US" w:eastAsia="ru-RU"/>
              </w:rPr>
            </w:pPr>
          </w:p>
          <w:p w:rsidR="00446403" w:rsidRPr="000B7280" w:rsidRDefault="00677758" w:rsidP="00677758">
            <w:pPr>
              <w:spacing w:after="0" w:line="360" w:lineRule="auto"/>
              <w:ind w:right="177"/>
              <w:rPr>
                <w:rFonts w:ascii="GHEA Grapalat" w:eastAsia="Times New Roman" w:hAnsi="GHEA Grapalat" w:cs="Times New Roman"/>
                <w:color w:val="000000"/>
                <w:sz w:val="24"/>
                <w:szCs w:val="24"/>
                <w:lang w:val="en-US" w:eastAsia="ru-RU"/>
              </w:rPr>
            </w:pPr>
            <w:proofErr w:type="spellStart"/>
            <w:r>
              <w:rPr>
                <w:rFonts w:ascii="GHEA Grapalat" w:eastAsia="Times New Roman" w:hAnsi="GHEA Grapalat" w:cs="Times New Roman"/>
                <w:b/>
                <w:bCs/>
                <w:color w:val="000000"/>
                <w:sz w:val="24"/>
                <w:szCs w:val="24"/>
                <w:lang w:val="en-US" w:eastAsia="ru-RU"/>
              </w:rPr>
              <w:t>Ն.Փաշին</w:t>
            </w:r>
            <w:r>
              <w:rPr>
                <w:rFonts w:ascii="GHEA Grapalat" w:eastAsia="Times New Roman" w:hAnsi="GHEA Grapalat" w:cs="Times New Roman"/>
                <w:b/>
                <w:bCs/>
                <w:color w:val="000000"/>
                <w:sz w:val="24"/>
                <w:szCs w:val="24"/>
                <w:lang w:val="hy-AM" w:eastAsia="ru-RU"/>
              </w:rPr>
              <w:t>յան</w:t>
            </w:r>
            <w:r w:rsidRPr="00677758">
              <w:rPr>
                <w:rFonts w:ascii="GHEA Grapalat" w:eastAsia="Times New Roman" w:hAnsi="GHEA Grapalat" w:cs="Times New Roman"/>
                <w:b/>
                <w:bCs/>
                <w:color w:val="FFFFFF" w:themeColor="background1"/>
                <w:sz w:val="24"/>
                <w:szCs w:val="24"/>
                <w:lang w:val="hy-AM" w:eastAsia="ru-RU"/>
              </w:rPr>
              <w:t>ան</w:t>
            </w:r>
            <w:proofErr w:type="spellEnd"/>
          </w:p>
        </w:tc>
      </w:tr>
    </w:tbl>
    <w:p w:rsidR="000B7280" w:rsidRDefault="000B7280" w:rsidP="005064F9">
      <w:pPr>
        <w:spacing w:line="360" w:lineRule="auto"/>
        <w:jc w:val="both"/>
        <w:rPr>
          <w:rFonts w:ascii="GHEA Grapalat" w:hAnsi="GHEA Grapalat"/>
          <w:sz w:val="24"/>
          <w:szCs w:val="24"/>
          <w:lang w:val="hy-AM"/>
        </w:rPr>
      </w:pPr>
    </w:p>
    <w:p w:rsidR="00677758" w:rsidRDefault="00677758" w:rsidP="005064F9">
      <w:pPr>
        <w:spacing w:line="360" w:lineRule="auto"/>
        <w:jc w:val="both"/>
        <w:rPr>
          <w:rFonts w:ascii="GHEA Grapalat" w:hAnsi="GHEA Grapalat"/>
          <w:sz w:val="24"/>
          <w:szCs w:val="24"/>
          <w:lang w:val="hy-AM"/>
        </w:rPr>
      </w:pPr>
    </w:p>
    <w:p w:rsidR="00677758" w:rsidRDefault="00677758" w:rsidP="005064F9">
      <w:pPr>
        <w:spacing w:line="360" w:lineRule="auto"/>
        <w:jc w:val="both"/>
        <w:rPr>
          <w:rFonts w:ascii="GHEA Grapalat" w:hAnsi="GHEA Grapalat"/>
          <w:sz w:val="24"/>
          <w:szCs w:val="24"/>
          <w:lang w:val="hy-AM"/>
        </w:rPr>
      </w:pPr>
    </w:p>
    <w:p w:rsidR="00677758" w:rsidRDefault="00677758" w:rsidP="005064F9">
      <w:pPr>
        <w:spacing w:line="360" w:lineRule="auto"/>
        <w:jc w:val="both"/>
        <w:rPr>
          <w:rFonts w:ascii="GHEA Grapalat" w:hAnsi="GHEA Grapalat"/>
          <w:sz w:val="24"/>
          <w:szCs w:val="24"/>
          <w:lang w:val="hy-AM"/>
        </w:rPr>
      </w:pPr>
    </w:p>
    <w:p w:rsidR="00677758" w:rsidRPr="00677758" w:rsidRDefault="00677758" w:rsidP="00677758">
      <w:pPr>
        <w:tabs>
          <w:tab w:val="left" w:pos="8055"/>
        </w:tabs>
        <w:spacing w:before="100" w:beforeAutospacing="1" w:after="0" w:line="240" w:lineRule="auto"/>
        <w:outlineLvl w:val="1"/>
        <w:rPr>
          <w:rFonts w:ascii="GHEA Grapalat" w:eastAsia="Times New Roman" w:hAnsi="GHEA Grapalat" w:cs="Times New Roman"/>
          <w:b/>
          <w:bCs/>
          <w:color w:val="000000"/>
          <w:sz w:val="21"/>
          <w:szCs w:val="21"/>
          <w:lang w:val="hy-AM" w:eastAsia="ru-RU"/>
        </w:rPr>
      </w:pPr>
      <w:r w:rsidRPr="00677758">
        <w:rPr>
          <w:rFonts w:ascii="GHEA Grapalat" w:eastAsia="Times New Roman" w:hAnsi="GHEA Grapalat" w:cs="Times New Roman"/>
          <w:b/>
          <w:bCs/>
          <w:color w:val="000000"/>
          <w:sz w:val="21"/>
          <w:szCs w:val="21"/>
          <w:lang w:val="hy-AM" w:eastAsia="ru-RU"/>
        </w:rPr>
        <w:lastRenderedPageBreak/>
        <w:t>ՆԱԽԱԳԻԾ</w:t>
      </w:r>
    </w:p>
    <w:p w:rsidR="00677758" w:rsidRPr="00677758" w:rsidRDefault="00677758" w:rsidP="00677758">
      <w:pPr>
        <w:spacing w:before="100" w:beforeAutospacing="1" w:after="0" w:line="240" w:lineRule="auto"/>
        <w:jc w:val="center"/>
        <w:outlineLvl w:val="1"/>
        <w:rPr>
          <w:rFonts w:ascii="GHEA Grapalat" w:eastAsia="Times New Roman" w:hAnsi="GHEA Grapalat" w:cs="Times New Roman"/>
          <w:b/>
          <w:bCs/>
          <w:color w:val="000000"/>
          <w:sz w:val="21"/>
          <w:szCs w:val="21"/>
          <w:lang w:val="hy-AM" w:eastAsia="ru-RU"/>
        </w:rPr>
      </w:pPr>
      <w:r w:rsidRPr="00677758">
        <w:rPr>
          <w:rFonts w:ascii="GHEA Grapalat" w:eastAsia="Times New Roman" w:hAnsi="GHEA Grapalat" w:cs="Times New Roman"/>
          <w:b/>
          <w:bCs/>
          <w:color w:val="000000"/>
          <w:sz w:val="21"/>
          <w:szCs w:val="21"/>
          <w:lang w:val="hy-AM" w:eastAsia="ru-RU"/>
        </w:rPr>
        <w:t>ՀԱՅԱՍՏԱՆԻ ՀԱՆՐԱՊԵՏՈՒԹՅԱՆ</w:t>
      </w:r>
      <w:r>
        <w:rPr>
          <w:rFonts w:ascii="GHEA Grapalat" w:eastAsia="Times New Roman" w:hAnsi="GHEA Grapalat" w:cs="Times New Roman"/>
          <w:b/>
          <w:bCs/>
          <w:color w:val="000000"/>
          <w:sz w:val="21"/>
          <w:szCs w:val="21"/>
          <w:lang w:val="hy-AM" w:eastAsia="ru-RU"/>
        </w:rPr>
        <w:t xml:space="preserve"> </w:t>
      </w:r>
      <w:r w:rsidRPr="00677758">
        <w:rPr>
          <w:rFonts w:ascii="GHEA Grapalat" w:eastAsia="Times New Roman" w:hAnsi="GHEA Grapalat" w:cs="GHEA Grapalat"/>
          <w:b/>
          <w:bCs/>
          <w:color w:val="000000"/>
          <w:sz w:val="21"/>
          <w:szCs w:val="21"/>
          <w:lang w:val="hy-AM" w:eastAsia="ru-RU"/>
        </w:rPr>
        <w:t>ՕՐԵՆՔԸ</w:t>
      </w:r>
    </w:p>
    <w:p w:rsidR="00677758" w:rsidRPr="00677758" w:rsidRDefault="00677758" w:rsidP="00677758">
      <w:pPr>
        <w:spacing w:before="100" w:beforeAutospacing="1" w:after="0" w:line="240" w:lineRule="auto"/>
        <w:jc w:val="center"/>
        <w:outlineLvl w:val="2"/>
        <w:rPr>
          <w:rFonts w:ascii="GHEA Grapalat" w:eastAsia="Times New Roman" w:hAnsi="GHEA Grapalat" w:cs="Times New Roman"/>
          <w:b/>
          <w:bCs/>
          <w:color w:val="000000"/>
          <w:sz w:val="21"/>
          <w:szCs w:val="21"/>
          <w:lang w:val="hy-AM" w:eastAsia="ru-RU"/>
        </w:rPr>
      </w:pPr>
      <w:r w:rsidRPr="00677758">
        <w:rPr>
          <w:rFonts w:ascii="GHEA Grapalat" w:eastAsia="Times New Roman" w:hAnsi="GHEA Grapalat" w:cs="Times New Roman"/>
          <w:b/>
          <w:bCs/>
          <w:color w:val="000000"/>
          <w:sz w:val="21"/>
          <w:szCs w:val="21"/>
          <w:lang w:val="hy-AM" w:eastAsia="ru-RU"/>
        </w:rPr>
        <w:t>«ՖԻՆԱՆՍԱԿԱՆ ՀԱՄԱՀԱՐԹԵՑՄԱՆ ՄԱՍԻՆ» ՀԱՅԱՍՏԱՆԻ ՀԱՆՐԱՊԵՏՈՒԹՅԱՆ ՕՐԵՆՔՈՒՄ ՓՈՓՈԽՈՒԹՅՈՒՆՆԵՐ ԿԱՏԱՐԵԼՈՒ ՄԱՍԻՆ</w:t>
      </w:r>
    </w:p>
    <w:p w:rsidR="00677758" w:rsidRPr="00677758" w:rsidRDefault="00677758" w:rsidP="00677758">
      <w:pPr>
        <w:spacing w:before="100" w:beforeAutospacing="1" w:after="100" w:afterAutospacing="1" w:line="240" w:lineRule="auto"/>
        <w:rPr>
          <w:rFonts w:ascii="GHEA Grapalat" w:eastAsia="Times New Roman" w:hAnsi="GHEA Grapalat" w:cs="Times New Roman"/>
          <w:color w:val="000000"/>
          <w:sz w:val="21"/>
          <w:szCs w:val="21"/>
          <w:lang w:val="hy-AM" w:eastAsia="ru-RU"/>
        </w:rPr>
      </w:pPr>
      <w:r w:rsidRPr="00677758">
        <w:rPr>
          <w:rFonts w:ascii="GHEA Grapalat" w:eastAsia="Times New Roman" w:hAnsi="GHEA Grapalat" w:cs="Times New Roman"/>
          <w:b/>
          <w:bCs/>
          <w:i/>
          <w:iCs/>
          <w:color w:val="000000"/>
          <w:sz w:val="21"/>
          <w:szCs w:val="21"/>
          <w:lang w:val="hy-AM" w:eastAsia="ru-RU"/>
        </w:rPr>
        <w:t>Հոդված 1.</w:t>
      </w:r>
      <w:r w:rsidRPr="00677758">
        <w:rPr>
          <w:rFonts w:ascii="Calibri" w:eastAsia="Times New Roman" w:hAnsi="Calibri" w:cs="Calibri"/>
          <w:b/>
          <w:bCs/>
          <w:i/>
          <w:iCs/>
          <w:color w:val="000000"/>
          <w:sz w:val="21"/>
          <w:szCs w:val="21"/>
          <w:lang w:val="hy-AM" w:eastAsia="ru-RU"/>
        </w:rPr>
        <w:t> </w:t>
      </w:r>
      <w:r w:rsidRPr="00677758">
        <w:rPr>
          <w:rFonts w:ascii="GHEA Grapalat" w:eastAsia="Times New Roman" w:hAnsi="GHEA Grapalat" w:cs="Times New Roman"/>
          <w:color w:val="000000"/>
          <w:sz w:val="21"/>
          <w:szCs w:val="21"/>
          <w:lang w:val="hy-AM" w:eastAsia="ru-RU"/>
        </w:rPr>
        <w:t xml:space="preserve">«Ֆինանսական համահարթեցման մասին» </w:t>
      </w:r>
      <w:r>
        <w:rPr>
          <w:rFonts w:ascii="GHEA Grapalat" w:eastAsia="Times New Roman" w:hAnsi="GHEA Grapalat" w:cs="Times New Roman"/>
          <w:color w:val="000000"/>
          <w:sz w:val="21"/>
          <w:szCs w:val="21"/>
          <w:lang w:val="hy-AM" w:eastAsia="ru-RU"/>
        </w:rPr>
        <w:t>2016</w:t>
      </w:r>
      <w:r w:rsidRPr="00677758">
        <w:rPr>
          <w:rFonts w:ascii="GHEA Grapalat" w:eastAsia="Times New Roman" w:hAnsi="GHEA Grapalat" w:cs="Times New Roman"/>
          <w:color w:val="000000"/>
          <w:sz w:val="21"/>
          <w:szCs w:val="21"/>
          <w:lang w:val="hy-AM" w:eastAsia="ru-RU"/>
        </w:rPr>
        <w:t xml:space="preserve"> թվականի հոկտեմբերի 20-ի ՀՕ-2</w:t>
      </w:r>
      <w:r>
        <w:rPr>
          <w:rFonts w:ascii="GHEA Grapalat" w:eastAsia="Times New Roman" w:hAnsi="GHEA Grapalat" w:cs="Times New Roman"/>
          <w:color w:val="000000"/>
          <w:sz w:val="21"/>
          <w:szCs w:val="21"/>
          <w:lang w:val="hy-AM" w:eastAsia="ru-RU"/>
        </w:rPr>
        <w:t>02-Ն</w:t>
      </w:r>
      <w:r w:rsidRPr="00677758">
        <w:rPr>
          <w:rFonts w:ascii="GHEA Grapalat" w:eastAsia="Times New Roman" w:hAnsi="GHEA Grapalat" w:cs="Times New Roman"/>
          <w:color w:val="000000"/>
          <w:sz w:val="21"/>
          <w:szCs w:val="21"/>
          <w:lang w:val="hy-AM" w:eastAsia="ru-RU"/>
        </w:rPr>
        <w:t xml:space="preserve"> օրենքի (այսուհետ` Օրենք) </w:t>
      </w:r>
      <w:r>
        <w:rPr>
          <w:rFonts w:ascii="GHEA Grapalat" w:eastAsia="Times New Roman" w:hAnsi="GHEA Grapalat" w:cs="Times New Roman"/>
          <w:color w:val="000000"/>
          <w:sz w:val="21"/>
          <w:szCs w:val="21"/>
          <w:lang w:val="hy-AM" w:eastAsia="ru-RU"/>
        </w:rPr>
        <w:t>18</w:t>
      </w:r>
      <w:r w:rsidRPr="00677758">
        <w:rPr>
          <w:rFonts w:ascii="GHEA Grapalat" w:eastAsia="Times New Roman" w:hAnsi="GHEA Grapalat" w:cs="Times New Roman"/>
          <w:color w:val="000000"/>
          <w:sz w:val="21"/>
          <w:szCs w:val="21"/>
          <w:lang w:val="hy-AM" w:eastAsia="ru-RU"/>
        </w:rPr>
        <w:t>-րդ հոդվածի.</w:t>
      </w:r>
    </w:p>
    <w:p w:rsidR="00677758" w:rsidRPr="00677758" w:rsidRDefault="00677758" w:rsidP="00677758">
      <w:pPr>
        <w:pStyle w:val="ListParagraph"/>
        <w:numPr>
          <w:ilvl w:val="0"/>
          <w:numId w:val="2"/>
        </w:numPr>
        <w:spacing w:before="100" w:beforeAutospacing="1" w:after="100" w:afterAutospacing="1" w:line="240" w:lineRule="auto"/>
        <w:rPr>
          <w:rFonts w:ascii="GHEA Grapalat" w:eastAsia="Times New Roman" w:hAnsi="GHEA Grapalat" w:cs="Times New Roman"/>
          <w:color w:val="000000"/>
          <w:sz w:val="21"/>
          <w:szCs w:val="21"/>
          <w:lang w:val="hy-AM" w:eastAsia="ru-RU"/>
        </w:rPr>
      </w:pPr>
      <w:r w:rsidRPr="00677758">
        <w:rPr>
          <w:rFonts w:ascii="GHEA Grapalat" w:eastAsia="Times New Roman" w:hAnsi="GHEA Grapalat" w:cs="Times New Roman"/>
          <w:color w:val="000000"/>
          <w:sz w:val="21"/>
          <w:szCs w:val="21"/>
          <w:lang w:val="hy-AM" w:eastAsia="ru-RU"/>
        </w:rPr>
        <w:t xml:space="preserve">1-ին մասը շարադրել </w:t>
      </w:r>
      <w:r>
        <w:rPr>
          <w:rFonts w:ascii="GHEA Grapalat" w:eastAsia="Times New Roman" w:hAnsi="GHEA Grapalat" w:cs="Times New Roman"/>
          <w:color w:val="000000"/>
          <w:sz w:val="21"/>
          <w:szCs w:val="21"/>
          <w:lang w:val="hy-AM" w:eastAsia="ru-RU"/>
        </w:rPr>
        <w:t>նոր</w:t>
      </w:r>
      <w:r w:rsidRPr="00677758">
        <w:rPr>
          <w:rFonts w:ascii="GHEA Grapalat" w:eastAsia="Times New Roman" w:hAnsi="GHEA Grapalat" w:cs="Times New Roman"/>
          <w:color w:val="000000"/>
          <w:sz w:val="21"/>
          <w:szCs w:val="21"/>
          <w:lang w:val="hy-AM" w:eastAsia="ru-RU"/>
        </w:rPr>
        <w:t xml:space="preserve"> խմբագրությամբ.</w:t>
      </w:r>
    </w:p>
    <w:p w:rsidR="00677758" w:rsidRPr="00677758" w:rsidRDefault="00677758" w:rsidP="00677758">
      <w:pPr>
        <w:pStyle w:val="NormalWeb"/>
        <w:shd w:val="clear" w:color="auto" w:fill="FFFFFF"/>
        <w:spacing w:before="0" w:beforeAutospacing="0" w:after="0" w:afterAutospacing="0"/>
        <w:ind w:firstLine="375"/>
        <w:rPr>
          <w:rFonts w:ascii="GHEA Grapalat" w:hAnsi="GHEA Grapalat"/>
          <w:color w:val="000000"/>
          <w:sz w:val="21"/>
          <w:szCs w:val="21"/>
          <w:lang w:val="hy-AM"/>
        </w:rPr>
      </w:pPr>
      <w:r w:rsidRPr="00677758">
        <w:rPr>
          <w:rFonts w:ascii="GHEA Grapalat" w:hAnsi="GHEA Grapalat"/>
          <w:color w:val="000000"/>
          <w:sz w:val="21"/>
          <w:szCs w:val="21"/>
          <w:lang w:val="hy-AM"/>
        </w:rPr>
        <w:t xml:space="preserve"> «1. Սույն օրենքի 6-րդ հոդվածն ուժի մեջ է մտնում և կիրառվում դոտացիաների` 202</w:t>
      </w:r>
      <w:r>
        <w:rPr>
          <w:rFonts w:ascii="GHEA Grapalat" w:hAnsi="GHEA Grapalat"/>
          <w:color w:val="000000"/>
          <w:sz w:val="21"/>
          <w:szCs w:val="21"/>
          <w:lang w:val="hy-AM"/>
        </w:rPr>
        <w:t xml:space="preserve">2 </w:t>
      </w:r>
      <w:r w:rsidRPr="00677758">
        <w:rPr>
          <w:rFonts w:ascii="GHEA Grapalat" w:hAnsi="GHEA Grapalat"/>
          <w:color w:val="000000"/>
          <w:sz w:val="21"/>
          <w:szCs w:val="21"/>
          <w:lang w:val="hy-AM"/>
        </w:rPr>
        <w:t>թվականի գումարները հաշվարկելու պահից սկսած:».</w:t>
      </w:r>
    </w:p>
    <w:p w:rsidR="00677758" w:rsidRPr="00677758" w:rsidRDefault="00677758" w:rsidP="00677758">
      <w:pPr>
        <w:pStyle w:val="ListParagraph"/>
        <w:numPr>
          <w:ilvl w:val="0"/>
          <w:numId w:val="2"/>
        </w:numPr>
        <w:spacing w:before="100" w:beforeAutospacing="1" w:after="100" w:afterAutospacing="1" w:line="240" w:lineRule="auto"/>
        <w:rPr>
          <w:rFonts w:ascii="GHEA Grapalat" w:eastAsia="Times New Roman" w:hAnsi="GHEA Grapalat" w:cs="Times New Roman"/>
          <w:color w:val="000000"/>
          <w:sz w:val="21"/>
          <w:szCs w:val="21"/>
          <w:lang w:val="hy-AM" w:eastAsia="ru-RU"/>
        </w:rPr>
      </w:pPr>
      <w:r>
        <w:rPr>
          <w:rFonts w:ascii="GHEA Grapalat" w:eastAsia="Times New Roman" w:hAnsi="GHEA Grapalat" w:cs="Times New Roman"/>
          <w:color w:val="000000"/>
          <w:sz w:val="21"/>
          <w:szCs w:val="21"/>
          <w:lang w:val="hy-AM" w:eastAsia="ru-RU"/>
        </w:rPr>
        <w:t xml:space="preserve">2-րդ </w:t>
      </w:r>
      <w:r w:rsidRPr="00677758">
        <w:rPr>
          <w:rFonts w:ascii="GHEA Grapalat" w:eastAsia="Times New Roman" w:hAnsi="GHEA Grapalat" w:cs="Times New Roman"/>
          <w:color w:val="000000"/>
          <w:sz w:val="21"/>
          <w:szCs w:val="21"/>
          <w:lang w:val="hy-AM" w:eastAsia="ru-RU"/>
        </w:rPr>
        <w:t>մաս</w:t>
      </w:r>
      <w:r>
        <w:rPr>
          <w:rFonts w:ascii="GHEA Grapalat" w:eastAsia="Times New Roman" w:hAnsi="GHEA Grapalat" w:cs="Times New Roman"/>
          <w:color w:val="000000"/>
          <w:sz w:val="21"/>
          <w:szCs w:val="21"/>
          <w:lang w:val="hy-AM" w:eastAsia="ru-RU"/>
        </w:rPr>
        <w:t xml:space="preserve">ը </w:t>
      </w:r>
      <w:r w:rsidRPr="00677758">
        <w:rPr>
          <w:rFonts w:ascii="GHEA Grapalat" w:eastAsia="Times New Roman" w:hAnsi="GHEA Grapalat" w:cs="Times New Roman"/>
          <w:color w:val="000000"/>
          <w:sz w:val="21"/>
          <w:szCs w:val="21"/>
          <w:lang w:val="hy-AM" w:eastAsia="ru-RU"/>
        </w:rPr>
        <w:t xml:space="preserve">շարադրել </w:t>
      </w:r>
      <w:r>
        <w:rPr>
          <w:rFonts w:ascii="GHEA Grapalat" w:eastAsia="Times New Roman" w:hAnsi="GHEA Grapalat" w:cs="Times New Roman"/>
          <w:color w:val="000000"/>
          <w:sz w:val="21"/>
          <w:szCs w:val="21"/>
          <w:lang w:val="hy-AM" w:eastAsia="ru-RU"/>
        </w:rPr>
        <w:t>նոր</w:t>
      </w:r>
      <w:r w:rsidRPr="00677758">
        <w:rPr>
          <w:rFonts w:ascii="GHEA Grapalat" w:eastAsia="Times New Roman" w:hAnsi="GHEA Grapalat" w:cs="Times New Roman"/>
          <w:color w:val="000000"/>
          <w:sz w:val="21"/>
          <w:szCs w:val="21"/>
          <w:lang w:val="hy-AM" w:eastAsia="ru-RU"/>
        </w:rPr>
        <w:t xml:space="preserve"> խմբագրությամբ.</w:t>
      </w:r>
    </w:p>
    <w:p w:rsidR="00677758" w:rsidRPr="00677758" w:rsidRDefault="00677758" w:rsidP="00677758">
      <w:pPr>
        <w:pStyle w:val="NormalWeb"/>
        <w:shd w:val="clear" w:color="auto" w:fill="FFFFFF"/>
        <w:spacing w:before="0" w:beforeAutospacing="0" w:after="0" w:afterAutospacing="0"/>
        <w:ind w:left="720"/>
        <w:jc w:val="both"/>
        <w:rPr>
          <w:rFonts w:ascii="GHEA Grapalat" w:hAnsi="GHEA Grapalat"/>
          <w:color w:val="000000"/>
          <w:sz w:val="21"/>
          <w:szCs w:val="21"/>
          <w:lang w:val="hy-AM"/>
        </w:rPr>
      </w:pPr>
      <w:r>
        <w:rPr>
          <w:rFonts w:ascii="GHEA Grapalat" w:hAnsi="GHEA Grapalat"/>
          <w:color w:val="000000"/>
          <w:sz w:val="21"/>
          <w:szCs w:val="21"/>
          <w:lang w:val="hy-AM"/>
        </w:rPr>
        <w:t>«2</w:t>
      </w:r>
      <w:r w:rsidRPr="00677758">
        <w:rPr>
          <w:rFonts w:ascii="Cambria Math" w:hAnsi="Cambria Math" w:cs="Cambria Math"/>
          <w:color w:val="000000"/>
          <w:sz w:val="21"/>
          <w:szCs w:val="21"/>
          <w:lang w:val="hy-AM"/>
        </w:rPr>
        <w:t>.</w:t>
      </w:r>
      <w:r>
        <w:rPr>
          <w:rFonts w:ascii="GHEA Grapalat" w:hAnsi="GHEA Grapalat"/>
          <w:color w:val="000000"/>
          <w:sz w:val="21"/>
          <w:szCs w:val="21"/>
          <w:lang w:val="hy-AM"/>
        </w:rPr>
        <w:t xml:space="preserve"> 2020 և 2021</w:t>
      </w:r>
      <w:r w:rsidRPr="00677758">
        <w:rPr>
          <w:rFonts w:ascii="GHEA Grapalat" w:hAnsi="GHEA Grapalat"/>
          <w:color w:val="000000"/>
          <w:sz w:val="21"/>
          <w:szCs w:val="21"/>
          <w:lang w:val="hy-AM"/>
        </w:rPr>
        <w:t xml:space="preserve"> թվականներին «ա» մասով յուրաքանչյուր համայնքին դոտացիաները հատկացվում են`</w:t>
      </w:r>
    </w:p>
    <w:p w:rsidR="00677758" w:rsidRPr="00677758" w:rsidRDefault="00677758" w:rsidP="00677758">
      <w:pPr>
        <w:pStyle w:val="NormalWeb"/>
        <w:shd w:val="clear" w:color="auto" w:fill="FFFFFF"/>
        <w:spacing w:before="0" w:beforeAutospacing="0" w:after="0" w:afterAutospacing="0"/>
        <w:ind w:left="720"/>
        <w:jc w:val="both"/>
        <w:rPr>
          <w:rFonts w:ascii="GHEA Grapalat" w:hAnsi="GHEA Grapalat"/>
          <w:color w:val="000000"/>
          <w:sz w:val="21"/>
          <w:szCs w:val="21"/>
          <w:lang w:val="hy-AM"/>
        </w:rPr>
      </w:pPr>
      <w:r w:rsidRPr="00677758">
        <w:rPr>
          <w:rFonts w:ascii="GHEA Grapalat" w:hAnsi="GHEA Grapalat"/>
          <w:color w:val="000000"/>
          <w:sz w:val="21"/>
          <w:szCs w:val="21"/>
          <w:lang w:val="hy-AM"/>
        </w:rPr>
        <w:t>1) տվյալ համայնքին 2016 թվականին տրամադրված դոտացիաների փաստացի գումարի չափով (ներառյալ` Հայաստանի Հանրապետության օրենքների կիրարկման արդյունքում համայնքների բյուջեների եկամուտների կորուստների փոխհատուցման գումարի).</w:t>
      </w:r>
    </w:p>
    <w:p w:rsidR="00677758" w:rsidRDefault="00677758" w:rsidP="00677758">
      <w:pPr>
        <w:pStyle w:val="NormalWeb"/>
        <w:shd w:val="clear" w:color="auto" w:fill="FFFFFF"/>
        <w:spacing w:before="0" w:beforeAutospacing="0" w:after="0" w:afterAutospacing="0"/>
        <w:ind w:left="720"/>
        <w:jc w:val="both"/>
        <w:rPr>
          <w:rFonts w:ascii="GHEA Grapalat" w:hAnsi="GHEA Grapalat"/>
          <w:color w:val="000000"/>
          <w:sz w:val="21"/>
          <w:szCs w:val="21"/>
          <w:lang w:val="hy-AM"/>
        </w:rPr>
      </w:pPr>
      <w:r w:rsidRPr="00677758">
        <w:rPr>
          <w:rFonts w:ascii="GHEA Grapalat" w:hAnsi="GHEA Grapalat"/>
          <w:color w:val="000000"/>
          <w:sz w:val="21"/>
          <w:szCs w:val="21"/>
          <w:lang w:val="hy-AM"/>
        </w:rPr>
        <w:t>2) 2016-20</w:t>
      </w:r>
      <w:r>
        <w:rPr>
          <w:rFonts w:ascii="GHEA Grapalat" w:hAnsi="GHEA Grapalat"/>
          <w:color w:val="000000"/>
          <w:sz w:val="21"/>
          <w:szCs w:val="21"/>
          <w:lang w:val="hy-AM"/>
        </w:rPr>
        <w:t>21</w:t>
      </w:r>
      <w:r w:rsidRPr="00677758">
        <w:rPr>
          <w:rFonts w:ascii="GHEA Grapalat" w:hAnsi="GHEA Grapalat"/>
          <w:color w:val="000000"/>
          <w:sz w:val="21"/>
          <w:szCs w:val="21"/>
          <w:lang w:val="hy-AM"/>
        </w:rPr>
        <w:t xml:space="preserve"> թվականներին ձևավորված բազմաբնակավայր համայնքների` «ա» գործոնով նախատեսվող դոտացիայի գումարը հավասար է 2016 թվականի դրությամբ վերջիններիս կազմում ընդգրկված նախկին համայնքների դոտացիաների (ներառյալ` Հայաստանի Հանրապետության օրենքների կիրարկման արդյունքում համայնքների բյուջեների եկամուտների կորուստների փոխհատուցման գումարի) հանրագումարին:</w:t>
      </w:r>
      <w:r>
        <w:rPr>
          <w:rFonts w:ascii="GHEA Grapalat" w:hAnsi="GHEA Grapalat"/>
          <w:color w:val="000000"/>
          <w:sz w:val="21"/>
          <w:szCs w:val="21"/>
          <w:lang w:val="hy-AM"/>
        </w:rPr>
        <w:t>»</w:t>
      </w:r>
    </w:p>
    <w:p w:rsidR="00677758" w:rsidRDefault="00677758" w:rsidP="00677758">
      <w:pPr>
        <w:pStyle w:val="ListParagraph"/>
        <w:numPr>
          <w:ilvl w:val="0"/>
          <w:numId w:val="2"/>
        </w:numPr>
        <w:spacing w:before="100" w:beforeAutospacing="1" w:after="100" w:afterAutospacing="1" w:line="240" w:lineRule="auto"/>
        <w:rPr>
          <w:rFonts w:ascii="GHEA Grapalat" w:eastAsia="Times New Roman" w:hAnsi="GHEA Grapalat" w:cs="Times New Roman"/>
          <w:color w:val="000000"/>
          <w:sz w:val="21"/>
          <w:szCs w:val="21"/>
          <w:lang w:val="hy-AM" w:eastAsia="ru-RU"/>
        </w:rPr>
      </w:pPr>
      <w:r>
        <w:rPr>
          <w:rFonts w:ascii="GHEA Grapalat" w:eastAsia="Times New Roman" w:hAnsi="GHEA Grapalat" w:cs="Times New Roman"/>
          <w:color w:val="000000"/>
          <w:sz w:val="21"/>
          <w:szCs w:val="21"/>
          <w:lang w:val="hy-AM" w:eastAsia="ru-RU"/>
        </w:rPr>
        <w:t>3-րդ մասը շարադրել նոր խմբագրությամբ.</w:t>
      </w:r>
    </w:p>
    <w:p w:rsidR="00677758" w:rsidRDefault="00677758" w:rsidP="00677758">
      <w:pPr>
        <w:pStyle w:val="NormalWeb"/>
        <w:shd w:val="clear" w:color="auto" w:fill="FFFFFF"/>
        <w:spacing w:before="0" w:beforeAutospacing="0" w:after="0" w:afterAutospacing="0"/>
        <w:ind w:firstLine="375"/>
        <w:jc w:val="both"/>
        <w:rPr>
          <w:rFonts w:ascii="GHEA Grapalat" w:hAnsi="GHEA Grapalat"/>
          <w:color w:val="000000"/>
          <w:sz w:val="21"/>
          <w:szCs w:val="21"/>
          <w:lang w:val="hy-AM"/>
        </w:rPr>
      </w:pPr>
      <w:r>
        <w:rPr>
          <w:rFonts w:ascii="GHEA Grapalat" w:hAnsi="GHEA Grapalat"/>
          <w:color w:val="000000"/>
          <w:sz w:val="21"/>
          <w:szCs w:val="21"/>
          <w:lang w:val="hy-AM"/>
        </w:rPr>
        <w:t xml:space="preserve">«3. 2020 և 2021 թվականների համար «ա» մասով հատկացվող դոտացիաների ընդհանուր գումարը հաշվարկվում է </w:t>
      </w:r>
      <w:proofErr w:type="spellStart"/>
      <w:r>
        <w:rPr>
          <w:rFonts w:ascii="GHEA Grapalat" w:hAnsi="GHEA Grapalat"/>
          <w:color w:val="000000"/>
          <w:sz w:val="21"/>
          <w:szCs w:val="21"/>
          <w:lang w:val="hy-AM"/>
        </w:rPr>
        <w:t>հետևյալ</w:t>
      </w:r>
      <w:proofErr w:type="spellEnd"/>
      <w:r>
        <w:rPr>
          <w:rFonts w:ascii="GHEA Grapalat" w:hAnsi="GHEA Grapalat"/>
          <w:color w:val="000000"/>
          <w:sz w:val="21"/>
          <w:szCs w:val="21"/>
          <w:lang w:val="hy-AM"/>
        </w:rPr>
        <w:t xml:space="preserve"> </w:t>
      </w:r>
      <w:proofErr w:type="spellStart"/>
      <w:r>
        <w:rPr>
          <w:rFonts w:ascii="GHEA Grapalat" w:hAnsi="GHEA Grapalat"/>
          <w:color w:val="000000"/>
          <w:sz w:val="21"/>
          <w:szCs w:val="21"/>
          <w:lang w:val="hy-AM"/>
        </w:rPr>
        <w:t>բանաձևով</w:t>
      </w:r>
      <w:proofErr w:type="spellEnd"/>
      <w:r>
        <w:rPr>
          <w:rFonts w:ascii="GHEA Grapalat" w:hAnsi="GHEA Grapalat"/>
          <w:color w:val="000000"/>
          <w:sz w:val="21"/>
          <w:szCs w:val="21"/>
          <w:lang w:val="hy-AM"/>
        </w:rPr>
        <w:t>.</w:t>
      </w:r>
    </w:p>
    <w:p w:rsidR="00677758" w:rsidRDefault="00677758" w:rsidP="00677758">
      <w:pPr>
        <w:pStyle w:val="NormalWeb"/>
        <w:shd w:val="clear" w:color="auto" w:fill="FFFFFF"/>
        <w:spacing w:before="0" w:beforeAutospacing="0" w:after="0" w:afterAutospacing="0"/>
        <w:ind w:firstLine="375"/>
        <w:jc w:val="both"/>
        <w:rPr>
          <w:rFonts w:ascii="GHEA Grapalat" w:hAnsi="GHEA Grapalat"/>
          <w:color w:val="000000"/>
          <w:sz w:val="21"/>
          <w:szCs w:val="21"/>
          <w:lang w:val="hy-AM"/>
        </w:rPr>
      </w:pPr>
      <w:r>
        <w:rPr>
          <w:rFonts w:ascii="Calibri" w:hAnsi="Calibri" w:cs="Calibri"/>
          <w:color w:val="000000"/>
          <w:sz w:val="21"/>
          <w:szCs w:val="21"/>
          <w:lang w:val="hy-AM"/>
        </w:rPr>
        <w:t> </w:t>
      </w:r>
    </w:p>
    <w:p w:rsidR="00677758" w:rsidRDefault="00677758" w:rsidP="00677758">
      <w:pPr>
        <w:pStyle w:val="NormalWeb"/>
        <w:shd w:val="clear" w:color="auto" w:fill="FFFFFF"/>
        <w:spacing w:before="0" w:beforeAutospacing="0" w:after="0" w:afterAutospacing="0"/>
        <w:ind w:firstLine="375"/>
        <w:jc w:val="both"/>
        <w:rPr>
          <w:rFonts w:ascii="GHEA Grapalat" w:hAnsi="GHEA Grapalat"/>
          <w:color w:val="000000"/>
          <w:sz w:val="21"/>
          <w:szCs w:val="21"/>
          <w:lang w:val="hy-AM"/>
        </w:rPr>
      </w:pPr>
      <w:r>
        <w:rPr>
          <w:rFonts w:ascii="GHEA Grapalat" w:hAnsi="GHEA Grapalat"/>
          <w:b/>
          <w:bCs/>
          <w:color w:val="000000"/>
          <w:sz w:val="21"/>
          <w:szCs w:val="21"/>
          <w:lang w:val="hy-AM"/>
        </w:rPr>
        <w:t>Դ</w:t>
      </w:r>
      <w:r>
        <w:rPr>
          <w:rFonts w:ascii="GHEA Grapalat" w:hAnsi="GHEA Grapalat"/>
          <w:b/>
          <w:bCs/>
          <w:color w:val="000000"/>
          <w:sz w:val="21"/>
          <w:szCs w:val="21"/>
          <w:vertAlign w:val="superscript"/>
          <w:lang w:val="hy-AM"/>
        </w:rPr>
        <w:t>Ա</w:t>
      </w:r>
      <w:r>
        <w:rPr>
          <w:rFonts w:ascii="Calibri" w:hAnsi="Calibri" w:cs="Calibri"/>
          <w:b/>
          <w:bCs/>
          <w:color w:val="000000"/>
          <w:sz w:val="21"/>
          <w:szCs w:val="21"/>
          <w:lang w:val="hy-AM"/>
        </w:rPr>
        <w:t> </w:t>
      </w:r>
      <w:r>
        <w:rPr>
          <w:rFonts w:ascii="GHEA Grapalat" w:hAnsi="GHEA Grapalat"/>
          <w:b/>
          <w:bCs/>
          <w:color w:val="000000"/>
          <w:sz w:val="21"/>
          <w:szCs w:val="21"/>
          <w:lang w:val="hy-AM"/>
        </w:rPr>
        <w:t>=</w:t>
      </w:r>
      <w:r>
        <w:rPr>
          <w:rFonts w:ascii="Calibri" w:hAnsi="Calibri" w:cs="Calibri"/>
          <w:b/>
          <w:bCs/>
          <w:color w:val="000000"/>
          <w:sz w:val="21"/>
          <w:szCs w:val="21"/>
          <w:lang w:val="hy-AM"/>
        </w:rPr>
        <w:t> </w:t>
      </w:r>
      <w:r>
        <w:rPr>
          <w:rFonts w:ascii="GHEA Grapalat" w:hAnsi="GHEA Grapalat" w:cs="Arial Unicode"/>
          <w:b/>
          <w:bCs/>
          <w:color w:val="000000"/>
          <w:sz w:val="21"/>
          <w:szCs w:val="21"/>
          <w:lang w:val="hy-AM"/>
        </w:rPr>
        <w:t>Դ</w:t>
      </w:r>
      <w:r>
        <w:rPr>
          <w:rFonts w:ascii="GHEA Grapalat" w:hAnsi="GHEA Grapalat"/>
          <w:b/>
          <w:bCs/>
          <w:color w:val="000000"/>
          <w:sz w:val="21"/>
          <w:szCs w:val="21"/>
          <w:vertAlign w:val="superscript"/>
          <w:lang w:val="hy-AM"/>
        </w:rPr>
        <w:t>2016 փաստացի</w:t>
      </w:r>
      <w:r>
        <w:rPr>
          <w:rFonts w:ascii="Calibri" w:hAnsi="Calibri" w:cs="Calibri"/>
          <w:color w:val="000000"/>
          <w:sz w:val="21"/>
          <w:szCs w:val="21"/>
          <w:lang w:val="hy-AM"/>
        </w:rPr>
        <w:t> </w:t>
      </w:r>
      <w:r>
        <w:rPr>
          <w:rFonts w:ascii="GHEA Grapalat" w:hAnsi="GHEA Grapalat"/>
          <w:color w:val="000000"/>
          <w:sz w:val="21"/>
          <w:szCs w:val="21"/>
          <w:lang w:val="hy-AM"/>
        </w:rPr>
        <w:t xml:space="preserve">, </w:t>
      </w:r>
      <w:r>
        <w:rPr>
          <w:rFonts w:ascii="GHEA Grapalat" w:hAnsi="GHEA Grapalat" w:cs="Arial Unicode"/>
          <w:color w:val="000000"/>
          <w:sz w:val="21"/>
          <w:szCs w:val="21"/>
          <w:lang w:val="hy-AM"/>
        </w:rPr>
        <w:t>որտեղ</w:t>
      </w:r>
      <w:r>
        <w:rPr>
          <w:rFonts w:ascii="GHEA Grapalat" w:hAnsi="GHEA Grapalat"/>
          <w:color w:val="000000"/>
          <w:sz w:val="21"/>
          <w:szCs w:val="21"/>
          <w:lang w:val="hy-AM"/>
        </w:rPr>
        <w:t>`</w:t>
      </w:r>
    </w:p>
    <w:p w:rsidR="00677758" w:rsidRDefault="00677758" w:rsidP="00677758">
      <w:pPr>
        <w:pStyle w:val="NormalWeb"/>
        <w:shd w:val="clear" w:color="auto" w:fill="FFFFFF"/>
        <w:spacing w:before="0" w:beforeAutospacing="0" w:after="0" w:afterAutospacing="0"/>
        <w:ind w:firstLine="375"/>
        <w:jc w:val="both"/>
        <w:rPr>
          <w:rFonts w:ascii="GHEA Grapalat" w:hAnsi="GHEA Grapalat"/>
          <w:color w:val="000000"/>
          <w:sz w:val="21"/>
          <w:szCs w:val="21"/>
          <w:lang w:val="hy-AM"/>
        </w:rPr>
      </w:pPr>
      <w:r>
        <w:rPr>
          <w:rFonts w:ascii="Calibri" w:hAnsi="Calibri" w:cs="Calibri"/>
          <w:color w:val="000000"/>
          <w:sz w:val="21"/>
          <w:szCs w:val="21"/>
          <w:lang w:val="hy-AM"/>
        </w:rPr>
        <w:t> </w:t>
      </w:r>
    </w:p>
    <w:p w:rsidR="00677758" w:rsidRDefault="00677758" w:rsidP="00677758">
      <w:pPr>
        <w:pStyle w:val="NormalWeb"/>
        <w:shd w:val="clear" w:color="auto" w:fill="FFFFFF"/>
        <w:spacing w:before="0" w:beforeAutospacing="0" w:after="0" w:afterAutospacing="0"/>
        <w:ind w:firstLine="375"/>
        <w:jc w:val="both"/>
        <w:rPr>
          <w:rFonts w:ascii="GHEA Grapalat" w:hAnsi="GHEA Grapalat"/>
          <w:color w:val="000000"/>
          <w:sz w:val="21"/>
          <w:szCs w:val="21"/>
          <w:lang w:val="hy-AM"/>
        </w:rPr>
      </w:pPr>
      <w:r>
        <w:rPr>
          <w:rFonts w:ascii="GHEA Grapalat" w:hAnsi="GHEA Grapalat"/>
          <w:b/>
          <w:bCs/>
          <w:color w:val="000000"/>
          <w:sz w:val="21"/>
          <w:szCs w:val="21"/>
          <w:lang w:val="hy-AM"/>
        </w:rPr>
        <w:t>Դ</w:t>
      </w:r>
      <w:r>
        <w:rPr>
          <w:rFonts w:ascii="GHEA Grapalat" w:hAnsi="GHEA Grapalat"/>
          <w:b/>
          <w:bCs/>
          <w:color w:val="000000"/>
          <w:sz w:val="21"/>
          <w:szCs w:val="21"/>
          <w:vertAlign w:val="superscript"/>
          <w:lang w:val="hy-AM"/>
        </w:rPr>
        <w:t>Ա</w:t>
      </w:r>
      <w:r>
        <w:rPr>
          <w:rFonts w:ascii="GHEA Grapalat" w:hAnsi="GHEA Grapalat"/>
          <w:b/>
          <w:bCs/>
          <w:color w:val="000000"/>
          <w:sz w:val="21"/>
          <w:szCs w:val="21"/>
          <w:lang w:val="hy-AM"/>
        </w:rPr>
        <w:t>-</w:t>
      </w:r>
      <w:r>
        <w:rPr>
          <w:rFonts w:ascii="GHEA Grapalat" w:hAnsi="GHEA Grapalat"/>
          <w:color w:val="000000"/>
          <w:sz w:val="21"/>
          <w:szCs w:val="21"/>
          <w:lang w:val="hy-AM"/>
        </w:rPr>
        <w:t>ն</w:t>
      </w:r>
      <w:r>
        <w:rPr>
          <w:rFonts w:ascii="Calibri" w:hAnsi="Calibri" w:cs="Calibri"/>
          <w:b/>
          <w:bCs/>
          <w:color w:val="000000"/>
          <w:sz w:val="21"/>
          <w:szCs w:val="21"/>
          <w:lang w:val="hy-AM"/>
        </w:rPr>
        <w:t> </w:t>
      </w:r>
      <w:r>
        <w:rPr>
          <w:rFonts w:ascii="GHEA Grapalat" w:hAnsi="GHEA Grapalat"/>
          <w:b/>
          <w:bCs/>
          <w:color w:val="000000"/>
          <w:sz w:val="21"/>
          <w:szCs w:val="21"/>
          <w:lang w:val="hy-AM"/>
        </w:rPr>
        <w:t>-</w:t>
      </w:r>
      <w:r>
        <w:rPr>
          <w:rFonts w:ascii="Calibri" w:hAnsi="Calibri" w:cs="Calibri"/>
          <w:b/>
          <w:bCs/>
          <w:color w:val="000000"/>
          <w:sz w:val="21"/>
          <w:szCs w:val="21"/>
          <w:lang w:val="hy-AM"/>
        </w:rPr>
        <w:t> </w:t>
      </w:r>
      <w:r>
        <w:rPr>
          <w:rFonts w:ascii="GHEA Grapalat" w:hAnsi="GHEA Grapalat"/>
          <w:color w:val="000000"/>
          <w:sz w:val="21"/>
          <w:szCs w:val="21"/>
          <w:lang w:val="hy-AM"/>
        </w:rPr>
        <w:t>«ա» մասով հատկացվող դոտացիաների ընդհանուր գումարն է,</w:t>
      </w:r>
    </w:p>
    <w:p w:rsidR="00677758" w:rsidRDefault="00677758" w:rsidP="00677758">
      <w:pPr>
        <w:pStyle w:val="NormalWeb"/>
        <w:shd w:val="clear" w:color="auto" w:fill="FFFFFF"/>
        <w:spacing w:before="0" w:beforeAutospacing="0" w:after="0" w:afterAutospacing="0"/>
        <w:ind w:firstLine="375"/>
        <w:jc w:val="both"/>
        <w:rPr>
          <w:rFonts w:ascii="GHEA Grapalat" w:hAnsi="GHEA Grapalat"/>
          <w:color w:val="000000"/>
          <w:sz w:val="21"/>
          <w:szCs w:val="21"/>
          <w:lang w:val="hy-AM"/>
        </w:rPr>
      </w:pPr>
      <w:r>
        <w:rPr>
          <w:rStyle w:val="Strong"/>
          <w:rFonts w:ascii="GHEA Grapalat" w:hAnsi="GHEA Grapalat"/>
          <w:color w:val="000000"/>
          <w:sz w:val="21"/>
          <w:szCs w:val="21"/>
          <w:lang w:val="hy-AM"/>
        </w:rPr>
        <w:t>Դ</w:t>
      </w:r>
      <w:r>
        <w:rPr>
          <w:rStyle w:val="Strong"/>
          <w:rFonts w:ascii="GHEA Grapalat" w:hAnsi="GHEA Grapalat"/>
          <w:color w:val="000000"/>
          <w:sz w:val="21"/>
          <w:szCs w:val="21"/>
          <w:vertAlign w:val="superscript"/>
          <w:lang w:val="hy-AM"/>
        </w:rPr>
        <w:t>2016 փաստացի</w:t>
      </w:r>
      <w:r>
        <w:rPr>
          <w:rFonts w:ascii="Calibri" w:hAnsi="Calibri" w:cs="Calibri"/>
          <w:color w:val="000000"/>
          <w:sz w:val="21"/>
          <w:szCs w:val="21"/>
          <w:lang w:val="hy-AM"/>
        </w:rPr>
        <w:t> </w:t>
      </w:r>
      <w:r>
        <w:rPr>
          <w:rStyle w:val="Strong"/>
          <w:rFonts w:ascii="GHEA Grapalat" w:hAnsi="GHEA Grapalat"/>
          <w:color w:val="000000"/>
          <w:sz w:val="21"/>
          <w:szCs w:val="21"/>
          <w:lang w:val="hy-AM"/>
        </w:rPr>
        <w:t>-</w:t>
      </w:r>
      <w:r>
        <w:rPr>
          <w:rFonts w:ascii="GHEA Grapalat" w:hAnsi="GHEA Grapalat"/>
          <w:color w:val="000000"/>
          <w:sz w:val="21"/>
          <w:szCs w:val="21"/>
          <w:lang w:val="hy-AM"/>
        </w:rPr>
        <w:t>ն</w:t>
      </w:r>
      <w:r>
        <w:rPr>
          <w:rFonts w:ascii="Calibri" w:hAnsi="Calibri" w:cs="Calibri"/>
          <w:b/>
          <w:bCs/>
          <w:color w:val="000000"/>
          <w:sz w:val="21"/>
          <w:szCs w:val="21"/>
          <w:lang w:val="hy-AM"/>
        </w:rPr>
        <w:t> </w:t>
      </w:r>
      <w:r>
        <w:rPr>
          <w:rFonts w:ascii="GHEA Grapalat" w:hAnsi="GHEA Grapalat"/>
          <w:b/>
          <w:bCs/>
          <w:color w:val="000000"/>
          <w:sz w:val="21"/>
          <w:szCs w:val="21"/>
          <w:lang w:val="hy-AM"/>
        </w:rPr>
        <w:t>-</w:t>
      </w:r>
      <w:r>
        <w:rPr>
          <w:rFonts w:ascii="Calibri" w:hAnsi="Calibri" w:cs="Calibri"/>
          <w:b/>
          <w:bCs/>
          <w:color w:val="000000"/>
          <w:sz w:val="21"/>
          <w:szCs w:val="21"/>
          <w:lang w:val="hy-AM"/>
        </w:rPr>
        <w:t> </w:t>
      </w:r>
      <w:r>
        <w:rPr>
          <w:rFonts w:ascii="GHEA Grapalat" w:hAnsi="GHEA Grapalat"/>
          <w:color w:val="000000"/>
          <w:sz w:val="21"/>
          <w:szCs w:val="21"/>
          <w:lang w:val="hy-AM"/>
        </w:rPr>
        <w:t xml:space="preserve">2016 թվականին համայնքների փաստացի հատկացված դոտացիաների (ներառյալ` Հայաստանի Հանրապետության օրենքների </w:t>
      </w:r>
      <w:proofErr w:type="spellStart"/>
      <w:r>
        <w:rPr>
          <w:rFonts w:ascii="GHEA Grapalat" w:hAnsi="GHEA Grapalat"/>
          <w:color w:val="000000"/>
          <w:sz w:val="21"/>
          <w:szCs w:val="21"/>
          <w:lang w:val="hy-AM"/>
        </w:rPr>
        <w:t>կիրարկման</w:t>
      </w:r>
      <w:proofErr w:type="spellEnd"/>
      <w:r>
        <w:rPr>
          <w:rFonts w:ascii="GHEA Grapalat" w:hAnsi="GHEA Grapalat"/>
          <w:color w:val="000000"/>
          <w:sz w:val="21"/>
          <w:szCs w:val="21"/>
          <w:lang w:val="hy-AM"/>
        </w:rPr>
        <w:t xml:space="preserve"> արդյունքում համայնքների բյուջեների եկամուտների կորուստների փոխհատուցման գումարի) ընդհանուր գումարն է:»</w:t>
      </w:r>
    </w:p>
    <w:p w:rsidR="00677758" w:rsidRDefault="00677758" w:rsidP="00677758">
      <w:pPr>
        <w:pStyle w:val="NormalWeb"/>
        <w:shd w:val="clear" w:color="auto" w:fill="FFFFFF"/>
        <w:spacing w:before="0" w:beforeAutospacing="0" w:after="0" w:afterAutospacing="0"/>
        <w:ind w:firstLine="375"/>
        <w:rPr>
          <w:rFonts w:ascii="GHEA Grapalat" w:hAnsi="GHEA Grapalat"/>
          <w:color w:val="000000"/>
          <w:sz w:val="21"/>
          <w:szCs w:val="21"/>
          <w:lang w:val="hy-AM"/>
        </w:rPr>
      </w:pPr>
      <w:r>
        <w:rPr>
          <w:rFonts w:ascii="Calibri" w:hAnsi="Calibri" w:cs="Calibri"/>
          <w:color w:val="000000"/>
          <w:sz w:val="21"/>
          <w:szCs w:val="21"/>
          <w:lang w:val="hy-AM"/>
        </w:rPr>
        <w:t> </w:t>
      </w:r>
    </w:p>
    <w:p w:rsidR="00677758" w:rsidRDefault="00677758" w:rsidP="00677758">
      <w:pPr>
        <w:pStyle w:val="ListParagraph"/>
        <w:numPr>
          <w:ilvl w:val="0"/>
          <w:numId w:val="2"/>
        </w:numPr>
        <w:spacing w:before="100" w:beforeAutospacing="1" w:after="100" w:afterAutospacing="1" w:line="240" w:lineRule="auto"/>
        <w:rPr>
          <w:rFonts w:ascii="GHEA Grapalat" w:eastAsia="Times New Roman" w:hAnsi="GHEA Grapalat" w:cs="Times New Roman"/>
          <w:color w:val="000000"/>
          <w:sz w:val="21"/>
          <w:szCs w:val="21"/>
          <w:lang w:val="hy-AM" w:eastAsia="ru-RU"/>
        </w:rPr>
      </w:pPr>
      <w:r>
        <w:rPr>
          <w:rFonts w:ascii="GHEA Grapalat" w:eastAsia="Times New Roman" w:hAnsi="GHEA Grapalat" w:cs="Times New Roman"/>
          <w:color w:val="000000"/>
          <w:sz w:val="21"/>
          <w:szCs w:val="21"/>
          <w:lang w:val="hy-AM" w:eastAsia="ru-RU"/>
        </w:rPr>
        <w:t>4-րդ մասը շարադրել նոր խմբագրությամբ.</w:t>
      </w:r>
    </w:p>
    <w:p w:rsidR="00677758" w:rsidRDefault="00677758" w:rsidP="00677758">
      <w:pPr>
        <w:pStyle w:val="NormalWeb"/>
        <w:shd w:val="clear" w:color="auto" w:fill="FFFFFF"/>
        <w:spacing w:before="0" w:beforeAutospacing="0" w:after="0" w:afterAutospacing="0"/>
        <w:ind w:firstLine="375"/>
        <w:jc w:val="both"/>
        <w:rPr>
          <w:rFonts w:ascii="GHEA Grapalat" w:hAnsi="GHEA Grapalat"/>
          <w:color w:val="000000"/>
          <w:sz w:val="21"/>
          <w:szCs w:val="21"/>
          <w:lang w:val="hy-AM"/>
        </w:rPr>
      </w:pPr>
      <w:r>
        <w:rPr>
          <w:rFonts w:ascii="GHEA Grapalat" w:hAnsi="GHEA Grapalat"/>
          <w:color w:val="000000"/>
          <w:sz w:val="21"/>
          <w:szCs w:val="21"/>
          <w:lang w:val="hy-AM"/>
        </w:rPr>
        <w:t xml:space="preserve">«4. 2020 և 2021 թվականների համար «բ» մասով հատկացվող համահարթեցման դոտացիաների գումարը հաշվարկելիս համայնքի եկամտային կարողության գործակցի հաշվարկում չի ներառվում «ա» մասով հատկացվող դոտացիաների գումարը: 2020 և 2021 թվականների համար համայնքի եկամտային կարողությունը հաշվարկվում է </w:t>
      </w:r>
      <w:proofErr w:type="spellStart"/>
      <w:r>
        <w:rPr>
          <w:rFonts w:ascii="GHEA Grapalat" w:hAnsi="GHEA Grapalat"/>
          <w:color w:val="000000"/>
          <w:sz w:val="21"/>
          <w:szCs w:val="21"/>
          <w:lang w:val="hy-AM"/>
        </w:rPr>
        <w:t>հետևյալ</w:t>
      </w:r>
      <w:proofErr w:type="spellEnd"/>
      <w:r>
        <w:rPr>
          <w:rFonts w:ascii="GHEA Grapalat" w:hAnsi="GHEA Grapalat"/>
          <w:color w:val="000000"/>
          <w:sz w:val="21"/>
          <w:szCs w:val="21"/>
          <w:lang w:val="hy-AM"/>
        </w:rPr>
        <w:t xml:space="preserve"> </w:t>
      </w:r>
      <w:proofErr w:type="spellStart"/>
      <w:r>
        <w:rPr>
          <w:rFonts w:ascii="GHEA Grapalat" w:hAnsi="GHEA Grapalat"/>
          <w:color w:val="000000"/>
          <w:sz w:val="21"/>
          <w:szCs w:val="21"/>
          <w:lang w:val="hy-AM"/>
        </w:rPr>
        <w:t>բանաձևով</w:t>
      </w:r>
      <w:proofErr w:type="spellEnd"/>
      <w:r>
        <w:rPr>
          <w:rFonts w:ascii="GHEA Grapalat" w:hAnsi="GHEA Grapalat"/>
          <w:color w:val="000000"/>
          <w:sz w:val="21"/>
          <w:szCs w:val="21"/>
          <w:lang w:val="hy-AM"/>
        </w:rPr>
        <w:t>.</w:t>
      </w:r>
    </w:p>
    <w:p w:rsidR="00677758" w:rsidRDefault="00677758" w:rsidP="00677758">
      <w:pPr>
        <w:pStyle w:val="NormalWeb"/>
        <w:shd w:val="clear" w:color="auto" w:fill="FFFFFF"/>
        <w:spacing w:before="0" w:beforeAutospacing="0" w:after="0" w:afterAutospacing="0"/>
        <w:ind w:firstLine="375"/>
        <w:jc w:val="both"/>
        <w:rPr>
          <w:rFonts w:ascii="GHEA Grapalat" w:hAnsi="GHEA Grapalat"/>
          <w:color w:val="000000"/>
          <w:sz w:val="21"/>
          <w:szCs w:val="21"/>
          <w:lang w:val="hy-AM"/>
        </w:rPr>
      </w:pPr>
      <w:r>
        <w:rPr>
          <w:rFonts w:ascii="GHEA Grapalat" w:hAnsi="GHEA Grapalat"/>
          <w:b/>
          <w:bCs/>
          <w:color w:val="000000"/>
          <w:sz w:val="21"/>
          <w:szCs w:val="21"/>
          <w:lang w:val="hy-AM"/>
        </w:rPr>
        <w:br/>
      </w:r>
      <w:proofErr w:type="spellStart"/>
      <w:r>
        <w:rPr>
          <w:rFonts w:ascii="GHEA Grapalat" w:hAnsi="GHEA Grapalat"/>
          <w:b/>
          <w:bCs/>
          <w:color w:val="000000"/>
          <w:sz w:val="21"/>
          <w:szCs w:val="21"/>
          <w:lang w:val="hy-AM"/>
        </w:rPr>
        <w:t>ԵԿ</w:t>
      </w:r>
      <w:r>
        <w:rPr>
          <w:rFonts w:ascii="GHEA Grapalat" w:hAnsi="GHEA Grapalat"/>
          <w:b/>
          <w:bCs/>
          <w:color w:val="000000"/>
          <w:sz w:val="21"/>
          <w:szCs w:val="21"/>
          <w:vertAlign w:val="subscript"/>
          <w:lang w:val="hy-AM"/>
        </w:rPr>
        <w:t>i</w:t>
      </w:r>
      <w:proofErr w:type="spellEnd"/>
      <w:r>
        <w:rPr>
          <w:rFonts w:ascii="Calibri" w:hAnsi="Calibri" w:cs="Calibri"/>
          <w:b/>
          <w:bCs/>
          <w:color w:val="000000"/>
          <w:sz w:val="21"/>
          <w:szCs w:val="21"/>
          <w:lang w:val="hy-AM"/>
        </w:rPr>
        <w:t> </w:t>
      </w:r>
      <w:r>
        <w:rPr>
          <w:rFonts w:ascii="GHEA Grapalat" w:hAnsi="GHEA Grapalat"/>
          <w:b/>
          <w:bCs/>
          <w:color w:val="000000"/>
          <w:sz w:val="21"/>
          <w:szCs w:val="21"/>
          <w:lang w:val="hy-AM"/>
        </w:rPr>
        <w:t>=</w:t>
      </w:r>
      <w:r>
        <w:rPr>
          <w:rFonts w:ascii="Calibri" w:hAnsi="Calibri" w:cs="Calibri"/>
          <w:b/>
          <w:bCs/>
          <w:color w:val="000000"/>
          <w:sz w:val="21"/>
          <w:szCs w:val="21"/>
          <w:lang w:val="hy-AM"/>
        </w:rPr>
        <w:t> </w:t>
      </w:r>
      <w:proofErr w:type="spellStart"/>
      <w:r>
        <w:rPr>
          <w:rFonts w:ascii="GHEA Grapalat" w:hAnsi="GHEA Grapalat" w:cs="Arial Unicode"/>
          <w:b/>
          <w:bCs/>
          <w:color w:val="000000"/>
          <w:sz w:val="21"/>
          <w:szCs w:val="21"/>
          <w:lang w:val="hy-AM"/>
        </w:rPr>
        <w:t>ՀՀ</w:t>
      </w:r>
      <w:r>
        <w:rPr>
          <w:rFonts w:ascii="GHEA Grapalat" w:hAnsi="GHEA Grapalat"/>
          <w:b/>
          <w:bCs/>
          <w:color w:val="000000"/>
          <w:sz w:val="21"/>
          <w:szCs w:val="21"/>
          <w:vertAlign w:val="subscript"/>
          <w:lang w:val="hy-AM"/>
        </w:rPr>
        <w:t>i</w:t>
      </w:r>
      <w:proofErr w:type="spellEnd"/>
      <w:r>
        <w:rPr>
          <w:rFonts w:ascii="Calibri" w:hAnsi="Calibri" w:cs="Calibri"/>
          <w:b/>
          <w:bCs/>
          <w:color w:val="000000"/>
          <w:sz w:val="21"/>
          <w:szCs w:val="21"/>
          <w:lang w:val="hy-AM"/>
        </w:rPr>
        <w:t> </w:t>
      </w:r>
      <w:r>
        <w:rPr>
          <w:rFonts w:ascii="GHEA Grapalat" w:hAnsi="GHEA Grapalat"/>
          <w:b/>
          <w:bCs/>
          <w:color w:val="000000"/>
          <w:sz w:val="21"/>
          <w:szCs w:val="21"/>
          <w:lang w:val="hy-AM"/>
        </w:rPr>
        <w:t>+</w:t>
      </w:r>
      <w:r>
        <w:rPr>
          <w:rFonts w:ascii="Calibri" w:hAnsi="Calibri" w:cs="Calibri"/>
          <w:b/>
          <w:bCs/>
          <w:color w:val="000000"/>
          <w:sz w:val="21"/>
          <w:szCs w:val="21"/>
          <w:lang w:val="hy-AM"/>
        </w:rPr>
        <w:t> </w:t>
      </w:r>
      <w:proofErr w:type="spellStart"/>
      <w:r>
        <w:rPr>
          <w:rFonts w:ascii="GHEA Grapalat" w:hAnsi="GHEA Grapalat" w:cs="Arial Unicode"/>
          <w:b/>
          <w:bCs/>
          <w:color w:val="000000"/>
          <w:sz w:val="21"/>
          <w:szCs w:val="21"/>
          <w:lang w:val="hy-AM"/>
        </w:rPr>
        <w:t>ԳՀ</w:t>
      </w:r>
      <w:r>
        <w:rPr>
          <w:rFonts w:ascii="GHEA Grapalat" w:hAnsi="GHEA Grapalat"/>
          <w:b/>
          <w:bCs/>
          <w:color w:val="000000"/>
          <w:sz w:val="21"/>
          <w:szCs w:val="21"/>
          <w:vertAlign w:val="subscript"/>
          <w:lang w:val="hy-AM"/>
        </w:rPr>
        <w:t>i</w:t>
      </w:r>
      <w:proofErr w:type="spellEnd"/>
      <w:r>
        <w:rPr>
          <w:rFonts w:ascii="Calibri" w:hAnsi="Calibri" w:cs="Calibri"/>
          <w:b/>
          <w:bCs/>
          <w:color w:val="000000"/>
          <w:sz w:val="21"/>
          <w:szCs w:val="21"/>
          <w:lang w:val="hy-AM"/>
        </w:rPr>
        <w:t> </w:t>
      </w:r>
      <w:r>
        <w:rPr>
          <w:rFonts w:ascii="GHEA Grapalat" w:hAnsi="GHEA Grapalat"/>
          <w:b/>
          <w:bCs/>
          <w:color w:val="000000"/>
          <w:sz w:val="21"/>
          <w:szCs w:val="21"/>
          <w:lang w:val="hy-AM"/>
        </w:rPr>
        <w:t>+</w:t>
      </w:r>
      <w:r>
        <w:rPr>
          <w:rFonts w:ascii="Calibri" w:hAnsi="Calibri" w:cs="Calibri"/>
          <w:b/>
          <w:bCs/>
          <w:color w:val="000000"/>
          <w:sz w:val="21"/>
          <w:szCs w:val="21"/>
          <w:lang w:val="hy-AM"/>
        </w:rPr>
        <w:t> </w:t>
      </w:r>
      <w:proofErr w:type="spellStart"/>
      <w:r>
        <w:rPr>
          <w:rFonts w:ascii="GHEA Grapalat" w:hAnsi="GHEA Grapalat" w:cs="Arial Unicode"/>
          <w:b/>
          <w:bCs/>
          <w:color w:val="000000"/>
          <w:sz w:val="21"/>
          <w:szCs w:val="21"/>
          <w:lang w:val="hy-AM"/>
        </w:rPr>
        <w:t>ՄՀ</w:t>
      </w:r>
      <w:r>
        <w:rPr>
          <w:rFonts w:ascii="GHEA Grapalat" w:hAnsi="GHEA Grapalat"/>
          <w:b/>
          <w:bCs/>
          <w:color w:val="000000"/>
          <w:sz w:val="21"/>
          <w:szCs w:val="21"/>
          <w:vertAlign w:val="subscript"/>
          <w:lang w:val="hy-AM"/>
        </w:rPr>
        <w:t>i</w:t>
      </w:r>
      <w:proofErr w:type="spellEnd"/>
      <w:r>
        <w:rPr>
          <w:rFonts w:ascii="Calibri" w:hAnsi="Calibri" w:cs="Calibri"/>
          <w:b/>
          <w:bCs/>
          <w:color w:val="000000"/>
          <w:sz w:val="21"/>
          <w:szCs w:val="21"/>
          <w:lang w:val="hy-AM"/>
        </w:rPr>
        <w:t> </w:t>
      </w:r>
      <w:r>
        <w:rPr>
          <w:rFonts w:ascii="GHEA Grapalat" w:hAnsi="GHEA Grapalat"/>
          <w:b/>
          <w:bCs/>
          <w:color w:val="000000"/>
          <w:sz w:val="21"/>
          <w:szCs w:val="21"/>
          <w:lang w:val="hy-AM"/>
        </w:rPr>
        <w:t>+</w:t>
      </w:r>
      <w:r>
        <w:rPr>
          <w:rFonts w:ascii="Calibri" w:hAnsi="Calibri" w:cs="Calibri"/>
          <w:b/>
          <w:bCs/>
          <w:color w:val="000000"/>
          <w:sz w:val="21"/>
          <w:szCs w:val="21"/>
          <w:lang w:val="hy-AM"/>
        </w:rPr>
        <w:t> </w:t>
      </w:r>
      <w:proofErr w:type="spellStart"/>
      <w:r>
        <w:rPr>
          <w:rFonts w:ascii="GHEA Grapalat" w:hAnsi="GHEA Grapalat" w:cs="Arial Unicode"/>
          <w:b/>
          <w:bCs/>
          <w:color w:val="000000"/>
          <w:sz w:val="21"/>
          <w:szCs w:val="21"/>
          <w:lang w:val="hy-AM"/>
        </w:rPr>
        <w:t>ՊՏ</w:t>
      </w:r>
      <w:r>
        <w:rPr>
          <w:rFonts w:ascii="GHEA Grapalat" w:hAnsi="GHEA Grapalat"/>
          <w:b/>
          <w:bCs/>
          <w:color w:val="000000"/>
          <w:sz w:val="21"/>
          <w:szCs w:val="21"/>
          <w:vertAlign w:val="subscript"/>
          <w:lang w:val="hy-AM"/>
        </w:rPr>
        <w:t>i</w:t>
      </w:r>
      <w:proofErr w:type="spellEnd"/>
      <w:r>
        <w:rPr>
          <w:rFonts w:ascii="GHEA Grapalat" w:hAnsi="GHEA Grapalat"/>
          <w:b/>
          <w:bCs/>
          <w:color w:val="000000"/>
          <w:sz w:val="21"/>
          <w:szCs w:val="21"/>
          <w:lang w:val="hy-AM"/>
        </w:rPr>
        <w:t>,</w:t>
      </w:r>
      <w:r>
        <w:rPr>
          <w:rFonts w:ascii="Calibri" w:hAnsi="Calibri" w:cs="Calibri"/>
          <w:b/>
          <w:bCs/>
          <w:color w:val="000000"/>
          <w:sz w:val="21"/>
          <w:szCs w:val="21"/>
          <w:lang w:val="hy-AM"/>
        </w:rPr>
        <w:t> </w:t>
      </w:r>
      <w:r>
        <w:rPr>
          <w:rFonts w:ascii="GHEA Grapalat" w:hAnsi="GHEA Grapalat"/>
          <w:color w:val="000000"/>
          <w:sz w:val="21"/>
          <w:szCs w:val="21"/>
          <w:lang w:val="hy-AM"/>
        </w:rPr>
        <w:t>որտեղ`</w:t>
      </w:r>
    </w:p>
    <w:p w:rsidR="00677758" w:rsidRDefault="00677758" w:rsidP="00677758">
      <w:pPr>
        <w:pStyle w:val="NormalWeb"/>
        <w:shd w:val="clear" w:color="auto" w:fill="FFFFFF"/>
        <w:spacing w:before="0" w:beforeAutospacing="0" w:after="0" w:afterAutospacing="0"/>
        <w:ind w:firstLine="375"/>
        <w:jc w:val="both"/>
        <w:rPr>
          <w:rFonts w:ascii="GHEA Grapalat" w:hAnsi="GHEA Grapalat"/>
          <w:color w:val="000000"/>
          <w:sz w:val="21"/>
          <w:szCs w:val="21"/>
          <w:lang w:val="hy-AM"/>
        </w:rPr>
      </w:pPr>
      <w:r>
        <w:rPr>
          <w:rFonts w:ascii="Calibri" w:hAnsi="Calibri" w:cs="Calibri"/>
          <w:color w:val="000000"/>
          <w:sz w:val="21"/>
          <w:szCs w:val="21"/>
          <w:lang w:val="hy-AM"/>
        </w:rPr>
        <w:t> </w:t>
      </w:r>
    </w:p>
    <w:p w:rsidR="00677758" w:rsidRDefault="00677758" w:rsidP="00677758">
      <w:pPr>
        <w:pStyle w:val="NormalWeb"/>
        <w:shd w:val="clear" w:color="auto" w:fill="FFFFFF"/>
        <w:spacing w:before="0" w:beforeAutospacing="0" w:after="0" w:afterAutospacing="0"/>
        <w:ind w:firstLine="375"/>
        <w:jc w:val="both"/>
        <w:rPr>
          <w:rFonts w:ascii="GHEA Grapalat" w:hAnsi="GHEA Grapalat"/>
          <w:color w:val="000000"/>
          <w:sz w:val="21"/>
          <w:szCs w:val="21"/>
          <w:lang w:val="hy-AM"/>
        </w:rPr>
      </w:pPr>
      <w:proofErr w:type="spellStart"/>
      <w:r>
        <w:rPr>
          <w:rFonts w:ascii="GHEA Grapalat" w:hAnsi="GHEA Grapalat"/>
          <w:b/>
          <w:bCs/>
          <w:color w:val="000000"/>
          <w:sz w:val="21"/>
          <w:szCs w:val="21"/>
          <w:lang w:val="hy-AM"/>
        </w:rPr>
        <w:lastRenderedPageBreak/>
        <w:t>ՀՀ</w:t>
      </w:r>
      <w:r>
        <w:rPr>
          <w:rFonts w:ascii="GHEA Grapalat" w:hAnsi="GHEA Grapalat"/>
          <w:b/>
          <w:bCs/>
          <w:color w:val="000000"/>
          <w:sz w:val="21"/>
          <w:szCs w:val="21"/>
          <w:vertAlign w:val="subscript"/>
          <w:lang w:val="hy-AM"/>
        </w:rPr>
        <w:t>i</w:t>
      </w:r>
      <w:proofErr w:type="spellEnd"/>
      <w:r>
        <w:rPr>
          <w:rFonts w:ascii="GHEA Grapalat" w:hAnsi="GHEA Grapalat"/>
          <w:color w:val="000000"/>
          <w:sz w:val="21"/>
          <w:szCs w:val="21"/>
          <w:lang w:val="hy-AM"/>
        </w:rPr>
        <w:t>-ն - i-</w:t>
      </w:r>
      <w:proofErr w:type="spellStart"/>
      <w:r>
        <w:rPr>
          <w:rFonts w:ascii="GHEA Grapalat" w:hAnsi="GHEA Grapalat"/>
          <w:color w:val="000000"/>
          <w:sz w:val="21"/>
          <w:szCs w:val="21"/>
          <w:lang w:val="hy-AM"/>
        </w:rPr>
        <w:t>րդ</w:t>
      </w:r>
      <w:proofErr w:type="spellEnd"/>
      <w:r>
        <w:rPr>
          <w:rFonts w:ascii="GHEA Grapalat" w:hAnsi="GHEA Grapalat"/>
          <w:color w:val="000000"/>
          <w:sz w:val="21"/>
          <w:szCs w:val="21"/>
          <w:lang w:val="hy-AM"/>
        </w:rPr>
        <w:t xml:space="preserve"> համայնքի հողի հարկի գումարն է,</w:t>
      </w:r>
    </w:p>
    <w:p w:rsidR="00677758" w:rsidRDefault="00677758" w:rsidP="00677758">
      <w:pPr>
        <w:pStyle w:val="NormalWeb"/>
        <w:shd w:val="clear" w:color="auto" w:fill="FFFFFF"/>
        <w:spacing w:before="0" w:beforeAutospacing="0" w:after="0" w:afterAutospacing="0"/>
        <w:ind w:firstLine="375"/>
        <w:jc w:val="both"/>
        <w:rPr>
          <w:rFonts w:ascii="GHEA Grapalat" w:hAnsi="GHEA Grapalat"/>
          <w:color w:val="000000"/>
          <w:sz w:val="21"/>
          <w:szCs w:val="21"/>
          <w:lang w:val="hy-AM"/>
        </w:rPr>
      </w:pPr>
      <w:proofErr w:type="spellStart"/>
      <w:r>
        <w:rPr>
          <w:rFonts w:ascii="GHEA Grapalat" w:hAnsi="GHEA Grapalat"/>
          <w:b/>
          <w:bCs/>
          <w:color w:val="000000"/>
          <w:sz w:val="21"/>
          <w:szCs w:val="21"/>
          <w:lang w:val="hy-AM"/>
        </w:rPr>
        <w:t>ԳՀ</w:t>
      </w:r>
      <w:r>
        <w:rPr>
          <w:rFonts w:ascii="GHEA Grapalat" w:hAnsi="GHEA Grapalat"/>
          <w:b/>
          <w:bCs/>
          <w:color w:val="000000"/>
          <w:sz w:val="21"/>
          <w:szCs w:val="21"/>
          <w:vertAlign w:val="subscript"/>
          <w:lang w:val="hy-AM"/>
        </w:rPr>
        <w:t>i</w:t>
      </w:r>
      <w:proofErr w:type="spellEnd"/>
      <w:r>
        <w:rPr>
          <w:rFonts w:ascii="GHEA Grapalat" w:hAnsi="GHEA Grapalat"/>
          <w:color w:val="000000"/>
          <w:sz w:val="21"/>
          <w:szCs w:val="21"/>
          <w:lang w:val="hy-AM"/>
        </w:rPr>
        <w:t>-ն - i-</w:t>
      </w:r>
      <w:proofErr w:type="spellStart"/>
      <w:r>
        <w:rPr>
          <w:rFonts w:ascii="GHEA Grapalat" w:hAnsi="GHEA Grapalat"/>
          <w:color w:val="000000"/>
          <w:sz w:val="21"/>
          <w:szCs w:val="21"/>
          <w:lang w:val="hy-AM"/>
        </w:rPr>
        <w:t>րդ</w:t>
      </w:r>
      <w:proofErr w:type="spellEnd"/>
      <w:r>
        <w:rPr>
          <w:rFonts w:ascii="GHEA Grapalat" w:hAnsi="GHEA Grapalat"/>
          <w:color w:val="000000"/>
          <w:sz w:val="21"/>
          <w:szCs w:val="21"/>
          <w:lang w:val="hy-AM"/>
        </w:rPr>
        <w:t xml:space="preserve"> համայնքի գույքահարկի գումարն է,</w:t>
      </w:r>
    </w:p>
    <w:p w:rsidR="00677758" w:rsidRDefault="00677758" w:rsidP="00677758">
      <w:pPr>
        <w:pStyle w:val="NormalWeb"/>
        <w:shd w:val="clear" w:color="auto" w:fill="FFFFFF"/>
        <w:spacing w:before="0" w:beforeAutospacing="0" w:after="0" w:afterAutospacing="0"/>
        <w:ind w:firstLine="375"/>
        <w:jc w:val="both"/>
        <w:rPr>
          <w:rFonts w:ascii="GHEA Grapalat" w:hAnsi="GHEA Grapalat"/>
          <w:color w:val="000000"/>
          <w:sz w:val="21"/>
          <w:szCs w:val="21"/>
          <w:lang w:val="hy-AM"/>
        </w:rPr>
      </w:pPr>
      <w:proofErr w:type="spellStart"/>
      <w:r>
        <w:rPr>
          <w:rFonts w:ascii="GHEA Grapalat" w:hAnsi="GHEA Grapalat"/>
          <w:b/>
          <w:bCs/>
          <w:color w:val="000000"/>
          <w:sz w:val="21"/>
          <w:szCs w:val="21"/>
          <w:lang w:val="hy-AM"/>
        </w:rPr>
        <w:t>ՄՀ</w:t>
      </w:r>
      <w:r>
        <w:rPr>
          <w:rFonts w:ascii="GHEA Grapalat" w:hAnsi="GHEA Grapalat"/>
          <w:b/>
          <w:bCs/>
          <w:color w:val="000000"/>
          <w:sz w:val="21"/>
          <w:szCs w:val="21"/>
          <w:vertAlign w:val="subscript"/>
          <w:lang w:val="hy-AM"/>
        </w:rPr>
        <w:t>i</w:t>
      </w:r>
      <w:proofErr w:type="spellEnd"/>
      <w:r>
        <w:rPr>
          <w:rFonts w:ascii="GHEA Grapalat" w:hAnsi="GHEA Grapalat"/>
          <w:color w:val="000000"/>
          <w:sz w:val="21"/>
          <w:szCs w:val="21"/>
          <w:lang w:val="hy-AM"/>
        </w:rPr>
        <w:t>-ն - i-</w:t>
      </w:r>
      <w:proofErr w:type="spellStart"/>
      <w:r>
        <w:rPr>
          <w:rFonts w:ascii="GHEA Grapalat" w:hAnsi="GHEA Grapalat"/>
          <w:color w:val="000000"/>
          <w:sz w:val="21"/>
          <w:szCs w:val="21"/>
          <w:lang w:val="hy-AM"/>
        </w:rPr>
        <w:t>րդ</w:t>
      </w:r>
      <w:proofErr w:type="spellEnd"/>
      <w:r>
        <w:rPr>
          <w:rFonts w:ascii="GHEA Grapalat" w:hAnsi="GHEA Grapalat"/>
          <w:color w:val="000000"/>
          <w:sz w:val="21"/>
          <w:szCs w:val="21"/>
          <w:lang w:val="hy-AM"/>
        </w:rPr>
        <w:t xml:space="preserve"> համայնքի մասհանվող հարկերն են,</w:t>
      </w:r>
    </w:p>
    <w:p w:rsidR="00677758" w:rsidRDefault="00677758" w:rsidP="00677758">
      <w:pPr>
        <w:pStyle w:val="NormalWeb"/>
        <w:shd w:val="clear" w:color="auto" w:fill="FFFFFF"/>
        <w:spacing w:before="0" w:beforeAutospacing="0" w:after="0" w:afterAutospacing="0"/>
        <w:ind w:firstLine="375"/>
        <w:jc w:val="both"/>
        <w:rPr>
          <w:rFonts w:ascii="GHEA Grapalat" w:hAnsi="GHEA Grapalat"/>
          <w:color w:val="000000"/>
          <w:sz w:val="21"/>
          <w:szCs w:val="21"/>
          <w:lang w:val="hy-AM"/>
        </w:rPr>
      </w:pPr>
      <w:proofErr w:type="spellStart"/>
      <w:r>
        <w:rPr>
          <w:rFonts w:ascii="GHEA Grapalat" w:hAnsi="GHEA Grapalat"/>
          <w:b/>
          <w:bCs/>
          <w:color w:val="000000"/>
          <w:sz w:val="21"/>
          <w:szCs w:val="21"/>
          <w:lang w:val="hy-AM"/>
        </w:rPr>
        <w:t>ՊՏ</w:t>
      </w:r>
      <w:r>
        <w:rPr>
          <w:rFonts w:ascii="GHEA Grapalat" w:hAnsi="GHEA Grapalat"/>
          <w:b/>
          <w:bCs/>
          <w:color w:val="000000"/>
          <w:sz w:val="21"/>
          <w:szCs w:val="21"/>
          <w:vertAlign w:val="subscript"/>
          <w:lang w:val="hy-AM"/>
        </w:rPr>
        <w:t>i</w:t>
      </w:r>
      <w:proofErr w:type="spellEnd"/>
      <w:r>
        <w:rPr>
          <w:rFonts w:ascii="GHEA Grapalat" w:hAnsi="GHEA Grapalat"/>
          <w:color w:val="000000"/>
          <w:sz w:val="21"/>
          <w:szCs w:val="21"/>
          <w:lang w:val="hy-AM"/>
        </w:rPr>
        <w:t>-ն - i-</w:t>
      </w:r>
      <w:proofErr w:type="spellStart"/>
      <w:r>
        <w:rPr>
          <w:rFonts w:ascii="GHEA Grapalat" w:hAnsi="GHEA Grapalat"/>
          <w:color w:val="000000"/>
          <w:sz w:val="21"/>
          <w:szCs w:val="21"/>
          <w:lang w:val="hy-AM"/>
        </w:rPr>
        <w:t>րդ</w:t>
      </w:r>
      <w:proofErr w:type="spellEnd"/>
      <w:r>
        <w:rPr>
          <w:rFonts w:ascii="GHEA Grapalat" w:hAnsi="GHEA Grapalat"/>
          <w:color w:val="000000"/>
          <w:sz w:val="21"/>
          <w:szCs w:val="21"/>
          <w:lang w:val="hy-AM"/>
        </w:rPr>
        <w:t xml:space="preserve"> համայնքի պետական տուրքերն են:»</w:t>
      </w:r>
    </w:p>
    <w:p w:rsidR="00677758" w:rsidRDefault="00677758" w:rsidP="00677758">
      <w:pPr>
        <w:pStyle w:val="NormalWeb"/>
        <w:shd w:val="clear" w:color="auto" w:fill="FFFFFF"/>
        <w:spacing w:before="0" w:beforeAutospacing="0" w:after="0" w:afterAutospacing="0"/>
        <w:ind w:firstLine="375"/>
        <w:jc w:val="both"/>
        <w:rPr>
          <w:rFonts w:ascii="GHEA Grapalat" w:hAnsi="GHEA Grapalat"/>
          <w:b/>
          <w:bCs/>
          <w:i/>
          <w:iCs/>
          <w:color w:val="000000"/>
          <w:sz w:val="21"/>
          <w:szCs w:val="21"/>
          <w:lang w:val="hy-AM"/>
        </w:rPr>
      </w:pPr>
    </w:p>
    <w:p w:rsidR="00677758" w:rsidRDefault="00677758" w:rsidP="00677758">
      <w:pPr>
        <w:pStyle w:val="NormalWeb"/>
        <w:shd w:val="clear" w:color="auto" w:fill="FFFFFF"/>
        <w:spacing w:before="0" w:beforeAutospacing="0" w:after="0" w:afterAutospacing="0"/>
        <w:ind w:firstLine="375"/>
        <w:jc w:val="both"/>
        <w:rPr>
          <w:rFonts w:ascii="GHEA Grapalat" w:hAnsi="GHEA Grapalat"/>
          <w:color w:val="000000"/>
          <w:sz w:val="21"/>
          <w:szCs w:val="21"/>
          <w:lang w:val="hy-AM"/>
        </w:rPr>
      </w:pPr>
      <w:r>
        <w:rPr>
          <w:rFonts w:ascii="GHEA Grapalat" w:hAnsi="GHEA Grapalat"/>
          <w:b/>
          <w:bCs/>
          <w:i/>
          <w:iCs/>
          <w:color w:val="000000"/>
          <w:sz w:val="21"/>
          <w:szCs w:val="21"/>
          <w:lang w:val="hy-AM"/>
        </w:rPr>
        <w:t>Հոդված 2.</w:t>
      </w:r>
      <w:r>
        <w:rPr>
          <w:rFonts w:ascii="Calibri" w:hAnsi="Calibri" w:cs="Calibri"/>
          <w:b/>
          <w:bCs/>
          <w:i/>
          <w:iCs/>
          <w:color w:val="000000"/>
          <w:sz w:val="21"/>
          <w:szCs w:val="21"/>
          <w:shd w:val="clear" w:color="auto" w:fill="FFFFFF"/>
          <w:lang w:val="hy-AM"/>
        </w:rPr>
        <w:t> </w:t>
      </w:r>
      <w:r>
        <w:rPr>
          <w:rFonts w:ascii="GHEA Grapalat" w:hAnsi="GHEA Grapalat"/>
          <w:color w:val="000000"/>
          <w:sz w:val="21"/>
          <w:szCs w:val="21"/>
          <w:shd w:val="clear" w:color="auto" w:fill="FFFFFF"/>
          <w:lang w:val="hy-AM"/>
        </w:rPr>
        <w:t>Սույն օրենքն ուժի մեջ է մտնում պաշտոնական հրապարակման օրվան հաջորդող տասներորդ օրը:</w:t>
      </w:r>
      <w:r>
        <w:rPr>
          <w:rFonts w:ascii="Calibri" w:hAnsi="Calibri" w:cs="Calibri"/>
          <w:color w:val="000000"/>
          <w:sz w:val="21"/>
          <w:szCs w:val="21"/>
          <w:shd w:val="clear" w:color="auto" w:fill="FFFFFF"/>
          <w:lang w:val="hy-AM"/>
        </w:rPr>
        <w:t> </w:t>
      </w:r>
    </w:p>
    <w:p w:rsidR="00677758" w:rsidRDefault="00677758" w:rsidP="00677758">
      <w:pPr>
        <w:spacing w:before="100" w:beforeAutospacing="1" w:after="100" w:afterAutospacing="1" w:line="240" w:lineRule="auto"/>
        <w:jc w:val="center"/>
        <w:rPr>
          <w:rFonts w:ascii="GHEA Grapalat" w:eastAsia="Times New Roman" w:hAnsi="GHEA Grapalat" w:cs="Times New Roman"/>
          <w:color w:val="000000"/>
          <w:lang w:val="hy-AM" w:eastAsia="ru-RU"/>
        </w:rPr>
      </w:pPr>
      <w:r>
        <w:rPr>
          <w:rFonts w:ascii="GHEA Grapalat" w:eastAsia="Times New Roman" w:hAnsi="GHEA Grapalat" w:cs="Times New Roman"/>
          <w:b/>
          <w:bCs/>
          <w:color w:val="000000"/>
          <w:lang w:val="hy-AM" w:eastAsia="ru-RU"/>
        </w:rPr>
        <w:t>ՀԻՄՆԱՎՈՐՈՒՄ</w:t>
      </w:r>
    </w:p>
    <w:p w:rsidR="00677758" w:rsidRDefault="00677758" w:rsidP="00677758">
      <w:pPr>
        <w:spacing w:before="100" w:beforeAutospacing="1" w:after="100" w:afterAutospacing="1" w:line="240" w:lineRule="auto"/>
        <w:jc w:val="center"/>
        <w:rPr>
          <w:rFonts w:ascii="GHEA Grapalat" w:eastAsia="Times New Roman" w:hAnsi="GHEA Grapalat" w:cs="Times New Roman"/>
          <w:color w:val="000000"/>
          <w:lang w:val="hy-AM" w:eastAsia="ru-RU"/>
        </w:rPr>
      </w:pPr>
      <w:r>
        <w:rPr>
          <w:rFonts w:ascii="GHEA Grapalat" w:eastAsia="Times New Roman" w:hAnsi="GHEA Grapalat" w:cs="Times New Roman"/>
          <w:b/>
          <w:bCs/>
          <w:color w:val="000000"/>
          <w:lang w:val="hy-AM" w:eastAsia="ru-RU"/>
        </w:rPr>
        <w:t>«Ֆինանսական համահարթեցման մասին» Հայաստանի Հանրապետության օրենքում փոփոխություններ կատարելու մասին» ՀՀ օրենքի</w:t>
      </w:r>
      <w:r>
        <w:rPr>
          <w:rFonts w:ascii="Calibri" w:eastAsia="Times New Roman" w:hAnsi="Calibri" w:cs="Calibri"/>
          <w:b/>
          <w:bCs/>
          <w:color w:val="000000"/>
          <w:lang w:val="hy-AM" w:eastAsia="ru-RU"/>
        </w:rPr>
        <w:t> </w:t>
      </w:r>
      <w:r>
        <w:rPr>
          <w:rFonts w:ascii="GHEA Grapalat" w:eastAsia="Times New Roman" w:hAnsi="GHEA Grapalat" w:cs="Calibri"/>
          <w:b/>
          <w:bCs/>
          <w:color w:val="000000"/>
          <w:lang w:val="hy-AM" w:eastAsia="ru-RU"/>
        </w:rPr>
        <w:t>նախագծի</w:t>
      </w:r>
      <w:r>
        <w:rPr>
          <w:rFonts w:ascii="GHEA Grapalat" w:eastAsia="Times New Roman" w:hAnsi="GHEA Grapalat" w:cs="Times New Roman"/>
          <w:b/>
          <w:bCs/>
          <w:color w:val="000000"/>
          <w:lang w:val="hy-AM" w:eastAsia="ru-RU"/>
        </w:rPr>
        <w:t xml:space="preserve"> </w:t>
      </w:r>
      <w:r>
        <w:rPr>
          <w:rFonts w:ascii="GHEA Grapalat" w:eastAsia="Times New Roman" w:hAnsi="GHEA Grapalat" w:cs="GHEA Grapalat"/>
          <w:b/>
          <w:bCs/>
          <w:color w:val="000000"/>
          <w:lang w:val="hy-AM" w:eastAsia="ru-RU"/>
        </w:rPr>
        <w:t>ընդունման</w:t>
      </w:r>
    </w:p>
    <w:p w:rsidR="00677758" w:rsidRDefault="00677758" w:rsidP="00677758">
      <w:pPr>
        <w:spacing w:before="100" w:beforeAutospacing="1" w:after="100" w:afterAutospacing="1" w:line="240" w:lineRule="auto"/>
        <w:jc w:val="both"/>
        <w:rPr>
          <w:rFonts w:ascii="GHEA Grapalat" w:eastAsia="Times New Roman" w:hAnsi="GHEA Grapalat" w:cs="Times New Roman"/>
          <w:color w:val="000000"/>
          <w:lang w:val="hy-AM" w:eastAsia="ru-RU"/>
        </w:rPr>
      </w:pPr>
      <w:r>
        <w:rPr>
          <w:rFonts w:ascii="GHEA Grapalat" w:eastAsia="Times New Roman" w:hAnsi="GHEA Grapalat" w:cs="Times New Roman"/>
          <w:b/>
          <w:bCs/>
          <w:color w:val="000000"/>
          <w:lang w:val="hy-AM" w:eastAsia="ru-RU"/>
        </w:rPr>
        <w:t>1)</w:t>
      </w:r>
      <w:r>
        <w:rPr>
          <w:rFonts w:ascii="Calibri" w:eastAsia="Times New Roman" w:hAnsi="Calibri" w:cs="Calibri"/>
          <w:b/>
          <w:bCs/>
          <w:color w:val="000000"/>
          <w:lang w:val="hy-AM" w:eastAsia="ru-RU"/>
        </w:rPr>
        <w:t> </w:t>
      </w:r>
      <w:r>
        <w:rPr>
          <w:rFonts w:ascii="GHEA Grapalat" w:eastAsia="Times New Roman" w:hAnsi="GHEA Grapalat" w:cs="Times New Roman"/>
          <w:b/>
          <w:bCs/>
          <w:color w:val="000000"/>
          <w:lang w:val="hy-AM" w:eastAsia="ru-RU"/>
        </w:rPr>
        <w:t xml:space="preserve"> </w:t>
      </w:r>
      <w:r>
        <w:rPr>
          <w:rFonts w:ascii="GHEA Grapalat" w:eastAsia="Times New Roman" w:hAnsi="GHEA Grapalat" w:cs="GHEA Grapalat"/>
          <w:b/>
          <w:bCs/>
          <w:color w:val="000000"/>
          <w:lang w:val="hy-AM" w:eastAsia="ru-RU"/>
        </w:rPr>
        <w:t>Անհրաժեշտություն</w:t>
      </w:r>
    </w:p>
    <w:p w:rsidR="00677758" w:rsidRDefault="00677758" w:rsidP="00677758">
      <w:pPr>
        <w:spacing w:before="100" w:beforeAutospacing="1" w:after="100" w:afterAutospacing="1" w:line="240" w:lineRule="auto"/>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 xml:space="preserve">«Ֆինանսական համահարթեցման մասին» Հայաստանի Հանրապետության 2016 թվականի հոկտեմբերի 20-ի ՀՕ-202-Ն օրենքի (այսուհետ` Օրենք) </w:t>
      </w:r>
      <w:r>
        <w:rPr>
          <w:rFonts w:ascii="GHEA Grapalat" w:hAnsi="GHEA Grapalat" w:cs="Arial"/>
          <w:lang w:val="hy-AM"/>
        </w:rPr>
        <w:t>ֆինանսական</w:t>
      </w:r>
      <w:r>
        <w:rPr>
          <w:rFonts w:ascii="GHEA Grapalat" w:hAnsi="GHEA Grapalat"/>
          <w:lang w:val="hy-AM"/>
        </w:rPr>
        <w:t xml:space="preserve"> </w:t>
      </w:r>
      <w:r>
        <w:rPr>
          <w:rFonts w:ascii="GHEA Grapalat" w:hAnsi="GHEA Grapalat" w:cs="Arial"/>
          <w:lang w:val="hy-AM"/>
        </w:rPr>
        <w:t>համահարթեցման</w:t>
      </w:r>
      <w:r>
        <w:rPr>
          <w:rFonts w:ascii="GHEA Grapalat" w:hAnsi="GHEA Grapalat"/>
          <w:lang w:val="hy-AM"/>
        </w:rPr>
        <w:t xml:space="preserve"> </w:t>
      </w:r>
      <w:r>
        <w:rPr>
          <w:rFonts w:ascii="GHEA Grapalat" w:hAnsi="GHEA Grapalat" w:cs="Arial"/>
          <w:lang w:val="hy-AM"/>
        </w:rPr>
        <w:t>դոտացիաների</w:t>
      </w:r>
      <w:r>
        <w:rPr>
          <w:rFonts w:ascii="GHEA Grapalat" w:hAnsi="GHEA Grapalat"/>
          <w:lang w:val="hy-AM"/>
        </w:rPr>
        <w:t xml:space="preserve"> </w:t>
      </w:r>
      <w:r>
        <w:rPr>
          <w:rFonts w:ascii="GHEA Grapalat" w:hAnsi="GHEA Grapalat" w:cs="Arial"/>
          <w:lang w:val="hy-AM"/>
        </w:rPr>
        <w:t>հատկացման</w:t>
      </w:r>
      <w:r>
        <w:rPr>
          <w:rFonts w:ascii="GHEA Grapalat" w:hAnsi="GHEA Grapalat"/>
          <w:lang w:val="hy-AM"/>
        </w:rPr>
        <w:t xml:space="preserve"> </w:t>
      </w:r>
      <w:r>
        <w:rPr>
          <w:rFonts w:ascii="GHEA Grapalat" w:hAnsi="GHEA Grapalat" w:cs="Arial"/>
          <w:lang w:val="hy-AM"/>
        </w:rPr>
        <w:t>մասով</w:t>
      </w:r>
      <w:r>
        <w:rPr>
          <w:rFonts w:ascii="GHEA Grapalat" w:hAnsi="GHEA Grapalat"/>
          <w:lang w:val="hy-AM"/>
        </w:rPr>
        <w:t xml:space="preserve"> </w:t>
      </w:r>
      <w:r>
        <w:rPr>
          <w:rFonts w:ascii="GHEA Grapalat" w:hAnsi="GHEA Grapalat" w:cs="Arial"/>
          <w:lang w:val="hy-AM"/>
        </w:rPr>
        <w:t>ամբողջ</w:t>
      </w:r>
      <w:r>
        <w:rPr>
          <w:rFonts w:ascii="GHEA Grapalat" w:hAnsi="GHEA Grapalat"/>
          <w:lang w:val="hy-AM"/>
        </w:rPr>
        <w:t xml:space="preserve"> </w:t>
      </w:r>
      <w:r>
        <w:rPr>
          <w:rFonts w:ascii="GHEA Grapalat" w:hAnsi="GHEA Grapalat" w:cs="Arial"/>
          <w:lang w:val="hy-AM"/>
        </w:rPr>
        <w:t>ծավալով</w:t>
      </w:r>
      <w:r>
        <w:rPr>
          <w:rFonts w:ascii="GHEA Grapalat" w:hAnsi="GHEA Grapalat"/>
          <w:lang w:val="hy-AM"/>
        </w:rPr>
        <w:t xml:space="preserve"> </w:t>
      </w:r>
      <w:r>
        <w:rPr>
          <w:rFonts w:ascii="GHEA Grapalat" w:hAnsi="GHEA Grapalat" w:cs="Arial"/>
          <w:lang w:val="hy-AM"/>
        </w:rPr>
        <w:t>ուժի</w:t>
      </w:r>
      <w:r>
        <w:rPr>
          <w:rFonts w:ascii="GHEA Grapalat" w:hAnsi="GHEA Grapalat"/>
          <w:lang w:val="hy-AM"/>
        </w:rPr>
        <w:t xml:space="preserve"> </w:t>
      </w:r>
      <w:r>
        <w:rPr>
          <w:rFonts w:ascii="GHEA Grapalat" w:hAnsi="GHEA Grapalat" w:cs="Arial"/>
          <w:lang w:val="hy-AM"/>
        </w:rPr>
        <w:t>մեջ</w:t>
      </w:r>
      <w:r>
        <w:rPr>
          <w:rFonts w:ascii="GHEA Grapalat" w:hAnsi="GHEA Grapalat"/>
          <w:lang w:val="hy-AM"/>
        </w:rPr>
        <w:t xml:space="preserve"> </w:t>
      </w:r>
      <w:r>
        <w:rPr>
          <w:rFonts w:ascii="GHEA Grapalat" w:hAnsi="GHEA Grapalat" w:cs="Arial"/>
          <w:lang w:val="hy-AM"/>
        </w:rPr>
        <w:t>մտնելու</w:t>
      </w:r>
      <w:r>
        <w:rPr>
          <w:rFonts w:ascii="GHEA Grapalat" w:hAnsi="GHEA Grapalat"/>
          <w:lang w:val="hy-AM"/>
        </w:rPr>
        <w:t xml:space="preserve"> </w:t>
      </w:r>
      <w:r>
        <w:rPr>
          <w:rFonts w:ascii="GHEA Grapalat" w:hAnsi="GHEA Grapalat" w:cs="Arial"/>
          <w:lang w:val="hy-AM"/>
        </w:rPr>
        <w:t>ժամկետ</w:t>
      </w:r>
      <w:r>
        <w:rPr>
          <w:rFonts w:ascii="GHEA Grapalat" w:hAnsi="GHEA Grapalat"/>
          <w:lang w:val="hy-AM"/>
        </w:rPr>
        <w:t xml:space="preserve"> </w:t>
      </w:r>
      <w:r>
        <w:rPr>
          <w:rFonts w:ascii="GHEA Grapalat" w:hAnsi="GHEA Grapalat" w:cs="Arial"/>
          <w:lang w:val="hy-AM"/>
        </w:rPr>
        <w:t>սահմանված է</w:t>
      </w:r>
      <w:r>
        <w:rPr>
          <w:rFonts w:ascii="GHEA Grapalat" w:hAnsi="GHEA Grapalat"/>
          <w:lang w:val="hy-AM"/>
        </w:rPr>
        <w:t xml:space="preserve"> 2020 </w:t>
      </w:r>
      <w:r>
        <w:rPr>
          <w:rFonts w:ascii="GHEA Grapalat" w:hAnsi="GHEA Grapalat" w:cs="Arial"/>
          <w:lang w:val="hy-AM"/>
        </w:rPr>
        <w:t>թվականի</w:t>
      </w:r>
      <w:r>
        <w:rPr>
          <w:rFonts w:ascii="GHEA Grapalat" w:hAnsi="GHEA Grapalat"/>
          <w:lang w:val="hy-AM"/>
        </w:rPr>
        <w:t xml:space="preserve"> </w:t>
      </w:r>
      <w:r>
        <w:rPr>
          <w:rFonts w:ascii="GHEA Grapalat" w:hAnsi="GHEA Grapalat" w:cs="Arial"/>
          <w:lang w:val="hy-AM"/>
        </w:rPr>
        <w:t>հունվարի</w:t>
      </w:r>
      <w:r>
        <w:rPr>
          <w:rFonts w:ascii="GHEA Grapalat" w:hAnsi="GHEA Grapalat"/>
          <w:lang w:val="hy-AM"/>
        </w:rPr>
        <w:t xml:space="preserve"> 1-</w:t>
      </w:r>
      <w:r>
        <w:rPr>
          <w:rFonts w:ascii="GHEA Grapalat" w:hAnsi="GHEA Grapalat" w:cs="Arial"/>
          <w:lang w:val="hy-AM"/>
        </w:rPr>
        <w:t>ից</w:t>
      </w:r>
      <w:r>
        <w:rPr>
          <w:rFonts w:ascii="GHEA Grapalat" w:hAnsi="GHEA Grapalat"/>
          <w:lang w:val="hy-AM"/>
        </w:rPr>
        <w:t xml:space="preserve">: </w:t>
      </w:r>
      <w:r>
        <w:rPr>
          <w:rFonts w:ascii="GHEA Grapalat" w:eastAsia="Times New Roman" w:hAnsi="GHEA Grapalat" w:cs="Times New Roman"/>
          <w:color w:val="000000"/>
          <w:lang w:val="hy-AM" w:eastAsia="ru-RU"/>
        </w:rPr>
        <w:t xml:space="preserve">«Ֆինանսական համահարթեցման մասին» Հայաստանի Հանրապետության օրենքում </w:t>
      </w:r>
      <w:proofErr w:type="spellStart"/>
      <w:r>
        <w:rPr>
          <w:rFonts w:ascii="GHEA Grapalat" w:eastAsia="Times New Roman" w:hAnsi="GHEA Grapalat" w:cs="Times New Roman"/>
          <w:color w:val="000000"/>
          <w:lang w:val="hy-AM" w:eastAsia="ru-RU"/>
        </w:rPr>
        <w:t>փոփոխությններ</w:t>
      </w:r>
      <w:proofErr w:type="spellEnd"/>
      <w:r>
        <w:rPr>
          <w:rFonts w:ascii="GHEA Grapalat" w:eastAsia="Times New Roman" w:hAnsi="GHEA Grapalat" w:cs="Times New Roman"/>
          <w:color w:val="000000"/>
          <w:lang w:val="hy-AM" w:eastAsia="ru-RU"/>
        </w:rPr>
        <w:t xml:space="preserve"> կատարելու մասին» ՀՀ օրենքի նախագծի (այսուհետ` Նախագիծ) ընդունման անհրաժեշտությունը պայմանավորված է Օրենքի 18-րդ հոդվածով սահմանված ժամկետների 2 տարով </w:t>
      </w:r>
      <w:proofErr w:type="spellStart"/>
      <w:r>
        <w:rPr>
          <w:rFonts w:ascii="GHEA Grapalat" w:eastAsia="Times New Roman" w:hAnsi="GHEA Grapalat" w:cs="Times New Roman"/>
          <w:color w:val="000000"/>
          <w:lang w:val="hy-AM" w:eastAsia="ru-RU"/>
        </w:rPr>
        <w:t>երկարաձգումով</w:t>
      </w:r>
      <w:proofErr w:type="spellEnd"/>
      <w:r>
        <w:rPr>
          <w:rFonts w:ascii="GHEA Grapalat" w:eastAsia="Times New Roman" w:hAnsi="GHEA Grapalat" w:cs="Times New Roman"/>
          <w:color w:val="000000"/>
          <w:lang w:val="hy-AM" w:eastAsia="ru-RU"/>
        </w:rPr>
        <w:t>՝ դոտացիաների գումարների հաշվարկման գործընթացն 2020 և 2021 թվականների համար օրենքին համապատասխան իրականացնելու համար։</w:t>
      </w:r>
    </w:p>
    <w:p w:rsidR="00677758" w:rsidRDefault="00677758" w:rsidP="00677758">
      <w:pPr>
        <w:spacing w:before="100" w:beforeAutospacing="1" w:after="100" w:afterAutospacing="1" w:line="240" w:lineRule="auto"/>
        <w:jc w:val="both"/>
        <w:rPr>
          <w:rFonts w:ascii="GHEA Grapalat" w:eastAsia="Times New Roman" w:hAnsi="GHEA Grapalat" w:cs="Times New Roman"/>
          <w:color w:val="000000"/>
          <w:lang w:val="hy-AM" w:eastAsia="ru-RU"/>
        </w:rPr>
      </w:pPr>
      <w:r>
        <w:rPr>
          <w:rFonts w:ascii="GHEA Grapalat" w:hAnsi="GHEA Grapalat"/>
          <w:lang w:val="hy-AM"/>
        </w:rPr>
        <w:t xml:space="preserve"> </w:t>
      </w:r>
    </w:p>
    <w:p w:rsidR="00677758" w:rsidRDefault="00677758" w:rsidP="00677758">
      <w:pPr>
        <w:spacing w:before="100" w:beforeAutospacing="1" w:after="100" w:afterAutospacing="1" w:line="240" w:lineRule="auto"/>
        <w:jc w:val="both"/>
        <w:rPr>
          <w:rFonts w:ascii="GHEA Grapalat" w:eastAsia="Times New Roman" w:hAnsi="GHEA Grapalat" w:cs="Times New Roman"/>
          <w:color w:val="000000"/>
          <w:lang w:val="hy-AM" w:eastAsia="ru-RU"/>
        </w:rPr>
      </w:pPr>
      <w:r>
        <w:rPr>
          <w:rFonts w:ascii="GHEA Grapalat" w:eastAsia="Times New Roman" w:hAnsi="GHEA Grapalat" w:cs="Times New Roman"/>
          <w:b/>
          <w:bCs/>
          <w:color w:val="000000"/>
          <w:lang w:val="hy-AM" w:eastAsia="ru-RU"/>
        </w:rPr>
        <w:t>2)</w:t>
      </w:r>
      <w:r>
        <w:rPr>
          <w:rFonts w:ascii="Calibri" w:eastAsia="Times New Roman" w:hAnsi="Calibri" w:cs="Calibri"/>
          <w:b/>
          <w:bCs/>
          <w:color w:val="000000"/>
          <w:lang w:val="hy-AM" w:eastAsia="ru-RU"/>
        </w:rPr>
        <w:t> </w:t>
      </w:r>
      <w:r>
        <w:rPr>
          <w:rFonts w:ascii="GHEA Grapalat" w:eastAsia="Times New Roman" w:hAnsi="GHEA Grapalat" w:cs="Times New Roman"/>
          <w:b/>
          <w:bCs/>
          <w:color w:val="000000"/>
          <w:lang w:val="hy-AM" w:eastAsia="ru-RU"/>
        </w:rPr>
        <w:t xml:space="preserve"> </w:t>
      </w:r>
      <w:r>
        <w:rPr>
          <w:rFonts w:ascii="GHEA Grapalat" w:eastAsia="Times New Roman" w:hAnsi="GHEA Grapalat" w:cs="GHEA Grapalat"/>
          <w:b/>
          <w:bCs/>
          <w:color w:val="000000"/>
          <w:lang w:val="hy-AM" w:eastAsia="ru-RU"/>
        </w:rPr>
        <w:t>Ըն</w:t>
      </w:r>
      <w:r>
        <w:rPr>
          <w:rFonts w:ascii="GHEA Grapalat" w:eastAsia="Times New Roman" w:hAnsi="GHEA Grapalat" w:cs="Times New Roman"/>
          <w:b/>
          <w:bCs/>
          <w:color w:val="000000"/>
          <w:lang w:val="hy-AM" w:eastAsia="ru-RU"/>
        </w:rPr>
        <w:t xml:space="preserve">թացիկ իրավիճակը </w:t>
      </w:r>
      <w:proofErr w:type="spellStart"/>
      <w:r>
        <w:rPr>
          <w:rFonts w:ascii="GHEA Grapalat" w:eastAsia="Times New Roman" w:hAnsi="GHEA Grapalat" w:cs="Times New Roman"/>
          <w:b/>
          <w:bCs/>
          <w:color w:val="000000"/>
          <w:lang w:val="hy-AM" w:eastAsia="ru-RU"/>
        </w:rPr>
        <w:t>եւ</w:t>
      </w:r>
      <w:proofErr w:type="spellEnd"/>
      <w:r>
        <w:rPr>
          <w:rFonts w:ascii="GHEA Grapalat" w:eastAsia="Times New Roman" w:hAnsi="GHEA Grapalat" w:cs="Times New Roman"/>
          <w:b/>
          <w:bCs/>
          <w:color w:val="000000"/>
          <w:lang w:val="hy-AM" w:eastAsia="ru-RU"/>
        </w:rPr>
        <w:t xml:space="preserve"> խնդիրները</w:t>
      </w:r>
    </w:p>
    <w:p w:rsidR="00677758" w:rsidRDefault="00677758" w:rsidP="00677758">
      <w:pPr>
        <w:spacing w:before="100" w:beforeAutospacing="1" w:after="100" w:afterAutospacing="1" w:line="240" w:lineRule="auto"/>
        <w:jc w:val="both"/>
        <w:rPr>
          <w:rFonts w:ascii="GHEA Grapalat" w:hAnsi="GHEA Grapalat"/>
          <w:color w:val="000000"/>
          <w:shd w:val="clear" w:color="auto" w:fill="FFFFFF"/>
          <w:lang w:val="hy-AM"/>
        </w:rPr>
      </w:pPr>
      <w:r>
        <w:rPr>
          <w:rFonts w:ascii="GHEA Grapalat" w:eastAsia="Times New Roman" w:hAnsi="GHEA Grapalat" w:cs="Times New Roman"/>
          <w:color w:val="000000"/>
          <w:lang w:val="hy-AM" w:eastAsia="ru-RU"/>
        </w:rPr>
        <w:t>«Ֆինանսական համահարթեցման մասին» ՀՀ օրենքի 18-րդ հոդվածի 5-րդ կետով սահմանված է, որ ա</w:t>
      </w:r>
      <w:r>
        <w:rPr>
          <w:rFonts w:ascii="GHEA Grapalat" w:hAnsi="GHEA Grapalat"/>
          <w:color w:val="000000"/>
          <w:shd w:val="clear" w:color="auto" w:fill="FFFFFF"/>
          <w:lang w:val="hy-AM"/>
        </w:rPr>
        <w:t xml:space="preserve">նկախ Օրենքով սահմանված դոտացիայի հաշվարկման կարգից` 2017 թվականին և հաջորդ տարիներին համայնքներին հատկացվող համահարթեցման դոտացիաները հաշվարկվում և հատկացվում են ոչ պակաս, քան 2016 թվականին փաստացի հատկացված դոտացիաները (ներառյալ` Հայաստանի Հանրապետության օրենքների </w:t>
      </w:r>
      <w:proofErr w:type="spellStart"/>
      <w:r>
        <w:rPr>
          <w:rFonts w:ascii="GHEA Grapalat" w:hAnsi="GHEA Grapalat"/>
          <w:color w:val="000000"/>
          <w:shd w:val="clear" w:color="auto" w:fill="FFFFFF"/>
          <w:lang w:val="hy-AM"/>
        </w:rPr>
        <w:t>կիրարկման</w:t>
      </w:r>
      <w:proofErr w:type="spellEnd"/>
      <w:r>
        <w:rPr>
          <w:rFonts w:ascii="GHEA Grapalat" w:hAnsi="GHEA Grapalat"/>
          <w:color w:val="000000"/>
          <w:shd w:val="clear" w:color="auto" w:fill="FFFFFF"/>
          <w:lang w:val="hy-AM"/>
        </w:rPr>
        <w:t xml:space="preserve"> արդյունքում համայնքների բյուջեների եկամուտների կորուստների փոխհատուցման գումարը): Հաշվի առնելով այն հանգամանքը, որ </w:t>
      </w:r>
      <w:proofErr w:type="spellStart"/>
      <w:r>
        <w:rPr>
          <w:rFonts w:ascii="GHEA Grapalat" w:hAnsi="GHEA Grapalat"/>
          <w:color w:val="000000"/>
          <w:shd w:val="clear" w:color="auto" w:fill="FFFFFF"/>
          <w:lang w:val="hy-AM"/>
        </w:rPr>
        <w:t>դեռևս</w:t>
      </w:r>
      <w:proofErr w:type="spellEnd"/>
      <w:r>
        <w:rPr>
          <w:rFonts w:ascii="GHEA Grapalat" w:hAnsi="GHEA Grapalat"/>
          <w:color w:val="000000"/>
          <w:shd w:val="clear" w:color="auto" w:fill="FFFFFF"/>
          <w:lang w:val="hy-AM"/>
        </w:rPr>
        <w:t xml:space="preserve"> ՀՀ-ում համայնքների միավորման գործընթացը ամբողջովին չի ավարտվել և առկա են մի շարք համայնքներ, որոնք ունեն փոքրաթիվ բնակչություն և ներկայիս Օրենքի ամբողջ ծավալով ուժի մեջ մտնելու պարագայում ֆինանսական համահարթեցման դոտացիաների բաշխման հաշվարկները ցույց են տալիս, որ կլինեն համայնքներ, որոնց կհատկացվի պակաս, քան 2016 թվականին փաստացի հատկացված դոտացիաները, ուստի վերը նշված հարցերը կարող են կարգավորվել համայնքների միավորման գործընթացը ամբողջովին ավարտելու և վերջինիցս ելնելով Օրենքով սահմանված գործոնների վերջնական արժեքների սահմանումից հետո։ Նախատեսվում է ՀՀ համայնքների միավորման գործընթացը ամբողջովին ավարտել 2021 թվականին։</w:t>
      </w:r>
    </w:p>
    <w:p w:rsidR="00677758" w:rsidRDefault="00677758" w:rsidP="00677758">
      <w:pPr>
        <w:spacing w:before="100" w:beforeAutospacing="1" w:after="100" w:afterAutospacing="1" w:line="240" w:lineRule="auto"/>
        <w:jc w:val="both"/>
        <w:rPr>
          <w:rFonts w:ascii="GHEA Grapalat" w:eastAsia="Times New Roman" w:hAnsi="GHEA Grapalat" w:cs="Times New Roman"/>
          <w:color w:val="000000"/>
          <w:lang w:val="hy-AM" w:eastAsia="ru-RU"/>
        </w:rPr>
      </w:pPr>
      <w:r>
        <w:rPr>
          <w:rFonts w:ascii="GHEA Grapalat" w:eastAsia="Times New Roman" w:hAnsi="GHEA Grapalat" w:cs="Times New Roman"/>
          <w:b/>
          <w:bCs/>
          <w:color w:val="000000"/>
          <w:lang w:val="hy-AM" w:eastAsia="ru-RU"/>
        </w:rPr>
        <w:t>3) Տվյալ բնագավառում իրականացվող քաղաքականություն</w:t>
      </w:r>
    </w:p>
    <w:p w:rsidR="00677758" w:rsidRDefault="00677758" w:rsidP="00677758">
      <w:pPr>
        <w:spacing w:before="100" w:beforeAutospacing="1" w:after="100" w:afterAutospacing="1" w:line="240" w:lineRule="auto"/>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lastRenderedPageBreak/>
        <w:t>Նախագիծը չի նախատեսում ֆինանսական համահարթեցման բնագավառում ՀՀ կառավարության կողմից իրականացվող քաղաքականության փոփոխություններ:</w:t>
      </w:r>
      <w:r>
        <w:rPr>
          <w:rFonts w:ascii="GHEA Grapalat" w:hAnsi="GHEA Grapalat" w:cs="Arial"/>
          <w:lang w:val="hy-AM"/>
        </w:rPr>
        <w:t xml:space="preserve"> Տվյալ</w:t>
      </w:r>
      <w:r>
        <w:rPr>
          <w:rFonts w:ascii="GHEA Grapalat" w:hAnsi="GHEA Grapalat"/>
          <w:lang w:val="hy-AM"/>
        </w:rPr>
        <w:t xml:space="preserve"> </w:t>
      </w:r>
      <w:r>
        <w:rPr>
          <w:rFonts w:ascii="GHEA Grapalat" w:hAnsi="GHEA Grapalat" w:cs="Arial"/>
          <w:lang w:val="hy-AM"/>
        </w:rPr>
        <w:t>բնագավառում</w:t>
      </w:r>
      <w:r>
        <w:rPr>
          <w:rFonts w:ascii="GHEA Grapalat" w:hAnsi="GHEA Grapalat"/>
          <w:lang w:val="hy-AM"/>
        </w:rPr>
        <w:t xml:space="preserve"> </w:t>
      </w:r>
      <w:r>
        <w:rPr>
          <w:rFonts w:ascii="GHEA Grapalat" w:hAnsi="GHEA Grapalat" w:cs="Arial"/>
          <w:lang w:val="hy-AM"/>
        </w:rPr>
        <w:t>իրականացվող</w:t>
      </w:r>
      <w:r>
        <w:rPr>
          <w:rFonts w:ascii="GHEA Grapalat" w:hAnsi="GHEA Grapalat"/>
          <w:lang w:val="hy-AM"/>
        </w:rPr>
        <w:t xml:space="preserve"> </w:t>
      </w:r>
      <w:r>
        <w:rPr>
          <w:rFonts w:ascii="GHEA Grapalat" w:hAnsi="GHEA Grapalat" w:cs="Arial"/>
          <w:lang w:val="hy-AM"/>
        </w:rPr>
        <w:t>քաղաքականությունն</w:t>
      </w:r>
      <w:r>
        <w:rPr>
          <w:rFonts w:ascii="GHEA Grapalat" w:hAnsi="GHEA Grapalat"/>
          <w:lang w:val="hy-AM"/>
        </w:rPr>
        <w:t xml:space="preserve"> </w:t>
      </w:r>
      <w:r>
        <w:rPr>
          <w:rFonts w:ascii="GHEA Grapalat" w:hAnsi="GHEA Grapalat" w:cs="Arial"/>
          <w:lang w:val="hy-AM"/>
        </w:rPr>
        <w:t>ուղղված</w:t>
      </w:r>
      <w:r>
        <w:rPr>
          <w:rFonts w:ascii="GHEA Grapalat" w:hAnsi="GHEA Grapalat"/>
          <w:lang w:val="hy-AM"/>
        </w:rPr>
        <w:t xml:space="preserve"> </w:t>
      </w:r>
      <w:r>
        <w:rPr>
          <w:rFonts w:ascii="GHEA Grapalat" w:hAnsi="GHEA Grapalat" w:cs="Arial"/>
          <w:lang w:val="hy-AM"/>
        </w:rPr>
        <w:t>է</w:t>
      </w:r>
      <w:r>
        <w:rPr>
          <w:rFonts w:ascii="GHEA Grapalat" w:hAnsi="GHEA Grapalat"/>
          <w:lang w:val="hy-AM"/>
        </w:rPr>
        <w:t xml:space="preserve"> </w:t>
      </w:r>
      <w:r>
        <w:rPr>
          <w:rFonts w:ascii="GHEA Grapalat" w:hAnsi="GHEA Grapalat" w:cs="Arial"/>
          <w:lang w:val="hy-AM"/>
        </w:rPr>
        <w:t>համայնքների</w:t>
      </w:r>
      <w:r>
        <w:rPr>
          <w:rFonts w:ascii="GHEA Grapalat" w:hAnsi="GHEA Grapalat"/>
          <w:lang w:val="hy-AM"/>
        </w:rPr>
        <w:t xml:space="preserve"> </w:t>
      </w:r>
      <w:r>
        <w:rPr>
          <w:rFonts w:ascii="GHEA Grapalat" w:hAnsi="GHEA Grapalat" w:cs="Arial"/>
          <w:lang w:val="hy-AM"/>
        </w:rPr>
        <w:t>ֆինանսական</w:t>
      </w:r>
      <w:r>
        <w:rPr>
          <w:rFonts w:ascii="GHEA Grapalat" w:hAnsi="GHEA Grapalat"/>
          <w:lang w:val="hy-AM"/>
        </w:rPr>
        <w:t xml:space="preserve"> </w:t>
      </w:r>
      <w:proofErr w:type="spellStart"/>
      <w:r>
        <w:rPr>
          <w:rFonts w:ascii="GHEA Grapalat" w:hAnsi="GHEA Grapalat" w:cs="Arial"/>
          <w:lang w:val="hy-AM"/>
        </w:rPr>
        <w:t>համահարթեցմանը</w:t>
      </w:r>
      <w:proofErr w:type="spellEnd"/>
      <w:r>
        <w:rPr>
          <w:rFonts w:ascii="GHEA Grapalat" w:hAnsi="GHEA Grapalat"/>
          <w:lang w:val="hy-AM"/>
        </w:rPr>
        <w:t xml:space="preserve"> </w:t>
      </w:r>
      <w:r>
        <w:rPr>
          <w:rFonts w:ascii="GHEA Grapalat" w:hAnsi="GHEA Grapalat" w:cs="Arial"/>
          <w:lang w:val="hy-AM"/>
        </w:rPr>
        <w:t>և</w:t>
      </w:r>
      <w:r>
        <w:rPr>
          <w:rFonts w:ascii="GHEA Grapalat" w:hAnsi="GHEA Grapalat"/>
          <w:lang w:val="hy-AM"/>
        </w:rPr>
        <w:t xml:space="preserve"> </w:t>
      </w:r>
      <w:r>
        <w:rPr>
          <w:rFonts w:ascii="GHEA Grapalat" w:hAnsi="GHEA Grapalat" w:cs="Arial"/>
          <w:lang w:val="hy-AM"/>
        </w:rPr>
        <w:t>համաչափ</w:t>
      </w:r>
      <w:r>
        <w:rPr>
          <w:rFonts w:ascii="GHEA Grapalat" w:hAnsi="GHEA Grapalat"/>
          <w:lang w:val="hy-AM"/>
        </w:rPr>
        <w:t xml:space="preserve"> </w:t>
      </w:r>
      <w:r>
        <w:rPr>
          <w:rFonts w:ascii="GHEA Grapalat" w:hAnsi="GHEA Grapalat" w:cs="Arial"/>
          <w:lang w:val="hy-AM"/>
        </w:rPr>
        <w:t>սոցիալ</w:t>
      </w:r>
      <w:r>
        <w:rPr>
          <w:rFonts w:ascii="GHEA Grapalat" w:hAnsi="GHEA Grapalat"/>
          <w:lang w:val="hy-AM"/>
        </w:rPr>
        <w:t>-</w:t>
      </w:r>
      <w:r>
        <w:rPr>
          <w:rFonts w:ascii="GHEA Grapalat" w:hAnsi="GHEA Grapalat" w:cs="Arial"/>
          <w:lang w:val="hy-AM"/>
        </w:rPr>
        <w:t>տնտեսական</w:t>
      </w:r>
      <w:r>
        <w:rPr>
          <w:rFonts w:ascii="GHEA Grapalat" w:hAnsi="GHEA Grapalat"/>
          <w:lang w:val="hy-AM"/>
        </w:rPr>
        <w:t xml:space="preserve"> </w:t>
      </w:r>
      <w:r>
        <w:rPr>
          <w:rFonts w:ascii="GHEA Grapalat" w:hAnsi="GHEA Grapalat" w:cs="Arial"/>
          <w:lang w:val="hy-AM"/>
        </w:rPr>
        <w:t>զարգացմանը</w:t>
      </w:r>
      <w:r>
        <w:rPr>
          <w:rFonts w:ascii="GHEA Grapalat" w:hAnsi="GHEA Grapalat"/>
          <w:lang w:val="hy-AM"/>
        </w:rPr>
        <w:t>:</w:t>
      </w:r>
    </w:p>
    <w:p w:rsidR="00677758" w:rsidRDefault="00677758" w:rsidP="00677758">
      <w:pPr>
        <w:spacing w:before="100" w:beforeAutospacing="1" w:after="100" w:afterAutospacing="1" w:line="240" w:lineRule="auto"/>
        <w:jc w:val="both"/>
        <w:rPr>
          <w:rFonts w:ascii="GHEA Grapalat" w:hAnsi="GHEA Grapalat" w:cs="Arial"/>
          <w:b/>
          <w:lang w:val="hy-AM"/>
        </w:rPr>
      </w:pPr>
      <w:r>
        <w:rPr>
          <w:rFonts w:ascii="GHEA Grapalat" w:hAnsi="GHEA Grapalat"/>
          <w:b/>
          <w:lang w:val="hy-AM"/>
        </w:rPr>
        <w:t xml:space="preserve">4). </w:t>
      </w:r>
      <w:r>
        <w:rPr>
          <w:rFonts w:ascii="GHEA Grapalat" w:hAnsi="GHEA Grapalat" w:cs="Arial"/>
          <w:b/>
          <w:lang w:val="hy-AM"/>
        </w:rPr>
        <w:t>Նախագծի</w:t>
      </w:r>
      <w:r>
        <w:rPr>
          <w:rFonts w:ascii="GHEA Grapalat" w:hAnsi="GHEA Grapalat"/>
          <w:b/>
          <w:lang w:val="hy-AM"/>
        </w:rPr>
        <w:t xml:space="preserve"> </w:t>
      </w:r>
      <w:r>
        <w:rPr>
          <w:rFonts w:ascii="GHEA Grapalat" w:hAnsi="GHEA Grapalat" w:cs="Arial"/>
          <w:b/>
          <w:lang w:val="hy-AM"/>
        </w:rPr>
        <w:t>մշակման</w:t>
      </w:r>
      <w:r>
        <w:rPr>
          <w:rFonts w:ascii="GHEA Grapalat" w:hAnsi="GHEA Grapalat"/>
          <w:b/>
          <w:lang w:val="hy-AM"/>
        </w:rPr>
        <w:t xml:space="preserve"> </w:t>
      </w:r>
      <w:r>
        <w:rPr>
          <w:rFonts w:ascii="GHEA Grapalat" w:hAnsi="GHEA Grapalat" w:cs="Arial"/>
          <w:b/>
          <w:lang w:val="hy-AM"/>
        </w:rPr>
        <w:t>գործընթացում</w:t>
      </w:r>
      <w:r>
        <w:rPr>
          <w:rFonts w:ascii="GHEA Grapalat" w:hAnsi="GHEA Grapalat"/>
          <w:b/>
          <w:lang w:val="hy-AM"/>
        </w:rPr>
        <w:t xml:space="preserve"> </w:t>
      </w:r>
      <w:r>
        <w:rPr>
          <w:rFonts w:ascii="GHEA Grapalat" w:hAnsi="GHEA Grapalat" w:cs="Arial"/>
          <w:b/>
          <w:lang w:val="hy-AM"/>
        </w:rPr>
        <w:t>ներգրավված</w:t>
      </w:r>
      <w:r>
        <w:rPr>
          <w:rFonts w:ascii="GHEA Grapalat" w:hAnsi="GHEA Grapalat"/>
          <w:b/>
          <w:lang w:val="hy-AM"/>
        </w:rPr>
        <w:t xml:space="preserve"> </w:t>
      </w:r>
      <w:r>
        <w:rPr>
          <w:rFonts w:ascii="GHEA Grapalat" w:hAnsi="GHEA Grapalat" w:cs="Arial"/>
          <w:b/>
          <w:lang w:val="hy-AM"/>
        </w:rPr>
        <w:t>ինստիտուտները</w:t>
      </w:r>
      <w:r>
        <w:rPr>
          <w:rFonts w:ascii="GHEA Grapalat" w:hAnsi="GHEA Grapalat"/>
          <w:b/>
          <w:lang w:val="hy-AM"/>
        </w:rPr>
        <w:t xml:space="preserve"> </w:t>
      </w:r>
      <w:r>
        <w:rPr>
          <w:rFonts w:ascii="GHEA Grapalat" w:hAnsi="GHEA Grapalat" w:cs="Arial"/>
          <w:b/>
          <w:lang w:val="hy-AM"/>
        </w:rPr>
        <w:t>և</w:t>
      </w:r>
      <w:r>
        <w:rPr>
          <w:rFonts w:ascii="GHEA Grapalat" w:hAnsi="GHEA Grapalat"/>
          <w:b/>
          <w:lang w:val="hy-AM"/>
        </w:rPr>
        <w:t xml:space="preserve"> </w:t>
      </w:r>
      <w:r>
        <w:rPr>
          <w:rFonts w:ascii="GHEA Grapalat" w:hAnsi="GHEA Grapalat" w:cs="Arial"/>
          <w:b/>
          <w:lang w:val="hy-AM"/>
        </w:rPr>
        <w:t>անձինք</w:t>
      </w:r>
    </w:p>
    <w:p w:rsidR="00677758" w:rsidRDefault="00677758" w:rsidP="00677758">
      <w:pPr>
        <w:spacing w:before="100" w:beforeAutospacing="1" w:after="100" w:afterAutospacing="1" w:line="240" w:lineRule="auto"/>
        <w:jc w:val="both"/>
        <w:rPr>
          <w:rFonts w:ascii="GHEA Grapalat" w:eastAsia="Times New Roman" w:hAnsi="GHEA Grapalat" w:cs="Times New Roman"/>
          <w:b/>
          <w:bCs/>
          <w:color w:val="000000"/>
          <w:lang w:val="hy-AM" w:eastAsia="ru-RU"/>
        </w:rPr>
      </w:pPr>
      <w:r>
        <w:rPr>
          <w:rFonts w:ascii="GHEA Grapalat" w:hAnsi="GHEA Grapalat"/>
          <w:lang w:val="hy-AM"/>
        </w:rPr>
        <w:t xml:space="preserve"> </w:t>
      </w:r>
      <w:r>
        <w:rPr>
          <w:rFonts w:ascii="GHEA Grapalat" w:hAnsi="GHEA Grapalat" w:cs="Arial"/>
          <w:lang w:val="hy-AM"/>
        </w:rPr>
        <w:t>ՀՀ</w:t>
      </w:r>
      <w:r>
        <w:rPr>
          <w:rFonts w:ascii="GHEA Grapalat" w:hAnsi="GHEA Grapalat"/>
          <w:lang w:val="hy-AM"/>
        </w:rPr>
        <w:t xml:space="preserve"> </w:t>
      </w:r>
      <w:r>
        <w:rPr>
          <w:rFonts w:ascii="GHEA Grapalat" w:hAnsi="GHEA Grapalat" w:cs="Arial"/>
          <w:lang w:val="hy-AM"/>
        </w:rPr>
        <w:t>տարածքային</w:t>
      </w:r>
      <w:r>
        <w:rPr>
          <w:rFonts w:ascii="GHEA Grapalat" w:hAnsi="GHEA Grapalat"/>
          <w:lang w:val="hy-AM"/>
        </w:rPr>
        <w:t xml:space="preserve"> </w:t>
      </w:r>
      <w:r>
        <w:rPr>
          <w:rFonts w:ascii="GHEA Grapalat" w:hAnsi="GHEA Grapalat" w:cs="Arial"/>
          <w:lang w:val="hy-AM"/>
        </w:rPr>
        <w:t>կառավարման</w:t>
      </w:r>
      <w:r>
        <w:rPr>
          <w:rFonts w:ascii="GHEA Grapalat" w:hAnsi="GHEA Grapalat"/>
          <w:lang w:val="hy-AM"/>
        </w:rPr>
        <w:t xml:space="preserve"> </w:t>
      </w:r>
      <w:r>
        <w:rPr>
          <w:rFonts w:ascii="GHEA Grapalat" w:hAnsi="GHEA Grapalat" w:cs="Arial"/>
          <w:lang w:val="hy-AM"/>
        </w:rPr>
        <w:t>և</w:t>
      </w:r>
      <w:r>
        <w:rPr>
          <w:rFonts w:ascii="GHEA Grapalat" w:hAnsi="GHEA Grapalat"/>
          <w:lang w:val="hy-AM"/>
        </w:rPr>
        <w:t xml:space="preserve"> ենթակառուցվածքների </w:t>
      </w:r>
      <w:r>
        <w:rPr>
          <w:rFonts w:ascii="GHEA Grapalat" w:hAnsi="GHEA Grapalat" w:cs="Arial"/>
          <w:lang w:val="hy-AM"/>
        </w:rPr>
        <w:t>նախարարություն</w:t>
      </w:r>
      <w:r>
        <w:rPr>
          <w:rFonts w:ascii="GHEA Grapalat" w:hAnsi="GHEA Grapalat"/>
          <w:lang w:val="hy-AM"/>
        </w:rPr>
        <w:t>:</w:t>
      </w:r>
    </w:p>
    <w:p w:rsidR="00677758" w:rsidRDefault="00677758" w:rsidP="00677758">
      <w:pPr>
        <w:spacing w:before="100" w:beforeAutospacing="1" w:after="100" w:afterAutospacing="1" w:line="240" w:lineRule="auto"/>
        <w:jc w:val="both"/>
        <w:rPr>
          <w:rFonts w:ascii="GHEA Grapalat" w:eastAsia="Times New Roman" w:hAnsi="GHEA Grapalat" w:cs="Times New Roman"/>
          <w:color w:val="000000"/>
          <w:lang w:val="hy-AM" w:eastAsia="ru-RU"/>
        </w:rPr>
      </w:pPr>
      <w:r>
        <w:rPr>
          <w:rFonts w:ascii="GHEA Grapalat" w:eastAsia="Times New Roman" w:hAnsi="GHEA Grapalat" w:cs="Times New Roman"/>
          <w:b/>
          <w:bCs/>
          <w:color w:val="000000"/>
          <w:lang w:val="hy-AM" w:eastAsia="ru-RU"/>
        </w:rPr>
        <w:t xml:space="preserve">5) Կարգավորման նպատակը </w:t>
      </w:r>
      <w:proofErr w:type="spellStart"/>
      <w:r>
        <w:rPr>
          <w:rFonts w:ascii="GHEA Grapalat" w:eastAsia="Times New Roman" w:hAnsi="GHEA Grapalat" w:cs="Times New Roman"/>
          <w:b/>
          <w:bCs/>
          <w:color w:val="000000"/>
          <w:lang w:val="hy-AM" w:eastAsia="ru-RU"/>
        </w:rPr>
        <w:t>եւ</w:t>
      </w:r>
      <w:proofErr w:type="spellEnd"/>
      <w:r>
        <w:rPr>
          <w:rFonts w:ascii="GHEA Grapalat" w:eastAsia="Times New Roman" w:hAnsi="GHEA Grapalat" w:cs="Times New Roman"/>
          <w:b/>
          <w:bCs/>
          <w:color w:val="000000"/>
          <w:lang w:val="hy-AM" w:eastAsia="ru-RU"/>
        </w:rPr>
        <w:t xml:space="preserve"> բնույթը</w:t>
      </w:r>
    </w:p>
    <w:p w:rsidR="00677758" w:rsidRDefault="00677758" w:rsidP="00677758">
      <w:pPr>
        <w:spacing w:before="100" w:beforeAutospacing="1" w:after="100" w:afterAutospacing="1" w:line="240" w:lineRule="auto"/>
        <w:jc w:val="both"/>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Նախագծի հիմնական նպատակն է` «Ֆինանսական համահարթեցման մասին» ՀՀ օրենքի 18-րդ հոդվածի 5-րդ կետով սահմանված դրույթի կատարման ապահովումը, մասնավորապես, վերը նշված հոդվածով սահմանվում է, որ ա</w:t>
      </w:r>
      <w:r>
        <w:rPr>
          <w:rFonts w:ascii="GHEA Grapalat" w:hAnsi="GHEA Grapalat"/>
          <w:color w:val="000000"/>
          <w:shd w:val="clear" w:color="auto" w:fill="FFFFFF"/>
          <w:lang w:val="hy-AM"/>
        </w:rPr>
        <w:t>նկախ Օրենքով սահմանված դոտացիայի հաշվարկման կարգից` 2017 թվականին և հաջորդ տարիներին համայնքներին հատկացվող համահարթեցման դոտացիաները հաշվարկվում և հատկացվում են ոչ քան 2016 թվականին փաստացի հատկացված դոտացիաները։</w:t>
      </w:r>
    </w:p>
    <w:p w:rsidR="00677758" w:rsidRDefault="00677758" w:rsidP="00677758">
      <w:pPr>
        <w:spacing w:before="100" w:beforeAutospacing="1" w:after="100" w:afterAutospacing="1" w:line="240" w:lineRule="auto"/>
        <w:jc w:val="both"/>
        <w:rPr>
          <w:rFonts w:ascii="GHEA Grapalat" w:eastAsia="Times New Roman" w:hAnsi="GHEA Grapalat" w:cs="Times New Roman"/>
          <w:color w:val="000000"/>
          <w:lang w:val="hy-AM" w:eastAsia="ru-RU"/>
        </w:rPr>
      </w:pPr>
      <w:r>
        <w:rPr>
          <w:rFonts w:ascii="GHEA Grapalat" w:eastAsia="Times New Roman" w:hAnsi="GHEA Grapalat" w:cs="Times New Roman"/>
          <w:b/>
          <w:bCs/>
          <w:color w:val="000000"/>
          <w:lang w:val="hy-AM" w:eastAsia="ru-RU"/>
        </w:rPr>
        <w:t>6) Միջազգային պայմանագրերով ստանձնած պարտավորությունների հետ համապատասխանությունը</w:t>
      </w:r>
    </w:p>
    <w:p w:rsidR="00677758" w:rsidRDefault="00677758" w:rsidP="00677758">
      <w:pPr>
        <w:spacing w:before="100" w:beforeAutospacing="1" w:after="100" w:afterAutospacing="1" w:line="240" w:lineRule="auto"/>
        <w:jc w:val="both"/>
        <w:rPr>
          <w:rFonts w:ascii="GHEA Grapalat" w:hAnsi="GHEA Grapalat"/>
          <w:lang w:val="hy-AM"/>
        </w:rPr>
      </w:pPr>
      <w:r>
        <w:rPr>
          <w:rFonts w:ascii="GHEA Grapalat" w:eastAsia="Times New Roman" w:hAnsi="GHEA Grapalat" w:cs="Times New Roman"/>
          <w:color w:val="000000"/>
          <w:lang w:val="hy-AM" w:eastAsia="ru-RU"/>
        </w:rPr>
        <w:t>Նախագիծը համապատասխանում է միջազգային պայմանագրերով ստանձնած պարտավորություններին:</w:t>
      </w:r>
    </w:p>
    <w:p w:rsidR="00677758" w:rsidRPr="00180838" w:rsidRDefault="00677758" w:rsidP="005064F9">
      <w:pPr>
        <w:spacing w:line="360" w:lineRule="auto"/>
        <w:jc w:val="both"/>
        <w:rPr>
          <w:rFonts w:ascii="GHEA Grapalat" w:hAnsi="GHEA Grapalat"/>
          <w:sz w:val="24"/>
          <w:szCs w:val="24"/>
          <w:lang w:val="hy-AM"/>
        </w:rPr>
      </w:pPr>
      <w:bookmarkStart w:id="0" w:name="_GoBack"/>
      <w:bookmarkEnd w:id="0"/>
    </w:p>
    <w:sectPr w:rsidR="00677758" w:rsidRPr="001808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4000ACF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7664D"/>
    <w:multiLevelType w:val="hybridMultilevel"/>
    <w:tmpl w:val="F15E5A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403"/>
    <w:rsid w:val="000360A0"/>
    <w:rsid w:val="000B7280"/>
    <w:rsid w:val="000B7629"/>
    <w:rsid w:val="000F78AA"/>
    <w:rsid w:val="00137527"/>
    <w:rsid w:val="00180838"/>
    <w:rsid w:val="00297246"/>
    <w:rsid w:val="0034118F"/>
    <w:rsid w:val="00356B50"/>
    <w:rsid w:val="00433203"/>
    <w:rsid w:val="00446403"/>
    <w:rsid w:val="004E73DA"/>
    <w:rsid w:val="005064F9"/>
    <w:rsid w:val="00617CD3"/>
    <w:rsid w:val="00677758"/>
    <w:rsid w:val="00710670"/>
    <w:rsid w:val="007F2467"/>
    <w:rsid w:val="0082326D"/>
    <w:rsid w:val="00886537"/>
    <w:rsid w:val="008A1D9E"/>
    <w:rsid w:val="00960D1D"/>
    <w:rsid w:val="00972C32"/>
    <w:rsid w:val="009B2900"/>
    <w:rsid w:val="009F7AD0"/>
    <w:rsid w:val="00AF720F"/>
    <w:rsid w:val="00BA4587"/>
    <w:rsid w:val="00C102B3"/>
    <w:rsid w:val="00C41984"/>
    <w:rsid w:val="00CA5FB4"/>
    <w:rsid w:val="00D93A6D"/>
    <w:rsid w:val="00DD4B26"/>
    <w:rsid w:val="00E41B60"/>
    <w:rsid w:val="00E4290D"/>
    <w:rsid w:val="00E67EA9"/>
    <w:rsid w:val="00EA1A1B"/>
    <w:rsid w:val="00F14B37"/>
    <w:rsid w:val="00F9594C"/>
    <w:rsid w:val="00FE30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B31FF"/>
  <w15:docId w15:val="{5D4EF816-E0DA-497B-B397-98AD70192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64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446403"/>
    <w:rPr>
      <w:b/>
      <w:bCs/>
    </w:rPr>
  </w:style>
  <w:style w:type="character" w:styleId="Emphasis">
    <w:name w:val="Emphasis"/>
    <w:basedOn w:val="DefaultParagraphFont"/>
    <w:uiPriority w:val="20"/>
    <w:qFormat/>
    <w:rsid w:val="00446403"/>
    <w:rPr>
      <w:i/>
      <w:iCs/>
    </w:rPr>
  </w:style>
  <w:style w:type="paragraph" w:styleId="ListParagraph">
    <w:name w:val="List Paragraph"/>
    <w:basedOn w:val="Normal"/>
    <w:uiPriority w:val="34"/>
    <w:qFormat/>
    <w:rsid w:val="000B76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78794">
      <w:bodyDiv w:val="1"/>
      <w:marLeft w:val="0"/>
      <w:marRight w:val="0"/>
      <w:marTop w:val="0"/>
      <w:marBottom w:val="0"/>
      <w:divBdr>
        <w:top w:val="none" w:sz="0" w:space="0" w:color="auto"/>
        <w:left w:val="none" w:sz="0" w:space="0" w:color="auto"/>
        <w:bottom w:val="none" w:sz="0" w:space="0" w:color="auto"/>
        <w:right w:val="none" w:sz="0" w:space="0" w:color="auto"/>
      </w:divBdr>
    </w:div>
    <w:div w:id="78466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EFBEB-ADEB-40E1-B3F2-A6B1022B0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Pages>
  <Words>926</Words>
  <Characters>5284</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https://mul2.gov.am/tasks/132756/oneclick/Naxagic.docx?token=fc777ec9956599ce732e1dcae881fd4c</cp:keywords>
  <cp:lastModifiedBy>Anna Meliqsetyan</cp:lastModifiedBy>
  <cp:revision>18</cp:revision>
  <dcterms:created xsi:type="dcterms:W3CDTF">2019-06-11T08:20:00Z</dcterms:created>
  <dcterms:modified xsi:type="dcterms:W3CDTF">2019-09-25T13:29:00Z</dcterms:modified>
</cp:coreProperties>
</file>