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4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AC735E" w:rsidRPr="00AC735E" w14:paraId="694C0EBB" w14:textId="77777777" w:rsidTr="00AC735E">
        <w:trPr>
          <w:tblCellSpacing w:w="0" w:type="dxa"/>
          <w:jc w:val="center"/>
        </w:trPr>
        <w:tc>
          <w:tcPr>
            <w:tcW w:w="11040" w:type="dxa"/>
            <w:shd w:val="clear" w:color="auto" w:fill="FFFFFF"/>
            <w:vAlign w:val="center"/>
            <w:hideMark/>
          </w:tcPr>
          <w:tbl>
            <w:tblPr>
              <w:tblW w:w="11040" w:type="dxa"/>
              <w:tblCellSpacing w:w="0" w:type="dxa"/>
              <w:shd w:val="clear" w:color="auto" w:fill="FCCF0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50"/>
              <w:gridCol w:w="2841"/>
              <w:gridCol w:w="3150"/>
              <w:gridCol w:w="1599"/>
            </w:tblGrid>
            <w:tr w:rsidR="00AC735E" w:rsidRPr="00AC735E" w14:paraId="277DFCA3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6DA2CD2B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Համարը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19A5D8C5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ՀՕ-474-Ն</w:t>
                  </w:r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0A79B1A5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Տեսակը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79A0C3A1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Պաշտոնական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Ինկորպորացիա</w:t>
                  </w:r>
                  <w:proofErr w:type="spellEnd"/>
                </w:p>
              </w:tc>
            </w:tr>
            <w:tr w:rsidR="00AC735E" w:rsidRPr="00AC735E" w14:paraId="6B2C570F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2751CA84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Տիպը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07D2E081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Օրենք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3FFB7155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Կարգավիճակը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2C3793C2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Գործում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է</w:t>
                  </w:r>
                </w:p>
              </w:tc>
            </w:tr>
            <w:tr w:rsidR="00AC735E" w:rsidRPr="00AC735E" w14:paraId="78A1640E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1F14D5A2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Սկզբնաղբյուրը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7D547300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ՀՀՊՏ 2003.01.07/1(236) Հոդ.5</w:t>
                  </w:r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2BCCCE52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Ընդունման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վայրը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6B13FB6D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Երևան</w:t>
                  </w:r>
                  <w:proofErr w:type="spellEnd"/>
                </w:p>
              </w:tc>
            </w:tr>
            <w:tr w:rsidR="00AC735E" w:rsidRPr="00AC735E" w14:paraId="72BE3B9D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628856CF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Ընդունող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մարմինը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2377286E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ՀՀ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Ազգային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ժողով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2D56C6A6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Ընդունման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ամսաթիվը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750F9B1A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11.12.2002</w:t>
                  </w:r>
                </w:p>
              </w:tc>
            </w:tr>
            <w:tr w:rsidR="00AC735E" w:rsidRPr="00AC735E" w14:paraId="0568F8EE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0701E9F4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Ստորագրող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մարմինը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6F78E91D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ՀՀ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Նախագահ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0C93F593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Ստորագրման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ամսաթիվը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2340BB95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26.12.2002</w:t>
                  </w:r>
                </w:p>
              </w:tc>
            </w:tr>
            <w:tr w:rsidR="00AC735E" w:rsidRPr="00AC735E" w14:paraId="31611079" w14:textId="77777777">
              <w:trPr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272285F9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Վավերացնող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մարմինը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727A6E2E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5DE1DAE9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Վավերացման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ամսաթիվը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3C9814C1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</w:p>
              </w:tc>
            </w:tr>
            <w:tr w:rsidR="00AC735E" w:rsidRPr="00AC735E" w14:paraId="2A1A18C2" w14:textId="77777777">
              <w:trPr>
                <w:trHeight w:val="285"/>
                <w:tblCellSpacing w:w="0" w:type="dxa"/>
              </w:trPr>
              <w:tc>
                <w:tcPr>
                  <w:tcW w:w="3450" w:type="dxa"/>
                  <w:shd w:val="clear" w:color="auto" w:fill="F6F6F6"/>
                  <w:noWrap/>
                  <w:hideMark/>
                </w:tcPr>
                <w:p w14:paraId="73C1BC0F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Ուժի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մտնելու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ամսաթիվը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6F6F6"/>
                  <w:hideMark/>
                </w:tcPr>
                <w:p w14:paraId="6A587DF0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07.07.2003</w:t>
                  </w:r>
                </w:p>
              </w:tc>
              <w:tc>
                <w:tcPr>
                  <w:tcW w:w="3150" w:type="dxa"/>
                  <w:shd w:val="clear" w:color="auto" w:fill="F6F6F6"/>
                  <w:noWrap/>
                  <w:hideMark/>
                </w:tcPr>
                <w:p w14:paraId="5FE44F01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Ուժը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կորցնելու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ամսաթիվը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6F6F6"/>
                  <w:hideMark/>
                </w:tcPr>
                <w:p w14:paraId="54B7CC01" w14:textId="77777777" w:rsidR="00AC735E" w:rsidRPr="00AC735E" w:rsidRDefault="00AC735E" w:rsidP="00AC735E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545454"/>
                      <w:sz w:val="21"/>
                      <w:szCs w:val="21"/>
                    </w:rPr>
                  </w:pPr>
                </w:p>
              </w:tc>
            </w:tr>
          </w:tbl>
          <w:p w14:paraId="46348E83" w14:textId="77777777" w:rsidR="00AC735E" w:rsidRPr="00AC735E" w:rsidRDefault="00992EAD" w:rsidP="00AC735E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pict w14:anchorId="0D1F1A04">
                <v:rect id="_x0000_i1025" style="width:468pt;height:1.5pt" o:hralign="center" o:hrstd="t" o:hrnoshade="t" o:hr="t" fillcolor="#878787" stroked="f"/>
              </w:pict>
            </w:r>
          </w:p>
        </w:tc>
      </w:tr>
      <w:tr w:rsidR="00AC735E" w:rsidRPr="00AC735E" w14:paraId="4DF77735" w14:textId="77777777" w:rsidTr="00AC735E">
        <w:trPr>
          <w:tblCellSpacing w:w="0" w:type="dxa"/>
          <w:jc w:val="center"/>
        </w:trPr>
        <w:tc>
          <w:tcPr>
            <w:tcW w:w="11040" w:type="dxa"/>
            <w:shd w:val="clear" w:color="auto" w:fill="FFFFFF"/>
            <w:vAlign w:val="center"/>
            <w:hideMark/>
          </w:tcPr>
          <w:p w14:paraId="78938237" w14:textId="77777777" w:rsidR="00AC735E" w:rsidRPr="00AC735E" w:rsidRDefault="00992EAD" w:rsidP="00AC735E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pict w14:anchorId="14D8C062">
                <v:rect id="_x0000_i1026" style="width:468pt;height:1.5pt" o:hralign="center" o:hrstd="t" o:hrnoshade="t" o:hr="t" fillcolor="#878787" stroked="f"/>
              </w:pict>
            </w:r>
          </w:p>
        </w:tc>
      </w:tr>
      <w:tr w:rsidR="00AC735E" w:rsidRPr="00AC735E" w14:paraId="5225550A" w14:textId="77777777" w:rsidTr="00AC735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6BB0578" w14:textId="77777777" w:rsidR="00AC735E" w:rsidRPr="00AC735E" w:rsidRDefault="00992EAD" w:rsidP="00AC735E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pict w14:anchorId="4E08EE33">
                <v:rect id="_x0000_i1027" style="width:552pt;height:1.5pt" o:hrpct="0" o:hrstd="t" o:hrnoshade="t" o:hr="t" fillcolor="#878787" stroked="f"/>
              </w:pic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AC735E" w:rsidRPr="00AC735E" w14:paraId="62314291" w14:textId="77777777">
              <w:trPr>
                <w:tblCellSpacing w:w="15" w:type="dxa"/>
              </w:trPr>
              <w:tc>
                <w:tcPr>
                  <w:tcW w:w="11040" w:type="dxa"/>
                  <w:shd w:val="clear" w:color="auto" w:fill="F6F6F6"/>
                  <w:vAlign w:val="center"/>
                  <w:hideMark/>
                </w:tcPr>
                <w:p w14:paraId="0FCDB8A5" w14:textId="77777777" w:rsidR="00AC735E" w:rsidRPr="00AC735E" w:rsidRDefault="00AC735E" w:rsidP="00AC735E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b/>
                      <w:bCs/>
                      <w:color w:val="545454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color w:val="545454"/>
                      <w:sz w:val="21"/>
                      <w:szCs w:val="21"/>
                    </w:rPr>
                    <w:t>ՀՀ ՕՐԵՆՔԸ ՄԱՐԴՈՒ ՎԵՐԱՐՏԱԴՐՈՂԱԿԱՆ ԱՌՈՂՋՈՒԹՅԱՆ ԵՎ ՎԵՐԱՐՏԱԴՐՈՂԱԿԱՆ ԻՐԱՎՈՒՆՔՆԵՐԻ ՄԱՍԻՆ</w:t>
                  </w:r>
                </w:p>
              </w:tc>
            </w:tr>
          </w:tbl>
          <w:p w14:paraId="16D3B076" w14:textId="77777777" w:rsidR="00AC735E" w:rsidRPr="00AC735E" w:rsidRDefault="00992EAD" w:rsidP="00AC735E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pict w14:anchorId="47A70620">
                <v:rect id="_x0000_i1028" style="width:552pt;height:1.5pt" o:hrpct="0" o:hrstd="t" o:hrnoshade="t" o:hr="t" fillcolor="#878787" stroked="f"/>
              </w:pict>
            </w:r>
          </w:p>
        </w:tc>
      </w:tr>
      <w:tr w:rsidR="00AC735E" w:rsidRPr="00AC735E" w14:paraId="64664A4C" w14:textId="77777777" w:rsidTr="00AC735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AC735E" w:rsidRPr="00AC735E" w14:paraId="0C7C1009" w14:textId="77777777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D3C46FB" w14:textId="77777777" w:rsidR="00AC735E" w:rsidRPr="00AC735E" w:rsidRDefault="00AC735E" w:rsidP="00AC735E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  <w:tr w:rsidR="00AC735E" w:rsidRPr="00AC735E" w14:paraId="15A3CA14" w14:textId="77777777">
              <w:trPr>
                <w:tblCellSpacing w:w="0" w:type="dxa"/>
              </w:trPr>
              <w:tc>
                <w:tcPr>
                  <w:tcW w:w="11040" w:type="dxa"/>
                  <w:vAlign w:val="center"/>
                  <w:hideMark/>
                </w:tcPr>
                <w:p w14:paraId="0E7FDEB2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sz w:val="27"/>
                      <w:szCs w:val="27"/>
                    </w:rPr>
                    <w:t>ՀԱՅԱՍՏԱՆԻ ՀԱՆՐԱՊԵՏՈՒԹՅԱՆ</w:t>
                  </w:r>
                </w:p>
                <w:p w14:paraId="5A8F19B2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  <w:p w14:paraId="3ED9A2FF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sz w:val="36"/>
                      <w:szCs w:val="36"/>
                    </w:rPr>
                    <w:t>Օ Ր Ե Ն Ք Ը</w:t>
                  </w:r>
                </w:p>
                <w:p w14:paraId="3E4EE89A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  <w:p w14:paraId="743E3F39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right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Ընդունված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է 2002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թվականի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դեկտեմբերի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11-ին</w:t>
                  </w:r>
                </w:p>
                <w:p w14:paraId="130C6166" w14:textId="77777777" w:rsidR="00AC735E" w:rsidRP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AC735E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  <w:p w14:paraId="2B8C431A" w14:textId="77777777" w:rsid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ՄԱՐԴՈՒ ՎԵՐԱՐՏԱԴՐՈՂԱԿԱՆ ԱՌՈՂՋՈՒԹՅԱՆ ԵՎ ՎԵՐԱՐՏԱԴՐՈՂԱԿԱՆ ԻՐԱՎՈՒՆՔՆԵՐԻ ՄԱՍԻՆ</w:t>
                  </w:r>
                </w:p>
                <w:p w14:paraId="22FA3B6D" w14:textId="77777777" w:rsid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</w:pPr>
                </w:p>
                <w:p w14:paraId="7E0D3628" w14:textId="77777777" w:rsid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</w:pPr>
                </w:p>
                <w:p w14:paraId="44293F41" w14:textId="77777777" w:rsidR="00AC735E" w:rsidRDefault="00AC735E" w:rsidP="00AC735E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</w:pPr>
                </w:p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5"/>
                    <w:gridCol w:w="9015"/>
                  </w:tblGrid>
                  <w:tr w:rsidR="00AC735E" w:rsidRPr="00AC735E" w14:paraId="020C5E30" w14:textId="77777777" w:rsidTr="00AC735E">
                    <w:trPr>
                      <w:tblCellSpacing w:w="0" w:type="dxa"/>
                    </w:trPr>
                    <w:tc>
                      <w:tcPr>
                        <w:tcW w:w="2025" w:type="dxa"/>
                        <w:shd w:val="clear" w:color="auto" w:fill="FFFFFF"/>
                        <w:hideMark/>
                      </w:tcPr>
                      <w:p w14:paraId="4F323553" w14:textId="77777777" w:rsidR="00AC735E" w:rsidRPr="00AC735E" w:rsidRDefault="00AC735E" w:rsidP="00AC735E">
                        <w:pPr>
                          <w:spacing w:after="0" w:line="240" w:lineRule="auto"/>
                          <w:jc w:val="center"/>
                          <w:rPr>
                            <w:rFonts w:ascii="Arial Unicode" w:eastAsia="Times New Roman" w:hAnsi="Arial Unicode" w:cs="Times New Roman"/>
                            <w:color w:val="000000"/>
                            <w:sz w:val="21"/>
                            <w:szCs w:val="21"/>
                          </w:rPr>
                        </w:pP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Հոդված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12.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5434A0DF" w14:textId="77777777" w:rsidR="00AC735E" w:rsidRPr="00AC735E" w:rsidRDefault="00AC735E" w:rsidP="00AC735E">
                        <w:pPr>
                          <w:spacing w:after="0" w:line="240" w:lineRule="auto"/>
                          <w:rPr>
                            <w:rFonts w:ascii="Arial Unicode" w:eastAsia="Times New Roman" w:hAnsi="Arial Unicode" w:cs="Times New Roman"/>
                            <w:color w:val="000000"/>
                            <w:sz w:val="21"/>
                            <w:szCs w:val="21"/>
                          </w:rPr>
                        </w:pP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Վերարտադրողականության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օժանդակ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տեխնոլոգիաների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կիրառման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հետ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կապված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իրավական</w:t>
                        </w:r>
                        <w:proofErr w:type="spellEnd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AC735E">
                          <w:rPr>
                            <w:rFonts w:ascii="Arial Unicode" w:eastAsia="Times New Roman" w:hAnsi="Arial Unicode" w:cs="Times New Roman"/>
                            <w:b/>
                            <w:bCs/>
                            <w:color w:val="000000"/>
                            <w:sz w:val="21"/>
                            <w:szCs w:val="21"/>
                          </w:rPr>
                          <w:t>հարաբերությունները</w:t>
                        </w:r>
                        <w:proofErr w:type="spellEnd"/>
                      </w:p>
                    </w:tc>
                  </w:tr>
                </w:tbl>
                <w:p w14:paraId="2F85FC61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</w:rPr>
                    <w:t> </w:t>
                  </w:r>
                </w:p>
                <w:p w14:paraId="422FDDC5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Մարդու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ունեն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՝</w:t>
                  </w:r>
                </w:p>
                <w:p w14:paraId="415BB8D1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գրանցված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վավեր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ճանաչված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զույգը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միայն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հետ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փոխադարձ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համաձայնության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առկայության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դեպքում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եթե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ամուսիններից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մեկը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մինչև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55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տարեկան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է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հղիությունը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կրելու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դեպքում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տարիքային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շեմը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սահմանվում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է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մինչև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53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տարեկան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)</w:t>
                  </w: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  <w:p w14:paraId="76CDF321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2)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գրանցված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վավեր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ճանաչված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մինչև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55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տարեկան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տղամարդը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կինը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ցանկությամբ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հղիությունը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կրելու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դեպքում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տարիքային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շեմը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սահմանվում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է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մինչև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 xml:space="preserve"> 53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տարեկան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strike/>
                      <w:color w:val="000000"/>
                      <w:sz w:val="21"/>
                      <w:szCs w:val="21"/>
                    </w:rPr>
                    <w:t>)</w:t>
                  </w: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55F52496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1.1.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Մարդու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մոր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միջոցով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մասով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տարածվում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՝</w:t>
                  </w:r>
                </w:p>
                <w:p w14:paraId="3889620A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ա.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ապագա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երեխայի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կենսաբանական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ծնող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չհանդիսացող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տղամարդու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վրա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,</w:t>
                  </w:r>
                </w:p>
                <w:p w14:paraId="0982E16B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բ.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հղիությունը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կրելու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բժշկական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հակացուցում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չունեցող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վրա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,</w:t>
                  </w:r>
                </w:p>
                <w:p w14:paraId="7D0E79CB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գ.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քաղաքացի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հանդիսացող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մոր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միջոցով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մասով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ազգությամբ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չհանդիսացող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օտարերկրացիների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վրա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2F635C3B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1.2.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Այն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դեպքում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երբ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մոր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միջոցով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նախատեսված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ծնողները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ամուսինը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կինը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կինը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հանդիսանում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ապագա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երեխայի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կենսաբանական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ծնող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ապա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մարդու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տրվում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է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միջգերատեսչական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հանձնաժողովի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թույլտվությամբ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կազմը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գործունեության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է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կառավարությունը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: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Սույն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տարածվում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է՝</w:t>
                  </w:r>
                </w:p>
                <w:p w14:paraId="11D6041A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քաղաքացի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հանդիսացող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գրանցված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վավեր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ճանաչված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զույգի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lastRenderedPageBreak/>
                    <w:t>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գրանցված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վրա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  <w:p w14:paraId="5A68038E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2)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ազգությամբ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լինելը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հաստատող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կրոնական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համայնքային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կառույցների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ինչպես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նաև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պետական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մարմինների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կողմից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տրամադրվող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փաստաթղթերը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ներկայացրած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Հանրապետությունում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օրինական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հիմունքներով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բնակվող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գրանցված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վավեր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ճանաչված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ազգությամբ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օտարերկրացի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զույգի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մեջ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չգտնվող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ազգությամբ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օտարերկրացի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կնոջ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վրա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635D3B92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2.</w:t>
                  </w:r>
                  <w:r w:rsidRPr="00AC735E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</w:rPr>
                    <w:t> 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մասն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ուժը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կորցրել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 է</w:t>
                  </w:r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 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04.06.21 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ՀՕ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-264-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Ն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)</w:t>
                  </w:r>
                </w:p>
                <w:p w14:paraId="0AC339D7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3.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անձինք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ունեն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առողջապահության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հարցերով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լիազորված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պետական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կառավարման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մարմնի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սահմանած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նախապես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իրազեկվել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՝</w:t>
                  </w:r>
                </w:p>
                <w:p w14:paraId="7E8EB2DC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1)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կիրառման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հետ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կապված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ժառանգաբանական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բժշկագիտական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հարցերի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մասին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  <w:p w14:paraId="4370A63F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2)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կիրառման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գործելակարգի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մասին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  <w:p w14:paraId="53A69055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3)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դոնորի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մոր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արտաքին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տվյալների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ազգային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պատկանելության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ֆենոտիպի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բժշկագենետիկական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հետազոտությունների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արդյունքների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մասին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37FBF7BA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4.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անձինք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ամուսինները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իրավունք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ունեն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ընտրել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սեռաբջջի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դոնորին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մորը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585B7528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5.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իրականացնելիս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հաշվառվում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միայն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այն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դոնորների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մայրերի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վերաբերյալ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տեղեկությունները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ովքեր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բժշկագենետիկական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հետազոտության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ենթարկվել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համապատասխան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առողջապահական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հաստատություններում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չունեն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դոնոր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փոխնակ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մայր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լինելու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հակացուցումներ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47AA7086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6.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Վերարտադրողականության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օգտվող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անձանց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որպես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ծնողների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այդ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տեխնոլոգիաների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օգտագործման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արդյունքում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ծնված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երեխայի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երեխաների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)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միջև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իրավական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փոխհարաբերությունները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կարգավորվում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են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Հայաստանի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օրենսդրությամբ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  <w:t>:</w:t>
                  </w:r>
                </w:p>
                <w:p w14:paraId="70AB9B38" w14:textId="77777777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(12-րդ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հոդվածը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լրաց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խմբ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 29.09.16 ՀՕ-140-Ն,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փոփ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 21.01.20 ՀՕ-37-Ն,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փոփ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խմբ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լրաց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 04.06.21 ՀՕ-264-Ն,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խմբ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.,</w:t>
                  </w:r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լրաց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 xml:space="preserve">. 12.07.24 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ՀՕ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-317-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Ն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000000"/>
                      <w:sz w:val="21"/>
                      <w:szCs w:val="21"/>
                    </w:rPr>
                    <w:t>)</w:t>
                  </w:r>
                </w:p>
                <w:p w14:paraId="026EABAF" w14:textId="189C37B0" w:rsidR="00AC735E" w:rsidRPr="00AC735E" w:rsidRDefault="00AC735E" w:rsidP="00AC735E">
                  <w:pPr>
                    <w:shd w:val="clear" w:color="auto" w:fill="FFFFFF"/>
                    <w:spacing w:after="0" w:line="240" w:lineRule="auto"/>
                    <w:ind w:firstLine="375"/>
                    <w:rPr>
                      <w:rFonts w:ascii="Arial Unicode" w:eastAsia="Times New Roman" w:hAnsi="Arial Unicode" w:cs="Times New Roman"/>
                      <w:color w:val="000000"/>
                      <w:sz w:val="21"/>
                      <w:szCs w:val="21"/>
                    </w:rPr>
                  </w:pPr>
                  <w:r w:rsidRPr="00AC735E">
                    <w:rPr>
                      <w:rFonts w:ascii="Arial Unicode" w:eastAsia="Times New Roman" w:hAnsi="Arial Unicode" w:cs="Times New Roman"/>
                      <w:noProof/>
                      <w:color w:val="0000FF"/>
                      <w:sz w:val="21"/>
                      <w:szCs w:val="21"/>
                    </w:rPr>
                    <w:drawing>
                      <wp:inline distT="0" distB="0" distL="0" distR="0" wp14:anchorId="58690002" wp14:editId="5084FAF4">
                        <wp:extent cx="180340" cy="180340"/>
                        <wp:effectExtent l="0" t="0" r="0" b="0"/>
                        <wp:docPr id="6" name="Picture 6" descr="Ներմուծեք նկարագրությունը_21506">
                          <a:hlinkClick xmlns:a="http://schemas.openxmlformats.org/drawingml/2006/main" r:id="rId4" tgtFrame="&quot;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Ներմուծեք նկարագրությունը_21506">
                                  <a:hlinkClick r:id="rId4" tgtFrame="&quot;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340" cy="1803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C735E">
                    <w:rPr>
                      <w:rFonts w:ascii="Calibri" w:eastAsia="Times New Roman" w:hAnsi="Calibri" w:cs="Calibri"/>
                      <w:color w:val="FF0000"/>
                      <w:sz w:val="21"/>
                      <w:szCs w:val="21"/>
                    </w:rPr>
                    <w:t> 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(12-րդ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հոդվածի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1-ին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մասի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1-ին և 2-րդ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կետերը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՝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մարդու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վերարտադրողական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օժանդակ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տեխնոլոգիաներից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օգտվելու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իրավունքի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իրացման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տարիքային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սահմանափակում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նախատեսելու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մասով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,</w:t>
                  </w:r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ճանաչել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է</w:t>
                  </w:r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Սահմանադրության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31-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րդ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հոդվածի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1-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ին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մասին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հակասող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և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անվավեր</w:t>
                  </w:r>
                  <w:proofErr w:type="spellEnd"/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 </w:t>
                  </w:r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01.04.25</w:t>
                  </w:r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 </w:t>
                  </w:r>
                  <w:hyperlink r:id="rId6" w:history="1">
                    <w:r w:rsidRPr="00AC735E">
                      <w:rPr>
                        <w:rFonts w:ascii="Arial Unicode" w:eastAsia="Times New Roman" w:hAnsi="Arial Unicode" w:cs="Times New Roman"/>
                        <w:b/>
                        <w:bCs/>
                        <w:i/>
                        <w:iCs/>
                        <w:color w:val="0000FF"/>
                        <w:sz w:val="21"/>
                        <w:szCs w:val="21"/>
                        <w:u w:val="single"/>
                      </w:rPr>
                      <w:t>ՍԴՈ-1775</w:t>
                    </w:r>
                  </w:hyperlink>
                  <w:r w:rsidRPr="00AC735E">
                    <w:rPr>
                      <w:rFonts w:ascii="Calibri" w:eastAsia="Times New Roman" w:hAnsi="Calibri" w:cs="Calibri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 </w:t>
                  </w:r>
                  <w:proofErr w:type="spellStart"/>
                  <w:r w:rsidRPr="00AC735E">
                    <w:rPr>
                      <w:rFonts w:ascii="Arial Unicode" w:eastAsia="Times New Roman" w:hAnsi="Arial Unicode" w:cs="Arial Unicode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որոշմամբ</w:t>
                  </w:r>
                  <w:proofErr w:type="spellEnd"/>
                  <w:r w:rsidRPr="00AC735E">
                    <w:rPr>
                      <w:rFonts w:ascii="Arial Unicode" w:eastAsia="Times New Roman" w:hAnsi="Arial Unicode" w:cs="Times New Roman"/>
                      <w:b/>
                      <w:bCs/>
                      <w:i/>
                      <w:iCs/>
                      <w:color w:val="FF0000"/>
                      <w:sz w:val="21"/>
                      <w:szCs w:val="21"/>
                    </w:rPr>
                    <w:t>)</w:t>
                  </w:r>
                </w:p>
                <w:p w14:paraId="5D014AEA" w14:textId="5BE39072" w:rsidR="00AC735E" w:rsidRPr="00AC735E" w:rsidRDefault="00AC735E" w:rsidP="00AC735E">
                  <w:pPr>
                    <w:spacing w:after="0" w:line="240" w:lineRule="auto"/>
                    <w:ind w:firstLine="375"/>
                    <w:jc w:val="both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</w:p>
              </w:tc>
            </w:tr>
          </w:tbl>
          <w:p w14:paraId="478C174A" w14:textId="77777777" w:rsidR="00AC735E" w:rsidRPr="00AC735E" w:rsidRDefault="00AC735E" w:rsidP="00AC735E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</w:tbl>
    <w:p w14:paraId="2A93CA6B" w14:textId="77777777" w:rsidR="00CA48C0" w:rsidRDefault="00CA48C0"/>
    <w:sectPr w:rsidR="00CA48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E7F"/>
    <w:rsid w:val="00343AA1"/>
    <w:rsid w:val="00873019"/>
    <w:rsid w:val="00992EAD"/>
    <w:rsid w:val="00AC735E"/>
    <w:rsid w:val="00C97E7F"/>
    <w:rsid w:val="00CA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2A79"/>
  <w15:chartTrackingRefBased/>
  <w15:docId w15:val="{D3FBE343-1010-462D-9C28-1DCA7CAD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AC735E"/>
  </w:style>
  <w:style w:type="paragraph" w:styleId="NormalWeb">
    <w:name w:val="Normal (Web)"/>
    <w:basedOn w:val="Normal"/>
    <w:uiPriority w:val="99"/>
    <w:semiHidden/>
    <w:unhideWhenUsed/>
    <w:rsid w:val="00AC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C735E"/>
    <w:rPr>
      <w:b/>
      <w:bCs/>
    </w:rPr>
  </w:style>
  <w:style w:type="character" w:styleId="Emphasis">
    <w:name w:val="Emphasis"/>
    <w:basedOn w:val="DefaultParagraphFont"/>
    <w:uiPriority w:val="20"/>
    <w:qFormat/>
    <w:rsid w:val="00AC73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5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8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d.arlis.am/DocumentView.aspx?docid=205195" TargetMode="External"/><Relationship Id="rId5" Type="http://schemas.openxmlformats.org/officeDocument/2006/relationships/image" Target="media/image1.gif"/><Relationship Id="rId4" Type="http://schemas.openxmlformats.org/officeDocument/2006/relationships/hyperlink" Target="https://old.arlis.am/DocumentView.aspx?docid=2051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 Martirosyan</dc:creator>
  <cp:keywords>https:/mul2-moh.gov.am/tasks/944682/oneclick?token=a7eddcaa3a9f27285cfc1ba66dfdbc9c</cp:keywords>
  <dc:description/>
  <cp:lastModifiedBy>Ruzan Martirosyan</cp:lastModifiedBy>
  <cp:revision>2</cp:revision>
  <dcterms:created xsi:type="dcterms:W3CDTF">2025-08-18T10:22:00Z</dcterms:created>
  <dcterms:modified xsi:type="dcterms:W3CDTF">2025-08-18T10:22:00Z</dcterms:modified>
</cp:coreProperties>
</file>