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69286" w14:textId="77777777" w:rsidR="002B4D1B" w:rsidRPr="00083DED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083DED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197FE80A" w14:textId="77777777" w:rsidR="005B154C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318721E" w14:textId="77777777" w:rsidR="0032505A" w:rsidRPr="0032505A" w:rsidRDefault="0032505A" w:rsidP="0032505A">
      <w:pPr>
        <w:shd w:val="clear" w:color="auto" w:fill="FFFFFF"/>
        <w:spacing w:after="0" w:line="360" w:lineRule="auto"/>
        <w:textAlignment w:val="baseline"/>
        <w:rPr>
          <w:rFonts w:ascii="GHEA Grapalat" w:hAnsi="GHEA Grapalat" w:cs="Sylfaen"/>
          <w:b/>
          <w:sz w:val="24"/>
          <w:szCs w:val="24"/>
          <w:lang w:val="en-US"/>
        </w:rPr>
      </w:pPr>
    </w:p>
    <w:p w14:paraId="2BDEAB49" w14:textId="77777777" w:rsidR="0032505A" w:rsidRPr="0032505A" w:rsidRDefault="0032505A" w:rsidP="0032505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en-US"/>
        </w:rPr>
      </w:pPr>
      <w:r w:rsidRPr="0032505A">
        <w:rPr>
          <w:rFonts w:ascii="GHEA Grapalat" w:hAnsi="GHEA Grapalat" w:cs="Sylfaen"/>
          <w:b/>
          <w:sz w:val="24"/>
          <w:szCs w:val="24"/>
          <w:lang w:val="en-US"/>
        </w:rPr>
        <w:t>ՀԱՅԱՍՏԱՆԻ ՀԱՆՐԱՊԵՏՈՒԹՅԱՆ ԿԱՌԱՎԱՐՈՒԹՅԱՆ 2019 ԹՎԱԿԱՆԻ ՕԳՈՍՏՈՍԻ 15-Ի N 1080-Ն ՈՐՈՇՄԱՆ ՄԵՋ ՓՈՓՈԽՈՒԹՅՈՒՆՆԵՐ ԿԱՏԱՐԵԼՈՒ ՄԱՍԻՆ</w:t>
      </w:r>
    </w:p>
    <w:p w14:paraId="1580DE5B" w14:textId="77777777" w:rsidR="002B4D1B" w:rsidRPr="00C978F8" w:rsidRDefault="000523DE" w:rsidP="00FE6D78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78F8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14:paraId="0BDF1198" w14:textId="77777777" w:rsidR="00083DED" w:rsidRDefault="00727262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727262">
        <w:rPr>
          <w:rFonts w:ascii="GHEA Grapalat" w:hAnsi="GHEA Grapalat" w:cs="Sylfaen"/>
          <w:b/>
          <w:sz w:val="24"/>
          <w:szCs w:val="24"/>
          <w:lang w:val="hy-AM"/>
        </w:rPr>
        <w:t>1.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6F37" w:rsidRPr="0072726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626F37" w:rsidRPr="0072726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727262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E454F66" w14:textId="21E9BF96" w:rsidR="005B3118" w:rsidRPr="00F22A6C" w:rsidRDefault="009012CB" w:rsidP="005B311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 xml:space="preserve"> 2019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>օգոստոսի 15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-ի թիվ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 xml:space="preserve"> 1080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7810B4" w:rsidRPr="009012C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մեջ փոփոխություն կատարելու մասին»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նախագծի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="00ED7DEE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առաջացել է փոխհատուցվող </w:t>
      </w:r>
      <w:r w:rsidR="005B587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7DEE">
        <w:rPr>
          <w:rFonts w:ascii="GHEA Grapalat" w:hAnsi="GHEA Grapalat"/>
          <w:color w:val="000000"/>
          <w:sz w:val="24"/>
          <w:szCs w:val="24"/>
          <w:lang w:val="hy-AM"/>
        </w:rPr>
        <w:t xml:space="preserve">դեղերի </w:t>
      </w:r>
      <w:r w:rsidR="005B3118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</w:t>
      </w:r>
      <w:r w:rsidR="005B3118" w:rsidRPr="00F22A6C">
        <w:rPr>
          <w:rFonts w:ascii="GHEA Grapalat" w:hAnsi="GHEA Grapalat"/>
          <w:color w:val="000000"/>
          <w:sz w:val="24"/>
          <w:szCs w:val="24"/>
          <w:lang w:val="hy-AM"/>
        </w:rPr>
        <w:t>դեղատոմսերի</w:t>
      </w:r>
      <w:r w:rsidR="005B31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3118" w:rsidRPr="00F22A6C">
        <w:rPr>
          <w:rFonts w:ascii="GHEA Grapalat" w:hAnsi="GHEA Grapalat"/>
          <w:color w:val="000000"/>
          <w:sz w:val="24"/>
          <w:szCs w:val="24"/>
          <w:lang w:val="hy-AM"/>
        </w:rPr>
        <w:t>գրման և բաց թողն</w:t>
      </w:r>
      <w:r w:rsidR="005B3118">
        <w:rPr>
          <w:rFonts w:ascii="GHEA Grapalat" w:hAnsi="GHEA Grapalat"/>
          <w:color w:val="000000"/>
          <w:sz w:val="24"/>
          <w:szCs w:val="24"/>
          <w:lang w:val="hy-AM"/>
        </w:rPr>
        <w:t xml:space="preserve">ման </w:t>
      </w:r>
      <w:r w:rsidR="005B3118" w:rsidRPr="00F22A6C">
        <w:rPr>
          <w:rFonts w:ascii="GHEA Grapalat" w:hAnsi="GHEA Grapalat"/>
          <w:color w:val="000000"/>
          <w:sz w:val="24"/>
          <w:szCs w:val="24"/>
          <w:lang w:val="hy-AM"/>
        </w:rPr>
        <w:t>կարգ</w:t>
      </w:r>
      <w:r w:rsidR="005B3118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5B3118" w:rsidRPr="00F22A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7DEE">
        <w:rPr>
          <w:rFonts w:ascii="GHEA Grapalat" w:hAnsi="GHEA Grapalat"/>
          <w:color w:val="000000"/>
          <w:sz w:val="24"/>
          <w:szCs w:val="24"/>
          <w:lang w:val="hy-AM"/>
        </w:rPr>
        <w:t>բարելավման</w:t>
      </w:r>
      <w:r w:rsidR="005B3118" w:rsidRPr="00F22A6C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անհրաժեշտությամբ:</w:t>
      </w:r>
    </w:p>
    <w:p w14:paraId="6ADB34B7" w14:textId="18E9F57E" w:rsidR="00083DED" w:rsidRDefault="00083DED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0E7673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0E7673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r w:rsidR="00E07F9B"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r w:rsidRPr="000E7673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  <w:r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6529E755" w14:textId="77777777" w:rsidR="00405C0F" w:rsidRDefault="005B3118" w:rsidP="008A4A8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bCs/>
          <w:sz w:val="24"/>
          <w:szCs w:val="24"/>
          <w:lang w:val="hy-AM"/>
        </w:rPr>
      </w:pPr>
      <w:r w:rsidRPr="005B3118">
        <w:rPr>
          <w:rFonts w:ascii="GHEA Grapalat" w:hAnsi="GHEA Grapalat" w:cs="Courier New"/>
          <w:bCs/>
          <w:sz w:val="24"/>
          <w:szCs w:val="24"/>
          <w:lang w:val="hy-AM"/>
        </w:rPr>
        <w:t xml:space="preserve">Նախագծով առաջարկվում է 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փոխհատուցվող</w:t>
      </w:r>
      <w:r w:rsidR="00ED7DEE" w:rsidRPr="00ED7DEE">
        <w:rPr>
          <w:rFonts w:ascii="Cambria" w:hAnsi="Cambria" w:cs="Cambria"/>
          <w:bCs/>
          <w:sz w:val="24"/>
          <w:szCs w:val="24"/>
          <w:lang w:val="hy-AM"/>
        </w:rPr>
        <w:t> 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դեղ</w:t>
      </w:r>
      <w:r w:rsidR="00ED7DEE" w:rsidRPr="00ED7DEE">
        <w:rPr>
          <w:rFonts w:ascii="Cambria" w:hAnsi="Cambria" w:cs="Cambria"/>
          <w:bCs/>
          <w:sz w:val="24"/>
          <w:szCs w:val="24"/>
          <w:lang w:val="hy-AM"/>
        </w:rPr>
        <w:t> 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ստանալու իրավունք ունեցող պացիենտներին փոխհատուցվող</w:t>
      </w:r>
      <w:r w:rsidR="00ED7DEE" w:rsidRPr="00ED7DEE">
        <w:rPr>
          <w:rFonts w:ascii="Cambria" w:hAnsi="Cambria" w:cs="Cambria"/>
          <w:bCs/>
          <w:sz w:val="24"/>
          <w:szCs w:val="24"/>
          <w:lang w:val="hy-AM"/>
        </w:rPr>
        <w:t> 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դեղեր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ը, 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դեղի առաջին նշանակման դեպքում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>, դուրս գրել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մեկ ամսվա համար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>, այնուհետև պ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ացիենտի գանգատների բացակա</w:t>
      </w:r>
      <w:r w:rsidR="00405C0F">
        <w:rPr>
          <w:rFonts w:ascii="GHEA Grapalat" w:hAnsi="GHEA Grapalat" w:cs="Courier New"/>
          <w:bCs/>
          <w:sz w:val="24"/>
          <w:szCs w:val="24"/>
          <w:lang w:val="hy-AM"/>
        </w:rPr>
        <w:t>յ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ության դեպքում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>`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երեք ամսվա համար նախատեսված քանակներով: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r w:rsidR="008A4A83">
        <w:rPr>
          <w:rFonts w:ascii="GHEA Grapalat" w:hAnsi="GHEA Grapalat" w:cs="Courier New"/>
          <w:bCs/>
          <w:sz w:val="24"/>
          <w:szCs w:val="24"/>
          <w:lang w:val="hy-AM"/>
        </w:rPr>
        <w:t>Ներկայումս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փոխհատուցվող</w:t>
      </w:r>
      <w:r w:rsidR="00ED7DEE" w:rsidRPr="00ED7DEE">
        <w:rPr>
          <w:rFonts w:ascii="Cambria" w:hAnsi="Cambria" w:cs="Cambria"/>
          <w:bCs/>
          <w:sz w:val="24"/>
          <w:szCs w:val="24"/>
          <w:lang w:val="hy-AM"/>
        </w:rPr>
        <w:t> 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դեղ</w:t>
      </w:r>
      <w:r w:rsidR="00ED7DEE" w:rsidRPr="00ED7DEE">
        <w:rPr>
          <w:rFonts w:ascii="Cambria" w:hAnsi="Cambria" w:cs="Cambria"/>
          <w:bCs/>
          <w:sz w:val="24"/>
          <w:szCs w:val="24"/>
          <w:lang w:val="hy-AM"/>
        </w:rPr>
        <w:t> </w:t>
      </w:r>
      <w:r w:rsidR="00ED7DEE" w:rsidRPr="00ED7DEE">
        <w:rPr>
          <w:rFonts w:ascii="GHEA Grapalat" w:hAnsi="GHEA Grapalat" w:cs="Courier New"/>
          <w:bCs/>
          <w:sz w:val="24"/>
          <w:szCs w:val="24"/>
          <w:lang w:val="hy-AM"/>
        </w:rPr>
        <w:t>ստանալու իրավունք ունեցող պացիենտների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մեծամասնությունը կազմում են քրոնիկ հիվանդություն ունեցող պացիենտները, որոնց շարունակաբար, առանց փոփոխության</w:t>
      </w:r>
      <w:r w:rsidR="00405C0F">
        <w:rPr>
          <w:rFonts w:ascii="GHEA Grapalat" w:hAnsi="GHEA Grapalat" w:cs="Courier New"/>
          <w:bCs/>
          <w:sz w:val="24"/>
          <w:szCs w:val="24"/>
          <w:lang w:val="hy-AM"/>
        </w:rPr>
        <w:t>,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r w:rsidR="008A4A83">
        <w:rPr>
          <w:rFonts w:ascii="GHEA Grapalat" w:hAnsi="GHEA Grapalat" w:cs="Courier New"/>
          <w:bCs/>
          <w:sz w:val="24"/>
          <w:szCs w:val="24"/>
          <w:lang w:val="hy-AM"/>
        </w:rPr>
        <w:t>էլեկտրոնային դեղատոմսի միջոցով</w:t>
      </w:r>
      <w:r w:rsidR="00405C0F">
        <w:rPr>
          <w:rFonts w:ascii="GHEA Grapalat" w:hAnsi="GHEA Grapalat" w:cs="Courier New"/>
          <w:bCs/>
          <w:sz w:val="24"/>
          <w:szCs w:val="24"/>
          <w:lang w:val="hy-AM"/>
        </w:rPr>
        <w:t>,</w:t>
      </w:r>
      <w:r w:rsidR="008A4A83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>դուրս են գրում նույն դեղը,</w:t>
      </w:r>
      <w:r w:rsidR="008A4A83">
        <w:rPr>
          <w:rFonts w:ascii="GHEA Grapalat" w:hAnsi="GHEA Grapalat" w:cs="Courier New"/>
          <w:bCs/>
          <w:sz w:val="24"/>
          <w:szCs w:val="24"/>
          <w:lang w:val="hy-AM"/>
        </w:rPr>
        <w:t xml:space="preserve"> սակայն պացիենտը ստիպված է լինում յուրաքանչյուր ամիս այցելել բժշկին` անհրաժեշտ դեղը ստանալու նպատակով:</w:t>
      </w:r>
      <w:r w:rsidR="00ED7DEE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</w:p>
    <w:p w14:paraId="24019148" w14:textId="77777777" w:rsidR="00405C0F" w:rsidRDefault="008A4A83" w:rsidP="008A4A8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Միաժամանակ 2025թ-ից ՀՀ-ում </w:t>
      </w:r>
      <w:r w:rsidRPr="008A4A83">
        <w:rPr>
          <w:rFonts w:ascii="GHEA Grapalat" w:hAnsi="GHEA Grapalat" w:cs="Courier New"/>
          <w:bCs/>
          <w:sz w:val="24"/>
          <w:szCs w:val="24"/>
          <w:lang w:val="hy-AM"/>
        </w:rPr>
        <w:t>մեկնարկել է պետության կողմից երաշխավորված անվճար և արտոնյալ պայմաններով սիրտ-անոթային հիվանդությունների և շաքարային դիաբետով հիվանդներին տրամադրվող դեղերի փոխհատուցման փորձարարական մեխանիզմի ներդր</w:t>
      </w:r>
      <w:r w:rsidR="00405C0F">
        <w:rPr>
          <w:rFonts w:ascii="GHEA Grapalat" w:hAnsi="GHEA Grapalat" w:cs="Courier New"/>
          <w:bCs/>
          <w:sz w:val="24"/>
          <w:szCs w:val="24"/>
          <w:lang w:val="hy-AM"/>
        </w:rPr>
        <w:t>ման ծրագիրը</w:t>
      </w:r>
      <w:r w:rsidR="0062260C">
        <w:rPr>
          <w:rFonts w:ascii="GHEA Grapalat" w:hAnsi="GHEA Grapalat" w:cs="Courier New"/>
          <w:bCs/>
          <w:sz w:val="24"/>
          <w:szCs w:val="24"/>
          <w:lang w:val="hy-AM"/>
        </w:rPr>
        <w:t>, որի շրջանակներում</w:t>
      </w:r>
      <w:r w:rsidRPr="008A4A8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>փոխհատուցվող</w:t>
      </w:r>
      <w:r w:rsidRPr="008A4A83">
        <w:rPr>
          <w:rFonts w:ascii="GHEA Grapalat" w:hAnsi="GHEA Grapalat" w:cs="Courier New"/>
          <w:bCs/>
          <w:sz w:val="24"/>
          <w:szCs w:val="24"/>
          <w:lang w:val="hy-AM"/>
        </w:rPr>
        <w:t xml:space="preserve"> դեղերի տրամադր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>ումը</w:t>
      </w:r>
      <w:r w:rsidRPr="008A4A83">
        <w:rPr>
          <w:rFonts w:ascii="GHEA Grapalat" w:hAnsi="GHEA Grapalat" w:cs="Courier New"/>
          <w:bCs/>
          <w:sz w:val="24"/>
          <w:szCs w:val="24"/>
          <w:lang w:val="hy-AM"/>
        </w:rPr>
        <w:t xml:space="preserve"> իրականացնում է լիազոր մարմինը</w:t>
      </w:r>
      <w:r w:rsidR="0062260C">
        <w:rPr>
          <w:rFonts w:ascii="GHEA Grapalat" w:hAnsi="GHEA Grapalat" w:cs="Courier New"/>
          <w:bCs/>
          <w:sz w:val="24"/>
          <w:szCs w:val="24"/>
          <w:lang w:val="hy-AM"/>
        </w:rPr>
        <w:t>`</w:t>
      </w:r>
      <w:r w:rsidRPr="008A4A83">
        <w:rPr>
          <w:rFonts w:ascii="GHEA Grapalat" w:hAnsi="GHEA Grapalat" w:cs="Courier New"/>
          <w:bCs/>
          <w:sz w:val="24"/>
          <w:szCs w:val="24"/>
          <w:lang w:val="hy-AM"/>
        </w:rPr>
        <w:t xml:space="preserve"> դեղատներ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>ի</w:t>
      </w:r>
      <w:r w:rsidRPr="008A4A83">
        <w:rPr>
          <w:rFonts w:ascii="GHEA Grapalat" w:hAnsi="GHEA Grapalat" w:cs="Courier New"/>
          <w:bCs/>
          <w:sz w:val="24"/>
          <w:szCs w:val="24"/>
          <w:lang w:val="hy-AM"/>
        </w:rPr>
        <w:t xml:space="preserve"> հետ կնքված հրապարակային օֆերտայի պայմանագրի հիման վրա</w:t>
      </w:r>
      <w:r w:rsidR="0062260C">
        <w:rPr>
          <w:rFonts w:ascii="GHEA Grapalat" w:hAnsi="GHEA Grapalat" w:cs="Courier New"/>
          <w:bCs/>
          <w:sz w:val="24"/>
          <w:szCs w:val="24"/>
          <w:lang w:val="hy-AM"/>
        </w:rPr>
        <w:t>:</w:t>
      </w:r>
    </w:p>
    <w:p w14:paraId="28E87330" w14:textId="22835932" w:rsidR="0062260C" w:rsidRDefault="0062260C" w:rsidP="008A4A8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lastRenderedPageBreak/>
        <w:t xml:space="preserve"> Նախագծի ընդունումը կնպաստի </w:t>
      </w:r>
      <w:r w:rsidR="009E57B6" w:rsidRPr="009E57B6">
        <w:rPr>
          <w:rFonts w:ascii="GHEA Grapalat" w:hAnsi="GHEA Grapalat" w:cs="Courier New"/>
          <w:bCs/>
          <w:sz w:val="24"/>
          <w:szCs w:val="24"/>
          <w:lang w:val="hy-AM"/>
        </w:rPr>
        <w:t>բժշկական օգնության ու սպասարկման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 xml:space="preserve"> որակ</w:t>
      </w: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ի 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>բարձրաց</w:t>
      </w:r>
      <w:r>
        <w:rPr>
          <w:rFonts w:ascii="GHEA Grapalat" w:hAnsi="GHEA Grapalat" w:cs="Courier New"/>
          <w:bCs/>
          <w:sz w:val="24"/>
          <w:szCs w:val="24"/>
          <w:lang w:val="hy-AM"/>
        </w:rPr>
        <w:t>մանը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պացիենտների դեղերի դուրս գրման և դեղ ստանալու նպատակով 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 xml:space="preserve">բժշկին </w:t>
      </w: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 և դեղատուն </w:t>
      </w:r>
      <w:r w:rsidR="009E57B6">
        <w:rPr>
          <w:rFonts w:ascii="GHEA Grapalat" w:hAnsi="GHEA Grapalat" w:cs="Courier New"/>
          <w:bCs/>
          <w:sz w:val="24"/>
          <w:szCs w:val="24"/>
          <w:lang w:val="hy-AM"/>
        </w:rPr>
        <w:t>այցե</w:t>
      </w: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րի կրճատմանը: </w:t>
      </w:r>
    </w:p>
    <w:p w14:paraId="7F9F83D0" w14:textId="452A96AE" w:rsidR="008A4A83" w:rsidRPr="008A4A83" w:rsidRDefault="0062260C" w:rsidP="008A4A8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t>Միաժամանակ փոխհատուցվող դեղատոմսի ուժի մեջ լինելու ժամկետը առաջարկվում է երկարաձգել 90 օրով</w:t>
      </w:r>
      <w:r w:rsidR="00136ADB">
        <w:rPr>
          <w:rFonts w:ascii="GHEA Grapalat" w:hAnsi="GHEA Grapalat" w:cs="Courier New"/>
          <w:bCs/>
          <w:sz w:val="24"/>
          <w:szCs w:val="24"/>
          <w:lang w:val="hy-AM"/>
        </w:rPr>
        <w:t>, որը հնարավորություն կտա պացիենտին փոխհատուցվող դեղը բաց թողնել 90 օրերի ընթացքում նախկին 30 օրերի փոխարեն:</w:t>
      </w:r>
    </w:p>
    <w:p w14:paraId="7D28004E" w14:textId="5ABD3CAF" w:rsidR="00083DED" w:rsidRPr="00476CD4" w:rsidRDefault="00E07F9B" w:rsidP="00FE6D78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83DED" w:rsidRPr="00476CD4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083DED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2A0AC7F" w14:textId="77777777" w:rsidR="0076245B" w:rsidRPr="0076245B" w:rsidRDefault="00584B4C" w:rsidP="005F39C0">
      <w:pPr>
        <w:spacing w:after="360" w:line="360" w:lineRule="auto"/>
        <w:ind w:firstLine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>ի</w:t>
      </w:r>
      <w:r>
        <w:rPr>
          <w:rFonts w:ascii="GHEA Grapalat" w:eastAsia="Calibri" w:hAnsi="GHEA Grapalat" w:cs="Calibri"/>
          <w:sz w:val="24"/>
          <w:szCs w:val="24"/>
          <w:lang w:val="af-ZA" w:eastAsia="en-US"/>
        </w:rPr>
        <w:t>ծ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ը մշակվել է ՀՀ </w:t>
      </w:r>
      <w:r w:rsidR="008B1DAB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Դեղորայքային քաղաքականության և բժշկական տեխնոլոգիաների վարչության կողմից:</w:t>
      </w:r>
    </w:p>
    <w:p w14:paraId="690636DC" w14:textId="77777777" w:rsidR="00083DED" w:rsidRDefault="002B4D1B" w:rsidP="00A94C06">
      <w:pPr>
        <w:shd w:val="clear" w:color="auto" w:fill="FFFFFF"/>
        <w:spacing w:after="0" w:line="360" w:lineRule="auto"/>
        <w:ind w:firstLine="567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83DED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="00083DED" w:rsidRPr="00476CD4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6818C620" w14:textId="56798CDB" w:rsidR="00E07F9B" w:rsidRPr="00E07F9B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="00584B4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E07F9B" w:rsidRPr="00E07F9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ընդունմամբ ակնկալվում է </w:t>
      </w:r>
      <w:r w:rsidR="00136AD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բարձրացնել </w:t>
      </w:r>
      <w:r w:rsidR="00136ADB" w:rsidRPr="00136AD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բժշկական օգնության ու սպասարկման որակը, </w:t>
      </w:r>
      <w:r w:rsidR="00F05C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նվազեցնել </w:t>
      </w:r>
      <w:r w:rsidR="00F05CFA" w:rsidRPr="00E07F9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բնակչության հնարավոր անհարմարություններ</w:t>
      </w:r>
      <w:r w:rsidR="00F05C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405C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E07F9B" w:rsidRPr="00E07F9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 բժիշկների ծանրաբեռնվածությունը:</w:t>
      </w:r>
    </w:p>
    <w:p w14:paraId="2328143E" w14:textId="1975A812" w:rsidR="00A94C06" w:rsidRPr="00A94C06" w:rsidRDefault="0076245B" w:rsidP="00E07F9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6245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539D4FEF" w14:textId="2D66FCD6" w:rsidR="00A94C06" w:rsidRPr="00A94C06" w:rsidRDefault="00A94C06" w:rsidP="00A94C06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 w:rsidR="00F05C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579E2E21" w14:textId="77777777" w:rsidR="00405C0F" w:rsidRPr="00405C0F" w:rsidRDefault="00405C0F" w:rsidP="00405C0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5C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A5C9C94" w14:textId="77777777" w:rsidR="00405C0F" w:rsidRPr="00405C0F" w:rsidRDefault="00405C0F" w:rsidP="00405C0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5C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14:paraId="73304E89" w14:textId="023C1FD7" w:rsidR="00475359" w:rsidRPr="00083DED" w:rsidRDefault="00475359" w:rsidP="00405C0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sectPr w:rsidR="00475359" w:rsidRPr="00083DED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35654121">
    <w:abstractNumId w:val="2"/>
  </w:num>
  <w:num w:numId="2" w16cid:durableId="1199969976">
    <w:abstractNumId w:val="3"/>
  </w:num>
  <w:num w:numId="3" w16cid:durableId="1804616651">
    <w:abstractNumId w:val="0"/>
  </w:num>
  <w:num w:numId="4" w16cid:durableId="1761028026">
    <w:abstractNumId w:val="1"/>
  </w:num>
  <w:num w:numId="5" w16cid:durableId="2016374585">
    <w:abstractNumId w:val="7"/>
  </w:num>
  <w:num w:numId="6" w16cid:durableId="2047441788">
    <w:abstractNumId w:val="5"/>
  </w:num>
  <w:num w:numId="7" w16cid:durableId="513960128">
    <w:abstractNumId w:val="6"/>
  </w:num>
  <w:num w:numId="8" w16cid:durableId="894774087">
    <w:abstractNumId w:val="8"/>
  </w:num>
  <w:num w:numId="9" w16cid:durableId="10802539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D1B"/>
    <w:rsid w:val="00001C6E"/>
    <w:rsid w:val="00002C09"/>
    <w:rsid w:val="00041066"/>
    <w:rsid w:val="000523DE"/>
    <w:rsid w:val="00060763"/>
    <w:rsid w:val="000725C1"/>
    <w:rsid w:val="00083DED"/>
    <w:rsid w:val="00136ADB"/>
    <w:rsid w:val="00145B9B"/>
    <w:rsid w:val="0016672B"/>
    <w:rsid w:val="001A362F"/>
    <w:rsid w:val="00243BBE"/>
    <w:rsid w:val="00250130"/>
    <w:rsid w:val="00281164"/>
    <w:rsid w:val="002B4D1B"/>
    <w:rsid w:val="002D172F"/>
    <w:rsid w:val="0032505A"/>
    <w:rsid w:val="003578B1"/>
    <w:rsid w:val="00375B68"/>
    <w:rsid w:val="00405C0F"/>
    <w:rsid w:val="00456870"/>
    <w:rsid w:val="00475359"/>
    <w:rsid w:val="004A2102"/>
    <w:rsid w:val="004C79DF"/>
    <w:rsid w:val="005022C3"/>
    <w:rsid w:val="00515FC9"/>
    <w:rsid w:val="00517F3D"/>
    <w:rsid w:val="00522771"/>
    <w:rsid w:val="0056097F"/>
    <w:rsid w:val="00584B4C"/>
    <w:rsid w:val="00586D93"/>
    <w:rsid w:val="005B154C"/>
    <w:rsid w:val="005B3118"/>
    <w:rsid w:val="005B5877"/>
    <w:rsid w:val="005F39C0"/>
    <w:rsid w:val="00607CEB"/>
    <w:rsid w:val="0062260C"/>
    <w:rsid w:val="00626F37"/>
    <w:rsid w:val="00641512"/>
    <w:rsid w:val="00650A36"/>
    <w:rsid w:val="00651CF0"/>
    <w:rsid w:val="00670AE8"/>
    <w:rsid w:val="00674E34"/>
    <w:rsid w:val="00696A86"/>
    <w:rsid w:val="006B76AB"/>
    <w:rsid w:val="00727262"/>
    <w:rsid w:val="007275B0"/>
    <w:rsid w:val="007444BD"/>
    <w:rsid w:val="0076245B"/>
    <w:rsid w:val="0076457B"/>
    <w:rsid w:val="00767799"/>
    <w:rsid w:val="007810B4"/>
    <w:rsid w:val="00796AA5"/>
    <w:rsid w:val="007B7FEE"/>
    <w:rsid w:val="007E59E7"/>
    <w:rsid w:val="008032CD"/>
    <w:rsid w:val="00825C1D"/>
    <w:rsid w:val="0083347F"/>
    <w:rsid w:val="00884695"/>
    <w:rsid w:val="008954B9"/>
    <w:rsid w:val="008A4A83"/>
    <w:rsid w:val="008B1DAB"/>
    <w:rsid w:val="008B3EA8"/>
    <w:rsid w:val="009012CB"/>
    <w:rsid w:val="009154A0"/>
    <w:rsid w:val="00920ACF"/>
    <w:rsid w:val="009422D7"/>
    <w:rsid w:val="009A35C6"/>
    <w:rsid w:val="009E4BED"/>
    <w:rsid w:val="009E57B6"/>
    <w:rsid w:val="00A0206E"/>
    <w:rsid w:val="00A35CE8"/>
    <w:rsid w:val="00A428CD"/>
    <w:rsid w:val="00A43CC5"/>
    <w:rsid w:val="00A52EF7"/>
    <w:rsid w:val="00A94C06"/>
    <w:rsid w:val="00AA07AD"/>
    <w:rsid w:val="00AD0211"/>
    <w:rsid w:val="00AE5FEB"/>
    <w:rsid w:val="00AF0678"/>
    <w:rsid w:val="00B20ECF"/>
    <w:rsid w:val="00B527B9"/>
    <w:rsid w:val="00B6537A"/>
    <w:rsid w:val="00BD2E01"/>
    <w:rsid w:val="00C3625B"/>
    <w:rsid w:val="00C36611"/>
    <w:rsid w:val="00C40DD6"/>
    <w:rsid w:val="00C54B6B"/>
    <w:rsid w:val="00C63534"/>
    <w:rsid w:val="00C63985"/>
    <w:rsid w:val="00C950F5"/>
    <w:rsid w:val="00C978F8"/>
    <w:rsid w:val="00CE7527"/>
    <w:rsid w:val="00CF278D"/>
    <w:rsid w:val="00D96781"/>
    <w:rsid w:val="00DA7231"/>
    <w:rsid w:val="00E07F9B"/>
    <w:rsid w:val="00E14CB5"/>
    <w:rsid w:val="00E46D01"/>
    <w:rsid w:val="00EB0101"/>
    <w:rsid w:val="00ED62C5"/>
    <w:rsid w:val="00ED7DEE"/>
    <w:rsid w:val="00F05CFA"/>
    <w:rsid w:val="00F22A6C"/>
    <w:rsid w:val="00F719F4"/>
    <w:rsid w:val="00F76CA0"/>
    <w:rsid w:val="00FE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AB7B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Marine Harutyunyan</cp:lastModifiedBy>
  <cp:revision>5</cp:revision>
  <dcterms:created xsi:type="dcterms:W3CDTF">2025-07-24T11:52:00Z</dcterms:created>
  <dcterms:modified xsi:type="dcterms:W3CDTF">2025-07-24T13:55:00Z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