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6959" w:rsidRDefault="00096959" w:rsidP="00096959">
      <w:pPr>
        <w:pStyle w:val="headingtitleStyle"/>
      </w:pPr>
      <w:bookmarkStart w:id="0" w:name="_Toc1"/>
      <w:r>
        <w:t>Ամփոփաթերթ</w:t>
      </w:r>
      <w:bookmarkEnd w:id="0"/>
    </w:p>
    <w:p w:rsidR="00096959" w:rsidRDefault="00096959" w:rsidP="00096959">
      <w:pPr>
        <w:pStyle w:val="headingtitleStyle"/>
      </w:pPr>
      <w:bookmarkStart w:id="1" w:name="_Toc2"/>
      <w:r>
        <w:t>ՀԱՅԱՍՏԱՆԻ ՀԱՆՐԱՊԵՏՈՒԹՅԱՆ ԿԱՌԱՎԱՐՈՒԹՅԱՆ 2025 ԹՎԱԿԱՆԻ ՀՈՒՆԻՍԻ 26-Ի N 850-Ն ՈՐՈՇՄԱՆ ՄԵՋ ԼՐԱՑՈՒՄ ԵՎ ՓՈՓՈԽՈՒԹՅՈՒՆ ԿԱՏԱՐԵԼՈՒ ՄԱՍԻՆ նախագծի վերաբերյալ</w:t>
      </w:r>
      <w:bookmarkEnd w:id="1"/>
    </w:p>
    <w:p w:rsidR="00096959" w:rsidRDefault="00096959" w:rsidP="00096959"/>
    <w:p w:rsidR="00096959" w:rsidRDefault="00096959" w:rsidP="00096959"/>
    <w:p w:rsidR="00096959" w:rsidRDefault="00096959" w:rsidP="00096959"/>
    <w:tbl>
      <w:tblPr>
        <w:tblW w:w="0" w:type="auto"/>
        <w:tblCellMar>
          <w:left w:w="10" w:type="dxa"/>
          <w:right w:w="10" w:type="dxa"/>
        </w:tblCellMar>
        <w:tblLook w:val="0000" w:firstRow="0" w:lastRow="0" w:firstColumn="0" w:lastColumn="0" w:noHBand="0" w:noVBand="0"/>
      </w:tblPr>
      <w:tblGrid>
        <w:gridCol w:w="447"/>
        <w:gridCol w:w="2356"/>
        <w:gridCol w:w="4794"/>
        <w:gridCol w:w="3698"/>
        <w:gridCol w:w="2660"/>
      </w:tblGrid>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հ/</w:t>
            </w:r>
          </w:p>
          <w:p w:rsidR="00096959" w:rsidRDefault="00096959" w:rsidP="00056F26">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Կատարված փոփոխությունը</w:t>
            </w: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vAlign w:val="center"/>
          </w:tcPr>
          <w:p w:rsidR="00096959" w:rsidRDefault="00096959" w:rsidP="00056F26">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096959" w:rsidRDefault="00096959" w:rsidP="00056F26">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096959" w:rsidRDefault="00096959" w:rsidP="00056F26">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096959" w:rsidRDefault="00096959" w:rsidP="00056F26">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096959" w:rsidRDefault="00096959" w:rsidP="00056F26">
            <w:pPr>
              <w:jc w:val="center"/>
            </w:pPr>
            <w:r>
              <w:rPr>
                <w:rFonts w:ascii="GHEA Grapalat" w:eastAsia="GHEA Grapalat" w:hAnsi="GHEA Grapalat" w:cs="GHEA Grapalat"/>
                <w:color w:val="000000"/>
                <w:sz w:val="22"/>
                <w:szCs w:val="22"/>
              </w:rPr>
              <w:t>4</w:t>
            </w: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Alla Hakobyan</w:t>
            </w:r>
          </w:p>
          <w:p w:rsidR="00096959" w:rsidRDefault="00096959" w:rsidP="00056F26">
            <w:pPr>
              <w:jc w:val="center"/>
            </w:pPr>
            <w:r>
              <w:rPr>
                <w:rFonts w:ascii="GHEA Grapalat" w:eastAsia="GHEA Grapalat" w:hAnsi="GHEA Grapalat" w:cs="GHEA Grapalat"/>
                <w:color w:val="000000"/>
                <w:sz w:val="22"/>
                <w:szCs w:val="22"/>
              </w:rPr>
              <w:t>25.07.2025 12:22:54</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Բարև Ձեզ,ես կարդացի Ձեր պատասխանը: Նույնիսկ մինչև 2022թ-ի դեկտեմբերի 7-ի 79-ն որոշումը մեր դպրոցն ուներ 1 հաստիք ՄԿԱ և 1 հաստիք ՍԴԱԿ,այսինքն 2 հաստիք ,բայց տարբեր աշխատավարձերով: 850 ն որոշմամբ,պարտականությունների համադրմամբ մնում է 1,5 հաստիք ԿԱԴԱՀ: Խնդիրը ոչ թե ֆինանսական է,այլ այս երկու հաստիքների համադրմամբ ամբողջ ծավալով աշխատանքը արդյունավետ կատարելն է ::Հատկապես մեծ դպրոցներում ԿԱԴԱՀ հաստիքի չափը խնդրում եմ վերանայել: Շնորհակալություն :  Շնորհակալու</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Շնորհակալություն, կրկին անգամ տեղեկացնում ենք, որ Ձեր կողմից բարձրացված հարցը կանոնակարգվում է ՀՀ կառավարության 16.02.2023 N 216-Ն որոշմամբ և քննարկման ներկայացված նախագծի տիրույթում չէ:</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Զեփյուռ Սարգսյան</w:t>
            </w:r>
          </w:p>
          <w:p w:rsidR="00096959" w:rsidRDefault="00096959" w:rsidP="00056F26">
            <w:pPr>
              <w:jc w:val="center"/>
            </w:pPr>
            <w:r>
              <w:rPr>
                <w:rFonts w:ascii="GHEA Grapalat" w:eastAsia="GHEA Grapalat" w:hAnsi="GHEA Grapalat" w:cs="GHEA Grapalat"/>
                <w:color w:val="000000"/>
                <w:sz w:val="22"/>
                <w:szCs w:val="22"/>
              </w:rPr>
              <w:t>24.07.2025 23:30:27</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Իմ առաջարկն է՝ վերանայել այս կրճատման որոշումը և հնարավորություն տալ այն դպրոցներին, որոնք իրականում ունեն այդ կարիքը, պահպանել կամ վերականգնել լաբորանտի հաստիքը։  Ես ինքս պատրաստ եմ նորին, փոփոխությանը, բարեփոխումներին։ Բայց երբ դրանք արվում են ուսուցչի հետ և ուսուցչի կողքին։</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Շնորհակալություն: Տես նախորդ մեկնաբանությունը:</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3</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Զեփյուռ Սարգսյան</w:t>
            </w:r>
          </w:p>
          <w:p w:rsidR="00096959" w:rsidRDefault="00096959" w:rsidP="00056F26">
            <w:pPr>
              <w:jc w:val="center"/>
            </w:pPr>
            <w:r>
              <w:rPr>
                <w:rFonts w:ascii="GHEA Grapalat" w:eastAsia="GHEA Grapalat" w:hAnsi="GHEA Grapalat" w:cs="GHEA Grapalat"/>
                <w:color w:val="000000"/>
                <w:sz w:val="22"/>
                <w:szCs w:val="22"/>
              </w:rPr>
              <w:t>24.07.2025 23:30:27</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 xml:space="preserve">Որպես ինֆորմատիկայի ուսուցչուհի՝ տարիներ շարունակ ուսուցանել եմ ոչ միայն աշակերտներին,  նաև՝  համակարգիչներին։ Անգամ կատակով եմ ասում՝ ամեն օր մի նոր անակնկալ է՝ այս մեկը չի միանում, մյուսի մկնիկն է «կորել», այն մեկի ձայնն է անհետացել։ Այդ ամենի հետ միասին պիտի դաս պլանես, անցկացնես, տեխնիկապես ապահովես և, վերջում, դեռ ժպտաս։ Իրականությունն այն է, որ ընդամենը 5 ամիս առաջ մեր դպրոցը վերջապես համալրվեց ինֆորմատիկայի լաբորանտի հաստիքով։ Եվ ես այդ կարճ ժամանակահատվածում իսկապես զգացի, թե որքան կարևոր, նույնիսկ անփոխարինելի է լաբորանտի դերը։ Տեխնիկական խնդիրները կարգավորվում էին արագ և հանգիստ, ես ավելի շատ ժամանակ ունեի աշակերտների հետ իրական ուսուցման վրա կենտրոնանալու։ Իսկ ամենակարևորը՝ </w:t>
            </w:r>
            <w:r>
              <w:rPr>
                <w:rFonts w:ascii="GHEA Grapalat" w:eastAsia="GHEA Grapalat" w:hAnsi="GHEA Grapalat" w:cs="GHEA Grapalat"/>
                <w:color w:val="000000"/>
                <w:sz w:val="22"/>
                <w:szCs w:val="22"/>
              </w:rPr>
              <w:lastRenderedPageBreak/>
              <w:t>զգացի, որ միայնակ չեմ այդ ամբողջ թվային լաբիրինթում։ Ցավոք, նոր որոշմամբ այս հաստիքը կրկին կրճատվում է։ Եվ ես անկեղծորեն չեմ հասկանում՝ ինչու։ Մի բան, որը սկսեց աշխատել, օգնեց, թեթևացրեց, հիմա նորից վերանում է։ Մի հաստիք, որի արժեքը պետք է նկատելի լիներ հենց առաջին ամիսներից։ Ես չեմ ասում՝ ամեն դպրոցում պարտադիր լինի լաբորանտ։ Բայց այնտեղ, որտեղ կան համակարգչային դասասենյակներ, թվային կրթական միջավայր, ինտերակտիվ սարքեր ու անընդհատ թարմացվող ծրագրային հարթակներ, այդ հաստիքը պարզապես անհրաժեշտություն է։</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Շնորհակալություն հարցի համար: Նախագծով առաջարկվում է լաբորանտի հաստիք միայն կենսաբանության, քիմիայի և ֆիզիկայի լաբորատորիաների համար, ինչը քննարկվել է մարզպետարանների և քաղաքապետարանի ներկայացուցիչների հետ:</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4</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Բեկում ռազմավարական նախաձեռնությունների կենտրոն</w:t>
            </w:r>
          </w:p>
          <w:p w:rsidR="00096959" w:rsidRDefault="00096959" w:rsidP="00056F26">
            <w:pPr>
              <w:jc w:val="center"/>
            </w:pPr>
            <w:r>
              <w:rPr>
                <w:rFonts w:ascii="GHEA Grapalat" w:eastAsia="GHEA Grapalat" w:hAnsi="GHEA Grapalat" w:cs="GHEA Grapalat"/>
                <w:color w:val="000000"/>
                <w:sz w:val="22"/>
                <w:szCs w:val="22"/>
              </w:rPr>
              <w:t>24.07.2025 23:21:50</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 xml:space="preserve">Հարգելի՛ գործընկերներ,  Առաջարկում ենք փոփոխել ՀՀ կառավարության 26 հունիսի 2025 թվականի N 850-Ն որոշումը և կրկին սահմանել կառավարման նոր համակարգի անցած հանրակրթական ուսումնական հաստատությունների համար՝ ՛՛Տնօրենի մասնագիտացված կրթական աջակցությունների գծով տեղակալ՛՛-ի և ՛՛Սովորողների հետ դաստիարակչական աշխատանքների կազմակերպիչ՛՛- ի հաստիքները: Ընդ որում, հստակ սահմանել վերոհիշյալ երկու պաշտոնների </w:t>
            </w:r>
            <w:r>
              <w:rPr>
                <w:rFonts w:ascii="GHEA Grapalat" w:eastAsia="GHEA Grapalat" w:hAnsi="GHEA Grapalat" w:cs="GHEA Grapalat"/>
                <w:color w:val="000000"/>
                <w:sz w:val="22"/>
                <w:szCs w:val="22"/>
              </w:rPr>
              <w:lastRenderedPageBreak/>
              <w:t xml:space="preserve">աշխատանքային նկարագրերը: Հարկ ենք համարում նաև հնարավորինս հակիրճ հիմնավորել մեր մոտեցումները: Առանձնացնենք մի քանի դիտանկյուն, որոնք, ըստ մեզ, արժանի են ուշադրության  և դրանք անտեսելու պարագայում, որոշման ընդունման դեպքում, Հայաստանի Հանրապետության կրթական համակարգի արդյունավետ աշխատանքի և դրան նպաստող փոխկապակցված գործընթացների անընդհատության շղթան ունենալու է լուրջ խզումներ՝ իր հետ առաջացնելով տարաբնույթ և փոխկապակցված խնդիրներ՝ ուսումնադաստիարակչական, կառավարման, սոցիալական-հոգեբանական, դատաիրավական, ինչպես նաև ոչ պակաս կարևոր՝ անվտանգային. ի դեպ՝ վերջինը հույժ  կարևոր գործոն է մեր նման երկրի համար, որը, ցավոք, ոլորտային խնդիրների լուծումների ժամանակ երբեմն անտեսվում է՝ ժամանակի ընթացքում առաջացնելով առավել խորքային ու անկանխատեսելի խնդիրներ:  Մինչ վերը շարադրված խնդիրներին անդրադառնալը, հնարավոր բացասական ազդեցության մասշտաբայնությունն ու ազդեցությունը պատկերացնելու նպատակով՝ նախանշենք հետևյալ ելակետային թվերը, այն է՝ միջնակարգ և հիմնական դպրոցների </w:t>
            </w:r>
            <w:r>
              <w:rPr>
                <w:rFonts w:ascii="GHEA Grapalat" w:eastAsia="GHEA Grapalat" w:hAnsi="GHEA Grapalat" w:cs="GHEA Grapalat"/>
                <w:color w:val="000000"/>
                <w:sz w:val="22"/>
                <w:szCs w:val="22"/>
              </w:rPr>
              <w:lastRenderedPageBreak/>
              <w:t xml:space="preserve">քանակը ք.Երևանում կազմում է մոտ 170, իսկ ՀՀ մարզերի հետ միասին՝ մոտ 1000: Այսպիսով, դիտարկենք մեր կողմից կանխատեսվող խնդիրները՝ ա. ՈՒՍՈՒՄՆԱԴԱՍՏԻԱՐԱԿՉԱԿԱՆ. տվյալ դեպքում համակողմանի պատկերացում կազմելու համար անհրաժեշտ է խնդիրը դիտարկել առանձին, համապատասխանաբար՝ Երևան քաղաքի և ՀՀ մարզերի՝ հատկապես սահմանամերձ բնակավայրերի ուսումնական հաստատությունների մասով: Ընդ որում՝ մի շարք ուղիղ փոխկապակացված և գլխավորապես դրանց շնորհիվ՝ կատարված աշխատանքների գնահատականն ապահովող կարևոր և անհրաժեշտ գործակիցներով՝ ա. ըստ ծավալների՝ - այս պահին առկա, - կանխատեսվող. որպես կանոն, հընթացս մեծացող, բ.  ըստ կատարման ժամանակի,  գ.  ըստ կատարման լիարժեքության: Այսպես. մեծ աշակերտական թիվ ունեցող ուսումնական հաստատություններում այս փուլում մեծամասամբ խախտվելու են վերոհիշյալ երեք գործակիցները՝ յուրաքանչյուր առանձին խնդրի դեպքում տարբեր  համամասնությամբ, որն ուղիղ ազդելու է կրթական հաստատության ուսումնադաստիարակչական աշխատանքների  կազմակերպման </w:t>
            </w:r>
            <w:r>
              <w:rPr>
                <w:rFonts w:ascii="GHEA Grapalat" w:eastAsia="GHEA Grapalat" w:hAnsi="GHEA Grapalat" w:cs="GHEA Grapalat"/>
                <w:color w:val="000000"/>
                <w:sz w:val="22"/>
                <w:szCs w:val="22"/>
              </w:rPr>
              <w:lastRenderedPageBreak/>
              <w:t xml:space="preserve">արդյունավետության վրա: Իսկ խնդիրների և ընթացիկ պահանջների մեծացման պարագայում՝ տեղի է ունենալու վերը նկարագրված նույն գործընթացը, սակայն այս անգամ բացասական ազդեցության առումով առավել մեծ և կտրուկ ներգործությամբ: բ. ԿԱՌԱՎԱՐՄԱՆ. հաստատության ուսումնադաստիարակչական աշխատանքների իրականացման արդյունավետության նվազումը բացասական իմաստով ուղիղ ազդելու է հիմնարկի ընդհանուր կառավարման վրա՝ հընթացս հանգեցնելով բուն  պատասխանատուի, կոլեկտիվի, աշակերտների, ծնողների դժգոհությանը, որն իր հերթին ժամանակի ընթացքում վնաս է հասցնելու ուսումնական հաստատության վարկին՝ հանգեցնելով նաև աշակերտների թվի նվազմանը:  Հարկ ենք համարում նշել, որ այս փուլում թյուր են այն կարծքիները՝ ըստ որոնց՝ վերոհիշյալ երկու հաստիքների միաձուլումը կարող է հանգեցնել օպտիմալ կառավարման: Նման գնահատական հնչեցնելու համար անհրաժեշտ է նախևառաջ հստակ սահմանել, թե ինչ է ՛՛Օպտիմալ կառավարումը՛՛ ՝ առանձին-առանձին, համապատասխանաբար՝ Երևանի, ՀՀ մարզերի, ՀՀ սահմանամերձ բնակավայրերի միջնակարգ և հիմնական ուսումնական </w:t>
            </w:r>
            <w:r>
              <w:rPr>
                <w:rFonts w:ascii="GHEA Grapalat" w:eastAsia="GHEA Grapalat" w:hAnsi="GHEA Grapalat" w:cs="GHEA Grapalat"/>
                <w:color w:val="000000"/>
                <w:sz w:val="22"/>
                <w:szCs w:val="22"/>
              </w:rPr>
              <w:lastRenderedPageBreak/>
              <w:t xml:space="preserve">հաստատությունների համար (նաև ըստ՝ աշակերտ-թվի, հաստիքների համալրվածության, հաստիքների համատեղության և այլն), դա գնահատելու համար ձևավորել չափորոշիչներ, մեթոդաբանություն, որից հետո սահմանված ժամկետում որպես պիլոտային ծրագիր կիրառել որոշակի հստակ ընտրանքով ուսուսումնական հաստատություններում և ներքին (ղեկավար-կոլեկտիվ-աշակերտ) ու արտաքին (պատասխանատու գերատեսչություններ-ծնողներ-համայնքներ-փորձագետներ) հսկողական մարմիններից ստացված տվյալների վերլուծության արդյունքում ստանալ եզրակացություն: Իսկ ֆինանսների օպտիմալ կառավարման նույնիսկ չնչին նախադրայլ տվյալ դեպքի համար բացակայում է, քանի որ բյուջետային հատկացումը թե մեկ հաստիքի, թե երկու հաստիքի պարագայում նույնն է: գ. ՍՈՑԻԱԼ-ՀՈԳԵԲԱՆԱԿԱՆ. այս առումով խնդիրն ավելի զգայուն է և իր մեջ պարունակում է մի շարք նրբերանգներ: Առանձնացնենք երկու հիմնական խումբ՝  ա. աշխատանքից ազատվողներ,  բ.  ԿԱԴԱ հաստիքի աշխատակիցներ: - Դիտարկենք ա) կետը. նախևառաջ, առանց աշխատանք են մնալու մի շարք ՀՀ քաղաքացիներ (հիշենք ելակետային </w:t>
            </w:r>
            <w:r>
              <w:rPr>
                <w:rFonts w:ascii="GHEA Grapalat" w:eastAsia="GHEA Grapalat" w:hAnsi="GHEA Grapalat" w:cs="GHEA Grapalat"/>
                <w:color w:val="000000"/>
                <w:sz w:val="22"/>
                <w:szCs w:val="22"/>
              </w:rPr>
              <w:lastRenderedPageBreak/>
              <w:t>թվերը, որոնք առավել քան խոսուն են), որն իր հերթին քաղհասարակության շրջանում հանգեցնելու է անարդարության զգացման մեծացման, հատկապես՝ ՀՀ մարզերում, որի թվում նաև՝ սահմանամերձ բնակավայրերում. վերջինի պարագայում՝ անթույլատրելի է: Գործազուրկ դարձած քաղաքացիների ընտանեկան բյուջեում նվազելու են եկամուտները՝ իրենց հերթին առաջացնելով նոր սոցիալական խնդիրներ: Վերոհիշյալ երկու գործոնների ի հայտ գալը կարող է նպաստել նաև՝ հատկապես մազերում բնակչության արտագաղթին:  - Դիտարկենք բ) կետը. հատկապես մեծ աշակերտական թվով ուսումնական հաստատություններում ԿԱԴԱ աշխատակիցները, ելնելով առաջադրված խնդիրների ծավալներից, մեծ հավանականությամբ ունենալուն են արդյունավետ կատարողականի խնդիրներ, որոնք իրենց հերթին վերջիններիս մոտ ժամանակի ընթացքում հնարավոր է մեծացնեն տագնապայնության աստիճանը,  ի հայտ բերեն ընկճախտային վիճակներ, որոշ դեպքերում նաև՝ հոգեբանական այրման համախտանիշներ: Այս հոգեբանական վիճակներն ուղիղ ազդեցություն կարող են ունենալ միջանձնային հարաբերությունների (ԿԱԴԱ-տնօրեն, ԿԱԴԱ-կոլեկտիվ, ԿԱԴԱ-</w:t>
            </w:r>
            <w:r>
              <w:rPr>
                <w:rFonts w:ascii="GHEA Grapalat" w:eastAsia="GHEA Grapalat" w:hAnsi="GHEA Grapalat" w:cs="GHEA Grapalat"/>
                <w:color w:val="000000"/>
                <w:sz w:val="22"/>
                <w:szCs w:val="22"/>
              </w:rPr>
              <w:lastRenderedPageBreak/>
              <w:t xml:space="preserve">աշակերտներ, ԿԱԴԱ-ծնողներ) վատթարացման վրա, իսկ տվյալ հաստիքում աշխատող անձից ակնկալվում է այլ հոգեվիճակ և աշխատանքային ունակություններ:     դ. ԴԱՏԱԻՐԱՎԱԿԱՆ - կոնկրետ հաստիքի կրճատումը սահմված չէ համապատասպան որոշմամբ, փոխարենը՝ թողնված է հիմնարկի ղեկավարի հայեցողությանը: Նախևառաջ, սա իր մեջ պարունակում է կոռուպցիոն մեծ ռիսկ: Ելնելով գործատու-աշխատակից իրավահարաբերությունների՝ տարիների նախադեպային փորձից՝ վստահ կարելի է պնդել, որ կրճատվող աշխատակիցների մեծ մասը սկսելու է իրավական գործընթաց գործատուների դեմ (կրկին հիշենք ելակետային թվերը), որն իր հետ բերելու է դատաիրավաիան համակարգի անհարկի ծանրաբեռնվածությանը, երկուստեք նյարդերի լարմանը լայն առումով, ֆինանսական ծախսերի, ժամանակային կորստի, հիմնարկների ղեկավաների աշխատանքի արդյունավետության հնարավոր նվազմանը, և, որպես կանոն, ելնելով  ՀՀ աշխատանքային օրենսգրքի պահանջներից, համապատասխան որոշման թերի լինելուց և կրկին դատաիրավական համակարգում առկա բազմամյա նախադեպային փորձից՝ կարելի է </w:t>
            </w:r>
            <w:r>
              <w:rPr>
                <w:rFonts w:ascii="GHEA Grapalat" w:eastAsia="GHEA Grapalat" w:hAnsi="GHEA Grapalat" w:cs="GHEA Grapalat"/>
                <w:color w:val="000000"/>
                <w:sz w:val="22"/>
                <w:szCs w:val="22"/>
              </w:rPr>
              <w:lastRenderedPageBreak/>
              <w:t>՝եզրակացնել, որ մեծամասամբ, եթե ոչ՝ ամբողջովին, դատարանները բավարարելու են հայցվորների պահանջները ( հօգուտ կրճատված աշխատակիցների կայացվելու են վճիռներ՝ համապատասխան  ֆինանսական փոխհատուցմամբ): Կարծում ենք՝ վերը թվարկված հիմնական երեք խնդիրների հիմնավորումները որոշակի մասով բավարար են՝ մեր կողմից մատնանշած անվտանգային խնդրի մասին պատկերացում կազմելու համար:</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Շնորհակալություն Ձեր կողմից բարձրացված հարցը կանոնակարգվում է ՀՀ կառավարության 16.02.2023 N 216-Ն որոշմամբ և քննարկման ներկայացված նախագծի տիրույթում չէ:</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5</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Կարինե Զաքոյան</w:t>
            </w:r>
          </w:p>
          <w:p w:rsidR="00096959" w:rsidRDefault="00096959" w:rsidP="00056F26">
            <w:pPr>
              <w:jc w:val="center"/>
            </w:pPr>
            <w:r>
              <w:rPr>
                <w:rFonts w:ascii="GHEA Grapalat" w:eastAsia="GHEA Grapalat" w:hAnsi="GHEA Grapalat" w:cs="GHEA Grapalat"/>
                <w:color w:val="000000"/>
                <w:sz w:val="22"/>
                <w:szCs w:val="22"/>
              </w:rPr>
              <w:t>23.07.2025 17:16:22</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Բարև ձեզ հարգելի՛ հեղինակներ։ Քանի որ  էլեկտրոնային կառավարման եւ դասավանդման ապահովման մասնագետի աշխատանքային պարտականություններին ավելանում է գերհագեցած լաբորատորիայի ողջ տեխնիկայի սպասարկման և պահպանման պարտականությունները, ապա շատ եմ խնդրում վերանայել էլեկտրոնային կառավարման եւ դասավանդման ապահովման մասնագետի դրույքաչափը։ Մասնավորապես 9-18 դասարանների դեպքում 0,75 դրույքը, քանի որ շատ-շատ է աշխատանքը։ Խնդրում եմ վերանայել դրույքաչափը։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Շնորհակալություն Ընդունվել է ի գիտություն, հարցը լրացուցիչ կքննարկվի:</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6</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Նարինե Ղարագյոզյան</w:t>
            </w:r>
          </w:p>
          <w:p w:rsidR="00096959" w:rsidRDefault="00096959" w:rsidP="00056F26">
            <w:pPr>
              <w:jc w:val="center"/>
            </w:pPr>
            <w:r>
              <w:rPr>
                <w:rFonts w:ascii="GHEA Grapalat" w:eastAsia="GHEA Grapalat" w:hAnsi="GHEA Grapalat" w:cs="GHEA Grapalat"/>
                <w:color w:val="000000"/>
                <w:sz w:val="22"/>
                <w:szCs w:val="22"/>
              </w:rPr>
              <w:t>21.07.2025 22:40:30</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Շնորհակալ ենք այս կարևոր հարցերի քննարկման հնարավորության համար։ Հաստիքների միավորման արդյունքում աշխատանքային ծանրաբեռնվածությունն ակնհայտորեն աճում է, ինչի պայմաններում արդարացի և ողջամիտ լուծում կլինի գործակիցը պահպանել 2.17 մակարդակով։</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Շնորհակալություն 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7</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Alla Hakobyan</w:t>
            </w:r>
          </w:p>
          <w:p w:rsidR="00096959" w:rsidRDefault="00096959" w:rsidP="00056F26">
            <w:pPr>
              <w:jc w:val="center"/>
            </w:pPr>
            <w:r>
              <w:rPr>
                <w:rFonts w:ascii="GHEA Grapalat" w:eastAsia="GHEA Grapalat" w:hAnsi="GHEA Grapalat" w:cs="GHEA Grapalat"/>
                <w:color w:val="000000"/>
                <w:sz w:val="22"/>
                <w:szCs w:val="22"/>
              </w:rPr>
              <w:t>20.07.2025 13:59:14</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 xml:space="preserve">Բարև Ձեզ:ՄԿԱ և ՍԴԱԿ հաստիքների քանակների մասին նշված է 79-ն և 2023թ.սեպտեմբերի 4-ի112-ն որոշումներում,որոնցում ասվում է,որ կառավարման նոր համակարգի անցնելու դեպքում 48 և ավելի դասարների դեպքում տրամադրվում է 2 հաստիք ՄԿԱ և36-ից ավելի դասարանների պարագայում 1,5 հաստիք ՍԴԱԿ: 850 ն որոշմամբ համադրվում են այս երկու պաշտոնների գործառույթները և 36-ից ավելի դասարանների դեպքում տրամադրվելու է 1,5 հաստիք ԿԱԴԱ համակարգող: Մեծ դպրոցներում ,մեր դպրոցն ունի 52 դասարան,3,5 հաստիքը փոխարինել 1,5 հաստիքով արդարացված չէ ,քանզի ՄԿԱ և ՍԴԱԿ հաստիքների գործառույթների համադրմամբ աշխատանքի ծավալը կրկնակի մեծանում է,իսկ հաստիքների քանակը կրկնակիից էլ ավելի պակասում: Առաջարկում եմ վերանայել ԿԱԴԱ համակարգողների </w:t>
            </w:r>
            <w:r>
              <w:rPr>
                <w:rFonts w:ascii="GHEA Grapalat" w:eastAsia="GHEA Grapalat" w:hAnsi="GHEA Grapalat" w:cs="GHEA Grapalat"/>
                <w:color w:val="000000"/>
                <w:sz w:val="22"/>
                <w:szCs w:val="22"/>
              </w:rPr>
              <w:lastRenderedPageBreak/>
              <w:t>հաստիքների քանակը,այդ բազմաբովանդակ և պատասխանատու աշխատանքը ամբողջ ծավալով պատշաճ իրականացնելու նպատակով,որը բխում է սովորողների և դպրոցի շահերից: Շնորհակալություն :</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 xml:space="preserve">Շնորհակալություն: «79-Ն որոշումը» ՀՀ ԿԳՄՍ նախարարի հրաման է, իսկ «112-Ն որոշումը»՝ այդ հրամանում կատարված փոփոխությունն է: Այսինքն խոսքը գնում է Հայաստանի Հանրապետության կրթության, գիտության, մշակույթի և սպորտի նախարարի 2022 թվականի դեկտեմբերի 7-ի «Հայաստանի Հանրապետության հանրակրթական ուսումնական հաստատությունների՝ պետական բյուջեի միջոցներից ֆինանսավորման գործակիցները և նորմատիվները հաստատելու մասին» թիվ 79-Ն հրամանի մասին:  ՀՀ կառավարության 27.06.2025թ թիվ 850-Ն որոշմամբ նախատեսվում է վերոնշյալ </w:t>
            </w:r>
            <w:r>
              <w:rPr>
                <w:rFonts w:ascii="GHEA Grapalat" w:eastAsia="GHEA Grapalat" w:hAnsi="GHEA Grapalat" w:cs="GHEA Grapalat"/>
                <w:color w:val="000000"/>
                <w:sz w:val="22"/>
                <w:szCs w:val="22"/>
              </w:rPr>
              <w:lastRenderedPageBreak/>
              <w:t>հրամանով սահմանվող նորմատիվները և գործակիցները սահմանել ՀՀ կառավարության որոշմամբ՝ ուժը կորցրած ճանաչելով նախարարի հրամանը: Ինչ վերաբերվում է դրույքաչափերի մեծությանը, ապա հաշվի առնելով տարբեր պաշտոնների աշխատողների կողմից իրականացվող գործառույթների բարդությունը, ծավալը և պատասխանատվությունը՝ որոշմամաբ նախատեսվել են գործակիցներ՝ հաշվի առնելով նաև բյուջետային սահմանափակումները: Ավելին՝ 2023 թվականից 79-Ն հրամանով սահմանված դրույքաչափերը ոչ միայն համահարթեցրեցին տարբեր դպրոցների միևնույն հաստիքների աշխատավարձերի մեծությունները, այլ նաև ապահովեցին որոշակի աճ:</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8</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Զինաիդա Մելքումյան</w:t>
            </w:r>
          </w:p>
          <w:p w:rsidR="00096959" w:rsidRDefault="00096959" w:rsidP="00056F26">
            <w:pPr>
              <w:jc w:val="center"/>
            </w:pPr>
            <w:r>
              <w:rPr>
                <w:rFonts w:ascii="GHEA Grapalat" w:eastAsia="GHEA Grapalat" w:hAnsi="GHEA Grapalat" w:cs="GHEA Grapalat"/>
                <w:color w:val="000000"/>
                <w:sz w:val="22"/>
                <w:szCs w:val="22"/>
              </w:rPr>
              <w:t>20.07.2025 00:54:01</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 xml:space="preserve">Որոշման մեջ կիրառվող ֆինանսավորման կարգը հիմնականում շեշտադրում է քանականան ցուցանիշները՝ սովորողների թիվ, տարիքային և դասարանական խմբեր, այլ ոչ թե որակական բաղադրիչները, ինչպես </w:t>
            </w:r>
            <w:r>
              <w:rPr>
                <w:rFonts w:ascii="GHEA Grapalat" w:eastAsia="GHEA Grapalat" w:hAnsi="GHEA Grapalat" w:cs="GHEA Grapalat"/>
                <w:color w:val="000000"/>
                <w:sz w:val="22"/>
                <w:szCs w:val="22"/>
              </w:rPr>
              <w:lastRenderedPageBreak/>
              <w:t>օրինակ.  կրթության առանձնահատուկ պայմանների կարիք ունեցող աշակերտների ներգրավածություն, սահմանամերձ դպրոցների աջակցման գործակիցները: Այս բաղադիրչների նկատմամբ հավասարեցված մոտեցումը կարող է հանգեցնել կրթական անհավասարության խորացման, քանի որ որոշ դպրոցներ՝ հատկապես մարզերում կանգնած են կադրերի պահպանման, դպրոցում նյութատեխնիկական բազայի ապահովման և ներառականության խնդիրների առաջ: Առաջարկում եմ. 1. Սահմանամերձ, բարձրլեռնային համայնքներում գործող ուսումնակական հաստատությունների համար սահմանել  1,15 գործակից: 2. Կրթության առանձնահատուկ պայմանների կարիք ունեցող սովորողների ընդգրկման համար՝ դասարանային կառուցվածքի հաշվարկում յուրաքանչյուր այդպիսի աշակերտի դեպքում կիրառել 1,2 գործակից: 3. Վերանայել տարիքային խմբերի ֆիքսված հարաբերակցությունները՝ ցածր աշակերտական համակազմ ունեցող դասարանների դեպքում կիրառել հաշվարկման առանձին մեթոդաբանություն, որը կօգնի զերծ մնալ օպտիմալացումից:</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 xml:space="preserve">Շնորհակալություն 1. ՀՀ կառավարության12.06.2025 N 763-Ն որոշմամբ գործում է ՀՀ գյուղական բնակավայրերում մինչև 100 սովորող ունեցող պետական </w:t>
            </w:r>
            <w:r>
              <w:rPr>
                <w:rFonts w:ascii="GHEA Grapalat" w:eastAsia="GHEA Grapalat" w:hAnsi="GHEA Grapalat" w:cs="GHEA Grapalat"/>
                <w:color w:val="000000"/>
                <w:sz w:val="22"/>
                <w:szCs w:val="22"/>
              </w:rPr>
              <w:lastRenderedPageBreak/>
              <w:t xml:space="preserve">հանրակրթական ուսումնական հաստատություններում դասավանդող ուսուցիչներին լրավճար սահմանման առանձին ծրագիր: 2. ՀՀ կառավարության համապատասխան որոշմամբ  բարձրլեռնային բնակավայրերի շարքում դասվող բնակավայրերում տեղակայված հաստատությունների աշխատողներին բարձրլեռնային բնակավայրերում աշխատելու համար տրվոիմ է լրավճար, ինչը արտացոլված է նաև ՀՀ կառավարության 2025 թվականի հունիսի 26-ի N 850-Ն որոշման մեջ: 3.Կրթության առանձնահատուկ պայմանների կարիք ունեցող սովորողների հանգամանքը հաշվի առնելով վերոգրյալ որոշմամբ նախատեսված է ուսուցչի օգնականի հաստիք, հոգեբանի հաստիք, բացի այդ նախատեսված են ֆինանսական միջոցներ  հաշմանդամություն ունեցող երեխաների համար ֆիզիկական միջավայրի հարմարեցումների համար, ինչպես նաև կրթության </w:t>
            </w:r>
            <w:r>
              <w:rPr>
                <w:rFonts w:ascii="GHEA Grapalat" w:eastAsia="GHEA Grapalat" w:hAnsi="GHEA Grapalat" w:cs="GHEA Grapalat"/>
                <w:color w:val="000000"/>
                <w:sz w:val="22"/>
                <w:szCs w:val="22"/>
              </w:rPr>
              <w:lastRenderedPageBreak/>
              <w:t>առանձնահատուկ պայմանների կարիք ունեցող, այդ թվում՝ հաշմանդամություն ունեցող երեխաների կրթության կազմակերպման գործընթացում խելամիտ հարմարեցումներ ապահովելու նպատակով:</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9</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Gohar Asatryan</w:t>
            </w:r>
          </w:p>
          <w:p w:rsidR="00096959" w:rsidRDefault="00096959" w:rsidP="00056F26">
            <w:pPr>
              <w:jc w:val="center"/>
            </w:pPr>
            <w:r>
              <w:rPr>
                <w:rFonts w:ascii="GHEA Grapalat" w:eastAsia="GHEA Grapalat" w:hAnsi="GHEA Grapalat" w:cs="GHEA Grapalat"/>
                <w:color w:val="000000"/>
                <w:sz w:val="22"/>
                <w:szCs w:val="22"/>
              </w:rPr>
              <w:t>19.07.2025 08:11:42</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Ներկայացված նախագծով առաջարկվող փոփոխությունները արդիական և անհրաժեշտ են հանրակրթական համակարգի արդյունավետության բարձրացման տեսանկյունից՝ ինչպես ֆինանսավորման մեխանիզմների արդարացման, այնպես էլ կրթության կառավարման և կազմակերպման գործառույթների օպտիմալացման ուղղությամբ։</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Շնորհակալություն դիտարկման համար</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10</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Արմինե Ալեքսանյան</w:t>
            </w:r>
          </w:p>
          <w:p w:rsidR="00096959" w:rsidRDefault="00096959" w:rsidP="00056F26">
            <w:pPr>
              <w:jc w:val="center"/>
            </w:pPr>
            <w:r>
              <w:rPr>
                <w:rFonts w:ascii="GHEA Grapalat" w:eastAsia="GHEA Grapalat" w:hAnsi="GHEA Grapalat" w:cs="GHEA Grapalat"/>
                <w:color w:val="000000"/>
                <w:sz w:val="22"/>
                <w:szCs w:val="22"/>
              </w:rPr>
              <w:t>18.07.2025 17:59:38</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Ֆինանսավորման կարգի հաստատման ժամանակ հստակ կանոնակարգեք և դպրոցներ ուղարկեք խմբակների, երկարօրյա ուսուցման, նախագծայինի վարձատրությունը ինչպես պետք է կատարվի կամավոր անցած ուսուցիչների դեպքում:</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Շնորհակալություն: 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11</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Թագուհի Հարությունյան</w:t>
            </w:r>
          </w:p>
          <w:p w:rsidR="00096959" w:rsidRDefault="00096959" w:rsidP="00056F26">
            <w:pPr>
              <w:jc w:val="center"/>
            </w:pPr>
            <w:r>
              <w:rPr>
                <w:rFonts w:ascii="GHEA Grapalat" w:eastAsia="GHEA Grapalat" w:hAnsi="GHEA Grapalat" w:cs="GHEA Grapalat"/>
                <w:color w:val="000000"/>
                <w:sz w:val="22"/>
                <w:szCs w:val="22"/>
              </w:rPr>
              <w:t>18.07.2025 17:44:18</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 xml:space="preserve">ՀՀ կառավարության 2025 թվականի հունիսի 26-ի N 850-Ն որոշման մեջ կատարվող լրացումներն ու փոփոխությունները դրական քայլ են ուսուցչական դրույքաչափերի և </w:t>
            </w:r>
            <w:r>
              <w:rPr>
                <w:rFonts w:ascii="GHEA Grapalat" w:eastAsia="GHEA Grapalat" w:hAnsi="GHEA Grapalat" w:cs="GHEA Grapalat"/>
                <w:color w:val="000000"/>
                <w:sz w:val="22"/>
                <w:szCs w:val="22"/>
              </w:rPr>
              <w:lastRenderedPageBreak/>
              <w:t xml:space="preserve">ժամաբաշխման համակարգային հստակեցման, ինչպես նաև հանրակրթության պլանավորման արդյունավետության բարձրացման ուղղությամբ։ Ողջունելի է, որ առաջին անգամ պետական մակարդակով որոշման մեջ հստակ սահմանվում են ուսուցչական միջին դրույքների հաշվարկման հիմքերը՝ տարրական, հիմնական և միջնակարգ կրթության մակարդակների համար՝ համապատասխանաբար 1.606, 2.023 և 2.625 դրույք, ինչպես նաև կարգավորվում են բնագիտական առարկաների համար լաբորատոր պայմանների հստակեցման չափանիշները։ Առաջարկում եմ հետևյալ քայլերը ձեռնարկել՝ նշված փոփոխությունները հաջողությամբ կյանքի կոչելու և գործնական խոչընդոտներից խուսափելու համար. իրականացնել հանրակրթական դպրոցների ֆինանսական և մարդկային ռեսուրսների գնահատում՝ հիմնված նոր դրույքաչափերի վրա։ Սա թույլ կտա պարզել առկա ռեսուրսների համապատասխանությունը նոր հաշվարկները կիրառելու համար, հատկապես մարզային դպրոցներում,  պատրաստել և տարածել գործնական ուղեցույցներ դպրոցների տնօրենների և վարչական անձնակազմի համար, որոնք կբացատրեն փոփոխությունների կիրառման </w:t>
            </w:r>
            <w:r>
              <w:rPr>
                <w:rFonts w:ascii="GHEA Grapalat" w:eastAsia="GHEA Grapalat" w:hAnsi="GHEA Grapalat" w:cs="GHEA Grapalat"/>
                <w:color w:val="000000"/>
                <w:sz w:val="22"/>
                <w:szCs w:val="22"/>
              </w:rPr>
              <w:lastRenderedPageBreak/>
              <w:t>ընթացակարգը, ուսուցչական դրույքաչափերի հաշվարկման մեխանիզմները, ինչպես նաև նոր գործակիցների հաշվարկման օրինակներ, կազմակերպել տեղեկատվական հանդիպումներ կամ մասնագիտական քննարկումներ ուսուցիչների և վարչական աշխատողների համար, հատկապես այն դպրոցներում, որտեղ առկա են՝  կիսվող դասարաններ,  ուսուցիչների ծանրաբեռնվածության բարձր ցուցանիշներ,  ռեսուրսային սահմանափակումներ։ Այս քայլերը կարևոր են՝ նոր կարգավորումներին անցումը հստակ, վերահսկելի և գործնականում կիրառելի դարձնելու, ինչպես նաև կրթական հաստատություններում լրացուցիչ լարվածությունից խուսափելու համար։</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 xml:space="preserve">Շնորհակալություն առաջարկությունների համար Նախարարությունը ֆինանսավորման մեխանիզմների </w:t>
            </w:r>
            <w:r>
              <w:rPr>
                <w:rFonts w:ascii="GHEA Grapalat" w:eastAsia="GHEA Grapalat" w:hAnsi="GHEA Grapalat" w:cs="GHEA Grapalat"/>
                <w:color w:val="000000"/>
                <w:sz w:val="22"/>
                <w:szCs w:val="22"/>
              </w:rPr>
              <w:lastRenderedPageBreak/>
              <w:t xml:space="preserve">փոփոխության դեպքում շրջաբերական գրություններ է պատրաստում իր ենթական դպրոցներ, ինչպես նաև մարզպետարաններ և Երևանի քաղաքապետարան՝ ներկայացնելով փոփոխությունը, դրա կիրառման մեխանիզմները, ինչպես նաև հաշվարկների մեթոդաբանությունը: Բացի այդ պարբերաբար կազմակերպում է քննարկումներ մարզպետարանների և Երևանի քաղաքապետարանի պատասխանատու իրավասու անձանց մասնակցությամբ: Հարկ է շեշտել նաև, որ յուրաքանչյուր տարի նախարարության պատասխանատու աշխատակիցների մասնակցությամբ տեղի են ունենում այսպես կոչված օգոստոսյան քննարկումներ, որոնք կազմակերպվում են յուրաքանչյուր մարզում (Երևան քաղաքում), որոնց մասնակցում են նաև դպրոցների տնօրենները և վարչատնտեսական համակարգողները, ովքեր հնարավորություն են ունենում </w:t>
            </w:r>
            <w:r>
              <w:rPr>
                <w:rFonts w:ascii="GHEA Grapalat" w:eastAsia="GHEA Grapalat" w:hAnsi="GHEA Grapalat" w:cs="GHEA Grapalat"/>
                <w:color w:val="000000"/>
                <w:sz w:val="22"/>
                <w:szCs w:val="22"/>
              </w:rPr>
              <w:lastRenderedPageBreak/>
              <w:t>իրենց հարցերը բարձրացնելև ստանալ սպառիչ պատասխաններ:</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12</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Նարինե Գալստյան</w:t>
            </w:r>
          </w:p>
          <w:p w:rsidR="00096959" w:rsidRDefault="00096959" w:rsidP="00056F26">
            <w:pPr>
              <w:jc w:val="center"/>
            </w:pPr>
            <w:r>
              <w:rPr>
                <w:rFonts w:ascii="GHEA Grapalat" w:eastAsia="GHEA Grapalat" w:hAnsi="GHEA Grapalat" w:cs="GHEA Grapalat"/>
                <w:color w:val="000000"/>
                <w:sz w:val="22"/>
                <w:szCs w:val="22"/>
              </w:rPr>
              <w:t>18.07.2025 07:40:15</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 xml:space="preserve">Շնորհակալություն հետյալ որոշման կետի փոփոփոխության համար, այն է՝ Հայաստանի Հանրապետության կառավարության 2025 թվականի հունիսի 26-ի N 850-Ն որոշման N 3 հավելվածի 2-րդ կետի 8-րդ ենթակետի ա. մասի 5-րդ կետը՝ լաբորանտի հաստիք սահմանելով ոչ թէ բոլոր կահավորված և գործող լաբորատորիայի դեպքում, այլ միայն կենսաբանության, քիմիայի և ֆիզիկայի լաբորատորիաների դեպքում։ </w:t>
            </w:r>
            <w:r>
              <w:rPr>
                <w:rFonts w:ascii="GHEA Grapalat" w:eastAsia="GHEA Grapalat" w:hAnsi="GHEA Grapalat" w:cs="GHEA Grapalat"/>
                <w:color w:val="000000"/>
                <w:sz w:val="22"/>
                <w:szCs w:val="22"/>
              </w:rPr>
              <w:lastRenderedPageBreak/>
              <w:t>«Աշխարհագրություն» առարկայի դասավանդման մեջ, ելնելով առարկայական բովանդակությունից, լաբորանտի հաստիքի անհրաժեշտություն չի լինում։ Շնորհակալություն աշխարհագետների կողմից բազմիցս բարձրացված հարցին անդրադառնալու համար։</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Շնորհակալություն 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13</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Ռուբեն Այվազյան</w:t>
            </w:r>
          </w:p>
          <w:p w:rsidR="00096959" w:rsidRDefault="00096959" w:rsidP="00056F26">
            <w:pPr>
              <w:jc w:val="center"/>
            </w:pPr>
            <w:r>
              <w:rPr>
                <w:rFonts w:ascii="GHEA Grapalat" w:eastAsia="GHEA Grapalat" w:hAnsi="GHEA Grapalat" w:cs="GHEA Grapalat"/>
                <w:color w:val="000000"/>
                <w:sz w:val="22"/>
                <w:szCs w:val="22"/>
              </w:rPr>
              <w:t>17.07.2025 21:16:04</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Նախագծում ավելացրեք նաեւ ՄԿՈւ համակարգի հանրակրթական մասում բտճմ առարկաներ դասավանդող մասնագետների 25% հավելավճարի հարցը։ Եթե բոլոր կետերով առաջնորդվում ենք հանրակրթության մասին օրենքով, ուստի ճիշտ եմ համարում նաեւ ներկայացրածս հարցը։</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Շնորհակալություն առաջարկի համար: Ձեր կողմից բարձրացված հարցը կանոնակարգվում է ՀՀ կառավարության 12.06.2025 N 759-Ն որոշմամբ և քննարկման ներկայացված նախագծի տիրույթում չէ:</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14</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Օլյա Սաղաթելյան</w:t>
            </w:r>
          </w:p>
          <w:p w:rsidR="00096959" w:rsidRDefault="00096959" w:rsidP="00056F26">
            <w:pPr>
              <w:jc w:val="center"/>
            </w:pPr>
            <w:r>
              <w:rPr>
                <w:rFonts w:ascii="GHEA Grapalat" w:eastAsia="GHEA Grapalat" w:hAnsi="GHEA Grapalat" w:cs="GHEA Grapalat"/>
                <w:color w:val="000000"/>
                <w:sz w:val="22"/>
                <w:szCs w:val="22"/>
              </w:rPr>
              <w:t>17.07.2025 14:47:24</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 xml:space="preserve">Որոշման N 3 հավելվածի 2-րդ կետի 8-րդ ենթակետի ա. մասի 5-րդ կետով լաբորանտի հաստիքը սահմանվում է բացառապես կենսաբանության, քիմիայի և ֆիզիկայի լաբորատորիաների համար, ինչը կարող է մի շարք խնդիրների պատճառ դառնալ՝ հաշվի առնելով ժամանակակից դպրոցներում առկա համակարգչային լաբորատորիաների տեխնիկական հագեցվածությունը։  Այս լաբորատորիաներում լայնորեն կիրառվում են դյուրակիր համակարգիչներ, ինտերակտիվ սարքեր, ցանցային լուծումներ և այլ </w:t>
            </w:r>
            <w:r>
              <w:rPr>
                <w:rFonts w:ascii="GHEA Grapalat" w:eastAsia="GHEA Grapalat" w:hAnsi="GHEA Grapalat" w:cs="GHEA Grapalat"/>
                <w:color w:val="000000"/>
                <w:sz w:val="22"/>
                <w:szCs w:val="22"/>
              </w:rPr>
              <w:lastRenderedPageBreak/>
              <w:t>տեխնիկական միջոցներ, որոնք, ի տարբերություն ավանդական լսարանային պայմանների, պահանջում են մշտական վերահսկողություն, տեխնիկական սպասարկում և օգտագործման ճիշտ կազմակերպում։ Առանց համապատասխան մասնագետի՝ այս ռեսուրսների պահպանությունն ու արդյունավետ օգտագործումը վտանգվում են։  Առաջարկվում է վերանայել նշված կետի սահմանափակող ձևակերպումը՝ հնարավորություն տալով լաբորանտի հաստիք սահմանել նաև այն դպրոցներում, որտեղ առկա են համակարգչային լաբորատորիաներ։ Սա կապահովի տեխնիկական անվտանգության բարձր մակարդակ, ինչպես նաև կխթանի տեղեկատվական տեխնոլոգիաների արդյունավետ կիրառումը ուսումնական գործընթացում։</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 xml:space="preserve">Շնորհակալություն:  ՀՀ կառավարության 27.06.2025թ թիվ 850-Ն որոշմամբ նախատեսված է էլեկտրոնային կառավարման և դասավանդման ապահովման մասնագետի հաստիք, իսկ ՀՀ կառավարության 16.02.2023 թ «ՀԱՆՐԱԿՐԹԱԿԱՆ ՈՒՍՈՒՄՆԱԿԱՆ ՀԱՍՏԱՏՈՒԹՅԱՆ ԵՎ ՏԱՐԱԾՔԱՅԻՆ ՄԱՆԿԱՎԱՐԺԱՀՈԳԵԲԱՆԱԿԱՆ </w:t>
            </w:r>
            <w:r>
              <w:rPr>
                <w:rFonts w:ascii="GHEA Grapalat" w:eastAsia="GHEA Grapalat" w:hAnsi="GHEA Grapalat" w:cs="GHEA Grapalat"/>
                <w:color w:val="000000"/>
                <w:sz w:val="22"/>
                <w:szCs w:val="22"/>
              </w:rPr>
              <w:lastRenderedPageBreak/>
              <w:t xml:space="preserve">ԱՋԱԿՑՈՒԹՅԱՆ ԿԵՆՏՐՈՆԻ ՄԱՆԿԱՎԱՐԺԱԿԱՆ ԵՎ ՎԱՐՉԱՏՆՏԵՍԱԿԱՆ ԱՇԽԱՏՈՂՆԵՐԻ ՊԱՇՏՈՆՆԵՐԻ ԱՆՎԱՆԱՑԱՆԿԸ, ԴՐԱՆՑ ՆԿԱՐԱԳԻՐԸ ՍԱՀՄԱՆԵԼՈՒ ՄԱՍԻՆ» թիվ 216-Ն որոշմամբ սահմանված է էլեկտրոնային կառավարման և դասավանդման ապահովման մասնագետի աշխատանքային գործառույթները, մասնավորապես, 1) Հաստատությունում գործող դասարանների ստեղծման, խմբավորման աշխատանքները. 2) ըստ անհրաժեշտության՝ դպրոցական բաղադրիչից առարկայացանկի լրացում. 3) դասացուցակի ձևավորում/խմբագրում յուրաքանչյուր դասարանի համար. 4) ընթացիկ/տարեվերջյան փոխադրումներ. 5) «Հայտագրված 1-ին դասարանցիներ» բաժնից սովորողների ընդունում և բաշխում՝ ըստ դասարանների. 6) Հաստատությունից սովորողի ազատում՝ այլ Հաստատություն կամ </w:t>
            </w:r>
            <w:r>
              <w:rPr>
                <w:rFonts w:ascii="GHEA Grapalat" w:eastAsia="GHEA Grapalat" w:hAnsi="GHEA Grapalat" w:cs="GHEA Grapalat"/>
                <w:color w:val="000000"/>
                <w:sz w:val="22"/>
                <w:szCs w:val="22"/>
              </w:rPr>
              <w:lastRenderedPageBreak/>
              <w:t xml:space="preserve">այլ երկիր տեղափոխվելու հիմքերով. 7) նոր աշակերտների ավելացում. 8) սովորողի կրթությունը հեռավար կազմակերպելու մասին տեղեկատվության նշում. 9) սովորողների Office 365 մուտքային տվյալների տրամադրում. 10) «Ուսուցիչներ» բաժնի լրացում. 11) Հաստատության ձևավորված հաստիքների մուտքագրում. 12) աշխատողների տվյալների մուտքագրում և խմբագրում՝ ըստ բաժինների. (անձնական, պաշտոն, ուսուցիչ, անձը հաստատող փաստաթուղթ, կրթություն, վերապատրաստում, ատեստավորում, տարակարգ). 13) «Դպրոց» բաժնի լրացում, տվյալների տարեկան թարմացում՝ ըստ բոլոր ենթաբաժինների (ընդհանուր տեղեկություններ, տեղեկատվական հաղորդակցական տեխնոլոգիաների սարքավորումներ, մասնաշենքեր, շենք և հարմարություններ, տարածքներ, ենթակառուցվածքներ). 14) խմբային </w:t>
            </w:r>
            <w:r>
              <w:rPr>
                <w:rFonts w:ascii="GHEA Grapalat" w:eastAsia="GHEA Grapalat" w:hAnsi="GHEA Grapalat" w:cs="GHEA Grapalat"/>
                <w:color w:val="000000"/>
                <w:sz w:val="22"/>
                <w:szCs w:val="22"/>
              </w:rPr>
              <w:lastRenderedPageBreak/>
              <w:t xml:space="preserve">և անհատական հանդիպումներ ուսուցիչների հետ՝ խնդիրների վերհանման և աջակցություն տրամադրելու նպատակով. 15) վերապատրաստումների արդյունքում ձեռք բերած փորձի փոխանակում: Ըստ անհրաժեշտության՝ տրամադրում, ստեղծում է մեթոդական էլեկտրոնային նյութեր՝ հաշվի առնելով ուսուցիչների կարիքները. 16) ուսուցչի մշակած առցանց բովանդակության շարունակական մշտադիտարկում, տրամադրում է աջակցություն էլեկտրոնային կրթական ռեսուրսների բարելավման ուղղությամբ. 17) առցանց դասերի դասալսումներ և հետադարձ կապի տրամադրում. 18) կազմակերպում (աջակցում) է ուսուցման կառավարման համակարգերում համակցված/հեռավար ուսուցման տեխնիկական գործընթացը. 19) աջակցում և իրականացնում է ՈՒԿՀ-ում կատարվող աշխատանքները. 20) տրամադրում է ընթացիկ տեխնիկական </w:t>
            </w:r>
            <w:r>
              <w:rPr>
                <w:rFonts w:ascii="GHEA Grapalat" w:eastAsia="GHEA Grapalat" w:hAnsi="GHEA Grapalat" w:cs="GHEA Grapalat"/>
                <w:color w:val="000000"/>
                <w:sz w:val="22"/>
                <w:szCs w:val="22"/>
              </w:rPr>
              <w:lastRenderedPageBreak/>
              <w:t>աջակցություն. 21) օժանդակում և ուղղորդում է ուսուցիչներին՝ իրականացնելու էլեկտրոնային դասավանդում. 22) ապահովում է ՈՒԿՀ-ում ուսուցիչների կողմից իրականացված աշխատանքների համապատասխանությունը էլեկտրոնային ուսուցման սկզբունքներին և չափորոշչային պահանջներին. 23) ներկայացնում է առաջարկություններ, անհրաժեշտ տեղեկատվություն՝ կատարած աշխատանքների վերաբերյալ. 24) պահպանում է Հաստատության կանոնադրությամբ, ներքին իրավական ակտերով և կարգապահական կանոններով սահմանված պահանջները; Հաշվի առնելով վերոգրյալը՝  համակարգչային լաբորատորիաների համար լաբորանտի հաստիք նախատեսելը նպատակահարմար չէ:</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15</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Օլյա Սաղաթելյան</w:t>
            </w:r>
          </w:p>
          <w:p w:rsidR="00096959" w:rsidRDefault="00096959" w:rsidP="00056F26">
            <w:pPr>
              <w:jc w:val="center"/>
            </w:pPr>
            <w:r>
              <w:rPr>
                <w:rFonts w:ascii="GHEA Grapalat" w:eastAsia="GHEA Grapalat" w:hAnsi="GHEA Grapalat" w:cs="GHEA Grapalat"/>
                <w:color w:val="000000"/>
                <w:sz w:val="22"/>
                <w:szCs w:val="22"/>
              </w:rPr>
              <w:t>17.07.2025 14:47:24</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 xml:space="preserve">Որոշման 3-րդ հավելվածի 2-րդ կետի 8-րդ ենթակետի ա. մասի 6-րդ կետով  կրթական աջակցությունների և դաստիարակչական աշխատանքների համակարգողի </w:t>
            </w:r>
            <w:r>
              <w:rPr>
                <w:rFonts w:ascii="GHEA Grapalat" w:eastAsia="GHEA Grapalat" w:hAnsi="GHEA Grapalat" w:cs="GHEA Grapalat"/>
                <w:color w:val="000000"/>
                <w:sz w:val="22"/>
                <w:szCs w:val="22"/>
              </w:rPr>
              <w:lastRenderedPageBreak/>
              <w:t xml:space="preserve">աշխատավարձի համար  սահմանվում է 2.17 գործակիցը (նույն գործակիցը սահմանված է նաև տնօրենի տեղակալի հաստիքի համար), որի դեպքում  նրանց աշխատավարձը  էականորեն ցածր է կամավոր ատեստավորում անցած ուսուցիչների աշխատավարձից։ Սա հանգեցնում է մոտիվացիայի պակասի և մասնագիտական կադրերի արտահոսքի։ Բացի այդ՝  նույն հավելվածով կրթական աջակցությունների և դաստիարակչական աշխատանքների գծով համակարգողների համար  հաստիքային միավորների սահմանված քանակը  բավարար չէ՝ ապահովելու այս կարևոր աշխատանքների պատշաճ իրականացումը՝ հատկապես ավագ դպրոցներում, որտեղ առկա են բազմաբնույթ խնդիրներ, այդ թվում՝ կարգապահական, սոցիալ-հոգեբանական և կազմակերպչական բնույթի։ Առաջարկվող փոփոխություններ Տնօրենի տեղակալների և կրթական աջակցությունների գծով համակարգողների համար առաջարկվում է սահմանել ավելի բարձր գործակից։  Վերանայել 3-րդ հավելվածի 2-րդ կետի 8-րդ ենթակետի ա. մասի 6-րդ կետը և սահմանել հաստիքային միավորների ավելի ճկուն սանդղակ՝ հաշվի առնելով մասնագիտացված, հատուկ  դպրոց-ռեսուրս կենտրոնների և ավագ դպրոցների </w:t>
            </w:r>
            <w:r>
              <w:rPr>
                <w:rFonts w:ascii="GHEA Grapalat" w:eastAsia="GHEA Grapalat" w:hAnsi="GHEA Grapalat" w:cs="GHEA Grapalat"/>
                <w:color w:val="000000"/>
                <w:sz w:val="22"/>
                <w:szCs w:val="22"/>
              </w:rPr>
              <w:lastRenderedPageBreak/>
              <w:t>առանձնահատկությունները։ Հիմնավորում Տնօրենի տեղակալներն ու կրթական աջակցությունների գծով համակարգողները դպրոցում կատարում են համակարգման, վերահսկման, ռազմավարական պլանավորման, կարգապահության ապահովման, ինչպես նաև սոցիալ-հոգեբանական խնդիրների կառավարման գործառույթներ։ Նրանց աշխատանքը պահանջում է մանկավարժական բարձր որակավորում, ղեկավար հմտություններ և մեծ պատասխանատվություն։ Որպես մանկավարժ, ղեկավար, աջակից նրանք պետք է կարողանան վայելել կոլեկտիվի հարգանքը, աշակերտների և ծնողների վստահությունը, ձգտեն կրթական համակարգի արդիականացման։ Անկեղծության համար խոստովանենք, որ բարձր որակավորում ունեցող շատ քիչ ուսուցիչներ կարող են ստանձնել այս պաշտոնը, իսկ այդ քչերը այսօր հրաժարվում են իրենց պաշտոնից, քանի որ սահմանված հաստիքային միավորի  քանակն ու ցածր գործակիցը չեն արտացոլում այս պաշտոնների իրական ծանրաբեռնվածությունն ու կարևորությունը։</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 xml:space="preserve">Շնորհակալություն Վերոգրյալ առանձնահատկույունները հաշվի են առնված ՀՀ կառավարության 27.06.2025թ թիվ 850-Ն որոշմամբ: </w:t>
            </w:r>
            <w:r>
              <w:rPr>
                <w:rFonts w:ascii="GHEA Grapalat" w:eastAsia="GHEA Grapalat" w:hAnsi="GHEA Grapalat" w:cs="GHEA Grapalat"/>
                <w:color w:val="000000"/>
                <w:sz w:val="22"/>
                <w:szCs w:val="22"/>
              </w:rPr>
              <w:lastRenderedPageBreak/>
              <w:t>Ինչ վերաբերվում է դրույքաչափերի մեծությանը, ապա հաշվի առնելով տարբեր պաշտոնների աշխատողների կողմից իրականացվող գործառույթների բարդությունը, ծավալը և պատասխանատվությունը՝ որոշմամաբ նախատեսվել են գործակիցներ՝ հաշվի առնելով նաև բյուջետային սահմանափակումները: Ավելին՝ 2023 թվականից 79-Ն հրամանով սահմանված դրույքաչափերը ոչ միայն համահարթեցրեցին տարբեր դպրոցների միևնույն հաստիքների աշխատավարձերի մեծությունները, այլ նաև ապահովեցին որոշակի աճ:</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16</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Տիգրան Հովսեփյան</w:t>
            </w:r>
          </w:p>
          <w:p w:rsidR="00096959" w:rsidRDefault="00096959" w:rsidP="00056F26">
            <w:pPr>
              <w:jc w:val="center"/>
            </w:pPr>
            <w:r>
              <w:rPr>
                <w:rFonts w:ascii="GHEA Grapalat" w:eastAsia="GHEA Grapalat" w:hAnsi="GHEA Grapalat" w:cs="GHEA Grapalat"/>
                <w:color w:val="000000"/>
                <w:sz w:val="22"/>
                <w:szCs w:val="22"/>
              </w:rPr>
              <w:t>17.07.2025 14:20:41</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Հարգելի՛ հեղինակներ, հարցը որոշ տեղերում կրկնվում է, բայց այդպես էլ հստակ պատասխան չտրվեց։ Հարցս հետևյալն է. տնօրենը և նրա ուսումնական և ՄՆԱ գծով տեղակալները նախորդ ուսումնական տարում նույն դպրոցում դասաժամ պարապելու իրավունք ունեին միայն 2 անգամ ուսուցչի թափուր տեղի համար մրցույթ հայտարարվելու և այն չհամալրվելու դեպքում։ Նոր կարգավորմամբ այս պահանջը ԿԱԴԱՀ-ի վրա էլ է տարածվու՞մ։ առավելագույնը քանի՞ դասաժամ պարապելու իրավունք ունի ԿԱԴԱՀ-ը 0, 75 դրույքի դեպքում։ Տարիներ շարունակ հարցը կարգավորվում էր ղեկավար կազմ, ուսուցիչ չհամարվող մանկավարժական հաստիքներ և ուսուցիչներ տարանջատմամբ, 216-ն օրենքում ղեկավար կազմը չի տարանջատվում։ Ինչպե՞ս հստակ առանձնացնել ու հասկանալ դասաժամերի խնդիրը։ Նախապես շնորհակալ եմ</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Շնորհակալություն Սակայն հարցը դուրս է քննարկվող նախագծի տիրույթից:</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17</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Alla Hakobyan</w:t>
            </w:r>
          </w:p>
          <w:p w:rsidR="00096959" w:rsidRDefault="00096959" w:rsidP="00056F26">
            <w:pPr>
              <w:jc w:val="center"/>
            </w:pPr>
            <w:r>
              <w:rPr>
                <w:rFonts w:ascii="GHEA Grapalat" w:eastAsia="GHEA Grapalat" w:hAnsi="GHEA Grapalat" w:cs="GHEA Grapalat"/>
                <w:color w:val="000000"/>
                <w:sz w:val="22"/>
                <w:szCs w:val="22"/>
              </w:rPr>
              <w:t>17.07.2025 12:05:44</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 xml:space="preserve">Բարև Ձեզ ,խնդրում եմ  պարզաբանել,թե ի՞նչ սկզբունքով է 216 ն որոշման մեջ գործող 48 և ավելի դասարանների դեպքում  ՄԿԱ երկու և ՍԴԱԿ 1,5 հաստիքների փոխարեն   , 850 ն որոշմամբ տրամադրվելու 1,5 հաստիք ԿԱԴԱ համակարգող(կառավարման նոր համակարգի անցնելուց հետո):Մանավանդ ասվում է,որ </w:t>
            </w:r>
            <w:r>
              <w:rPr>
                <w:rFonts w:ascii="GHEA Grapalat" w:eastAsia="GHEA Grapalat" w:hAnsi="GHEA Grapalat" w:cs="GHEA Grapalat"/>
                <w:color w:val="000000"/>
                <w:sz w:val="22"/>
                <w:szCs w:val="22"/>
              </w:rPr>
              <w:lastRenderedPageBreak/>
              <w:t>ԿԱԴԱ համակարգողը համատեղելու է ՄԿԱ-ի և ՍԴԱԿ -ի գործառույթները միաժամանակ: Մեծ թվով սովորողներ և դասարաններ ունեցող դպրոցներում  անհնարին է լինելու ըստ պաշտոնային նկարագրի բոլոր գործառույթները բարեխղճորեն կատարելը: Շնորհակալություն :</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 xml:space="preserve">Շնորհակալություն Հարգելի Ալլա Հակոբյան կրկին անգամ տեղեկացնում ենք, որ  ՀՀ կառավարության 16.02.2023թ. «ՀԱՆՐԱԿՐԹԱԿԱՆ ՈՒՍՈՒՄՆԱԿԱՆ ՀԱՍՏԱՏՈՒԹՅԱՆ ԵՎ </w:t>
            </w:r>
            <w:r>
              <w:rPr>
                <w:rFonts w:ascii="GHEA Grapalat" w:eastAsia="GHEA Grapalat" w:hAnsi="GHEA Grapalat" w:cs="GHEA Grapalat"/>
                <w:color w:val="000000"/>
                <w:sz w:val="22"/>
                <w:szCs w:val="22"/>
              </w:rPr>
              <w:lastRenderedPageBreak/>
              <w:t>ՏԱՐԱԾՔԱՅԻՆ ՄԱՆԿԱՎԱՐԺԱՀՈԳԵԲԱՆԱԿԱՆ ԱՋԱԿՑՈՒԹՅԱՆ ԿԵՆՏՐՈՆԻ ՄԱՆԿԱՎԱՐԺԱԿԱՆ ԵՎ ՎԱՐՉԱՏՆՏԵՍԱԿԱՆ ԱՇԽԱՏՈՂՆԵՐԻ ՊԱՇՏՈՆՆԵՐԻ ԱՆՎԱՆԱՑԱՆԿԸ, ԴՐԱՆՑ ՆԿԱՐԱԳԻՐԸ ՍԱՀՄԱՆԵԼՈՒ ՄԱՍԻՆ» թիվ 216-Ն որոշմամբ հաստիքների քանակ սահմանված չէ: ՀՀ կառավարության 27.06.2025թ թիվ 850-Ն որոշմամբ հաստիքների քանակը որոշելիս (այդ թվում ՄԿԱ-ի և ՍԴԱԿ-ի) որոշելիս հաշվի է առնվել ՀՀ կառավարության 16.02.2023թ.  թիվ 216-Ն որոշմամբ տվյալ պաշտոններին ներկայացվող պահանջները, պարտականությունները և աշխատանքի ծավալը` պայմանավորված դպրոցի խմբերի թվով:</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18</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Հեղինե Ղևոնդյան</w:t>
            </w:r>
          </w:p>
          <w:p w:rsidR="00096959" w:rsidRDefault="00096959" w:rsidP="00056F26">
            <w:pPr>
              <w:jc w:val="center"/>
            </w:pPr>
            <w:r>
              <w:rPr>
                <w:rFonts w:ascii="GHEA Grapalat" w:eastAsia="GHEA Grapalat" w:hAnsi="GHEA Grapalat" w:cs="GHEA Grapalat"/>
                <w:color w:val="000000"/>
                <w:sz w:val="22"/>
                <w:szCs w:val="22"/>
              </w:rPr>
              <w:t>17.07.2025 11:13:34</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 xml:space="preserve">2 հաստիքները միավորվելուց ի°նչ կստացվի, որ հաստիքի աշխատողին են անգործ թողնելու` ԴԱՀ-ին,  թե տնօրենի ՄԿԱ գծով  տեղակալին։ Խնդրում եմ վերանել, </w:t>
            </w:r>
            <w:r>
              <w:rPr>
                <w:rFonts w:ascii="GHEA Grapalat" w:eastAsia="GHEA Grapalat" w:hAnsi="GHEA Grapalat" w:cs="GHEA Grapalat"/>
                <w:color w:val="000000"/>
                <w:sz w:val="22"/>
                <w:szCs w:val="22"/>
              </w:rPr>
              <w:lastRenderedPageBreak/>
              <w:t>պաշտոնների նկարագրերը երկուսինն էլ նույնն է, այնպիսի պարզաբանում ավելացնեն, որ մարդիկ չմնան առանց աշխատանքի։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Շնորհակալություն  Ձեր կողմից բարձրացված հարցը կանոնակարգվում է ՀՀ կառավարության 16.02.2023 N 216-</w:t>
            </w:r>
            <w:r>
              <w:rPr>
                <w:rFonts w:ascii="GHEA Grapalat" w:eastAsia="GHEA Grapalat" w:hAnsi="GHEA Grapalat" w:cs="GHEA Grapalat"/>
                <w:color w:val="000000"/>
                <w:sz w:val="22"/>
                <w:szCs w:val="22"/>
              </w:rPr>
              <w:lastRenderedPageBreak/>
              <w:t>Ն որոշմամբ և քննարկման ներկայացված նախագծի տիրույթում չէ:</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19</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Հեղինե Ղևոնդյան</w:t>
            </w:r>
          </w:p>
          <w:p w:rsidR="00096959" w:rsidRDefault="00096959" w:rsidP="00056F26">
            <w:pPr>
              <w:jc w:val="center"/>
            </w:pPr>
            <w:r>
              <w:rPr>
                <w:rFonts w:ascii="GHEA Grapalat" w:eastAsia="GHEA Grapalat" w:hAnsi="GHEA Grapalat" w:cs="GHEA Grapalat"/>
                <w:color w:val="000000"/>
                <w:sz w:val="22"/>
                <w:szCs w:val="22"/>
              </w:rPr>
              <w:t>17.07.2025 11:13:34</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Բարև ձեզ։ Խնդրում եմ վերանայել էլեկտրոնային կառավարման եւ դասավանդման ապահովման մասնագետի դրույքաչափը։ Տրված է  9-18 դասարանների դեպքում 0,75 դրույք, շատ-շատ է աշխատանքը, 17դասարանի դեպքում էլ շատ է աշխատանքը։ Խնդրում եմ վերանայել դրույքաչափը։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Շնորհակալություն առաջարկի համար:  Հարցը լրացուցիչ կքննարկվի:</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20</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Gohar Asatryan</w:t>
            </w:r>
          </w:p>
          <w:p w:rsidR="00096959" w:rsidRDefault="00096959" w:rsidP="00056F26">
            <w:pPr>
              <w:jc w:val="center"/>
            </w:pPr>
            <w:r>
              <w:rPr>
                <w:rFonts w:ascii="GHEA Grapalat" w:eastAsia="GHEA Grapalat" w:hAnsi="GHEA Grapalat" w:cs="GHEA Grapalat"/>
                <w:color w:val="000000"/>
                <w:sz w:val="22"/>
                <w:szCs w:val="22"/>
              </w:rPr>
              <w:t>16.07.2025 22:43:40</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Ներկայացված նախագծով առաջարկվող փոփոխություններն արդիական և անհրաժեշտ են հանրակրթական համակարգի արդյունավետության բարձրացման տեսանկյունից՝ ինչպես ֆինանսավորման մեխանիզմների արդարեցման, այնպես էլ կրթության կառավարման և կազմակերպման գործառույթների օպտիմալացման ուղղությամբ։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Շնորհակալություն:</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21</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Ալինա Ազնավուրյան</w:t>
            </w:r>
          </w:p>
          <w:p w:rsidR="00096959" w:rsidRDefault="00096959" w:rsidP="00056F26">
            <w:pPr>
              <w:jc w:val="center"/>
            </w:pPr>
            <w:r>
              <w:rPr>
                <w:rFonts w:ascii="GHEA Grapalat" w:eastAsia="GHEA Grapalat" w:hAnsi="GHEA Grapalat" w:cs="GHEA Grapalat"/>
                <w:color w:val="000000"/>
                <w:sz w:val="22"/>
                <w:szCs w:val="22"/>
              </w:rPr>
              <w:t>16.07.2025 16:34:55</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 xml:space="preserve">Խնդրում եմ վերանայել նաև տնօրենի և տնօրենի տեղակալի գործակիցը։ Դպրոցներում կամավոր ատեստավորում անցած և հավելավճար ստացող ուսուցիչները </w:t>
            </w:r>
            <w:r>
              <w:rPr>
                <w:rFonts w:ascii="GHEA Grapalat" w:eastAsia="GHEA Grapalat" w:hAnsi="GHEA Grapalat" w:cs="GHEA Grapalat"/>
                <w:color w:val="000000"/>
                <w:sz w:val="22"/>
                <w:szCs w:val="22"/>
              </w:rPr>
              <w:lastRenderedPageBreak/>
              <w:t>ղեկավար կազմից ավելի բարձր աշխատավարձ են ստանում։</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 xml:space="preserve">Շնորհակալություն: Ներկայումս քննարկվում է մանկավարժական և վարչատնտեսական աշխատողների կամավոր ատեստավորման հետ կապված հարցերը, և եթե այդ </w:t>
            </w:r>
            <w:r>
              <w:rPr>
                <w:rFonts w:ascii="GHEA Grapalat" w:eastAsia="GHEA Grapalat" w:hAnsi="GHEA Grapalat" w:cs="GHEA Grapalat"/>
                <w:color w:val="000000"/>
                <w:sz w:val="22"/>
                <w:szCs w:val="22"/>
              </w:rPr>
              <w:lastRenderedPageBreak/>
              <w:t>աշխատակիցները ևս ատեստավորվեն՝ Ձեր կողմից բարձրացված հարցը կստանա լուծում:</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22</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Ալինա Ազնավուրյան</w:t>
            </w:r>
          </w:p>
          <w:p w:rsidR="00096959" w:rsidRDefault="00096959" w:rsidP="00056F26">
            <w:pPr>
              <w:jc w:val="center"/>
            </w:pPr>
            <w:r>
              <w:rPr>
                <w:rFonts w:ascii="GHEA Grapalat" w:eastAsia="GHEA Grapalat" w:hAnsi="GHEA Grapalat" w:cs="GHEA Grapalat"/>
                <w:color w:val="000000"/>
                <w:sz w:val="22"/>
                <w:szCs w:val="22"/>
              </w:rPr>
              <w:t>16.07.2025 16:34:55</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Խնդրում եմ տալ պարզաբանում ԿԱԴԱ համակարգողի հաստիքը ղեկավար հաստիք է,թե ոչ։ՀՀ կառավարության 2023 թվականի փետրվարի 16-ի N216-Ն որոշման պաշտոնի նկարագրի մեջ նշված է,որ ԿԱԴԱ համակարգողը տնօրենի հետ ազգակցական կապեր պետք է չունենա,որը մանկավարժական որևէ այլ հաստիքի համար նշված չէ։ՀՀ ԿԳՄՍ նախարարի 2022 թվականի դեկտեմբերի 7-ի  N79-Ն հրամանում ԿԱԴԱՀ-ը կառավարման նոր համակարգի չանցած դպրոցների տնօրենի  ՄԿԱ գծով տեղակալի հաստիքն էր և համապատասխանում էր պաշտոնի նկարագրին։</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Շնորհակալություն Ֆինանսավորման կարգը համապատասխանեցվել է ՀՀ կառավարության 16.02.2023թ. «ՀԱՆՐԱԿՐԹԱԿԱՆ ՈՒՍՈՒՄՆԱԿԱՆ ՀԱՍՏԱՏՈՒԹՅԱՆ ԵՎ ՏԱՐԱԾՔԱՅԻՆ ՄԱՆԿԱՎԱՐԺԱՀՈԳԵԲԱՆԱԿԱՆ ԱՋԱԿՑՈՒԹՅԱՆ ԿԵՆՏՐՈՆԻ ՄԱՆԿԱՎԱՐԺԱԿԱՆ ԵՎ ՎԱՐՉԱՏՆՏԵՍԱԿԱՆ ԱՇԽԱՏՈՂՆԵՐԻ ՊԱՇՏՈՆՆԵՐԻ ԱՆՎԱՆԱՑԱՆԿԸ, ԴՐԱՆՑ ՆԿԱՐԱԳԻՐԸ ՍԱՀՄԱՆԵԼՈՒ ՄԱՍԻՆ» թիվ 216-Ն որոշմանը, որով սահմանված են մանկավարժական և վարչատնտեսական աշխատողների պաշտոնները: Անհրաժեշտ է առաջնորդվել վերոնշյալ որոշմամբ</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23</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Gayane Kostandyan</w:t>
            </w:r>
          </w:p>
          <w:p w:rsidR="00096959" w:rsidRDefault="00096959" w:rsidP="00056F26">
            <w:pPr>
              <w:jc w:val="center"/>
            </w:pPr>
            <w:r>
              <w:rPr>
                <w:rFonts w:ascii="GHEA Grapalat" w:eastAsia="GHEA Grapalat" w:hAnsi="GHEA Grapalat" w:cs="GHEA Grapalat"/>
                <w:color w:val="000000"/>
                <w:sz w:val="22"/>
                <w:szCs w:val="22"/>
              </w:rPr>
              <w:lastRenderedPageBreak/>
              <w:t>16.07.2025 16:13:23</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Բարև Ձեզ։ Ցանկանում եմ իմանալ</w:t>
            </w:r>
            <w:r>
              <w:rPr>
                <w:rFonts w:ascii="Cambria Math" w:eastAsia="GHEA Grapalat" w:hAnsi="Cambria Math" w:cs="Cambria Math"/>
                <w:color w:val="000000"/>
                <w:sz w:val="22"/>
                <w:szCs w:val="22"/>
              </w:rPr>
              <w:t>․</w:t>
            </w:r>
            <w:r>
              <w:rPr>
                <w:rFonts w:ascii="GHEA Grapalat" w:eastAsia="GHEA Grapalat" w:hAnsi="GHEA Grapalat" w:cs="GHEA Grapalat"/>
                <w:color w:val="000000"/>
                <w:sz w:val="22"/>
                <w:szCs w:val="22"/>
              </w:rPr>
              <w:t xml:space="preserve"> համակարգչային կաբինետի </w:t>
            </w:r>
            <w:r>
              <w:rPr>
                <w:rFonts w:ascii="GHEA Grapalat" w:eastAsia="GHEA Grapalat" w:hAnsi="GHEA Grapalat" w:cs="GHEA Grapalat"/>
                <w:color w:val="000000"/>
                <w:sz w:val="22"/>
                <w:szCs w:val="22"/>
              </w:rPr>
              <w:lastRenderedPageBreak/>
              <w:t>պատասխանատուն ո՞վ պետք է լինի։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 xml:space="preserve">Շնորհակալություն: ՀՀ կառավարության 27.06.2025թ թիվ </w:t>
            </w:r>
            <w:r>
              <w:rPr>
                <w:rFonts w:ascii="GHEA Grapalat" w:eastAsia="GHEA Grapalat" w:hAnsi="GHEA Grapalat" w:cs="GHEA Grapalat"/>
                <w:color w:val="000000"/>
                <w:sz w:val="22"/>
                <w:szCs w:val="22"/>
              </w:rPr>
              <w:lastRenderedPageBreak/>
              <w:t xml:space="preserve">850-Ն որոշմամբ նախատեսված է էլեկտրոնային կառավարման և դասավանդման ապահովման մասնագետի հաստիք, իսկ ՀՀ կառավարության 16.02.2023 թ «ՀԱՆՐԱԿՐԹԱԿԱՆ ՈՒՍՈՒՄՆԱԿԱՆ ՀԱՍՏԱՏՈՒԹՅԱՆ ԵՎ ՏԱՐԱԾՔԱՅԻՆ ՄԱՆԿԱՎԱՐԺԱՀՈԳԵԲԱՆԱԿԱՆ ԱՋԱԿՑՈՒԹՅԱՆ ԿԵՆՏՐՈՆԻ ՄԱՆԿԱՎԱՐԺԱԿԱՆ ԵՎ ՎԱՐՉԱՏՆՏԵՍԱԿԱՆ ԱՇԽԱՏՈՂՆԵՐԻ ՊԱՇՏՈՆՆԵՐԻ ԱՆՎԱՆԱՑԱՆԿԸ, ԴՐԱՆՑ ՆԿԱՐԱԳԻՐԸ ՍԱՀՄԱՆԵԼՈՒ ՄԱՍԻՆ» թիվ 216-Ն որոշմամբ սահմանված է էլեկտրոնային կառավարման և դասավանդման ապահովման մասնագետի աշխատանքային գործառույթները, մասնավորապես, 1) Հաստատությունում գործող դասարանների ստեղծման, խմբավորման աշխատանքները. 2) ըստ անհրաժեշտության՝ դպրոցական բաղադրիչից առարկայացանկի լրացում. 3) </w:t>
            </w:r>
            <w:r>
              <w:rPr>
                <w:rFonts w:ascii="GHEA Grapalat" w:eastAsia="GHEA Grapalat" w:hAnsi="GHEA Grapalat" w:cs="GHEA Grapalat"/>
                <w:color w:val="000000"/>
                <w:sz w:val="22"/>
                <w:szCs w:val="22"/>
              </w:rPr>
              <w:lastRenderedPageBreak/>
              <w:t xml:space="preserve">դասացուցակի ձևավորում/խմբագրում յուրաքանչյուր դասարանի համար. 4) ընթացիկ/տարեվերջյան փոխադրումներ. 5) «Հայտագրված 1-ին դասարանցիներ» բաժնից սովորողների ընդունում և բաշխում՝ ըստ դասարանների. 6) Հաստատությունից սովորողի ազատում՝ այլ Հաստատություն կամ այլ երկիր տեղափոխվելու հիմքերով. 7) նոր աշակերտների ավելացում. 8) սովորողի կրթությունը հեռավար կազմակերպելու մասին տեղեկատվության նշում. 9) սովորողների Office 365 մուտքային տվյալների տրամադրում. 10) «Ուսուցիչներ» բաժնի լրացում. 11) Հաստատության ձևավորված հաստիքների մուտքագրում. 12) աշխատողների տվյալների մուտքագրում և խմբագրում՝ ըստ բաժինների. (անձնական, պաշտոն, ուսուցիչ, անձը հաստատող փաստաթուղթ, կրթություն, վերապատրաստում, ատեստավորում, տարակարգ). 13) </w:t>
            </w:r>
            <w:r>
              <w:rPr>
                <w:rFonts w:ascii="GHEA Grapalat" w:eastAsia="GHEA Grapalat" w:hAnsi="GHEA Grapalat" w:cs="GHEA Grapalat"/>
                <w:color w:val="000000"/>
                <w:sz w:val="22"/>
                <w:szCs w:val="22"/>
              </w:rPr>
              <w:lastRenderedPageBreak/>
              <w:t xml:space="preserve">«Դպրոց» բաժնի լրացում, տվյալների տարեկան թարմացում՝ ըստ բոլոր ենթաբաժինների (ընդհանուր տեղեկություններ, տեղեկատվական հաղորդակցական տեխնոլոգիաների սարքավորումներ, մասնաշենքեր, շենք և հարմարություններ, տարածքներ, ենթակառուցվածքներ). 14) խմբային և անհատական հանդիպումներ ուսուցիչների հետ՝ խնդիրների վերհանման և աջակցություն տրամադրելու նպատակով. 15) վերապատրաստումների արդյունքում ձեռք բերած փորձի փոխանակում: Ըստ անհրաժեշտության՝ տրամադրում, ստեղծում է մեթոդական էլեկտրոնային նյութեր՝ հաշվի առնելով ուսուցիչների կարիքները. 16) ուսուցչի մշակած առցանց բովանդակության շարունակական մշտադիտարկում, տրամադրում է աջակցություն էլեկտրոնային կրթական ռեսուրսների բարելավման ուղղությամբ. 17) առցանց դասերի դասալսումներ և </w:t>
            </w:r>
            <w:r>
              <w:rPr>
                <w:rFonts w:ascii="GHEA Grapalat" w:eastAsia="GHEA Grapalat" w:hAnsi="GHEA Grapalat" w:cs="GHEA Grapalat"/>
                <w:color w:val="000000"/>
                <w:sz w:val="22"/>
                <w:szCs w:val="22"/>
              </w:rPr>
              <w:lastRenderedPageBreak/>
              <w:t xml:space="preserve">հետադարձ կապի տրամադրում. 18) կազմակերպում (աջակցում) է ուսուցման կառավարման համակարգերում համակցված/հեռավար ուսուցման տեխնիկական գործընթացը. 19) աջակցում և իրականացնում է ՈՒԿՀ-ում կատարվող աշխատանքները. 20) տրամադրում է ընթացիկ տեխնիկական աջակցություն. 21) օժանդակում և ուղղորդում է ուսուցիչներին՝ իրականացնելու էլեկտրոնային դասավանդում. 22) ապահովում է ՈՒԿՀ-ում ուսուցիչների կողմից իրականացված աշխատանքների համապատասխանությունը էլեկտրոնային ուսուցման սկզբունքներին և չափորոշչային պահանջներին. 23) ներկայացնում է առաջարկություններ, անհրաժեշտ տեղեկատվություն՝ կատարած աշխատանքների վերաբերյալ. 24) պահպանում է Հաստատության կանոնադրությամբ, ներքին իրավական ակտերով և </w:t>
            </w:r>
            <w:r>
              <w:rPr>
                <w:rFonts w:ascii="GHEA Grapalat" w:eastAsia="GHEA Grapalat" w:hAnsi="GHEA Grapalat" w:cs="GHEA Grapalat"/>
                <w:color w:val="000000"/>
                <w:sz w:val="22"/>
                <w:szCs w:val="22"/>
              </w:rPr>
              <w:lastRenderedPageBreak/>
              <w:t>կարգապահական կանոններով սահմանված պահանջները։</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24</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Նվարդ Մկրտչյան</w:t>
            </w:r>
          </w:p>
          <w:p w:rsidR="00096959" w:rsidRDefault="00096959" w:rsidP="00056F26">
            <w:pPr>
              <w:jc w:val="center"/>
            </w:pPr>
            <w:r>
              <w:rPr>
                <w:rFonts w:ascii="GHEA Grapalat" w:eastAsia="GHEA Grapalat" w:hAnsi="GHEA Grapalat" w:cs="GHEA Grapalat"/>
                <w:color w:val="000000"/>
                <w:sz w:val="22"/>
                <w:szCs w:val="22"/>
              </w:rPr>
              <w:t>16.07.2025 10:18:45</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Հարգելի' հեղինակ, խնդրում եմ հստակեցնել, ԿԱԴԱՀ դպրոցում լինելու է ՄԿԱՀ թե ՍԴԱՀ - ն. Վարչատնտեսական համակարգի անցած դպրոցներում կա 2 հաստիքն էլ. Եթե նսյենք պաշտոնային անձնագրին ԿԱԴԱՀ .- ն ունի այն նուն նկարագիրը, ինչ ՄԿԱՀ- ն, հիմա խնդրում են որոշման մեջ ուղղակի հստակեցրեք, ում հաստիքն է փոխարինվելու ԿԱԴԱՀ հաստիքով.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 xml:space="preserve">Շնորհակալություն հարցի համար: Համաձայն ՀՀ կառավարության 27.06.2025թ թիվ 850-Ն որոշման՝ տնօրենի մասնագիտացված կրթական աջակցությունների գծով տեղակալի հաստիք նախատեսվում է վարչատնտեսական կառավարման համակարգի չանցած հանրակրթական ուսումնական հաստատություններում և մասնագիտացված դպրոցներում, վարչատնտեսական կառավարման համակարգի անցած մասնագիտացված դպրոցներում (մասնագիտական ուղղվածությամբ աշխատանքների գծով տնօրենի տեղակալ և/կամ ուսումնական աշխատանքների գծով տնօրենի տեղակալ), հատուկ դպրոց-ռեսուրս կենտրոններում (ուսումնական աշխատանքների գծով տնօրենի տեղակալ և/կամ մանկավարժահոգեբանական աջակցությունների գծով տնօրենի </w:t>
            </w:r>
            <w:r>
              <w:rPr>
                <w:rFonts w:ascii="GHEA Grapalat" w:eastAsia="GHEA Grapalat" w:hAnsi="GHEA Grapalat" w:cs="GHEA Grapalat"/>
                <w:color w:val="000000"/>
                <w:sz w:val="22"/>
                <w:szCs w:val="22"/>
              </w:rPr>
              <w:lastRenderedPageBreak/>
              <w:t>տեղակալ), որոնց պաշտոնական դրույքաչափի նկատմամբ կիրառելով 2.17 գործակիցը: Ներկայացվող նախագծով նախատեսվում է կրթական աջակցությունների և դաս-տիարակչական աշխատանքների (կառավարման նոր համակարգի անցած լինելու դեպքում) համակարգողի և սովորողների հետ դաստիարակչական աշխատանքների (կառավարման նոր համակարգի անցած չլինելու դեպքում) կազմակերպիչի պաշտոնական դրույքի նկատմամբ կիրառվող 1.54 գործակիցը փոխել 2.17-ով:</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25</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Սարգիս Խաչատրյան</w:t>
            </w:r>
          </w:p>
          <w:p w:rsidR="00096959" w:rsidRDefault="00096959" w:rsidP="00056F26">
            <w:pPr>
              <w:jc w:val="center"/>
            </w:pPr>
            <w:r>
              <w:rPr>
                <w:rFonts w:ascii="GHEA Grapalat" w:eastAsia="GHEA Grapalat" w:hAnsi="GHEA Grapalat" w:cs="GHEA Grapalat"/>
                <w:color w:val="000000"/>
                <w:sz w:val="22"/>
                <w:szCs w:val="22"/>
              </w:rPr>
              <w:t>15.07.2025 15:28:56</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 xml:space="preserve">Ուսումնասիրեցի նախորդ օրվա իմ առաջարկությանն ի պատասխան եզրակացությանը: Շնորհակալ եմ արագ արձագանքելու համար: Քանի որ կառավարության գործուն ջանքերի շնորհիվ վերջին տարիներին հանրապետության հանրակրթական դպրոցներում ներդրվել են ժամանակակից, բազմաֆունկցիոնալ ԹԳՀԳ լաբորատորիաներ, որոնք ոչ միայն նյութատեխնիկական հագեցվածությամբ չեն </w:t>
            </w:r>
            <w:r>
              <w:rPr>
                <w:rFonts w:ascii="GHEA Grapalat" w:eastAsia="GHEA Grapalat" w:hAnsi="GHEA Grapalat" w:cs="GHEA Grapalat"/>
                <w:color w:val="000000"/>
                <w:sz w:val="22"/>
                <w:szCs w:val="22"/>
              </w:rPr>
              <w:lastRenderedPageBreak/>
              <w:t xml:space="preserve">զիջում բնագիտական լաբորատորիաներին, այլ շատ դեպքերում գերազանցում են դրանց կիրառական սարքավորումներով, մոդուլային համակարգերով և ձեռնարկատիրական գործունեության մոդելավորմամբ՝ ԹԳՀԳ լաբորատորիաների գործարկման համար անհրաժեշտ է լաբորանտի առկայություն. Սարքավորումների տեխնիկական վերահսկողության և պահպանման, գործնական պարապմունքների նախապատրաստման և աջակցման, ուսումնական գործընթացի անվտանգության ապահովման նպատակով։ Հաշվի առնելով վերոգրյալը՝ առաջարկում ենք վերանայել վերոնշյալ իրավական ակտի համապատասխան դրույթը՝ լաբորանտի հաստիքի առկայությունը տարածելով նաև ԹԳՀԳ լաբորատորիաների վրա, ինչը կապահովի առավել արդյունավետ, անվտանգ և որակյալ կրթական միջավայր՝ համաձայն պետական ռազմավարական առաջնահերթությունների` մասնավորապես ՀՀ օրենքը «ՀՀ կրթության մինչև 2030թ. զարգացման պետական ծրագիրը» հաստատելու մասին օրենքի 1-ին մասի 10-րդ կետի` «Թվային տեխնոլոգիաների շարունակական արդիականացումը հրամայական է դարձնում ուսումնական </w:t>
            </w:r>
            <w:r>
              <w:rPr>
                <w:rFonts w:ascii="GHEA Grapalat" w:eastAsia="GHEA Grapalat" w:hAnsi="GHEA Grapalat" w:cs="GHEA Grapalat"/>
                <w:color w:val="000000"/>
                <w:sz w:val="22"/>
                <w:szCs w:val="22"/>
              </w:rPr>
              <w:lastRenderedPageBreak/>
              <w:t>գործընթացում ժամանակակից տեղեկատվական և հաղորդակցության տեխնոլոգիաների (ՏՀՏ) առավել լայն կիրառումը, հանրակրթական դպրոցների համալրումը արդիական համակարգչային միջոցներով, մեդիագործիքներով և որակյալ ինտերնետային կապով, կրթական ծրագրերում ՏՀՏ բաղադրիչի ավելացումը, եղած գործիքներն օգտագործելու և նորերը ստեղծելու կարողությունների զարգացումը»։  Լուրջ աշխատանքներ պետք է կատարվեն պետական ուսումնական ծրագրին ու չափորոշիչներին համապատասխան կրթական ռեսուրսների ստեղծման, շարունակական վերանայման և արդիականացման, առցանց կրթության հարթակի կառավարման, տեխնիկական հագեցման, առցանց տիրույթում անվտանգության ապահովման և այս ոլորտին առնչվող այլ հարցերի ուղղությամբ։ Այս համատեքստում չափազանց կարևոր է առաջնորդվել երկարաժամկետ նպատակների արդյունավետ իրականացման սկզբունքով և ոչ երբեք՝ նպատակահարմարությամբ:</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Շնորհակալություն Տես նախորդ մեկնաբանությունը</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26</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Սարգիս Խաչատրյան</w:t>
            </w:r>
          </w:p>
          <w:p w:rsidR="00096959" w:rsidRDefault="00096959" w:rsidP="00056F26">
            <w:pPr>
              <w:jc w:val="center"/>
            </w:pPr>
            <w:r>
              <w:rPr>
                <w:rFonts w:ascii="GHEA Grapalat" w:eastAsia="GHEA Grapalat" w:hAnsi="GHEA Grapalat" w:cs="GHEA Grapalat"/>
                <w:color w:val="000000"/>
                <w:sz w:val="22"/>
                <w:szCs w:val="22"/>
              </w:rPr>
              <w:t>15.07.2025 15:24:37</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 xml:space="preserve">Քանի որ կառավարության գործուն ջանքերի շնորհիվ վերջին տարիներին հանրապետության հանրակրթական </w:t>
            </w:r>
            <w:r>
              <w:rPr>
                <w:rFonts w:ascii="GHEA Grapalat" w:eastAsia="GHEA Grapalat" w:hAnsi="GHEA Grapalat" w:cs="GHEA Grapalat"/>
                <w:color w:val="000000"/>
                <w:sz w:val="22"/>
                <w:szCs w:val="22"/>
              </w:rPr>
              <w:lastRenderedPageBreak/>
              <w:t xml:space="preserve">դպրոցներում ներդրվել են ժամանակակից, բազմաֆունկցիոնալ ԹԳՀԳ լաբորատորիաներ, որոնք ոչ միայն նյութատեխնիկական հագեցվածությամբ չեն զիջում բնագիտական լաբորատորիաներին, այլ շատ դեպքերում գերազանցում են դրանց կիրառական սարքավորումներով, մոդուլային համակարգերով և ձեռնարկատիրական գործունեության մոդելավորմամբ՝ ԹԳՀԳ լաբորատորիաների գործարկման համար անհրաժեշտ է լաբորանտի առկայություն. Սարքավորումների տեխնիկական վերահսկողության և պահպանման, գործնական պարապմունքների նախապատրաստման և աջակցման, ուսումնական գործընթացի անվտանգության ապահովման նպատակով։ Հաշվի առնելով վերոգրյալը՝ առաջարկում ենք վերանայել վերոնշյալ իրավական ակտի համապատասխան դրույթը՝ լաբորանտի հաստիքի առկայությունը տարածելով նաև ԹԳՀԳ լաբորատորիաների վրա, ինչը կապահովի առավել արդյունավետ, անվտանգ և որակյալ կրթական միջավայր՝ համաձայն պետական ռազմավարական առաջնահերթությունների` մասնավորապես ՀՀ օրենքը «ՀՀ կրթության մինչև 2030թ. զարգացման պետական ծրագիրը» </w:t>
            </w:r>
            <w:r>
              <w:rPr>
                <w:rFonts w:ascii="GHEA Grapalat" w:eastAsia="GHEA Grapalat" w:hAnsi="GHEA Grapalat" w:cs="GHEA Grapalat"/>
                <w:color w:val="000000"/>
                <w:sz w:val="22"/>
                <w:szCs w:val="22"/>
              </w:rPr>
              <w:lastRenderedPageBreak/>
              <w:t xml:space="preserve">հաստատելու մասին օրենքի 1-ին մասի 10-րդ կետի` «Թվային տեխնոլոգիաների շարունակական արդիականացումը հրամայական է դարձնում ուսումնական գործընթացում ժամանակակից տեղեկատվական և հաղորդակցության տեխնոլոգիաների (ՏՀՏ) առավել լայն կիրառումը, հանրակրթական դպրոցների համալրումը արդիական համակարգչային միջոցներով, մեդիագործիքներով և որակյալ ինտերնետային կապով, կրթական ծրագրերում ՏՀՏ բաղադրիչի ավելացումը, եղած գործիքներն օգտագործելու և նորերը ստեղծելու կարողությունների զարգացումը»։  Լուրջ աշխատանքներ պետք է կատարվեն պետական ուսումնական ծրագրին ու չափորոշիչներին համապատասխան կրթական ռեսուրսների ստեղծման, շարունակական վերանայման և արդիականացման, առցանց կրթության հարթակի կառավարման, տեխնիկական հագեցման, առցանց տիրույթում անվտանգության ապահովման և այս ոլորտին առնչվող այլ հարցերի ուղղությամբ։ Այս համատեքստում չափազանց կարևոր է առաջնորդվել երկարաժամկետ նպատակների </w:t>
            </w:r>
            <w:r>
              <w:rPr>
                <w:rFonts w:ascii="GHEA Grapalat" w:eastAsia="GHEA Grapalat" w:hAnsi="GHEA Grapalat" w:cs="GHEA Grapalat"/>
                <w:color w:val="000000"/>
                <w:sz w:val="22"/>
                <w:szCs w:val="22"/>
              </w:rPr>
              <w:lastRenderedPageBreak/>
              <w:t>արդյունավետ իրականացման սկզբունքով և ոչ երբեք՝ նպատակահարմարությամբ:</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Շնորհակալություն Տես նախորդ մեկնաբանությունը:</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27</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Կարինե Զաքոյան</w:t>
            </w:r>
          </w:p>
          <w:p w:rsidR="00096959" w:rsidRDefault="00096959" w:rsidP="00056F26">
            <w:pPr>
              <w:jc w:val="center"/>
            </w:pPr>
            <w:r>
              <w:rPr>
                <w:rFonts w:ascii="GHEA Grapalat" w:eastAsia="GHEA Grapalat" w:hAnsi="GHEA Grapalat" w:cs="GHEA Grapalat"/>
                <w:color w:val="000000"/>
                <w:sz w:val="22"/>
                <w:szCs w:val="22"/>
              </w:rPr>
              <w:t>15.07.2025 12:18:45</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Բարև Ձեզ։ Եթե դուք ասում եք, որ ի տարբերություն կենսաբանության, քիմիայի և ֆիզիկայի լոբորատորիաների՝ այլ լաբորատորիաների մասով լաբորանտների հաստիք նախատեսելը նպատակահարմար չէ, հարցս հետևյալն է։ Նշված լաբորատորիաներից օգտվում են դպրոցի 7-9-րդ դասարանների աշակերտները, իսկ գերհագեցած ԹԳՀԳ լաբորատորիայից՝ 2-9-րդ դասարանների աշակերտները։ Առաջարկում եմ գոնե 0,5 դրույքով հատկացնել ԹԳՀԳ լաբորատ, քանի որ լաբորատորիայից օգտվում են ԹԳՀԳ-ի ուսուցիչներն ու դասվարները, և պետք է մեկ հոգի իր վրա կրի ողջ տեխնիկայի պատասխանատվությունը։ Հաշվի առնելով, որ տեխնիկաներց շատերը օգտագործվում են դպրոցում կազմակերպվող միջոցառումների և սեմինարների համար։</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 xml:space="preserve">Շնորհակալություն: ՀՀ կառավարության 27.06.2025թ թիվ 850-Ն որոշմամբ նախատեսված է  էլեկտրոնային կառավարման և դասավանդման ապահովման մասնագետի հաստիք, իսկ ՀՀ կառավարության 16.02.2023 թ «ՀԱՆՐԱԿՐԹԱԿԱՆ ՈՒՍՈՒՄՆԱԿԱՆ ՀԱՍՏԱՏՈՒԹՅԱՆ ԵՎ ՏԱՐԱԾՔԱՅԻՆ ՄԱՆԿԱՎԱՐԺԱՀՈԳԵԲԱՆԱԿԱՆ ԱՋԱԿՑՈՒԹՅԱՆ ԿԵՆՏՐՈՆԻ ՄԱՆԿԱՎԱՐԺԱԿԱՆ ԵՎ ՎԱՐՉԱՏՆՏԵՍԱԿԱՆ ԱՇԽԱՏՈՂՆԵՐԻ ՊԱՇՏՈՆՆԵՐԻ ԱՆՎԱՆԱՑԱՆԿԸ, ԴՐԱՆՑ ՆԿԱՐԱԳԻՐԸ ՍԱՀՄԱՆԵԼՈՒ ՄԱՍԻՆ» թիվ 216-Ն որոշմամբ սահմանված է  էլեկտրոնային կառավարման և դասավանդման ապահովման մասնագետի աշխատանքային գործառույթները, մասնավորապես,  1) Հաստատությունում գործող </w:t>
            </w:r>
            <w:r>
              <w:rPr>
                <w:rFonts w:ascii="GHEA Grapalat" w:eastAsia="GHEA Grapalat" w:hAnsi="GHEA Grapalat" w:cs="GHEA Grapalat"/>
                <w:color w:val="000000"/>
                <w:sz w:val="22"/>
                <w:szCs w:val="22"/>
              </w:rPr>
              <w:lastRenderedPageBreak/>
              <w:t xml:space="preserve">դասարանների ստեղծման, խմբավորման աշխատանքները. 2) ըստ անհրաժեշտության՝ դպրոցական բաղադրիչից առարկայացանկի լրացում. 3) դասացուցակի ձևավորում/խմբագրում յուրաքանչյուր դասարանի համար. 4) ընթացիկ/տարեվերջյան փոխադրումներ. 5) «Հայտագրված 1-ին դասարանցիներ» բաժնից սովորողների ընդունում և բաշխում՝ ըստ դասարանների. 6) Հաստատությունից սովորողի ազատում՝ այլ Հաստատություն կամ այլ երկիր տեղափոխվելու հիմքերով. 7) նոր աշակերտների ավելացում. 8) սովորողի կրթությունը հեռավար կազմակերպելու մասին տեղեկատվության նշում. 9) սովորողների Office 365 մուտքային տվյալների տրամադրում. 10) «Ուսուցիչներ» բաժնի լրացում. 11) Հաստատության ձևավորված հաստիքների մուտքագրում. 12) աշխատողների տվյալների մուտքագրում և խմբագրում՝ ըստ </w:t>
            </w:r>
            <w:r>
              <w:rPr>
                <w:rFonts w:ascii="GHEA Grapalat" w:eastAsia="GHEA Grapalat" w:hAnsi="GHEA Grapalat" w:cs="GHEA Grapalat"/>
                <w:color w:val="000000"/>
                <w:sz w:val="22"/>
                <w:szCs w:val="22"/>
              </w:rPr>
              <w:lastRenderedPageBreak/>
              <w:t xml:space="preserve">բաժինների. (անձնական, պաշտոն, ուսուցիչ, անձը հաստատող փաստաթուղթ, կրթություն, վերապատրաստում, ատեստավորում, տարակարգ). 13) «Դպրոց» բաժնի լրացում, տվյալների տարեկան թարմացում՝ ըստ բոլոր ենթաբաժինների (ընդհանուր տեղեկություններ, տեղեկատվական հաղորդակցական տեխնոլոգիաների սարքավորումներ, մասնաշենքեր, շենք և հարմարություններ, տարածքներ, ենթակառուցվածքներ). 14) խմբային և անհատական հանդիպումներ ուսուցիչների հետ՝ խնդիրների վերհանման և աջակցություն տրամադրելու նպատակով. 15) վերապատրաստումների արդյունքում ձեռք բերած փորձի փոխանակում: Ըստ անհրաժեշտության՝ տրամադրում, ստեղծում է մեթոդական էլեկտրոնային նյութեր՝ հաշվի առնելով ուսուցիչների կարիքները. 16) ուսուցչի մշակած առցանց բովանդակության շարունակական </w:t>
            </w:r>
            <w:r>
              <w:rPr>
                <w:rFonts w:ascii="GHEA Grapalat" w:eastAsia="GHEA Grapalat" w:hAnsi="GHEA Grapalat" w:cs="GHEA Grapalat"/>
                <w:color w:val="000000"/>
                <w:sz w:val="22"/>
                <w:szCs w:val="22"/>
              </w:rPr>
              <w:lastRenderedPageBreak/>
              <w:t xml:space="preserve">մշտադիտարկում, տրամադրում է աջակցություն էլեկտրոնային կրթական ռեսուրսների բարելավման ուղղությամբ. 17) առցանց դասերի դասալսումներ և հետադարձ կապի տրամադրում. 18) կազմակերպում (աջակցում) է ուսուցման կառավարման համակարգերում համակցված/հեռավար ուսուցման տեխնիկական գործընթացը. 19) աջակցում և իրականացնում է ՈՒԿՀ-ում կատարվող աշխատանքները. 20) տրամադրում է ընթացիկ տեխնիկական աջակցություն. 21) օժանդակում և ուղղորդում է ուսուցիչներին՝ իրականացնելու էլեկտրոնային դասավանդում. 22) ապահովում է ՈՒԿՀ-ում ուսուցիչների կողմից իրականացված աշխատանքների համապատասխանությունը էլեկտրոնային ուսուցման սկզբունքներին և չափորոշչային պահանջներին. 23) ներկայացնում է առաջարկություններ, անհրաժեշտ տեղեկատվություն՝ կատարած աշխատանքների վերաբերյալ. 24) </w:t>
            </w:r>
            <w:r>
              <w:rPr>
                <w:rFonts w:ascii="GHEA Grapalat" w:eastAsia="GHEA Grapalat" w:hAnsi="GHEA Grapalat" w:cs="GHEA Grapalat"/>
                <w:color w:val="000000"/>
                <w:sz w:val="22"/>
                <w:szCs w:val="22"/>
              </w:rPr>
              <w:lastRenderedPageBreak/>
              <w:t>պահպանում է Հաստատության կանոնադրությամբ, ներքին իրավական ակտերով և կարգապահական կանոններով սահմանված պահանջները։</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28</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Gohar Asatryan</w:t>
            </w:r>
          </w:p>
          <w:p w:rsidR="00096959" w:rsidRDefault="00096959" w:rsidP="00056F26">
            <w:pPr>
              <w:jc w:val="center"/>
            </w:pPr>
            <w:r>
              <w:rPr>
                <w:rFonts w:ascii="GHEA Grapalat" w:eastAsia="GHEA Grapalat" w:hAnsi="GHEA Grapalat" w:cs="GHEA Grapalat"/>
                <w:color w:val="000000"/>
                <w:sz w:val="22"/>
                <w:szCs w:val="22"/>
              </w:rPr>
              <w:t>15.07.2025 10:15:33</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 xml:space="preserve">Հարգելի՛ գործընկերներ,  Վերահղվելով Հայաստանի Հանրապետության կառավարության 2025 թվականի հունիսի 26-ի N 850-Ն որոշմանը՝ ներկայացնում ենք հետևյալ առաջարկությունը՝ ուղղված որոշման կարգավորումների ճշգրտմանը և գործառույթների արդյունավետ կառավարմանը։  Ըստ ՀՀ ԿԳՄՍՆ 2022 թվականի դեկտեմբերի 7-ի N 79-Ն հրամանի՝ հանրակրթական ուսումնական հաստատություններում, անկախ դրանց վարչատնտեսական կառավարման ձևից, գործել են ինչպես «Մասնագիտացված կրթական աջակցությունների գծով տնօրենի տեղակալի» (կամ «համակարգողի»), այնպես էլ «Սովորողների հետ դաստիարակչական աշխատանքների կազմակերպչի» (կամ «համակարգողի») հաստիքները՝ համապատասխանաբար ՆԱԱ2.17 և ՆԱԱ1.54 գործակիցներով։  2025 թվականի հունիսի 26-ի N 850-Ն որոշմամբ՝ նոր կարգավորումով նախատեսվում է վերոնշյալ երկու </w:t>
            </w:r>
            <w:r>
              <w:rPr>
                <w:rFonts w:ascii="GHEA Grapalat" w:eastAsia="GHEA Grapalat" w:hAnsi="GHEA Grapalat" w:cs="GHEA Grapalat"/>
                <w:color w:val="000000"/>
                <w:sz w:val="22"/>
                <w:szCs w:val="22"/>
              </w:rPr>
              <w:lastRenderedPageBreak/>
              <w:t xml:space="preserve">հաստիքների համադրումը մեկ միասնական պաշտոնում՝ «Կրթական աջակցությունների և դաստիարակչական աշխատանքների համակարգող», որի գործառույթները սահմանված են ՀՀ կառավարության 2023 թվականի փետրվարի 16-ի N 216-Ն որոշմամբ։  Առաջարկում եմ՝ վերոնշյալ նոր պաշտոնի համար սահմանել ՆԱԱ*2.17 գործակիցը, քանի որ այն ամբողջությամբ ներառում է նախկին երկու հաստիքների գործառույթները։ Քանի որ հանրակրթական բոլոր հաստատություններում այդ երկու հաստիքները նախկինում պարտադիր են գործել, փոփոխությունը լրացուցիչ ֆինանսական հետևանքներ չի առաջացնի, այլ միայն կբերի համաչափ և արդարացված վարձատրության։  Բացի այդ, առաջարկում եմ կատարել հետևյալ ճշգրտումները՝  1. ՀՀ կառավարության 2025 թվականի հունիսի 26-ի N 850-Ն որոշման N 3 հավելվածի 2-րդ կետի 5-րդ ենթակետում հստակեցվի, որ դրույթը տարածվում է հանրակրթական բոլոր ուսումնական հաստատությունների վրա, բացառությամբ միայն տարրական մակարդակի կրթություն իրականացնող հաստատությունների։   2. Նույն հավելվածի 2-րդ կետի 8-րդ ենթակետի ա. մասի 5-րդ կետում լաբորանտի հաստիքի սահմանման </w:t>
            </w:r>
            <w:r>
              <w:rPr>
                <w:rFonts w:ascii="GHEA Grapalat" w:eastAsia="GHEA Grapalat" w:hAnsi="GHEA Grapalat" w:cs="GHEA Grapalat"/>
                <w:color w:val="000000"/>
                <w:sz w:val="22"/>
                <w:szCs w:val="22"/>
              </w:rPr>
              <w:lastRenderedPageBreak/>
              <w:t>պայմանները վերամշակվեն հետևյալ ձևակերպմամբ՝ «Լաբորանտի հաստիք կարող է սահմանվել միայն այն ուսումնական հաստատություններում, որտեղ առկա են կահավորված և գործող կենսաբանության, քիմիայի կամ ֆիզիկայի լաբորատորիաներ»։    Վստահ եմ, որ ներկայացվող փոփոխությունները զգալիորեն կնպաստեն հանրակրթական համակարգի կառավարման արդյունավետության բարձրացմանը և բյուջետային միջոցների նպատակային օգտագործմանը։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 xml:space="preserve">Շնորհակալություն առաջարկությունների համար: Հայտնում ենք, որ համաձայն ՀՀ կառավարության 27.06.2025թ թիվ 850-Ն որոշման՝  տնօրենի մասնագիտացված կրթական աջակցությունների գծով տեղակալի հաստիք նախատեսվում է  վարչատնտեսական կառավարման համակարգի չանցած հանրակրթական ուսումնական հաստատություններում և մասնագիտացված դպրոցներում, վարչատնտեսական կառավարման համակարգի անցած մասնագիտացված դպրոցներում (մասնագիտական ուղղվածությամբ աշխատանքների գծով տնօրենի տեղակալ և/կամ ուսումնական աշխատանքների գծով տնօրենի տեղակալ),  հատուկ դպրոց-ռեսուրս կենտրոններում (ուսումնական </w:t>
            </w:r>
            <w:r>
              <w:rPr>
                <w:rFonts w:ascii="GHEA Grapalat" w:eastAsia="GHEA Grapalat" w:hAnsi="GHEA Grapalat" w:cs="GHEA Grapalat"/>
                <w:color w:val="000000"/>
                <w:sz w:val="22"/>
                <w:szCs w:val="22"/>
              </w:rPr>
              <w:lastRenderedPageBreak/>
              <w:t xml:space="preserve">աշխատանքների գծով տնօրենի տեղակալ և/կամ մանկավարժահոգեբանական աջակցությունների գծով տնօրենի տեղակալ), որոնց պաշտոնական դրույքաչափի նկատմամբ կիրառելով 2.17 գործակիցը: Ներկայացվող նախագծով նախատեսվում է կրթական աջակցությունների և դաս-տիարակչական աշխատանքների (կառավարման նոր համակարգի անցած լինելու դեպքում) համակարգողի և սովորողների հետ դաստիարակչական աշխատանքների (կառավարման նոր համակարգի անցած չլինելու դեպքում) կազմակերպիչի պաշտոնական դրույքի նկատմամբ կիրառվող 1.54 գործակիցը փոխել 2.17-ով: Ինչ վերաբերվում է առաջարկներին՝ հայտնում ենք. 1. նախագծով մնախատեսվում է որոշման N 3 հավելվածի 2-րդ կետի 5-րդ ենթակետում «միջնակարգ և ավագ  մակարդակների կրթություն իրականացնող հաստատություններում» բառերը </w:t>
            </w:r>
            <w:r>
              <w:rPr>
                <w:rFonts w:ascii="GHEA Grapalat" w:eastAsia="GHEA Grapalat" w:hAnsi="GHEA Grapalat" w:cs="GHEA Grapalat"/>
                <w:color w:val="000000"/>
                <w:sz w:val="22"/>
                <w:szCs w:val="22"/>
              </w:rPr>
              <w:lastRenderedPageBreak/>
              <w:t>փոխարինել «հանրակրթական բոլոր ուսումնական հաստատություններում (բացառությամբ միայն տարրական մակարդակի կրթություն իրականացնող ուսումնական հաստատությունների)» բառերով, 2. նախագծով նախատեսվում է որոշման N 3 հավելվածի 2-րդ կետի 8-րդ ենթակետի ա. մասի 5-րդ կետում «գործող» բառից հետո լրացնել «կենսաբանության, քիմիայի և ֆիզիկայի» բառերով:</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29</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Քրիստինա Հարությունյան</w:t>
            </w:r>
          </w:p>
          <w:p w:rsidR="00096959" w:rsidRDefault="00096959" w:rsidP="00056F26">
            <w:pPr>
              <w:jc w:val="center"/>
            </w:pPr>
            <w:r>
              <w:rPr>
                <w:rFonts w:ascii="GHEA Grapalat" w:eastAsia="GHEA Grapalat" w:hAnsi="GHEA Grapalat" w:cs="GHEA Grapalat"/>
                <w:color w:val="000000"/>
                <w:sz w:val="22"/>
                <w:szCs w:val="22"/>
              </w:rPr>
              <w:t>14.07.2025 19:02:00</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Հարգելի հեղինակ  առաջարկում եմ ԿԱԴԱ համակարգողի վարչական հաստիքն ու աշխատավարձի գործակիցը թողնել 2.17 հակառակ դեպքում ոչ մի փոխտնօրեն դպրոցում չի մնա:</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 xml:space="preserve">Շնորհակալություն Համաձայն ՀՀ կառավարության 27.06.2025թ թիվ 850-Ն որոշման՝  տնօրենի մասնագիտացված կրթական աջակցությունների գծով տեղակալի հաստիք նախատեսվում է  վարչատնտեսական կառավարման համակարգի չանցած հանրակրթական ուսումնական հաստատություններում և մասնագիտացված դպրոցներում, վարչատնտեսական կառավարման համակարգի անցած մասնագիտացված դպրոցներում </w:t>
            </w:r>
            <w:r>
              <w:rPr>
                <w:rFonts w:ascii="GHEA Grapalat" w:eastAsia="GHEA Grapalat" w:hAnsi="GHEA Grapalat" w:cs="GHEA Grapalat"/>
                <w:color w:val="000000"/>
                <w:sz w:val="22"/>
                <w:szCs w:val="22"/>
              </w:rPr>
              <w:lastRenderedPageBreak/>
              <w:t>(մասնագիտական ուղղվածությամբ աշխատանքների գծով տնօրենի տեղակալ և/կամ ուսումնական աշխատանքների գծով տնօրենի տեղակալ),  հատուկ դպրոց-ռեսուրս կենտրոններում (ուսումնական աշխատանքների գծով տնօրենի տեղակալ և/կամ մանկավարժահոգեբանական աջակցությունների գծով տնօրենի տեղակալ), որոնց պաշտոնական դրույքաչափի նկատմամբ կիրառելով 2.17 գործակիցը: Ներկայացվող նախագծով նախատեսվում է կրթական աջակցությունների և դաս-տիարակչական աշխատանքների (կառավարման նոր համակարգի անցած լինելու դեպքում) համակարգողի և սովորողների հետ դաստիարակչական աշխատանքների (կառավարման նոր համակարգի անցած չլինելու դեպքում) կազմակերպիչի պաշտոնական դրույքի նկատմամբ կիրառվող 1.54 գործակիցը փոխել 2.17-ով:</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30</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Քրիստինա Հարությունյան</w:t>
            </w:r>
          </w:p>
          <w:p w:rsidR="00096959" w:rsidRDefault="00096959" w:rsidP="00056F26">
            <w:pPr>
              <w:jc w:val="center"/>
            </w:pPr>
            <w:r>
              <w:rPr>
                <w:rFonts w:ascii="GHEA Grapalat" w:eastAsia="GHEA Grapalat" w:hAnsi="GHEA Grapalat" w:cs="GHEA Grapalat"/>
                <w:color w:val="000000"/>
                <w:sz w:val="22"/>
                <w:szCs w:val="22"/>
              </w:rPr>
              <w:t>14.07.2025 18:50:24</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Այս որոշման մեջ ՄԿԱԳ տնօրենի տեղակալի հաստիքի 1.54 գործակիցը  ինչ պատճառով է կիրառվում, չէ որ հաստիքների միավորումից ծանրաբեռնվածությունն ավելանում է, ինչպես  աշխատել օր օրի ավելացող  գործառույթներով՝ խմբակներ , երկարօրյա, և այդքան քիչ աշխատավարձով: Առաջարկում եմ գործակիցը թողնել 2.17, քանի որ մեծ դպրոցներում հնարավոր չի լինի աշխատել :</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 xml:space="preserve">Շնորհակալություն հարցի համար: Համաձայն ՀՀ կառավարության 27.06.2025թ թիվ 850-Ն որոշման՝  տնօրենի մասնագիտացված կրթական աջակցությունների գծով տեղակալի հաստիք նախատեսվում է  վարչատնտեսական կառավարման համակարգի չանցած հանրակրթական ուսումնական հաստատություններում և մասնագիտացված դպրոցներում, վարչատնտեսական կառավարման համակարգի անցած մասնագիտացված դպրոցներում (մասնագիտական ուղղվածությամբ աշխատանքների գծով տնօրենի տեղակալ և/կամ ուսումնական աշխատանքների գծով տնօրենի տեղակալ),  հատուկ դպրոց-ռեսուրս կենտրոններում (ուսումնական աշխատանքների գծով տնօրենի տեղակալ և/կամ մանկավարժահոգեբանական աջակցությունների գծով տնօրենի տեղակալ), որոնց պաշտոնական դրույքաչափի նկատմամբ կիրառելով 2.17 գործակիցը: </w:t>
            </w:r>
            <w:r>
              <w:rPr>
                <w:rFonts w:ascii="GHEA Grapalat" w:eastAsia="GHEA Grapalat" w:hAnsi="GHEA Grapalat" w:cs="GHEA Grapalat"/>
                <w:color w:val="000000"/>
                <w:sz w:val="22"/>
                <w:szCs w:val="22"/>
              </w:rPr>
              <w:lastRenderedPageBreak/>
              <w:t>Ներկայացվող նախագծով նախատեսվում է կրթական աջակցությունների և դաս-տիարակչական աշխատանքների (կառավարման նոր համակարգի անցած լինելու դեպքում) համակարգողի և սովորողների հետ դաստիարակչական աշխատանքների (կառավարման նոր համակարգի անցած չլինելու դեպքում) կազմակերպիչի պաշտոնական դրույքի նկատմամբ կիրառվող 1.54 գործակիցը փոխել 2.17-ով:</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31</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Alla Hakobyan</w:t>
            </w:r>
          </w:p>
          <w:p w:rsidR="00096959" w:rsidRDefault="00096959" w:rsidP="00056F26">
            <w:pPr>
              <w:jc w:val="center"/>
            </w:pPr>
            <w:r>
              <w:rPr>
                <w:rFonts w:ascii="GHEA Grapalat" w:eastAsia="GHEA Grapalat" w:hAnsi="GHEA Grapalat" w:cs="GHEA Grapalat"/>
                <w:color w:val="000000"/>
                <w:sz w:val="22"/>
                <w:szCs w:val="22"/>
              </w:rPr>
              <w:t>14.07.2025 17:48:56</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 xml:space="preserve">Իմ առաջարկին պատասխանել եք,որ 216 -ն ոևոշմամբ հաստիքների քանակ նշված չէ: 216-ն որոշման մեջ հստակ ասվում է` 48 և ավելի դասարանների առկայության դեպքում տրամադրել 2 հաստիքային միավոր ՄԿԱ և 1,5 հաստիք ՍԴԱԿ: Իսկ ըստ 850-ն որոշման,կառավարման նոր համակարգի անցած դպրոցներին, 36 և ավելի դասարանների պարագայում տրամադրվելու է 1,5  հաստիքային միավոր ԿԱԴԱ համակարգող ,նախկին 2 հաստիք ՄԿԱ -ի և 1,5 հաստիք ՍԴԱԿ ի փոխարեն: Հատկապես մեծ դպրոցներում առնվազն 2 հաստիք ԿԱԴԱ </w:t>
            </w:r>
            <w:r>
              <w:rPr>
                <w:rFonts w:ascii="GHEA Grapalat" w:eastAsia="GHEA Grapalat" w:hAnsi="GHEA Grapalat" w:cs="GHEA Grapalat"/>
                <w:color w:val="000000"/>
                <w:sz w:val="22"/>
                <w:szCs w:val="22"/>
              </w:rPr>
              <w:lastRenderedPageBreak/>
              <w:t>համակարգողի անհրաժեշտություն կա արդյունավետ աշխատանք կազմակերպելու նպատակով: Կրկին խնդրում եմ վերանայել այս կետը: Շնորհակալություն :</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 xml:space="preserve">Շնորհակալություն առաջարկության համար, այն քննարկելու նպատըակով խնդրում ենք մատնանշել ՀՀ կառավարության 16.02.2023 թ «ՀԱՆՐԱԿՐԹԱԿԱՆ ՈՒՍՈՒՄՆԱԿԱՆ ՀԱՍՏԱՏՈՒԹՅԱՆ ԵՎ ՏԱՐԱԾՔԱՅԻՆ ՄԱՆԿԱՎԱՐԺԱՀՈԳԵԲԱՆԱԿԱՆ ԱՋԱԿՑՈՒԹՅԱՆ ԿԵՆՏՐՈՆԻ ՄԱՆԿԱՎԱՐԺԱԿԱՆ ԵՎ ՎԱՐՉԱՏՆՏԵՍԱԿԱՆ ԱՇԽԱՏՈՂՆԵՐԻ ՊԱՇՏՈՆՆԵՐԻ </w:t>
            </w:r>
            <w:r>
              <w:rPr>
                <w:rFonts w:ascii="GHEA Grapalat" w:eastAsia="GHEA Grapalat" w:hAnsi="GHEA Grapalat" w:cs="GHEA Grapalat"/>
                <w:color w:val="000000"/>
                <w:sz w:val="22"/>
                <w:szCs w:val="22"/>
              </w:rPr>
              <w:lastRenderedPageBreak/>
              <w:t>ԱՆՎԱՆԱՑԱՆԿԸ, ԴՐԱՆՑ ՆԿԱՐԱԳԻՐԸ ՍԱՀՄԱՆԵԼՈՒ ՄԱՍԻՆ» թիվ 216-Ն որոշման այն կետերը, որոնցով սահմանված են Ձեր նշված դրույթները</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32</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Նաիրա Դանիելյան</w:t>
            </w:r>
          </w:p>
          <w:p w:rsidR="00096959" w:rsidRDefault="00096959" w:rsidP="00056F26">
            <w:pPr>
              <w:jc w:val="center"/>
            </w:pPr>
            <w:r>
              <w:rPr>
                <w:rFonts w:ascii="GHEA Grapalat" w:eastAsia="GHEA Grapalat" w:hAnsi="GHEA Grapalat" w:cs="GHEA Grapalat"/>
                <w:color w:val="000000"/>
                <w:sz w:val="22"/>
                <w:szCs w:val="22"/>
              </w:rPr>
              <w:t>14.07.2025 11:38:53</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Հարգելի՛ հեղինակ, ֆինանսավորման նոր կարգով պայմանավորված հաստիքների փոփոխությունը մեծ աշակերտաթիվ ունեցող դպրոցներում լուրջ խնդիրներ է առաջացնելու,մասնավորապես ՝ տնօրենի կրթական աջակցությունների գծով տեղակալի 2 հաստիքը և սովորողների դաստիարակչական աշխատանքների գծով կազմակերպիչի 1,5 հաստիքների միավորման արդյունքում դպրոցն ունենալու է ընդամենը 1,5 հաստիք համակարգող՝ կրթական աջակցություն-ների և դաստիարակչական աշխատանք-ների։Այս հանգամանքը լուրջ խնդիրներ է առաջացնելու մեծ դպրոցների կառավարչական ու կազմակերպչական աշխատանքներում։Խնդրում եմ վերանայել նշված հաստիքների թիվը կամ ավելացնել տնօրենի տեղակալների հաստիքների թիվը։Շնորհակալություն։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Շնորհակալություն հարցի համար:  Նախագծով առաջարկվում է կրթական աջակցությունների և դաստիարակչական աշխատանքների համակարգողի (կառավարման նոր համակարգի անցած լինելու դեպքում), ինչպես նաև սովորողների հետ դաստիարակչական աշխատանքների կազմակերպիչի (կառավարման նոր համակարգի անցած չլինելու դեպքում) համար նախատեսված գործակիցը 1,54-ից դարձնել 2,17:</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33</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Լիլիթ Բաբայան</w:t>
            </w:r>
          </w:p>
          <w:p w:rsidR="00096959" w:rsidRDefault="00096959" w:rsidP="00056F26">
            <w:pPr>
              <w:jc w:val="center"/>
            </w:pPr>
            <w:r>
              <w:rPr>
                <w:rFonts w:ascii="GHEA Grapalat" w:eastAsia="GHEA Grapalat" w:hAnsi="GHEA Grapalat" w:cs="GHEA Grapalat"/>
                <w:color w:val="000000"/>
                <w:sz w:val="22"/>
                <w:szCs w:val="22"/>
              </w:rPr>
              <w:t>14.07.2025 09:33:48</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 xml:space="preserve">Հարգելինե՛րս,ԿԱԴԱ համակարգողի գործակիցը առաջարկում եմ փոխարինել 2.17 թվով, որովհետև այդքան ծանրաբեռնված </w:t>
            </w:r>
            <w:r>
              <w:rPr>
                <w:rFonts w:ascii="GHEA Grapalat" w:eastAsia="GHEA Grapalat" w:hAnsi="GHEA Grapalat" w:cs="GHEA Grapalat"/>
                <w:color w:val="000000"/>
                <w:sz w:val="22"/>
                <w:szCs w:val="22"/>
              </w:rPr>
              <w:lastRenderedPageBreak/>
              <w:t>աշխատանքի դիմաց 1.54 գործակիցը շատ ցածր է։</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 xml:space="preserve">Շնորհակալություն հարցի համար: Նախագծով առաջարկվում է  կրթական աջակցությունների և </w:t>
            </w:r>
            <w:r>
              <w:rPr>
                <w:rFonts w:ascii="GHEA Grapalat" w:eastAsia="GHEA Grapalat" w:hAnsi="GHEA Grapalat" w:cs="GHEA Grapalat"/>
                <w:color w:val="000000"/>
                <w:sz w:val="22"/>
                <w:szCs w:val="22"/>
              </w:rPr>
              <w:lastRenderedPageBreak/>
              <w:t>դաստիարակչական աշխատանքների համակարգողի (կառավարման նոր համակարգի անցած լինելու դեպքում), ինչպես նաև   սովորողների հետ դաստիարակչական աշխատանքների կազմակերպիչի  (կառավարման նոր համակարգի անցած չլինելու դեպքում) համար նախատեսված գործակիցը 1,54-ից դարձնել 2,17:</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34</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Նարինե Բալասանյան</w:t>
            </w:r>
          </w:p>
          <w:p w:rsidR="00096959" w:rsidRDefault="00096959" w:rsidP="00056F26">
            <w:pPr>
              <w:jc w:val="center"/>
            </w:pPr>
            <w:r>
              <w:rPr>
                <w:rFonts w:ascii="GHEA Grapalat" w:eastAsia="GHEA Grapalat" w:hAnsi="GHEA Grapalat" w:cs="GHEA Grapalat"/>
                <w:color w:val="000000"/>
                <w:sz w:val="22"/>
                <w:szCs w:val="22"/>
              </w:rPr>
              <w:t>13.07.2025 23:21:43</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Այդ որոշման մեջ կարելի է նաև նոր համակարգի անցած դպրոցների տնօրենի տեղակալների գործակիցը բարձրացնել</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Շնորհակալություն առաջարկների համար: Հայտնում ենք, որ ի տարբերություն որոշ հաստիքների՝ օրինակ տնօրեն, գլխավոր հաշվապահ, վարչատնտեսական համակարգող, որոնց դրույքների թիվը հստակ է և դպրոցի մեծությունից կախված կիրառվում են աշխատավարձի նկատմամբ գործակիցներ՝ այլ հաստիքների դեպքում, ինչպես օրինակ տնօրենի տեղակալը, գործակից է կիրառվում հաստիքի մեծության նկատմամբ՝ սահմանելով 0,5 հասիքից մինչև 2 հաստիք:</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35</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Alla Hakobyan</w:t>
            </w:r>
          </w:p>
          <w:p w:rsidR="00096959" w:rsidRDefault="00096959" w:rsidP="00056F26">
            <w:pPr>
              <w:jc w:val="center"/>
            </w:pPr>
            <w:r>
              <w:rPr>
                <w:rFonts w:ascii="GHEA Grapalat" w:eastAsia="GHEA Grapalat" w:hAnsi="GHEA Grapalat" w:cs="GHEA Grapalat"/>
                <w:color w:val="000000"/>
                <w:sz w:val="22"/>
                <w:szCs w:val="22"/>
              </w:rPr>
              <w:t>13.07.2025 22:03:55</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Ըստ գործող 216-ն որոշման 48-ից ավել դասարանների պարագայում   ՄԿԱԳ տեղակալի երկու հաստիք է տրամադրվում,իսկ նոր `850-ն որոշմամբ ,36-ից ավել դասարաններ ունենալու  դեպքում  ԿԱԴԱՀ -ի 1,5 հաստիք: Ստացվում է և´37 դասարանների պարագայում,և´52,ինպես մեր դպրոցում է ,նույն 1,5 հաստիքով աշխատողներն են իրականացնելու այդ ահռելի աշխատանքը:Խնդրում եմ վերանայել որոշման այդ կետը: Շնորհակալություն :</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Շնորհակալություն հարցի համար: ՀՀ կառավարության 16.02.2023 թ «ՀԱՆՐԱԿՐԹԱԿԱՆ ՈՒՍՈՒՄՆԱԿԱՆ ՀԱՍՏԱՏՈՒԹՅԱՆ ԵՎ ՏԱՐԱԾՔԱՅԻՆ ՄԱՆԿԱՎԱՐԺԱՀՈԳԵԲԱՆԱԿԱՆ ԱՋԱԿՑՈՒԹՅԱՆ ԿԵՆՏՐՈՆԻ ՄԱՆԿԱՎԱՐԺԱԿԱՆ ԵՎ ՎԱՐՉԱՏՆՏԵՍԱԿԱՆ ԱՇԽԱՏՈՂՆԵՐԻ ՊԱՇՏՈՆՆԵՐԻ ԱՆՎԱՆԱՑԱՆԿԸ, ԴՐԱՆՑ ՆԿԱՐԱԳԻՐԸ ՍԱՀՄԱՆԵԼՈՒ ՄԱՍԻՆ» թիվ 216-Ն որոշմամբ հաստիքների քանակ սահմանված չէ:</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36</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Susanna Simonyan</w:t>
            </w:r>
          </w:p>
          <w:p w:rsidR="00096959" w:rsidRDefault="00096959" w:rsidP="00056F26">
            <w:pPr>
              <w:jc w:val="center"/>
            </w:pPr>
            <w:r>
              <w:rPr>
                <w:rFonts w:ascii="GHEA Grapalat" w:eastAsia="GHEA Grapalat" w:hAnsi="GHEA Grapalat" w:cs="GHEA Grapalat"/>
                <w:color w:val="000000"/>
                <w:sz w:val="22"/>
                <w:szCs w:val="22"/>
              </w:rPr>
              <w:t>13.07.2025 19:24:19</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 xml:space="preserve">Առաջարկություն տնօրենի աշխատավարձի վերանայման վերաբերյալ Հաշվի առնելով, որ կառավարման նոր համակարգին չանցած դպրոցների տնօրեններն այս փուլում աշխատում են առանց վարչատնտեսական համակարգողի, իրենց վրա է դրվում ողջ կառավարման բեռը։ Հաշվի առնելով աշխատանքի մեծ ծավալը, պատասխանատվության բազմաշերտ բնույթը և առկա ծանրաբեռնվածությունը՝ առաջարկում եմ վերանայել ու բարձրացնել կառավարման </w:t>
            </w:r>
            <w:r>
              <w:rPr>
                <w:rFonts w:ascii="GHEA Grapalat" w:eastAsia="GHEA Grapalat" w:hAnsi="GHEA Grapalat" w:cs="GHEA Grapalat"/>
                <w:color w:val="000000"/>
                <w:sz w:val="22"/>
                <w:szCs w:val="22"/>
              </w:rPr>
              <w:lastRenderedPageBreak/>
              <w:t>նոր համակարգին դեռ չանցած հանրակրթական դպրոցների տնօրենների աշխատավարձերը՝ ապահովելով արդար ու համաչափ վարձատրություն: Վարձատրության վերանայումը ոչ միայն խրախուսական ազդեցություն կունենա, այլև կապահովի դպրոցի արդյունավետ կառավարում և կառավարման համակարգի կայունություն՝ մինչ բարեփոխումների ամբողջական ներդրումը:</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Շնորհակալություն առաջարկի համար: Առաջարկը ընդունելի չէ, հարցը քննարկվել է և համարվել է աննպատակահարմար՝ հաշվի առնելով այն հանգամանքը, որ նշվածը մեկանգամյա բնույթ ունի առաջիկայում բոլոր դպրոցները անցնելու են վաչատնտեսական համակարգման մոդելի:</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37</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Alla Hakobyan</w:t>
            </w:r>
          </w:p>
          <w:p w:rsidR="00096959" w:rsidRDefault="00096959" w:rsidP="00056F26">
            <w:pPr>
              <w:jc w:val="center"/>
            </w:pPr>
            <w:r>
              <w:rPr>
                <w:rFonts w:ascii="GHEA Grapalat" w:eastAsia="GHEA Grapalat" w:hAnsi="GHEA Grapalat" w:cs="GHEA Grapalat"/>
                <w:color w:val="000000"/>
                <w:sz w:val="22"/>
                <w:szCs w:val="22"/>
              </w:rPr>
              <w:t>13.07.2025 19:17:27</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Բարև Ձեզ:  Հայաստանի Հանրապետության կառավարության 2023 թվականին փետրվարի 16-ի 216 -ն որոշմամբ  48 և ավելի դասարանների առկայության դեպքում գործում է ՄԿԱ գծով տնօրենի տեղակալի երկու և ՍԴԱԿ -ի 1,5  հաստիք,իսկ 850 ն որոշմամբ այս 3,5 հաստիքների փոխարեն մնում է ընդամենը ԿԱԴԱՀ-ի 1,5 հաստիք: Մեր դպրոցն ունի 52 դասարան և ՄԿԱ գծով տեղակալները հսկայական աշխատանք են կատարում,ուստի առաջարկում եմ 48 և ավելի դասրանների պարագայում տրամադրել  երկու ԿԱԴԱՀ -ի հաստիք :Լիահույս եմ,որ առաջարկս հաշվի կառնեք,քանզի այն բխում է դպրոցի և սովորողների շահերից: Կանխավ շնորհակալ եմ:</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Շնորհակալություն հարցի համար: ՀՀ կառավարության 16.02.2023 թ «ՀԱՆՐԱԿՐԹԱԿԱՆ ՈՒՍՈՒՄՆԱԿԱՆ ՀԱՍՏԱՏՈՒԹՅԱՆ ԵՎ ՏԱՐԱԾՔԱՅԻՆ ՄԱՆԿԱՎԱՐԺԱՀՈԳԵԲԱՆԱԿԱՆ ԱՋԱԿՑՈՒԹՅԱՆ ԿԵՆՏՐՈՆԻ ՄԱՆԿԱՎԱՐԺԱԿԱՆ ԵՎ ՎԱՐՉԱՏՆՏԵՍԱԿԱՆ ԱՇԽԱՏՈՂՆԵՐԻ ՊԱՇՏՈՆՆԵՐԻ ԱՆՎԱՆԱՑԱՆԿԸ, ԴՐԱՆՑ ՆԿԱՐԱԳԻՐԸ ՍԱՀՄԱՆԵԼՈՒ ՄԱՍԻՆ» թիվ 216-Ն որոշմամբ հաստիքների քանակ սահմանված չէ:</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38</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Սարգիս Խաչատրյան</w:t>
            </w:r>
          </w:p>
          <w:p w:rsidR="00096959" w:rsidRDefault="00096959" w:rsidP="00056F26">
            <w:pPr>
              <w:jc w:val="center"/>
            </w:pPr>
            <w:r>
              <w:rPr>
                <w:rFonts w:ascii="GHEA Grapalat" w:eastAsia="GHEA Grapalat" w:hAnsi="GHEA Grapalat" w:cs="GHEA Grapalat"/>
                <w:color w:val="000000"/>
                <w:sz w:val="22"/>
                <w:szCs w:val="22"/>
              </w:rPr>
              <w:t>13.07.2025 16:12:50</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Նախագծի հիմնավորման մեջ նշել եք, որ Հայաստանի Հանրապետության կառավարության 2025 թվականի հունիսի 26-ի N 850-Ն որոշման N 3 հավելվածի 2-րդ կետի 8-րդ ենթակետի ա. մասի 5-րդ կետը՝ լաբորանտի հաստիք սահմանելով ոչ թէ բոլոր կահավորված և գործող լաբորատորիայի դեպքում, այլ միայն կենսաբանության, քիմիայի և ֆիզիկայի լաբորատորիաների դեպքում։ Ինչու՞ չի նախատեսվում ԹԳՀԳ լաբորատորիայի լաբորանտի հաստիք, հաշվի առնելով այն հանգամանքը, որ հանրապետության գրեթե բոլոր դպրոցները արդեն ունեն գերհագեցած ԹԳՀԳ լաբորատորիաներ և դասարանների թվով ամենաշատը օգտվում են հենց ԹԳՀԳ լաբորատորիայից։ Առաջարկում եմ հիմնավորման վերջին պարբերությունը վերախմբագրել հետևյալ բովանդակությամբ. Նույն կերպ նաև կոնկրետացվում է Հայաստանի Հանրապետության կառավարության 2025 թվականի հունիսի 26-ի N 850-Ն որոշման N 3 հավելվածի 2-րդ կետի 8-րդ ենթակետի ա. մասի 5-րդ կետը՝ լաբորանտի հաստիք սահմանելով ոչ թէ բոլոր կահավորված և գործող լաբորատորիայի դեպքում, այլ միայն կենսաբանության, ԹԳՀԳ-</w:t>
            </w:r>
            <w:r>
              <w:rPr>
                <w:rFonts w:ascii="GHEA Grapalat" w:eastAsia="GHEA Grapalat" w:hAnsi="GHEA Grapalat" w:cs="GHEA Grapalat"/>
                <w:color w:val="000000"/>
                <w:sz w:val="22"/>
                <w:szCs w:val="22"/>
              </w:rPr>
              <w:lastRenderedPageBreak/>
              <w:t>ի, քիմիայի և ֆիզիկայի լաբորատորիաների դեպքում:</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Շնորհակալություն հարցի համար: Ի տարբերություն կենսաբանության, քիմիայի և ֆիզիկայի լոբորատորիաների՝ այլ լաբորատորիաների մասով լաբորանտների հաստիք նախատեսելը նպատակահարմար չէ:</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39</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Լուսինե Վարդանյան</w:t>
            </w:r>
          </w:p>
          <w:p w:rsidR="00096959" w:rsidRDefault="00096959" w:rsidP="00056F26">
            <w:pPr>
              <w:jc w:val="center"/>
            </w:pPr>
            <w:r>
              <w:rPr>
                <w:rFonts w:ascii="GHEA Grapalat" w:eastAsia="GHEA Grapalat" w:hAnsi="GHEA Grapalat" w:cs="GHEA Grapalat"/>
                <w:color w:val="000000"/>
                <w:sz w:val="22"/>
                <w:szCs w:val="22"/>
              </w:rPr>
              <w:t>13.07.2025 11:37:43</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Հանրակրթական դպրոցում վերականգնել մասնագիտական աջակցությունների գծով տնօրենի տեղակալի և դաստիարակչական աշխատանքների կազմակերպչի հաստիքը։Կրճատելով դաստիարակչական աշխատանքների գծով աշխատանքների համակարգողի աշխատանքը` ինչ է առաջարկվում, փաստացի մնում է գործազուրկ,կամ  երկու հաստիքը միանալով ,այդ ծանրաբեռնվածությամբ ինչքան շոշափելի կլինի արված աշխատանքը։</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Շնորհակալություն հարցի համար: Համաձայն ՀՀ կառավարության 16.02.2023 թ «ՀԱՆՐԱԿՐԹԱԿԱՆ ՈՒՍՈՒՄՆԱԿԱՆ ՀԱՍՏԱՏՈՒԹՅԱՆ ԵՎ ՏԱՐԱԾՔԱՅԻՆ ՄԱՆԿԱՎԱՐԺԱՀՈԳԵԲԱՆԱԿԱՆ ԱՋԱԿՑՈՒԹՅԱՆ ԿԵՆՏՐՈՆԻ ՄԱՆԿԱՎԱՐԺԱԿԱՆ ԵՎ ՎԱՐՉԱՏՆՏԵՍԱԿԱՆ ԱՇԽԱՏՈՂՆԵՐԻ ՊԱՇՏՈՆՆԵՐԻ ԱՆՎԱՆԱՑԱՆԿԸ, ԴՐԱՆՑ ՆԿԱՐԱԳԻՐԸ ՍԱՀՄԱՆԵԼՈՒ ՄԱՍԻՆ» թիվ 216-Ն որոշման՝ վարչատնտեսական կառավարման համակարգի անցած հանրակրթական ուսումնական հաստատություններում սովորողների հետ դաստիարակչական աշխատանքների կազմակերպիչի հաստիք չկա:</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40</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Լուսինե Մուրադյան</w:t>
            </w:r>
          </w:p>
          <w:p w:rsidR="00096959" w:rsidRDefault="00096959" w:rsidP="00056F26">
            <w:pPr>
              <w:jc w:val="center"/>
            </w:pPr>
            <w:r>
              <w:rPr>
                <w:rFonts w:ascii="GHEA Grapalat" w:eastAsia="GHEA Grapalat" w:hAnsi="GHEA Grapalat" w:cs="GHEA Grapalat"/>
                <w:color w:val="000000"/>
                <w:sz w:val="22"/>
                <w:szCs w:val="22"/>
              </w:rPr>
              <w:t>13.07.2025 01:19:44</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Շատ ճիշտ է ՀԱՄԱԿԱՐԳՈՂԻ աշխատավարձի համար 2.17 գործակից սահմանելը։ Ահռելի գործ է անում դպրոցում։</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41</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Gayane Kostandyan</w:t>
            </w:r>
          </w:p>
          <w:p w:rsidR="00096959" w:rsidRDefault="00096959" w:rsidP="00056F26">
            <w:pPr>
              <w:jc w:val="center"/>
            </w:pPr>
            <w:r>
              <w:rPr>
                <w:rFonts w:ascii="GHEA Grapalat" w:eastAsia="GHEA Grapalat" w:hAnsi="GHEA Grapalat" w:cs="GHEA Grapalat"/>
                <w:color w:val="000000"/>
                <w:sz w:val="22"/>
                <w:szCs w:val="22"/>
              </w:rPr>
              <w:t>13.07.2025 00:48:08</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Բարև Ձեզ։ Նախագծի մեջ 3) որոշման N 3 հավելվածի 2-րդ կետի 8-րդ ենթակետի ա. մասի 5-րդ կետում «գործող» բառից հետո լրացնել «կենսաբանության, քիմիայի և ֆիզիկայի» բառերով առաջարկի դեպքում  ԹԳՀԳ, աշխարհագրություն առարկաների համար լաբորանտ չի՞ նախատեսվում կամ կաբինետի գումար։ Ո՞վ է համակարգչային կաբինետի համար պատասխանատու լինելու։ Եվ 26 հունիսի 2025 թվականի N 850-Ն որոշման Հավելված 3-ի 14-րդ կետի ժ ենթակետում պատկերված լաբորատորիաների աղյուսակում՝ժ</w:t>
            </w:r>
            <w:r>
              <w:rPr>
                <w:rFonts w:ascii="Cambria Math" w:eastAsia="GHEA Grapalat" w:hAnsi="Cambria Math" w:cs="Cambria Math"/>
                <w:color w:val="000000"/>
                <w:sz w:val="22"/>
                <w:szCs w:val="22"/>
              </w:rPr>
              <w:t>․</w:t>
            </w:r>
            <w:r>
              <w:rPr>
                <w:rFonts w:ascii="GHEA Grapalat" w:eastAsia="GHEA Grapalat" w:hAnsi="GHEA Grapalat" w:cs="GHEA Grapalat"/>
                <w:color w:val="000000"/>
                <w:sz w:val="22"/>
                <w:szCs w:val="22"/>
              </w:rPr>
              <w:t xml:space="preserve"> «լաբորատորիաների ապրանքների և նյութերի համար նախատեսված ծախսերը , որը որոշվում է գործող լաբորատորիաներից օգտվող դասարանների թվով՝ ըստ դասարանների տարեկան միջին թվի, հետևյալ սանդղակով»՝  ԹԳՀԳ, աշխարհագրություն առարկաների համար նյութածախսի տարեկան գումար չի սահմանվում։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Շնորհակալություն հարցի համար: Ի տարբերություն կենսաբանության, քիմիայի և ֆիզիկայի լոբորատորիաների՝ այլ լաբորատորիաների մասով լաբորանտների հաստիք նախատեսելը նպատակահարմար չէ, ինչ վերաբերվում է նյութածախսին, ապա այդ ծախսերը կարող են իրականացվել դպրոցներին այլ ծախսերի համար նախատեսվող գումարներով:</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42</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Օլյա Ղուլյան</w:t>
            </w:r>
          </w:p>
          <w:p w:rsidR="00096959" w:rsidRDefault="00096959" w:rsidP="00056F26">
            <w:pPr>
              <w:jc w:val="center"/>
            </w:pPr>
            <w:r>
              <w:rPr>
                <w:rFonts w:ascii="GHEA Grapalat" w:eastAsia="GHEA Grapalat" w:hAnsi="GHEA Grapalat" w:cs="GHEA Grapalat"/>
                <w:color w:val="000000"/>
                <w:sz w:val="22"/>
                <w:szCs w:val="22"/>
              </w:rPr>
              <w:t>12.07.2025 23:51:25</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 xml:space="preserve">ԿԳՄՍ նախարարի տեղակալի N 02/09.2/27141-2023 շրջաբերականով հանրակրթական ուսումնական </w:t>
            </w:r>
            <w:r>
              <w:rPr>
                <w:rFonts w:ascii="GHEA Grapalat" w:eastAsia="GHEA Grapalat" w:hAnsi="GHEA Grapalat" w:cs="GHEA Grapalat"/>
                <w:color w:val="000000"/>
                <w:sz w:val="22"/>
                <w:szCs w:val="22"/>
              </w:rPr>
              <w:lastRenderedPageBreak/>
              <w:t xml:space="preserve">հաստատություններին տեղեկացվել է, որ թույլատրվում է անհրաժեշտ հիմնավորումների առկայության դեպքում հաստիքացուցակներում թույլ տալ շեղումներ՝ չգերազանցելով ոչ ուսուցչական անձնակազմի ամսական աշխատավարձի ֆոնդի համար կարգով հաշվարկված գումարի մեծությունն ավելացնել դպրոցների ուսումնական գծով տնօրենի տեղակալների աշխատավարձը: Սակայն, քանի որ, դպրոցների հաստիքները հիմնականում զբաղված են և թափուր հաստիքներ հիմնականում չեն լինում, այս կետը գործնականում կիրառելի չէ։  ԿԳՄՍ նախարարի տեղակալի կողմից ուղարկված շրջաբերականում հստակ նշվում է, որ հաշվի առնելով այն հանգամանքը, որ ուսումնական գծով տնօրենի տեղակալի աշխատանքի ծավալը, պայմանավորված նոր չափորոշչի ներդրմամբ, նույնպես ավելացել է, հիմք ընդունելով ԿԳՄՍ նախարարի համապատասխան հրամանը, հնարավոր է հաստիքացուցակներում թույլ տալ շեղումներ՝ չգերազանցելով ոչ ուսուցչական անձնակազմի ամսական աշխատավարձի ֆոնդի համար հավելվածով հաշվարկված գումարի մեծությունը՝ դրույքաչափը հնարավոր է փոփոխել: Սակայն, վերոնշյալ կետը, բացի վերևում նշածս դիտարկմանը, այն է՝ </w:t>
            </w:r>
            <w:r>
              <w:rPr>
                <w:rFonts w:ascii="GHEA Grapalat" w:eastAsia="GHEA Grapalat" w:hAnsi="GHEA Grapalat" w:cs="GHEA Grapalat"/>
                <w:color w:val="000000"/>
                <w:sz w:val="22"/>
                <w:szCs w:val="22"/>
              </w:rPr>
              <w:lastRenderedPageBreak/>
              <w:t xml:space="preserve">պրոցների հաստիքները հիմնականում զբաղված են և թափուր հաստիքներ հիմնականում չեն լինում, կրկին տարատեսակ հարցեր է առաջացնում, մասնավորապես, ինչպես պետք է դա իրականացվի, դպրոցի որ խորհրդակցական մարմինը պետք է որոշում ընդունի, արդյոք մարզպետարանները չեն առարկի կամ դպրոցների տնօրենները չեն առարկի, որ այդ փոփոխությունը կատարվի, որ հաստիքի խնայողության դեպքում է հնարավոր դա իրականացնել, ինչ անել կամ ինչպես վարվել, եթե դպրոցի բոլոր ոչ ուսուցչական հաստիքները համալրված են համապատասխան աշխատակիցներով, սակայն հաշվի առնելով ուսումնական գծով տնօրենի տեղակալի ծանրաբեռնվածությունը, տնօրինությունը ցանկանում է ավելացնել աշխատավարձը, և նման մի շարք այլ հարցեր նույնպես:  2023-2024 ուսումնական տարվանից աշխատավարձերի քաղաքականությունը վերանայվել է՝ ՀՀ բոլոր ուսումնական հաստատությունների տնօրենների և տնօրենի տեղակալների աշխատավարձերը նույն տրամաբանությամբ հաշվարկելու նպատակով: Դպրոցի տնօրենի, տնօրենի տեղակալի և վարչական այլ աշխատողների աշխատավարձի չափը փոխկապակցված է Հայաստանի </w:t>
            </w:r>
            <w:r>
              <w:rPr>
                <w:rFonts w:ascii="GHEA Grapalat" w:eastAsia="GHEA Grapalat" w:hAnsi="GHEA Grapalat" w:cs="GHEA Grapalat"/>
                <w:color w:val="000000"/>
                <w:sz w:val="22"/>
                <w:szCs w:val="22"/>
              </w:rPr>
              <w:lastRenderedPageBreak/>
              <w:t xml:space="preserve">Հանրապետությունում սահմանված նվազագույն աշխատավարձի չափի հետ, որի նկատմամբ, ըստ պաշտոնների, սահմանվել են համապատասխան գործակիցներ։ Ղեկավար անձնակազմի վարձատրության հաշվարկման ժամանակ հաշվի են առնվել նաև ուսումնական հաստատությունում գործող դասարանների թիվը։  Հաշվի առնելով մանկավարժական աշխատողների լավագույն շահը, առաջարկում եմ հանրակրթական ուսումնական հաստատությունների ֆինանսավորման կարգում կատարել համապատասխան փոփոխություններ, լրամշակում ու տնօրենի տեղակալի հաստիքի համար նույնպես սահմանել գործակիցներ:  Նոր ֆինանսավորման կարգով տնօրենի տեղակալի համար սահմանված է ՆԱԱ*2,17 դրույքաչափը, որի նկատմամբ որևէ գործակից չի կիրառվում, իսկ օրինակ՝ տնօրենների ՆԱԱ*2,57 դրույքաչափի համար կիրառվում է 1,21-1,78 գործակիցը՝ կախված դասարանների տարեկան միջին թվից, վարչատնտեսական մասի համակարգողի ՆԱԱ*2,39 դրույքաչափի համար կիրառվում է 1,21-1,78 գործակիցը՝ կախված դասարանների տարեկան միջին թվից, հաշվապահի ՆԱԱ*1,79 դրույքաչափի համար կիրառվում է 1,18-1,42 գործակիցը՝ կախված դասարանների տարեկան միջին </w:t>
            </w:r>
            <w:r>
              <w:rPr>
                <w:rFonts w:ascii="GHEA Grapalat" w:eastAsia="GHEA Grapalat" w:hAnsi="GHEA Grapalat" w:cs="GHEA Grapalat"/>
                <w:color w:val="000000"/>
                <w:sz w:val="22"/>
                <w:szCs w:val="22"/>
              </w:rPr>
              <w:lastRenderedPageBreak/>
              <w:t xml:space="preserve">թվից:  Առաջարկս այն է, որ տնօրենի տեղակալների դեպքում նույնպես կիրառվի որևէ գործակից (ինչպես տնօրենների, վարչատնտեսական մասի համակարգողների, հաշվապահների դեպքում), որպեսզի նրանց աշխատավարձը նույնպես ինչ-որ չափով բարձրանա կամ միգուցե նաև 2,17 դրույքաչափը նույնպես վերանայվի և բարձրացվի, զուգահեռաբար կիրառելով նաև որևէ գործակից: Համոզված եմ, որ գիտեք, թե տնօրենի տեղակալներն ինչ ծանրաբեռնվածությամբ են աշխատում և այդ ծանրաբեռնվածությունը նվազման միտում չունի, քանի որ անցումային փուլում ենք գտնվում և նոր չափորոշիչների ներդրման հետ զուգահեռ աշխատանքի ծավալը միտում ունի մեծանալու, անգամ այն դեպքում, երբ դպրոցները կանցնեն կառավարման նոր համակարգին:   Նախկինում ուսումնական գծով տնօրենի տեղակալները վարձատրվում էին տնօրենի աշխատավարձի 80 տոկոսի չափով: Հիմա տնօրենների աշխատավարձը (այդ թվում՝ վարչատնտեսական համակարգողի) զգալի բարձրացել է, նույնը նաև հաշվապահներինը։ Որոշ ուսուցիչներ (կամավոր չատեստավորված) ավելի բարձր են վարձատրվում, քան տնօրենի տեղակալները, որոնք հսկայածավալ աշխատանք են </w:t>
            </w:r>
            <w:r>
              <w:rPr>
                <w:rFonts w:ascii="GHEA Grapalat" w:eastAsia="GHEA Grapalat" w:hAnsi="GHEA Grapalat" w:cs="GHEA Grapalat"/>
                <w:color w:val="000000"/>
                <w:sz w:val="22"/>
                <w:szCs w:val="22"/>
              </w:rPr>
              <w:lastRenderedPageBreak/>
              <w:t>իրականացնում, ինչը նաև հանգեցնում է նրան, որ մանկավարժները նախընտրում են ատեստավորվել և ուսուցչական գործունեությամբ զբաղվել։ Արդյունքում դպրոցներում խնդիր է առաջանում կոմպետենտ տնօրենի տեղակալ գտնելու հետ կապված։  Կամավոր ատեստավորման ժամանակ 60-70 միավոր հավաքած ուսուցիչների դրույքաչափը նույնպես բարձրանում է (119.800 ՀՀ դրամից դարձել է 200.000 դրամ): Գնահատելով այն աշխատանքը, որն իրականացվում է ուսուցիչների կողմից, նրանց մասնագիտական գիտելիքները, որոնց շնորհիվ նրանք կարողացել են մասնակցել և դրական արդյունքներ գրանցել կամավոր ատեստավորման ընթացքում, ուսումնական գծով տնօրենի տեղակալները, կարծես՝ մնում են անտեսված: Սակայն նրանց կողմից իրականացված աշխատանքը, ծանրաբեռնվածությունը, պարտականությունները քիչ չեն, կարծում եմ նաև, որ համադրելի էլ չեն:</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 xml:space="preserve">Շնորհակալություն առաջարկների համար: Առաջին հարցի հետ կապված տեղեկացնում ենք, որ ՀՀ </w:t>
            </w:r>
            <w:r>
              <w:rPr>
                <w:rFonts w:ascii="GHEA Grapalat" w:eastAsia="GHEA Grapalat" w:hAnsi="GHEA Grapalat" w:cs="GHEA Grapalat"/>
                <w:color w:val="000000"/>
                <w:sz w:val="22"/>
                <w:szCs w:val="22"/>
              </w:rPr>
              <w:lastRenderedPageBreak/>
              <w:t xml:space="preserve">ԿԳՄՍ նախարարությունը հանդիսանում է ավելի քան 100 դպրոցի կառավարման լիազոր մարմին, և բազմաթիվ են դեպքերը, երբ դպրոցները դիմել են նախարարությանը՝ խնդրելով  ոչ ուսուցչական անձնակազմի հաստիքացուցակներում թույլ տալ քանակական շեղումներ՝ չգերազանցելով ոչ ուսուցչական անձնակազմի ամսական աշխատավարձի ֆոնդի համար սույն հավելվածով հաշվարկված գումարի մեծությունը: Նախարարությունը, քննարկելով ներկայացված հիմնավորումները՝ մի շարք դեպքերումթույլ է տվել իրականացնել փոփոխությունները: Կարծում ենք, որ նշված դրույթը տալիս է ճկունություն հաստիքացուցակների կազմման գործընթացում: Երկրորդ հարցի վերաբերյալ հայտնում ենք, որ ի տարբերություն որոշ հաստիքների՝ օրինակ տնօրեն, գլխավոր հաշվապահ, վարչատնտեսական համակարգող, որոնց դրույքների թիվը հստակ է և դպրոցի </w:t>
            </w:r>
            <w:r>
              <w:rPr>
                <w:rFonts w:ascii="GHEA Grapalat" w:eastAsia="GHEA Grapalat" w:hAnsi="GHEA Grapalat" w:cs="GHEA Grapalat"/>
                <w:color w:val="000000"/>
                <w:sz w:val="22"/>
                <w:szCs w:val="22"/>
              </w:rPr>
              <w:lastRenderedPageBreak/>
              <w:t>մեծությունից կախված կիրառվում են աշխատավարձի նկատմամբ գործակիցներ՝ այլ հաստիքների դեպքում, ինչպես օրինակ տնօրենի տեղակալը, գործակից է կիրառվում հաստիքի մեծության նկատմամբ՝ սահմանելով 0,5 հասիքից մինչև 2 հաստիք:</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43</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Տիգրան Հովսեփյան</w:t>
            </w:r>
          </w:p>
          <w:p w:rsidR="00096959" w:rsidRDefault="00096959" w:rsidP="00056F26">
            <w:pPr>
              <w:jc w:val="center"/>
            </w:pPr>
            <w:r>
              <w:rPr>
                <w:rFonts w:ascii="GHEA Grapalat" w:eastAsia="GHEA Grapalat" w:hAnsi="GHEA Grapalat" w:cs="GHEA Grapalat"/>
                <w:color w:val="000000"/>
                <w:sz w:val="22"/>
                <w:szCs w:val="22"/>
              </w:rPr>
              <w:t>12.07.2025 23:35:00</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 xml:space="preserve">Ի տարբերություն 79-ն որոշման՝ այս որոշումը չի հստակեցնում, թե որ հաստիքն է համարվում վարչական և որը ուսուցիչ չհամարվող մանկավարժական հաստիք։ </w:t>
            </w:r>
            <w:r>
              <w:rPr>
                <w:rFonts w:ascii="GHEA Grapalat" w:eastAsia="GHEA Grapalat" w:hAnsi="GHEA Grapalat" w:cs="GHEA Grapalat"/>
                <w:color w:val="000000"/>
                <w:sz w:val="22"/>
                <w:szCs w:val="22"/>
              </w:rPr>
              <w:lastRenderedPageBreak/>
              <w:t>Առաջարկում եմ հստակեցնել, որպեսզի տարակարծությունների տեղիք չտա</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 xml:space="preserve">Շնորհակալություն ֆինանսավորման կարգը համապատասխանեցվել է ՀՀ կառավարության 16.02.2023թ. </w:t>
            </w:r>
            <w:r>
              <w:rPr>
                <w:rFonts w:ascii="GHEA Grapalat" w:eastAsia="GHEA Grapalat" w:hAnsi="GHEA Grapalat" w:cs="GHEA Grapalat"/>
                <w:color w:val="000000"/>
                <w:sz w:val="22"/>
                <w:szCs w:val="22"/>
              </w:rPr>
              <w:lastRenderedPageBreak/>
              <w:t>«ՀԱՆՐԱԿՐԹԱԿԱՆ ՈՒՍՈՒՄՆԱԿԱՆ ՀԱՍՏԱՏՈՒԹՅԱՆ ԵՎ ՏԱՐԱԾՔԱՅԻՆ ՄԱՆԿԱՎԱՐԺԱՀՈԳԵԲԱՆԱԿԱՆ ԱՋԱԿՑՈՒԹՅԱՆ ԿԵՆՏՐՈՆԻ ՄԱՆԿԱՎԱՐԺԱԿԱՆ ԵՎ ՎԱՐՉԱՏՆՏԵՍԱԿԱՆ ԱՇԽԱՏՈՂՆԵՐԻ ՊԱՇՏՈՆՆԵՐԻ ԱՆՎԱՆԱՑԱՆԿԸ, ԴՐԱՆՑ ՆԿԱՐԱԳԻՐԸ ՍԱՀՄԱՆԵԼՈՒ ՄԱՍԻՆ» թիվ 216-Ն որոշմանը, որով սահմանված են մանկավարժական և վարչատնտեսական աշխատողների պաշտոնները:</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r w:rsidR="00096959" w:rsidTr="00056F2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lastRenderedPageBreak/>
              <w:t>44</w:t>
            </w:r>
          </w:p>
        </w:tc>
        <w:tc>
          <w:tcPr>
            <w:tcW w:w="225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Tigran Hovsepyan</w:t>
            </w:r>
          </w:p>
          <w:p w:rsidR="00096959" w:rsidRDefault="00096959" w:rsidP="00056F26">
            <w:pPr>
              <w:jc w:val="center"/>
            </w:pPr>
            <w:r>
              <w:rPr>
                <w:rFonts w:ascii="GHEA Grapalat" w:eastAsia="GHEA Grapalat" w:hAnsi="GHEA Grapalat" w:cs="GHEA Grapalat"/>
                <w:color w:val="000000"/>
                <w:sz w:val="22"/>
                <w:szCs w:val="22"/>
              </w:rPr>
              <w:t>12.07.2025 22:49:01</w:t>
            </w:r>
          </w:p>
        </w:tc>
        <w:tc>
          <w:tcPr>
            <w:tcW w:w="52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ՍԴԱԿ հաստիքի կրճատումը արդարացի չէ առնվազն այդ մարդկանց կատարած աշխատանքի նկատմամբ։ Մեկ անձը չի կարող երկուսի գործառույթները կատարել։ ՄԿԱ-ների պարտականություններն առանց այն էլ բազմազան ու շատ են</w:t>
            </w:r>
          </w:p>
        </w:tc>
        <w:tc>
          <w:tcPr>
            <w:tcW w:w="38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r>
              <w:rPr>
                <w:rFonts w:ascii="GHEA Grapalat" w:eastAsia="GHEA Grapalat" w:hAnsi="GHEA Grapalat" w:cs="GHEA Grapalat"/>
                <w:color w:val="000000"/>
                <w:sz w:val="22"/>
                <w:szCs w:val="22"/>
              </w:rPr>
              <w:t xml:space="preserve">Շնորհակալություն հարցի համար: Համաձայն ՀՀ կառավարության 16.02.2023 թ «ՀԱՆՐԱԿՐԹԱԿԱՆ ՈՒՍՈՒՄՆԱԿԱՆ ՀԱՍՏԱՏՈՒԹՅԱՆ ԵՎ ՏԱՐԱԾՔԱՅԻՆ ՄԱՆԿԱՎԱՐԺԱՀՈԳԵԲԱՆԱԿԱՆ ԱՋԱԿՑՈՒԹՅԱՆ ԿԵՆՏՐՈՆԻ ՄԱՆԿԱՎԱՐԺԱԿԱՆ ԵՎ ՎԱՐՉԱՏՆՏԵՍԱԿԱՆ ԱՇԽԱՏՈՂՆԵՐԻ ՊԱՇՏՈՆՆԵՐԻ </w:t>
            </w:r>
            <w:r>
              <w:rPr>
                <w:rFonts w:ascii="GHEA Grapalat" w:eastAsia="GHEA Grapalat" w:hAnsi="GHEA Grapalat" w:cs="GHEA Grapalat"/>
                <w:color w:val="000000"/>
                <w:sz w:val="22"/>
                <w:szCs w:val="22"/>
              </w:rPr>
              <w:lastRenderedPageBreak/>
              <w:t>ԱՆՎԱՆԱՑԱՆԿԸ, ԴՐԱՆՑ ՆԿԱՐԱԳԻՐԸ ՍԱՀՄԱՆԵԼՈՒ ՄԱՍԻՆ» թիվ 216-Ն որոշման՝ վարչատնտեսական կառավարման համակարգի անցած հանրակրթական ուսումնական հաստատություններում սովորողների հետ դաստիարակչական աշխատանքների կազմակերպիչի հաստիք չկա:</w:t>
            </w:r>
          </w:p>
        </w:tc>
        <w:tc>
          <w:tcPr>
            <w:tcW w:w="3000" w:type="dxa"/>
            <w:tcBorders>
              <w:top w:val="single" w:sz="1" w:space="0" w:color="000000"/>
              <w:left w:val="single" w:sz="1" w:space="0" w:color="000000"/>
              <w:bottom w:val="single" w:sz="1" w:space="0" w:color="000000"/>
              <w:right w:val="single" w:sz="1" w:space="0" w:color="000000"/>
            </w:tcBorders>
          </w:tcPr>
          <w:p w:rsidR="00096959" w:rsidRDefault="00096959" w:rsidP="00056F26">
            <w:pPr>
              <w:jc w:val="center"/>
            </w:pPr>
          </w:p>
        </w:tc>
      </w:tr>
    </w:tbl>
    <w:p w:rsidR="00096959" w:rsidRDefault="00096959" w:rsidP="00096959"/>
    <w:p w:rsidR="003678D1" w:rsidRDefault="003678D1">
      <w:bookmarkStart w:id="2" w:name="_GoBack"/>
      <w:bookmarkEnd w:id="2"/>
    </w:p>
    <w:sectPr w:rsidR="003678D1">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669"/>
    <w:rsid w:val="00096959"/>
    <w:rsid w:val="003678D1"/>
    <w:rsid w:val="00882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B2D04C-8906-4C82-88C5-C148C256A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96959"/>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096959"/>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61</Pages>
  <Words>9585</Words>
  <Characters>54636</Characters>
  <Application>Microsoft Office Word</Application>
  <DocSecurity>0</DocSecurity>
  <Lines>455</Lines>
  <Paragraphs>128</Paragraphs>
  <ScaleCrop>false</ScaleCrop>
  <Company/>
  <LinksUpToDate>false</LinksUpToDate>
  <CharactersWithSpaces>64093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 2</dc:creator>
  <cp:keywords/>
  <dc:description/>
  <cp:lastModifiedBy>Acer 2</cp:lastModifiedBy>
  <cp:revision>2</cp:revision>
  <dcterms:created xsi:type="dcterms:W3CDTF">2025-07-29T08:16:00Z</dcterms:created>
  <dcterms:modified xsi:type="dcterms:W3CDTF">2025-07-29T08:16:00Z</dcterms:modified>
</cp:coreProperties>
</file>