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BDE562" w14:textId="77777777" w:rsidR="00CA5D28" w:rsidRPr="00CA5D28" w:rsidRDefault="00CA5D28" w:rsidP="00CA5D28">
      <w:pPr>
        <w:jc w:val="center"/>
        <w:rPr>
          <w:rFonts w:ascii="GHEA Grapalat" w:hAnsi="GHEA Grapalat"/>
          <w:b/>
          <w:bCs/>
        </w:rPr>
      </w:pPr>
      <w:r w:rsidRPr="00CA5D28">
        <w:rPr>
          <w:rFonts w:ascii="GHEA Grapalat" w:hAnsi="GHEA Grapalat"/>
          <w:b/>
          <w:bCs/>
        </w:rPr>
        <w:t>ԱՄՓՈՓԱԹԵՐԹ</w:t>
      </w:r>
    </w:p>
    <w:p w14:paraId="0015BB0B" w14:textId="77777777" w:rsidR="00CA5D28" w:rsidRPr="00CA5D28" w:rsidRDefault="00CA5D28" w:rsidP="00CA5D28">
      <w:pPr>
        <w:jc w:val="center"/>
        <w:rPr>
          <w:rFonts w:ascii="GHEA Grapalat" w:hAnsi="GHEA Grapalat"/>
          <w:b/>
          <w:bCs/>
        </w:rPr>
      </w:pPr>
      <w:bookmarkStart w:id="0" w:name="_Hlk147434154"/>
      <w:r w:rsidRPr="00CA5D28">
        <w:rPr>
          <w:rFonts w:ascii="GHEA Grapalat" w:hAnsi="GHEA Grapalat"/>
          <w:b/>
          <w:bCs/>
        </w:rPr>
        <w:t xml:space="preserve">«ՀԱՆՐԱՅԻՆ ՏԵՂԵԿՈՒԹՅՈՒՆՆԵՐԻ ՄԱՍԻՆ», </w:t>
      </w:r>
      <w:bookmarkEnd w:id="0"/>
      <w:r w:rsidRPr="00CA5D28">
        <w:rPr>
          <w:rFonts w:ascii="GHEA Grapalat" w:hAnsi="GHEA Grapalat"/>
          <w:b/>
          <w:bCs/>
          <w:iCs/>
        </w:rPr>
        <w:t xml:space="preserve">«ԿԻԲԵՌԱՆՎՏԱՆԳՈՒԹՅԱՆ ՄԱՍԻՆ», «ՏԵՂԵԿԱՏՎԱԿԱՆ ՀԱՄԱԿԱՐԳԵՐԻ ԿԱՐԳԱՎՈՐՄԱՆ ՄԱՐՄՆԻ ՄԱՍԻՆ» ՕՐԵՆՔՆԵՐԻ ԵՎ ՀԱՐԱԿԻՑ ՕՐԵՆՔՆԵՐԻ </w:t>
      </w:r>
      <w:r w:rsidRPr="00CA5D28">
        <w:rPr>
          <w:rFonts w:ascii="GHEA Grapalat" w:hAnsi="GHEA Grapalat"/>
          <w:b/>
          <w:bCs/>
        </w:rPr>
        <w:t>ՆԱԽԱԳԾԵՐԻ ՎԵՐԱԲԵՐՅԱԼ</w:t>
      </w:r>
    </w:p>
    <w:p w14:paraId="59068ECF" w14:textId="77777777" w:rsidR="00BB0A46" w:rsidRPr="00C15B95" w:rsidRDefault="00BB0A46">
      <w:pPr>
        <w:rPr>
          <w:rFonts w:ascii="GHEA Grapalat" w:hAnsi="GHEA Grapalat"/>
        </w:rPr>
      </w:pPr>
    </w:p>
    <w:p w14:paraId="5B3267A6" w14:textId="77777777" w:rsidR="001F2837" w:rsidRPr="00C15B95" w:rsidRDefault="001F2837">
      <w:pPr>
        <w:rPr>
          <w:rFonts w:ascii="GHEA Grapalat" w:hAnsi="GHEA Grapalat"/>
        </w:rPr>
      </w:pPr>
    </w:p>
    <w:tbl>
      <w:tblPr>
        <w:tblStyle w:val="TableGrid"/>
        <w:tblW w:w="14305" w:type="dxa"/>
        <w:tblLayout w:type="fixed"/>
        <w:tblLook w:val="04A0" w:firstRow="1" w:lastRow="0" w:firstColumn="1" w:lastColumn="0" w:noHBand="0" w:noVBand="1"/>
      </w:tblPr>
      <w:tblGrid>
        <w:gridCol w:w="8817"/>
        <w:gridCol w:w="5488"/>
      </w:tblGrid>
      <w:tr w:rsidR="001F2837" w:rsidRPr="00C15B95" w14:paraId="0D6E4730" w14:textId="77777777" w:rsidTr="001F2837">
        <w:tc>
          <w:tcPr>
            <w:tcW w:w="8817" w:type="dxa"/>
          </w:tcPr>
          <w:p w14:paraId="4E0C7140" w14:textId="54D6BB74" w:rsidR="001F2837" w:rsidRPr="00C15B95" w:rsidRDefault="001F2837" w:rsidP="007C5FB1">
            <w:pPr>
              <w:widowControl w:val="0"/>
              <w:spacing w:line="276" w:lineRule="auto"/>
              <w:jc w:val="center"/>
              <w:rPr>
                <w:rFonts w:ascii="GHEA Grapalat" w:eastAsia="Microsoft Sans Serif" w:hAnsi="GHEA Grapalat" w:cs="Microsoft Sans Serif"/>
                <w:b/>
                <w:color w:val="000000"/>
                <w:shd w:val="clear" w:color="auto" w:fill="FFFFFF"/>
                <w:lang w:bidi="en-US"/>
              </w:rPr>
            </w:pPr>
            <w:r w:rsidRPr="00C15B95">
              <w:rPr>
                <w:rFonts w:ascii="GHEA Grapalat" w:eastAsia="Microsoft Sans Serif" w:hAnsi="GHEA Grapalat" w:cs="Microsoft Sans Serif"/>
                <w:b/>
                <w:color w:val="000000"/>
                <w:shd w:val="clear" w:color="auto" w:fill="FFFFFF"/>
                <w:lang w:bidi="en-US"/>
              </w:rPr>
              <w:t>ՀՀ վարչապետի աշխատակազմ</w:t>
            </w:r>
          </w:p>
        </w:tc>
        <w:tc>
          <w:tcPr>
            <w:tcW w:w="5488" w:type="dxa"/>
          </w:tcPr>
          <w:p w14:paraId="4E617FBD" w14:textId="77777777" w:rsidR="001F2837" w:rsidRPr="00C15B95" w:rsidRDefault="001F2837" w:rsidP="00726026">
            <w:pPr>
              <w:spacing w:line="276" w:lineRule="auto"/>
              <w:jc w:val="both"/>
              <w:rPr>
                <w:rFonts w:ascii="GHEA Grapalat" w:hAnsi="GHEA Grapalat"/>
                <w:bCs/>
              </w:rPr>
            </w:pPr>
          </w:p>
        </w:tc>
      </w:tr>
      <w:tr w:rsidR="001F2837" w:rsidRPr="00C15B95" w14:paraId="4A8B10B4" w14:textId="77777777" w:rsidTr="001F2837">
        <w:tc>
          <w:tcPr>
            <w:tcW w:w="8817" w:type="dxa"/>
          </w:tcPr>
          <w:p w14:paraId="5AADA187"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b/>
              </w:rPr>
            </w:pPr>
            <w:r w:rsidRPr="00C15B95">
              <w:rPr>
                <w:rFonts w:ascii="GHEA Grapalat" w:eastAsiaTheme="minorHAnsi" w:hAnsi="GHEA Grapalat" w:cstheme="minorBidi"/>
                <w:b/>
              </w:rPr>
              <w:t>Փոխվարչապետ Մհեր Գրիգորյանի գրասենյակ</w:t>
            </w:r>
          </w:p>
          <w:p w14:paraId="521A8E82" w14:textId="19A6EC89" w:rsidR="001F2837" w:rsidRPr="00F31813" w:rsidRDefault="001F2837" w:rsidP="00F31813">
            <w:pPr>
              <w:pStyle w:val="ListParagraph"/>
              <w:numPr>
                <w:ilvl w:val="0"/>
                <w:numId w:val="6"/>
              </w:numPr>
              <w:tabs>
                <w:tab w:val="left" w:pos="851"/>
                <w:tab w:val="left" w:pos="993"/>
              </w:tabs>
              <w:spacing w:line="276" w:lineRule="auto"/>
              <w:ind w:left="0" w:firstLine="360"/>
              <w:jc w:val="both"/>
              <w:rPr>
                <w:rFonts w:ascii="GHEA Grapalat" w:eastAsiaTheme="minorHAnsi" w:hAnsi="GHEA Grapalat" w:cstheme="minorBidi"/>
              </w:rPr>
            </w:pPr>
            <w:r w:rsidRPr="00F31813">
              <w:rPr>
                <w:rFonts w:ascii="GHEA Grapalat" w:eastAsiaTheme="minorHAnsi" w:hAnsi="GHEA Grapalat" w:cstheme="minorBidi"/>
              </w:rPr>
              <w:t>«Տեղեկատվական համակարգերի կարգավորման մարմնի մասին» օրենքի նախագծի 6-րդ հոդվածի 4-րդ մասի համաձայն՝ Տեղեկատվական համակարգերի կարգավորման մարմնի (հանձնաժողովի) նախագահի և անդամների պաշտոններում թեկնածու առաջադրելու լիազորություն վերապահված է միայն ՀՀ կառավարությանը: Այս առումով հարկ է նկատել, որ ինքնավար այլ մարմինների՝ Հանրային ծառայությունները կարգավորող հանձնաժողովի և Մրցակցության պաշտպանության հանձնաժողովի կազմավորման վերաբերյալ նույնական հարաբերությունները կարգավորող դրույթներով հանձնաժողովների անդամների թեկնածու առաջադրելու իրավունք է վերապահվում նաև Ազգային ժողովի կառավարող և ընդդիմադիր խմբակցություններին: Մինչդեռ նախագծով առաջարկվող տարբերակված կարգավորման անհրաժեշտությունը հիմնավորված չէ և զրկում է Ազգային ժողովի թե՛ կառավարող, թե՛ ընդդիմադիր խմբակցություններին ինքնավար մարմնի անդամների նշանակման գործընթացում իրենց դերակատարման առանցքային բաղադրիչից:</w:t>
            </w:r>
          </w:p>
          <w:p w14:paraId="01C264F0" w14:textId="496FB4D3"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5D78E748" w14:textId="024D8CD4"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7420420E" w14:textId="14931744"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69F03FC7" w14:textId="40CB9859"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5DA06D1D" w14:textId="6E86E91E"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48AA2034" w14:textId="41A251EB"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0B2D74D9" w14:textId="69E85F74"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12A2CEF1" w14:textId="0AE9B950"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4376E9A9" w14:textId="43EEC9B1"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3ABC6836" w14:textId="68F6C272"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5D8E7FA8" w14:textId="3EC42D9E"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0716DB39" w14:textId="12E4BE80"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6C6CEF17" w14:textId="2A1D4735"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40418DDA" w14:textId="2DEBB69E"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46C99DBF" w14:textId="6D297C26"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6B8CA6A1" w14:textId="0DE14CD4"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174D0881" w14:textId="014C0C24"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5D7A7B4C" w14:textId="3ED8F19F"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23BA2BFE" w14:textId="383670D6"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1B93991C" w14:textId="08659912"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3CAE0F79" w14:textId="7C9456D1"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61D3832A" w14:textId="0A5BCA30"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7E684470" w14:textId="011674F4"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55915648" w14:textId="43A7F75A"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1DC90BEB" w14:textId="44DAF024"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1E3B70A5" w14:textId="695D1C11"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340AA5DF" w14:textId="178A32DB"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2BCDC30B" w14:textId="0FC03B6A"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5CB410BF" w14:textId="02F354EB"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4C0D7391" w14:textId="3B17645C"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0B71F05F" w14:textId="2D1F22E9"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1E8B198A" w14:textId="595F9541"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42EDBB73" w14:textId="353D06A4"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01348F95" w14:textId="5874FDFA"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1B40382A" w14:textId="09B7681F"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5C221DF7" w14:textId="23E4691E"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0CA17C51" w14:textId="2A2AEFCA"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4C3DF358" w14:textId="7FAD646F"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39F304FD" w14:textId="3B1331C1"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6A689CC4" w14:textId="4A52FB5F"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6C824220" w14:textId="5C2FC4ED"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2FA2A951" w14:textId="77777777"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2F26F5B4" w14:textId="04ACC985" w:rsidR="00F31813" w:rsidRDefault="00F31813" w:rsidP="00F31813">
            <w:pPr>
              <w:tabs>
                <w:tab w:val="left" w:pos="851"/>
                <w:tab w:val="left" w:pos="993"/>
              </w:tabs>
              <w:spacing w:line="276" w:lineRule="auto"/>
              <w:jc w:val="both"/>
              <w:rPr>
                <w:rFonts w:ascii="GHEA Grapalat" w:eastAsiaTheme="minorHAnsi" w:hAnsi="GHEA Grapalat" w:cstheme="minorBidi"/>
              </w:rPr>
            </w:pPr>
          </w:p>
          <w:p w14:paraId="73BB9F99" w14:textId="77777777" w:rsidR="00F31813" w:rsidRPr="00F31813" w:rsidRDefault="00F31813" w:rsidP="00F31813">
            <w:pPr>
              <w:tabs>
                <w:tab w:val="left" w:pos="851"/>
                <w:tab w:val="left" w:pos="993"/>
              </w:tabs>
              <w:spacing w:line="276" w:lineRule="auto"/>
              <w:jc w:val="both"/>
              <w:rPr>
                <w:rFonts w:ascii="GHEA Grapalat" w:eastAsiaTheme="minorHAnsi" w:hAnsi="GHEA Grapalat" w:cstheme="minorBidi"/>
              </w:rPr>
            </w:pPr>
          </w:p>
          <w:p w14:paraId="7FD40079" w14:textId="6E1AAB29" w:rsidR="00D22723"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2.</w:t>
            </w:r>
            <w:r w:rsidRPr="00C15B95">
              <w:rPr>
                <w:rFonts w:ascii="GHEA Grapalat" w:eastAsiaTheme="minorHAnsi" w:hAnsi="GHEA Grapalat" w:cstheme="minorBidi"/>
              </w:rPr>
              <w:tab/>
              <w:t xml:space="preserve"> «Տեղեկատվական համակարգերի կարգավորման մարմնի մասին» օրենքի նախագծի 6-րդ հոդվածի 6-րդ մասի համաձայն՝ եթե Հանձնաժողովի նախագահ կամ անդամ նշանակելու մասին Ազգային ժողովի որոշումը չի ընդունվում, ապա նույն թեկնածուին Կառավարությունը կարող է առաջադրել ևս մեկ անգամ։ Նշված կարգավորումը, մեր գնահատմամբ, համադրելի չէ Սահմանադրության 122-րդ հոդվածի 2-րդ մասի հետ (ըստ որի՝ ինքնավար մարմինների անդամները նշանակվում են ԱԺ պատգամավորների ընդհանուր թվի ձայների մեծամասնությամբ), քանի որ տվյալ թեկնածուի վերաբերյալ Ազգային ժողովի կողմից իր դիրքորոշումը արդեն իսկ հայտնած լինելու պայմաններում անմիջապես նույն թեկնածուի վերստին առաջադրումը ԱԺ-ի դիրքորոշմանը հակադրվելու լրացուցիչ կաշկանդող կառուցակարգ է, որպիսի հնարավորությունը չի բխում սահմադրական կարգավորումներինց:</w:t>
            </w:r>
          </w:p>
          <w:p w14:paraId="49A2543D" w14:textId="51A36355"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3.</w:t>
            </w:r>
            <w:r w:rsidRPr="00C15B95">
              <w:rPr>
                <w:rFonts w:ascii="GHEA Grapalat" w:eastAsiaTheme="minorHAnsi" w:hAnsi="GHEA Grapalat" w:cstheme="minorBidi"/>
              </w:rPr>
              <w:tab/>
              <w:t>«Տեղեկատվական համակարգերի կարգավորման մարմնի մասին» օրենքի նախագծի 22-րդ հոդվածի համաձայն՝ Հանձնաժողովը կարող է սահմանել ծառայողական օգտագործման համար նախատեսված տեղեկությունների ցանկ և պահպանության տարբեր աստիճաններ, ինչպես նաև դրանց օգտագործման կարգը: Մինչդեռ նշված կառուցակարգը նախատեսված չէ «Պետական գաղտնիքի մասին» ՀՀ օրենքով (նաև նշված օրենքում փոփոխությունների նախագծի) ամրգարված՝ սահմանափակ տարածման ծառայողական տեղեկությունների վերաբերյալ հարաբերությունների կարգավորող իրավանորմերով:</w:t>
            </w:r>
          </w:p>
          <w:p w14:paraId="0426912B" w14:textId="569BD791"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33A9B150" w14:textId="10042986"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0AB9BCE5" w14:textId="12904E0C"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450EE652" w14:textId="67A6A7F6"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7F866FD7" w14:textId="637D8563"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61731196" w14:textId="1676938B"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5E06EC20" w14:textId="4A9D5D0B"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12074B89" w14:textId="3CE986C2"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65E39EF6" w14:textId="68561F14"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4AF328B1" w14:textId="6D6CF3C0"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07D00AB5" w14:textId="53378244"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138D539B" w14:textId="2FCD202D"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6B582108" w14:textId="2EF82313"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00664A6D" w14:textId="6F41E5C0"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4E17F2C2" w14:textId="07C8D605"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3EC7339E" w14:textId="7B13F7E8"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481A725F" w14:textId="39A2805A"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2A22CE5E" w14:textId="1453C58A"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6CCE0D5B" w14:textId="37E34E2D"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263AE067" w14:textId="3BBF90E8"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3F26E4AE" w14:textId="521FBD3A"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26AB47FE" w14:textId="13F5A0A9"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51212E83" w14:textId="6C767163"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16E8CC64" w14:textId="77777777" w:rsidR="00D22723" w:rsidRPr="00C15B95" w:rsidRDefault="00D22723" w:rsidP="00726026">
            <w:pPr>
              <w:tabs>
                <w:tab w:val="left" w:pos="851"/>
                <w:tab w:val="left" w:pos="993"/>
              </w:tabs>
              <w:spacing w:line="276" w:lineRule="auto"/>
              <w:contextualSpacing/>
              <w:jc w:val="both"/>
              <w:rPr>
                <w:rFonts w:ascii="GHEA Grapalat" w:eastAsiaTheme="minorHAnsi" w:hAnsi="GHEA Grapalat" w:cstheme="minorBidi"/>
              </w:rPr>
            </w:pPr>
          </w:p>
          <w:p w14:paraId="0A7E9EDD" w14:textId="36A12A20"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73868BE3"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4.</w:t>
            </w:r>
            <w:r w:rsidRPr="00C15B95">
              <w:rPr>
                <w:rFonts w:ascii="GHEA Grapalat" w:eastAsiaTheme="minorHAnsi" w:hAnsi="GHEA Grapalat" w:cstheme="minorBidi"/>
              </w:rPr>
              <w:tab/>
              <w:t xml:space="preserve"> «Տեղեկատվական համակարգերի կարգավորման մարմնի մասին» օրենքի նախագծի 24-րդ հոդվածի համաձայն՝ Հանձնաժաղովի որոշման՝ դատական կարգով բողոքարկումը չի կասեցնում դրա գործողությունը կամ կատարումը։ Այս առումով անհրաժեշտ ենք համարում նշել, որ նման բացառության նախատեսումը կարիք ունի լրացուցիչ ծանրակշիռ հիմնավորման և, միաժամանակ, առաջարկում ենք դիտարկել նշված փոփոխությունից ձեռնպահ մնալու հնարավորությունը՝ Վարչական դատավարության օրենսգրքի 83-րդ հոդվածի հետապնդած նպատակը չիմաստազրկելու համար:</w:t>
            </w:r>
          </w:p>
          <w:p w14:paraId="0BB17A9B"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5.</w:t>
            </w:r>
            <w:r w:rsidRPr="00C15B95">
              <w:rPr>
                <w:rFonts w:ascii="GHEA Grapalat" w:eastAsiaTheme="minorHAnsi" w:hAnsi="GHEA Grapalat" w:cstheme="minorBidi"/>
              </w:rPr>
              <w:tab/>
              <w:t xml:space="preserve">«Հանրային տեղեկությունների մասին» օրենքի նախագծի 7-րդ հոդվածի 2-րդ մասի համաձայն՝ տեղեկատվություն տնօրինողները պարտավոր են անհապաղ, </w:t>
            </w:r>
            <w:r w:rsidRPr="00C15B95">
              <w:rPr>
                <w:rFonts w:ascii="GHEA Grapalat" w:eastAsiaTheme="minorHAnsi" w:hAnsi="GHEA Grapalat" w:cstheme="minorBidi"/>
              </w:rPr>
              <w:lastRenderedPageBreak/>
              <w:t>բայց ոչ ուշ քան հինգ աշխատանքային օրվա ընթացքում բացահայտել իրենց գործունեությանն առնչվող այն  տեղեկությունները և դրանցում կատարված փոփոխությունները, որոնք օրենքով սահմանված կարգով չեն դասակարգվել պետական գաղտնիքի կամ սահմանափակ տարածման այլ տեղեկությունների շարքին։ Այնուամենայնիվ, պարզ չէ, թե որ պահից է հաշվարկվելու նշված հինգօրյա ժամկետը:</w:t>
            </w:r>
          </w:p>
          <w:p w14:paraId="32B93898" w14:textId="5FD9DD0C"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Նույն հոդվածի 5-րդ մասի համաձայն՝ տեղեկությունների բացահայտման կարգը և շրջանակը սահմանում է Կառավարությունը։ Այս համատեքստում առաջարկում ենք օրենքով ամրագրել առնվազն տեղեկությունների շրջանակի ձևավորման չափանիշները, այդ թվում նկատի ունենալով ներկայացվող պահանջի բնույթը և վերաբերելիությունը հանրային իշխանության բոլոր մարմիններին:</w:t>
            </w:r>
          </w:p>
          <w:p w14:paraId="440203E1" w14:textId="1C5BA582"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02E92CBE" w14:textId="4666378F"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01AD7728" w14:textId="0E464D83" w:rsidR="005229C4"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3A186033" w14:textId="77777777" w:rsidR="00F31813" w:rsidRPr="00C15B95" w:rsidRDefault="00F31813" w:rsidP="00726026">
            <w:pPr>
              <w:tabs>
                <w:tab w:val="left" w:pos="851"/>
                <w:tab w:val="left" w:pos="993"/>
              </w:tabs>
              <w:spacing w:line="276" w:lineRule="auto"/>
              <w:contextualSpacing/>
              <w:jc w:val="both"/>
              <w:rPr>
                <w:rFonts w:ascii="GHEA Grapalat" w:eastAsiaTheme="minorHAnsi" w:hAnsi="GHEA Grapalat" w:cstheme="minorBidi"/>
              </w:rPr>
            </w:pPr>
          </w:p>
          <w:p w14:paraId="06BCE01C"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6.</w:t>
            </w:r>
            <w:r w:rsidRPr="00C15B95">
              <w:rPr>
                <w:rFonts w:ascii="GHEA Grapalat" w:eastAsiaTheme="minorHAnsi" w:hAnsi="GHEA Grapalat" w:cstheme="minorBidi"/>
              </w:rPr>
              <w:tab/>
              <w:t>«Հանրային տեղեկությունների մասին» օրենքի 22-րդ հոդվածի համաձայն՝ սույն օրենքով սահմանված իրավունքների խախտման դեպքերը կարող են օրենքով սահմանված կարգով բողոքարկվել դատարան։ Այս առումով գտնում ենք, որ հստակեցման կարիք ունի Տեղեկատվական համակարգերի կարգավորման մարմին (հանձնաժողով) բողոքարկման հնարավորության առկայության հարցը՝ նկատի առնելով այն հանգամանքը, որ «Տեղեկատվական համակարգերի կարգավորման մարմնի մասին» օրենքի նախագծի 15-րդ հոդվածի 1-ին մասի 3-րդ կետի համաձայն՝ հաձնաժողովը իրավասու է հարուցել տեղեկատվական համակարգերի և կիբեռանվտանգության բնագավառում իրավախախտման վերաբերյալ վարույթ:</w:t>
            </w:r>
          </w:p>
          <w:p w14:paraId="16EE5130" w14:textId="7A9F58D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Միաժամանակ, «Տեղեկատվական համակարգերի կարգավորման մարմնի մասին» օրենքի շրջանակներում հստակեցման կարիք ունեն տեղեկատվական համակարգերի և կիբեռանվտանգության բնագավառում իրավախախտման վերաբերյալ վարույթ հարուցելու առիթները:</w:t>
            </w:r>
          </w:p>
          <w:p w14:paraId="4E201D0D" w14:textId="410759C2"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520B3FBE" w14:textId="149934D1"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548BF2C4" w14:textId="17ED35ED"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023A8E15" w14:textId="1B696BF6"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365F75EA" w14:textId="073B6FAC"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0E37CEE9" w14:textId="7BF5E1AE"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22DFC9BF" w14:textId="77777777" w:rsidR="00D22723" w:rsidRPr="00C15B95" w:rsidRDefault="00D22723" w:rsidP="00726026">
            <w:pPr>
              <w:tabs>
                <w:tab w:val="left" w:pos="851"/>
                <w:tab w:val="left" w:pos="993"/>
              </w:tabs>
              <w:spacing w:line="276" w:lineRule="auto"/>
              <w:contextualSpacing/>
              <w:jc w:val="both"/>
              <w:rPr>
                <w:rFonts w:ascii="GHEA Grapalat" w:eastAsiaTheme="minorHAnsi" w:hAnsi="GHEA Grapalat" w:cstheme="minorBidi"/>
              </w:rPr>
            </w:pPr>
          </w:p>
          <w:p w14:paraId="1EA6D92F" w14:textId="0E0987AE"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056F7D22" w14:textId="77777777" w:rsidR="005229C4" w:rsidRPr="00C15B95" w:rsidRDefault="005229C4" w:rsidP="00726026">
            <w:pPr>
              <w:tabs>
                <w:tab w:val="left" w:pos="851"/>
                <w:tab w:val="left" w:pos="993"/>
              </w:tabs>
              <w:spacing w:line="276" w:lineRule="auto"/>
              <w:contextualSpacing/>
              <w:jc w:val="both"/>
              <w:rPr>
                <w:rFonts w:ascii="GHEA Grapalat" w:eastAsiaTheme="minorHAnsi" w:hAnsi="GHEA Grapalat" w:cstheme="minorBidi"/>
              </w:rPr>
            </w:pPr>
          </w:p>
          <w:p w14:paraId="4FAD6F0F"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7.</w:t>
            </w:r>
            <w:r w:rsidRPr="00C15B95">
              <w:rPr>
                <w:rFonts w:ascii="GHEA Grapalat" w:eastAsiaTheme="minorHAnsi" w:hAnsi="GHEA Grapalat" w:cstheme="minorBidi"/>
              </w:rPr>
              <w:tab/>
              <w:t>«Պետական պաշտոններ և պետական ծառայության պաշտոններ զբաղեցնող անձանց վարձատրության մասին» օրենքում լրացումներ և փոփոխություն կատարելու մասին» օրենքի նախագծով առաջարկվում է լրացվող 7-րդ հոդվածի 6.4-րդ մասում սահմանել, որ Տեղեկատվական համակարգերի կարգավորման հանձնաժողովում պետական պաշտոն կամ պետական ծառայության պաշտոն զբաղեցնող անձանց տրվում է հավելավճար կատարողականի գնահատման հիման վրա: Կատարողականի գնահատման չափանիշները և դրա հիման վրա յուրաքանչյուր պաշտոնի հավելավճարի առավելագույն չափը, հավելավճարի տրամադրման, հաշվարկման կարգն ու մեթոդաբանությունը սահմանում է տեղեկատվական համակարգերի կարգավորման հանձնաժողովը:</w:t>
            </w:r>
          </w:p>
          <w:p w14:paraId="4B8A7D5F"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Այս առումով գտնում ենք, որ հանձնաժողովում պետական պաշտոն կամ պետական ծառայության պաշտոն զբաղեցնող անձանց լրացուցիչ հավելավճարի տրամադրման անհրաժեշտությունը հիմնավորված չէ և խնդրահարույց է այլ պետական մարմիններում հանրային ծառայություն իրականացնող անձանց համարժեք վարձատրության սկզբունքի ապահովման տեսանկյունից: Այս համատեքստում անհրաժեշտ է հատուկ ուշադրություն դարձնել նաև այն հանգամանքին, որ «Տեղեկատվական համակարգերի կարգավորման մարմնի մասին» օրենքի նախագծի 13-րդ հոդվածի 3-րդ մասով արդեն իսկ առաջարկվում է ծառայողների՝ մասնավոր հատվածում համարժեք աշխատանքների վարձատրության չափերին համապատասխանեցման նպատակով սահմանել, որ Հանձնաժողովի մասնագիտական ստորաբաժանումների ծառայողները քաղաքացիական ծառայողներ չեն և նրանց հետ աշխատանքային հարաբերությունները կարգավորվում են աշխատանքային օրենսդրությամբ սահմանված կարգով։ </w:t>
            </w:r>
          </w:p>
          <w:p w14:paraId="1AF88712"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p>
          <w:p w14:paraId="1D709747" w14:textId="5901EAA4"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b/>
              </w:rPr>
            </w:pPr>
            <w:r w:rsidRPr="00C15B95">
              <w:rPr>
                <w:rFonts w:ascii="GHEA Grapalat" w:eastAsiaTheme="minorHAnsi" w:hAnsi="GHEA Grapalat" w:cstheme="minorBidi"/>
                <w:b/>
              </w:rPr>
              <w:t>Կադրերի և անձնակազմի կառավարման վարչություն</w:t>
            </w:r>
          </w:p>
          <w:p w14:paraId="03684D3F"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p>
          <w:p w14:paraId="5368242E" w14:textId="77777777" w:rsidR="001F2837" w:rsidRPr="00C15B95" w:rsidRDefault="001F2837" w:rsidP="001F2837">
            <w:pPr>
              <w:numPr>
                <w:ilvl w:val="0"/>
                <w:numId w:val="1"/>
              </w:numPr>
              <w:tabs>
                <w:tab w:val="left" w:pos="851"/>
                <w:tab w:val="left" w:pos="993"/>
              </w:tabs>
              <w:spacing w:line="276" w:lineRule="auto"/>
              <w:ind w:left="22" w:firstLine="352"/>
              <w:contextualSpacing/>
              <w:jc w:val="both"/>
              <w:rPr>
                <w:rFonts w:ascii="GHEA Grapalat" w:eastAsiaTheme="minorHAnsi" w:hAnsi="GHEA Grapalat" w:cstheme="minorBidi"/>
              </w:rPr>
            </w:pPr>
            <w:r w:rsidRPr="00C15B95">
              <w:rPr>
                <w:rFonts w:ascii="GHEA Grapalat" w:eastAsiaTheme="minorHAnsi" w:hAnsi="GHEA Grapalat" w:cstheme="minorBidi"/>
              </w:rPr>
              <w:t xml:space="preserve">«Տեղեկատվական համակարգերի կարգավորման մարմնի մասին» օրենքի նախագծի (այսուհետ՝ Նախագիծ) 5-րդ հոդվածի 3-րդ մասի 2-րդ և 3-րդ կետերի համաձայն՝ հանձնաժողովի անդամ կարող է նշանակվել այն անձը ով </w:t>
            </w:r>
            <w:bookmarkStart w:id="1" w:name="_Hlk197447631"/>
            <w:r w:rsidRPr="00C15B95">
              <w:rPr>
                <w:rFonts w:ascii="GHEA Grapalat" w:eastAsiaTheme="minorHAnsi" w:hAnsi="GHEA Grapalat" w:cstheme="minorBidi"/>
              </w:rPr>
              <w:t>իր մասնագիտական կարողություններով և գիտելիքներով ի վիճակի է ապահովել սույն օրենքով սահմանված իրավասությունների կատարումը և ունի կիբեռանվտանգության, տվյալների մշակման, պաշտպանության, օգտագործման կամ հեռահաղորդակցության (էլեկտրոնային հաղորդակցության) ոլորտների օրենսդրության վերաբերյալ գիտելիքներ</w:t>
            </w:r>
            <w:bookmarkEnd w:id="1"/>
            <w:r w:rsidRPr="00C15B95">
              <w:rPr>
                <w:rFonts w:ascii="GHEA Grapalat" w:eastAsiaTheme="minorHAnsi" w:hAnsi="GHEA Grapalat" w:cstheme="minorBidi"/>
              </w:rPr>
              <w:t>: Վերոնշյալի կապակցությամբ հարկ է նշել, որ «Ազգային ժողովի կանոնակարգ» սահմանադրական օրենքի 146-րդ հոդվածի 1-ին մասի համաձայն՝ օրենքով ստեղծված ինքնավար մարմնի անդամի</w:t>
            </w:r>
            <w:r w:rsidRPr="00C15B95">
              <w:rPr>
                <w:rFonts w:eastAsiaTheme="minorHAnsi"/>
              </w:rPr>
              <w:t> </w:t>
            </w:r>
            <w:r w:rsidRPr="00C15B95">
              <w:rPr>
                <w:rFonts w:ascii="GHEA Grapalat" w:eastAsiaTheme="minorHAnsi" w:hAnsi="GHEA Grapalat" w:cstheme="minorBidi"/>
              </w:rPr>
              <w:t>պաշտոնում թեկնածու առաջադրելու իրավունք ունեն այդ օրենքով նախատեսված մարմինները: Թեկնածուն առաջադրվում է Ազգային ժողովի նախագահին ուղղված գրավոր դիմումով։ Դիմումին կցվում են օրենքով սահմանված պահանջների ապահովումը հավաստող փաստաթղթերը: Օրենքի պահանջներին չհամապատասխանելու դեպքում Ազգային ժողովի նախագահը թեկնածուի առաջադրման փաստաթղթերը երկու աշխատանքային օրվա ընթացքում վերադարձնում է իրավասու մարմին՝ նշելով պատճառների մասին: Վերոգրյալով պայմանավորված՝ անհրաժեշտ է պարզաբանել, թե ինչպես է հավաստվելու այդպիսի գիտելիքներ ունենալու հանգամանքը, և ըստ այդմ, ինչ փաստաթղթեր են ներկայացվելու:</w:t>
            </w:r>
          </w:p>
          <w:p w14:paraId="5D40DEB0"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Առաջարկում են նաև հանձնաժողովի անդամներին վերապահվող պահանջները լրացնել նաև անկուսակցական լինելու պահանջով:</w:t>
            </w:r>
          </w:p>
          <w:p w14:paraId="1CABE7F2"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2.Նախագծի 6-րդ հոդվածի 3-րդ մասի 4-րդ կետի համաձայն՝ Հանձնաժողովի անդամ չի կարող նշանակվել այն անձը, որը դատարանի օրինական ուժի մեջ մտած դատավճռով դատապարտվել է դիտավորությամբ կատարած հանցագործության համար: Միևնույն ժամանակ Նախագծի 12-րդ հոդվածի 1-ին մասի 6-րդ ենթակետի համաձայն՝ հանձնաժողովի անդամի լիազորությունները դադարում են, եթե նրա նկատմամբ կայացվել է դատարանի օրինական ուժի մեջ մտած մեղադրական </w:t>
            </w:r>
            <w:r w:rsidRPr="00C15B95">
              <w:rPr>
                <w:rFonts w:ascii="GHEA Grapalat" w:eastAsiaTheme="minorHAnsi" w:hAnsi="GHEA Grapalat" w:cstheme="minorBidi"/>
              </w:rPr>
              <w:lastRenderedPageBreak/>
              <w:t>դատավճիռ: Այսինքն՝ վերոնշյալ իրավակարգավորումների համադրությունից հետևում է, որ եթե դատարանի` օրինական ուժի մեջ մտած դատավճռով առանց դիտավորությամբ կատարված հանցագործության համար անձը կարող է նշանակվել հանձնաժողովի անդամ, ապա արդեն հանձնաժողովի անդամ հանդիսացող անձի լիազորությունները դադարեցվում են նրա նկատմամբ դատարանի օրինական ուժի մեջ մտած մեղադրական դատավճռի պարագայում՝ անկախ վերջինիս կողմից հանցագործությունը դիտավորությամբ կամ առանց դիտավորության կատարելու հանգամանքի: Ելնելով վերոգրյալից՝ առաջարկում ենք պարզաբանել, թե ինչով է պայմանվորված հանձնաժողովի անդամի համար ավելի խիստ պահանջ նախատեսելու հանգամանքը, և ըստ անհրաժեշտության, խմբագրել նախագիծը:</w:t>
            </w:r>
          </w:p>
          <w:p w14:paraId="54A9DF4E" w14:textId="01AEE0B2" w:rsidR="00533556"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3.Նախագծի 6-րդ հոդվածի 6-րդ մասի համաձայն, եթե Հանձնաժողովի նախագահ կամ անդամ նշանակելու մասին Ազգային ժողովի որոշումը չի ընդունվում, ապա նույն թեկնածուին Կառավարությունը կարող է առաջադրել ևս մեկ անգամ։ Կրկին անգամ Ազգային ժողովի որոշումը չընդունվելու դեպքում Կառավարությունն առաջադրում է նոր թեկնածու սույն օրենքով սահմանված կարգով և ժամկետում։ Առաջարկում ենք հստակեցնել, թե որն է Ազգային ժողովի կողմից արդեն իսկ մեկ անգամ չընտրված թեկնածուին կրկին անգամ առաջադրելու վերաբերյալ կարգավորում նախատեսելու նպատակը:</w:t>
            </w:r>
          </w:p>
          <w:p w14:paraId="09714135"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4.Նախագծի 10-րդ հոդվածի 1-ին մասի 6-րդ կետով Հանձնաժողովի նախագահին վերապահված է Հանձնաժողովի անունից հանդես գալու լիազորագրեր տալու լիազորություն: Նույնաբովանդակ լիազորություն է նախատեսված նաև նույն մասի 8-րդ կետում, ուստի առաջարկում ենք խմբագրել նախագիծը կրկնություններից խուսափելու համար:</w:t>
            </w:r>
          </w:p>
          <w:p w14:paraId="58DF3896"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5.Նախագծի 13-րդ հոդվածի 3-րդ մասի համաձայն՝ հանձնաժողովի մասնագիտական ստորաբաժանումների ծառայողները քաղաքացիական ծառայողներ չեն և նրանց հետ աշխատանքային հարաբերությունները կարգավորվում են աշխատանքային օրենսդրությամբ սահմանված կարգով։ Առաջարկում ենք նշված կարգավորումը դիտարկել «Հանրային ծառայության մասին» օրենքի 15-րդ հոդվածի համատեքստում, որի համապատասխանաբար 2-րդ և 4-րդ մասերի համաձայն՝ պետական ծառայության յուրաքանչյուր տեսակ և համայնքային ծառայություն ունեն </w:t>
            </w:r>
            <w:r w:rsidRPr="00C15B95">
              <w:rPr>
                <w:rFonts w:ascii="GHEA Grapalat" w:eastAsiaTheme="minorHAnsi" w:hAnsi="GHEA Grapalat" w:cstheme="minorBidi"/>
              </w:rPr>
              <w:lastRenderedPageBreak/>
              <w:t>պաշտոնների անվանացանկ: Պետական և տեղական ինքնակառավարման մարմիններում նախատեսվում է հաստիքացուցակ: Հաստիքացուցակում ներառվում են տվյալ մարմնի բոլոր պաշտոնները, այդ թվում` քաղաքացիական աշխատանք և տեխնիկական սպասարկում իրականացնող անձանց: Պետական մարմինները Հայաստանի Հանրապետության օրենսդրությամբ նախատեսված կարգով իրենց համար նախատեսված քանակից ավելի հաստիքներ չեն կարող ունենալ, բացառությամբ սույն օրենքի 10-րդ հոդվածի 2-րդ մասով նախատեսված դեպքերի: Վերոնշյալ կարգավորումներից բխում է, որ պետական մարմիններում կարող են աշխատել բացառապես պետական և պետական ծառայության պաշտոններ զբաղեցնող, ինչպես նաև քաղաքացիական աշխատանք և տեխնիկական սպասարկում իրականացնող անձինք և փորձագետներ: Ուստի վերոնշյալ իրավակարգավորումների լույսի ներքո անհրաժեշտ է պարզաբանել, թե ինչ կարգավիճակ են ունենալու հանձնաժողովի մասնագիտական ստորաբաժանումների ծառայողները: Բացի այդ նախագծային կարգավորումը խնդրահարույց է քաղաքացիական ծառայության՝ որպես պետական ծառայության առանձին տեսակի, միասնականության ապահովման տեսանկյունից, քանի որ ինքնավար մյուս մարմինների (ՏՄՊՊ, ԿԿՀ) մասնագիտական ստորաբաժանումների ծառայողները քաղաքացիական ծառայողներ են, և վերջիններիս վրա տարածվում է քաղաքացիական ծառայության օրենսդրությունը: Ըստ այդմ, առաջարկում ենք հիմնավորել, թե ինչ առանձնահատկություններով է պայմանավորված տարբերվող կարգավորում նախատեսելու հանգամանքը: Նախագծի նույն հոդվածում կառուցվածքային ստորաբաժանումների անվանումները (մասնագիտական և աջակցող) անհրաժեշտ է համապատասխանեցնել «Կառավարչական իրավահարաբերությունների կարգավորման մասին» օրենքի 7-րդ հոդվածի 5-րդ մասով ամրագրված կառուցվածքային ստորաբաժանումների անվանումներին:</w:t>
            </w:r>
          </w:p>
          <w:p w14:paraId="068AC463"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bCs/>
              </w:rPr>
            </w:pPr>
            <w:r w:rsidRPr="00C15B95">
              <w:rPr>
                <w:rFonts w:ascii="GHEA Grapalat" w:eastAsiaTheme="minorHAnsi" w:hAnsi="GHEA Grapalat" w:cstheme="minorBidi"/>
              </w:rPr>
              <w:t>6. «Պետական պաշտոններ և պետական ծառայության պաշտոններ զբաղեցնող անձանց</w:t>
            </w:r>
            <w:r w:rsidRPr="00C15B95">
              <w:rPr>
                <w:rFonts w:eastAsiaTheme="minorHAnsi"/>
              </w:rPr>
              <w:t> </w:t>
            </w:r>
            <w:r w:rsidRPr="00C15B95">
              <w:rPr>
                <w:rFonts w:ascii="GHEA Grapalat" w:eastAsiaTheme="minorHAnsi" w:hAnsi="GHEA Grapalat" w:cstheme="minorBidi"/>
              </w:rPr>
              <w:t xml:space="preserve">վարձատրության մասին» օրենքում լրացումներ և փոփոխություն կատարելու մասին» օրենքի նախագծով առաջարկվում է լրացվող 7-րդ հոդվածի 6.4-րդ մասի համաձայն՝ տեղեկատվական համակարգերի կարգավորման հանձնաժողովում պետական պաշտոն կամ պետական ծառայության պաշտոն զբաղեցնող անձանց </w:t>
            </w:r>
            <w:r w:rsidRPr="00C15B95">
              <w:rPr>
                <w:rFonts w:ascii="GHEA Grapalat" w:eastAsiaTheme="minorHAnsi" w:hAnsi="GHEA Grapalat" w:cstheme="minorBidi"/>
              </w:rPr>
              <w:lastRenderedPageBreak/>
              <w:t>տրվում է հավելավճար կատարողականի գնահատման հիման վրա: Կատարողականի գնահատման չափանիշները և դրա հիման վրա յուրաքանչյուր պաշտոնի հավելավճարի առավելագույն չափը, հավելավճարի տրամադրման, հաշվարկման կարգն ու մեթոդաբանությունը սահմանում է տեղեկատվական համակարգերի կարգավորման հանձնաժողովը: Այս առումով հարկ է նշել, որ նշված կարգավորումը խնդրահարույց է այլ պետական մարմիններում հանրային ծառայություն իրականացնող անձանց համարժեք վարձատրության սկզբունքի ապահովման տեսանկյունից: Մասնավորապես՝ «Քաղաքացիական ծառայության մասին» օրենքի 26-րդ հոդվածով սահմանված է, որ յուրաքանչյուր քաղաքացիական ծառայող, առանց որևէ խտրականության, ունի աշխատանքի համար համարժեք վարձատրության իրավունք, մինչդեռ նախագծային կարգավորումների պայմաններում ստացվում է, որ Հանձնաժողովի քաղաքացիական ծառայողը իր զբաղեցրած պաշտոնին վերապահված մասնագիտական գործունեություն կատարելու համար ավելի շատ է վարձատրվելու, քան մեկ այլ պետական մարմնի նույն կարգավիճակում գտնվող քաղաքացիական ծառայողը:</w:t>
            </w:r>
          </w:p>
          <w:p w14:paraId="149CC10A"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p>
          <w:p w14:paraId="5CA66383"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b/>
              </w:rPr>
            </w:pPr>
            <w:r w:rsidRPr="00C15B95">
              <w:rPr>
                <w:rFonts w:ascii="GHEA Grapalat" w:eastAsiaTheme="minorHAnsi" w:hAnsi="GHEA Grapalat" w:cstheme="minorBidi"/>
                <w:b/>
              </w:rPr>
              <w:t>Տեսչական մարմինների աշխատանքների համակարգման գրասենյակ</w:t>
            </w:r>
          </w:p>
          <w:p w14:paraId="76449258"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p>
          <w:p w14:paraId="3FAF408A"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Քննության առնելով «Հանրային տեղեկությունների մասին», «Կիբեռանվտանգության մասին», «Տեղեկատվական համակարգերի կարգավորման մարմնի մասին» օրենքների և հարակից օրենքների նախագծերը՝ հայտնում եմ հետևյալը. </w:t>
            </w:r>
          </w:p>
          <w:p w14:paraId="414BD0AA" w14:textId="054BFA94"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1. «Կիբեռանվտանգության մասին» օրենքի նախագծի (</w:t>
            </w:r>
            <w:r w:rsidRPr="00C15B95">
              <w:rPr>
                <w:rFonts w:ascii="GHEA Grapalat" w:eastAsiaTheme="minorHAnsi" w:hAnsi="GHEA Grapalat" w:cstheme="minorBidi"/>
                <w:shd w:val="clear" w:color="auto" w:fill="FFFFFF" w:themeFill="background1"/>
              </w:rPr>
              <w:t>այսուհետ՝ Նախագիծ 1)</w:t>
            </w:r>
            <w:r w:rsidRPr="00C15B95">
              <w:rPr>
                <w:rFonts w:ascii="GHEA Grapalat" w:eastAsiaTheme="minorHAnsi" w:hAnsi="GHEA Grapalat" w:cstheme="minorBidi"/>
              </w:rPr>
              <w:t xml:space="preserve"> 3-րդ հոդվածի 1-ին մասում առաջարկում եմ սահմանել 5-րդ հոդվածով նախատեսված՝ «տեղեկատվական անվտանգության ապահովման աշխատանքների իրականացումը համակարգող լիազոր մարմին» հասկացության բնորոշումը, միևնույն ժամանակ, Նախագիծ 1-ով սահմանելով վերջինիս գործառույթները:   </w:t>
            </w:r>
          </w:p>
          <w:p w14:paraId="64F36203" w14:textId="2691F23A" w:rsidR="002A46BB" w:rsidRPr="00C15B95" w:rsidRDefault="002A46BB" w:rsidP="00726026">
            <w:pPr>
              <w:tabs>
                <w:tab w:val="left" w:pos="851"/>
                <w:tab w:val="left" w:pos="993"/>
              </w:tabs>
              <w:spacing w:line="276" w:lineRule="auto"/>
              <w:contextualSpacing/>
              <w:jc w:val="both"/>
              <w:rPr>
                <w:rFonts w:ascii="GHEA Grapalat" w:eastAsiaTheme="minorHAnsi" w:hAnsi="GHEA Grapalat" w:cstheme="minorBidi"/>
              </w:rPr>
            </w:pPr>
          </w:p>
          <w:p w14:paraId="12295B6D" w14:textId="76B4A7DA" w:rsidR="002A46BB" w:rsidRPr="00C15B95" w:rsidRDefault="001F2837" w:rsidP="002A46BB">
            <w:pPr>
              <w:pStyle w:val="ListParagraph"/>
              <w:numPr>
                <w:ilvl w:val="0"/>
                <w:numId w:val="1"/>
              </w:numPr>
              <w:tabs>
                <w:tab w:val="left" w:pos="993"/>
              </w:tabs>
              <w:spacing w:line="276" w:lineRule="auto"/>
              <w:ind w:left="22" w:firstLine="352"/>
              <w:jc w:val="both"/>
              <w:rPr>
                <w:rFonts w:ascii="GHEA Grapalat" w:eastAsiaTheme="minorHAnsi" w:hAnsi="GHEA Grapalat" w:cstheme="minorBidi"/>
              </w:rPr>
            </w:pPr>
            <w:r w:rsidRPr="00C15B95">
              <w:rPr>
                <w:rFonts w:ascii="GHEA Grapalat" w:eastAsiaTheme="minorHAnsi" w:hAnsi="GHEA Grapalat" w:cstheme="minorBidi"/>
              </w:rPr>
              <w:t xml:space="preserve">Նախագիծ 1-ի 6-րդ հոդվածի 1-ին մասի 6-րդ կետում առաջարկում եմ «կիրառելի» բառից հետ լրացնել «ազգային և» բառն ու շաղկապը:    </w:t>
            </w:r>
          </w:p>
          <w:p w14:paraId="2975C249" w14:textId="77777777" w:rsidR="002A46BB" w:rsidRPr="00C15B95" w:rsidRDefault="002A46BB" w:rsidP="002A46BB">
            <w:pPr>
              <w:tabs>
                <w:tab w:val="left" w:pos="851"/>
                <w:tab w:val="left" w:pos="993"/>
              </w:tabs>
              <w:spacing w:line="276" w:lineRule="auto"/>
              <w:jc w:val="both"/>
              <w:rPr>
                <w:rFonts w:ascii="GHEA Grapalat" w:eastAsiaTheme="minorHAnsi" w:hAnsi="GHEA Grapalat" w:cstheme="minorBidi"/>
              </w:rPr>
            </w:pPr>
          </w:p>
          <w:p w14:paraId="1490DE21" w14:textId="7C94BC54" w:rsidR="001F2837" w:rsidRDefault="001F2837" w:rsidP="002A46BB">
            <w:pPr>
              <w:tabs>
                <w:tab w:val="left" w:pos="851"/>
                <w:tab w:val="left" w:pos="993"/>
              </w:tabs>
              <w:spacing w:line="276" w:lineRule="auto"/>
              <w:ind w:left="22"/>
              <w:jc w:val="both"/>
              <w:rPr>
                <w:rFonts w:ascii="GHEA Grapalat" w:eastAsiaTheme="minorHAnsi" w:hAnsi="GHEA Grapalat" w:cstheme="minorBidi"/>
              </w:rPr>
            </w:pPr>
          </w:p>
          <w:p w14:paraId="7109DB72" w14:textId="77777777" w:rsidR="007443A9" w:rsidRPr="00C15B95" w:rsidRDefault="007443A9" w:rsidP="002A46BB">
            <w:pPr>
              <w:tabs>
                <w:tab w:val="left" w:pos="851"/>
                <w:tab w:val="left" w:pos="993"/>
              </w:tabs>
              <w:spacing w:line="276" w:lineRule="auto"/>
              <w:ind w:left="22"/>
              <w:jc w:val="both"/>
              <w:rPr>
                <w:rFonts w:ascii="GHEA Grapalat" w:eastAsiaTheme="minorHAnsi" w:hAnsi="GHEA Grapalat" w:cstheme="minorBidi"/>
              </w:rPr>
            </w:pPr>
          </w:p>
          <w:p w14:paraId="7A8AF570" w14:textId="7886CEC3" w:rsidR="002A46BB" w:rsidRPr="00C15B95" w:rsidRDefault="002A46BB" w:rsidP="002A46BB">
            <w:pPr>
              <w:tabs>
                <w:tab w:val="left" w:pos="851"/>
                <w:tab w:val="left" w:pos="993"/>
              </w:tabs>
              <w:spacing w:line="276" w:lineRule="auto"/>
              <w:jc w:val="both"/>
              <w:rPr>
                <w:rFonts w:ascii="GHEA Grapalat" w:eastAsiaTheme="minorHAnsi" w:hAnsi="GHEA Grapalat" w:cstheme="minorBidi"/>
              </w:rPr>
            </w:pPr>
          </w:p>
          <w:p w14:paraId="66B713E9" w14:textId="77777777" w:rsidR="002A46BB" w:rsidRPr="00C15B95" w:rsidRDefault="002A46BB" w:rsidP="002A46BB">
            <w:pPr>
              <w:tabs>
                <w:tab w:val="left" w:pos="851"/>
                <w:tab w:val="left" w:pos="993"/>
              </w:tabs>
              <w:spacing w:line="276" w:lineRule="auto"/>
              <w:jc w:val="both"/>
              <w:rPr>
                <w:rFonts w:ascii="GHEA Grapalat" w:eastAsiaTheme="minorHAnsi" w:hAnsi="GHEA Grapalat" w:cstheme="minorBidi"/>
              </w:rPr>
            </w:pPr>
          </w:p>
          <w:p w14:paraId="14A65FB3"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3. Նախագիծ 1-ի 7-րդ հոդվածի 2-րդ մասի 19-րդ կետի համաձայն՝ ինքնավար մարմինը՝ օրենքով սահմանված կարգով ծառայություն մատուցողների նկատմամբ իրականացնում է վերահսկողություն, օժանդակում է օրենքով կարգավորող և վերահսկող այլ մարմինների կողմից իրականացվող վերահսկողությանը, այդ թվում՝ պատասխանատվություն կիրառելու միջնորդություն ներկայացնելով, որի քննությունը և դրա հիման վրա որոշման ընդունումը պարտադիր է: Նախագծի 10-րդ հոդվածի 1-ին մասի համաձայն՝ ծառայություն մատուցողը պարտավոր է նշանակել կիբեռանվտանգության մասնագետ կամ մասնագետներ (...), 3-րդ մասի համաձայն՝ ինքնավար մարմինը որակավորում է կիբեռանվտանգության մասնագետին՝ մասնագիտական համապատասխանության չափանիշներին համապատասխան կամ սահմանված կարգով ճանաչում է որակավորումը: Վերոգրյալ իրավադրույթների համադրման արդյունքում ստացվում է, որ միևնույն մարմինը (Ինքնավար մարմին) մի կողմից որակավորելու է կիբեռանվտանգության մասնագետներին, մյուս կողմից  ծառայություն մատուցողների նկատմամբ իրականացնելու  է  վերահսկողություն, ինչը լրացուցիչ քննարկման կարիք ունի այն համատեքստում, որ միևնույն մարմինը, որը իրականացնելու է մասնագիտական որակավորում, նույն ոլորտում միաժամանակ վերահսկողական գործառույթ իրականացնելիս կաշկանդված է լինելու ծառայություն մատուցողների գործունեությունը՝ օբյեկտիվորեն, անկողմնակալ և անաչառ կերպով վերահսկելու հարցում։ </w:t>
            </w:r>
          </w:p>
          <w:p w14:paraId="4DB202FC" w14:textId="4D1C44C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4.Նախագիծ 1-ի 14-րդ հոդվածի 1-ին մասի 1-ին կետը, ծառայություն մատուցողի կողմից կիրառվող տեղեկատվական համակարգի կամ կրիտիկական տեղեկատվական ենթակառուցվածքի օգտագործումը կամ դրանց հասանելիությունը ամբողջությամբ կամ մասնակիորեն սահմանափակելու մասով, խնդրահարույց է, քանի որ նախատեսված չէ, թե ո՞վ և ի՞նչ կերպ է գնահատելու, որ կիբեռ միջադեպը վտանգի է ենթարկում կամ վնասում է այլ տեղեկատվական համակարգի կամ կրիտիկական տեղեկատվական ենթակառուցվածքի կիբեռանվտանգությանը։ </w:t>
            </w:r>
          </w:p>
          <w:p w14:paraId="5087776F" w14:textId="77FDC1CD" w:rsidR="002A46BB" w:rsidRPr="00C15B95" w:rsidRDefault="002A46BB" w:rsidP="00726026">
            <w:pPr>
              <w:tabs>
                <w:tab w:val="left" w:pos="851"/>
                <w:tab w:val="left" w:pos="993"/>
              </w:tabs>
              <w:spacing w:line="276" w:lineRule="auto"/>
              <w:contextualSpacing/>
              <w:jc w:val="both"/>
              <w:rPr>
                <w:rFonts w:ascii="GHEA Grapalat" w:eastAsiaTheme="minorHAnsi" w:hAnsi="GHEA Grapalat" w:cstheme="minorBidi"/>
              </w:rPr>
            </w:pPr>
          </w:p>
          <w:p w14:paraId="5D00C590" w14:textId="01A81B54" w:rsidR="002A46BB" w:rsidRPr="00C15B95" w:rsidRDefault="002A46BB" w:rsidP="00726026">
            <w:pPr>
              <w:tabs>
                <w:tab w:val="left" w:pos="851"/>
                <w:tab w:val="left" w:pos="993"/>
              </w:tabs>
              <w:spacing w:line="276" w:lineRule="auto"/>
              <w:contextualSpacing/>
              <w:jc w:val="both"/>
              <w:rPr>
                <w:rFonts w:ascii="GHEA Grapalat" w:eastAsiaTheme="minorHAnsi" w:hAnsi="GHEA Grapalat" w:cstheme="minorBidi"/>
              </w:rPr>
            </w:pPr>
          </w:p>
          <w:p w14:paraId="292D1C37" w14:textId="4C86A1C1" w:rsidR="002A46BB" w:rsidRDefault="002A46BB" w:rsidP="00726026">
            <w:pPr>
              <w:tabs>
                <w:tab w:val="left" w:pos="851"/>
                <w:tab w:val="left" w:pos="993"/>
              </w:tabs>
              <w:spacing w:line="276" w:lineRule="auto"/>
              <w:contextualSpacing/>
              <w:jc w:val="both"/>
              <w:rPr>
                <w:rFonts w:ascii="GHEA Grapalat" w:eastAsiaTheme="minorHAnsi" w:hAnsi="GHEA Grapalat" w:cstheme="minorBidi"/>
              </w:rPr>
            </w:pPr>
          </w:p>
          <w:p w14:paraId="63F846EC" w14:textId="77777777" w:rsidR="007443A9" w:rsidRPr="00C15B95" w:rsidRDefault="007443A9" w:rsidP="00726026">
            <w:pPr>
              <w:tabs>
                <w:tab w:val="left" w:pos="851"/>
                <w:tab w:val="left" w:pos="993"/>
              </w:tabs>
              <w:spacing w:line="276" w:lineRule="auto"/>
              <w:contextualSpacing/>
              <w:jc w:val="both"/>
              <w:rPr>
                <w:rFonts w:ascii="GHEA Grapalat" w:eastAsiaTheme="minorHAnsi" w:hAnsi="GHEA Grapalat" w:cstheme="minorBidi"/>
              </w:rPr>
            </w:pPr>
          </w:p>
          <w:p w14:paraId="412956C9"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5</w:t>
            </w:r>
            <w:r w:rsidRPr="00C15B95">
              <w:rPr>
                <w:rFonts w:ascii="Cambria Math" w:eastAsiaTheme="minorHAnsi" w:hAnsi="Cambria Math" w:cs="Cambria Math"/>
              </w:rPr>
              <w:t>․</w:t>
            </w:r>
            <w:r w:rsidRPr="00C15B95">
              <w:rPr>
                <w:rFonts w:ascii="GHEA Grapalat" w:eastAsiaTheme="minorHAnsi" w:hAnsi="GHEA Grapalat" w:cstheme="minorBidi"/>
              </w:rPr>
              <w:t xml:space="preserve"> Նույն տրամաբանությամբ Նախագիծ 1-ի 14-րդ հոդվածի 1-ին մասի 2-րդ կետով նախատեսված կարգավորումը՝ ծառայություն մատուցող կիբեռանվտանգության մասնագետի մասնագիտական կարողությունները գնահատելու տեսանկյունից սուբյեկտիվ է, քանզի ո՞վ է գնահատելու, որ տվյալ մասնագետն ունակ չէ և ի վիճակի չէ օրինակ՝ ժամանակին դիմակայել էական ազդեցություն ունեցող կիբեռմիջադեպին և այլն: </w:t>
            </w:r>
          </w:p>
          <w:p w14:paraId="69652234" w14:textId="77777777" w:rsidR="00D97EEA" w:rsidRPr="00C15B95" w:rsidRDefault="00D97EEA" w:rsidP="00726026">
            <w:pPr>
              <w:tabs>
                <w:tab w:val="left" w:pos="851"/>
                <w:tab w:val="left" w:pos="993"/>
              </w:tabs>
              <w:spacing w:line="276" w:lineRule="auto"/>
              <w:contextualSpacing/>
              <w:jc w:val="both"/>
              <w:rPr>
                <w:rFonts w:ascii="GHEA Grapalat" w:eastAsiaTheme="minorHAnsi" w:hAnsi="GHEA Grapalat" w:cstheme="minorBidi"/>
              </w:rPr>
            </w:pPr>
          </w:p>
          <w:p w14:paraId="4DAF9901" w14:textId="77777777" w:rsidR="00D97EEA" w:rsidRPr="00C15B95" w:rsidRDefault="00D97EEA" w:rsidP="00726026">
            <w:pPr>
              <w:tabs>
                <w:tab w:val="left" w:pos="851"/>
                <w:tab w:val="left" w:pos="993"/>
              </w:tabs>
              <w:spacing w:line="276" w:lineRule="auto"/>
              <w:contextualSpacing/>
              <w:jc w:val="both"/>
              <w:rPr>
                <w:rFonts w:ascii="GHEA Grapalat" w:eastAsiaTheme="minorHAnsi" w:hAnsi="GHEA Grapalat" w:cstheme="minorBidi"/>
              </w:rPr>
            </w:pPr>
          </w:p>
          <w:p w14:paraId="2A02F6A3" w14:textId="77777777" w:rsidR="00D97EEA" w:rsidRPr="00C15B95" w:rsidRDefault="00D97EEA" w:rsidP="00726026">
            <w:pPr>
              <w:tabs>
                <w:tab w:val="left" w:pos="851"/>
                <w:tab w:val="left" w:pos="993"/>
              </w:tabs>
              <w:spacing w:line="276" w:lineRule="auto"/>
              <w:contextualSpacing/>
              <w:jc w:val="both"/>
              <w:rPr>
                <w:rFonts w:ascii="GHEA Grapalat" w:eastAsiaTheme="minorHAnsi" w:hAnsi="GHEA Grapalat" w:cstheme="minorBidi"/>
              </w:rPr>
            </w:pPr>
          </w:p>
          <w:p w14:paraId="341812A6" w14:textId="77777777" w:rsidR="00D97EEA" w:rsidRPr="00C15B95" w:rsidRDefault="00D97EEA" w:rsidP="00726026">
            <w:pPr>
              <w:tabs>
                <w:tab w:val="left" w:pos="851"/>
                <w:tab w:val="left" w:pos="993"/>
              </w:tabs>
              <w:spacing w:line="276" w:lineRule="auto"/>
              <w:contextualSpacing/>
              <w:jc w:val="both"/>
              <w:rPr>
                <w:rFonts w:ascii="GHEA Grapalat" w:eastAsiaTheme="minorHAnsi" w:hAnsi="GHEA Grapalat" w:cstheme="minorBidi"/>
              </w:rPr>
            </w:pPr>
          </w:p>
          <w:p w14:paraId="2B95F0FC" w14:textId="77777777" w:rsidR="00D97EEA" w:rsidRPr="00C15B95" w:rsidRDefault="00D97EEA" w:rsidP="00726026">
            <w:pPr>
              <w:tabs>
                <w:tab w:val="left" w:pos="851"/>
                <w:tab w:val="left" w:pos="993"/>
              </w:tabs>
              <w:spacing w:line="276" w:lineRule="auto"/>
              <w:contextualSpacing/>
              <w:jc w:val="both"/>
              <w:rPr>
                <w:rFonts w:ascii="GHEA Grapalat" w:eastAsiaTheme="minorHAnsi" w:hAnsi="GHEA Grapalat" w:cstheme="minorBidi"/>
              </w:rPr>
            </w:pPr>
          </w:p>
          <w:p w14:paraId="7A06C886" w14:textId="77777777" w:rsidR="00D97EEA" w:rsidRPr="00C15B95" w:rsidRDefault="00D97EEA" w:rsidP="00726026">
            <w:pPr>
              <w:tabs>
                <w:tab w:val="left" w:pos="851"/>
                <w:tab w:val="left" w:pos="993"/>
              </w:tabs>
              <w:spacing w:line="276" w:lineRule="auto"/>
              <w:contextualSpacing/>
              <w:jc w:val="both"/>
              <w:rPr>
                <w:rFonts w:ascii="GHEA Grapalat" w:eastAsiaTheme="minorHAnsi" w:hAnsi="GHEA Grapalat" w:cstheme="minorBidi"/>
              </w:rPr>
            </w:pPr>
          </w:p>
          <w:p w14:paraId="65827A2A" w14:textId="77777777" w:rsidR="00D97EEA" w:rsidRPr="00C15B95" w:rsidRDefault="00D97EEA" w:rsidP="00726026">
            <w:pPr>
              <w:tabs>
                <w:tab w:val="left" w:pos="851"/>
                <w:tab w:val="left" w:pos="993"/>
              </w:tabs>
              <w:spacing w:line="276" w:lineRule="auto"/>
              <w:contextualSpacing/>
              <w:jc w:val="both"/>
              <w:rPr>
                <w:rFonts w:ascii="GHEA Grapalat" w:eastAsiaTheme="minorHAnsi" w:hAnsi="GHEA Grapalat" w:cstheme="minorBidi"/>
              </w:rPr>
            </w:pPr>
          </w:p>
          <w:p w14:paraId="575FBC3C" w14:textId="77777777" w:rsidR="00D97EEA" w:rsidRPr="00C15B95" w:rsidRDefault="00D97EEA" w:rsidP="00726026">
            <w:pPr>
              <w:tabs>
                <w:tab w:val="left" w:pos="851"/>
                <w:tab w:val="left" w:pos="993"/>
              </w:tabs>
              <w:spacing w:line="276" w:lineRule="auto"/>
              <w:contextualSpacing/>
              <w:jc w:val="both"/>
              <w:rPr>
                <w:rFonts w:ascii="GHEA Grapalat" w:eastAsiaTheme="minorHAnsi" w:hAnsi="GHEA Grapalat" w:cstheme="minorBidi"/>
              </w:rPr>
            </w:pPr>
          </w:p>
          <w:p w14:paraId="4FE3BE57" w14:textId="77777777" w:rsidR="002A46BB" w:rsidRPr="00C15B95" w:rsidRDefault="002A46BB" w:rsidP="00726026">
            <w:pPr>
              <w:tabs>
                <w:tab w:val="left" w:pos="851"/>
                <w:tab w:val="left" w:pos="993"/>
              </w:tabs>
              <w:spacing w:line="276" w:lineRule="auto"/>
              <w:contextualSpacing/>
              <w:jc w:val="both"/>
              <w:rPr>
                <w:rFonts w:ascii="GHEA Grapalat" w:eastAsiaTheme="minorHAnsi" w:hAnsi="GHEA Grapalat" w:cstheme="minorBidi"/>
              </w:rPr>
            </w:pPr>
          </w:p>
          <w:p w14:paraId="69F343AB" w14:textId="399979D5"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6</w:t>
            </w:r>
            <w:r w:rsidRPr="00C15B95">
              <w:rPr>
                <w:rFonts w:ascii="Cambria Math" w:eastAsiaTheme="minorHAnsi" w:hAnsi="Cambria Math" w:cs="Cambria Math"/>
              </w:rPr>
              <w:t>․</w:t>
            </w:r>
            <w:r w:rsidRPr="00C15B95">
              <w:rPr>
                <w:rFonts w:ascii="GHEA Grapalat" w:eastAsiaTheme="minorHAnsi" w:hAnsi="GHEA Grapalat" w:cstheme="minorBidi"/>
              </w:rPr>
              <w:t xml:space="preserve"> Նախագիծ 1-ի 14-րդ հոդվածի 1-ին մասի 3-րդ կետով նախատեսված կարգավորմամբ ինքնավար մարմինն, ըստ էության, իր համար կազմված  եզրակացությամբ իրականացնելու է միջամտություն, եթե օրինակ՝ առավել նվազ միջամտությամբ հնարավոր չէ չեզոքացնել բացասական ազդեցությունը կամ հակազդել կիբեռմիջադեպին, ինչն ինքնին խնդրահարույց է գործընթացի օբյեկտիվությունն ապահովելու տեսանկյունից:  </w:t>
            </w:r>
          </w:p>
          <w:p w14:paraId="3477F17B"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7</w:t>
            </w:r>
            <w:r w:rsidRPr="00C15B95">
              <w:rPr>
                <w:rFonts w:ascii="Cambria Math" w:eastAsiaTheme="minorHAnsi" w:hAnsi="Cambria Math" w:cs="Cambria Math"/>
              </w:rPr>
              <w:t>․</w:t>
            </w:r>
            <w:r w:rsidRPr="00C15B95">
              <w:rPr>
                <w:rFonts w:ascii="GHEA Grapalat" w:eastAsiaTheme="minorHAnsi" w:hAnsi="GHEA Grapalat" w:cstheme="minorBidi"/>
              </w:rPr>
              <w:t xml:space="preserve"> Նախագիծ 1-ի 14-րդ հոդվածի 1-ին մասի 4-րդ կետով նախատեսված կարգավորումը՝ կիբեռմիջադեպից բխող այլ կիբեռսպառնալիքներին հակազդելու կամ հետևանքները վերացնելու արդյունքում ծառայություն մատուցողին վնասի անհամաչափ լինելու հանգամանքը գնահատելը ևս սուբյեկտիվ գնահատողական </w:t>
            </w:r>
            <w:r w:rsidRPr="00C15B95">
              <w:rPr>
                <w:rFonts w:ascii="GHEA Grapalat" w:eastAsiaTheme="minorHAnsi" w:hAnsi="GHEA Grapalat" w:cstheme="minorBidi"/>
              </w:rPr>
              <w:lastRenderedPageBreak/>
              <w:t xml:space="preserve">բնույթի է, ինչը խնդրահարույց է վնասի անհամաչափության հետ կապված հարցը գնահատելու գործընթացի օբյեկտիվությունն ապահովելու տեսանկյունից:  </w:t>
            </w:r>
          </w:p>
          <w:p w14:paraId="7877C6E9" w14:textId="36440EA2"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 8. Նախագիծ 1-ի 17-րդ հոդվածի 2-րդ մասի 2-րդ նախադասությունում առաջարկում եմ «Կիրառելի» բառից հետո լրացնել «ազգային և» բառն ու շաղկապը:</w:t>
            </w:r>
          </w:p>
          <w:p w14:paraId="6BF231BE" w14:textId="456B3E82" w:rsidR="002A46BB" w:rsidRPr="00C15B95" w:rsidRDefault="002A46BB" w:rsidP="00726026">
            <w:pPr>
              <w:tabs>
                <w:tab w:val="left" w:pos="851"/>
                <w:tab w:val="left" w:pos="993"/>
              </w:tabs>
              <w:spacing w:line="276" w:lineRule="auto"/>
              <w:contextualSpacing/>
              <w:jc w:val="both"/>
              <w:rPr>
                <w:rFonts w:ascii="GHEA Grapalat" w:eastAsiaTheme="minorHAnsi" w:hAnsi="GHEA Grapalat" w:cstheme="minorBidi"/>
              </w:rPr>
            </w:pPr>
          </w:p>
          <w:p w14:paraId="3E49DE10" w14:textId="32D8E7AD" w:rsidR="002A46BB" w:rsidRPr="00C15B95" w:rsidRDefault="002A46BB" w:rsidP="00726026">
            <w:pPr>
              <w:tabs>
                <w:tab w:val="left" w:pos="851"/>
                <w:tab w:val="left" w:pos="993"/>
              </w:tabs>
              <w:spacing w:line="276" w:lineRule="auto"/>
              <w:contextualSpacing/>
              <w:jc w:val="both"/>
              <w:rPr>
                <w:rFonts w:ascii="GHEA Grapalat" w:eastAsiaTheme="minorHAnsi" w:hAnsi="GHEA Grapalat" w:cstheme="minorBidi"/>
              </w:rPr>
            </w:pPr>
          </w:p>
          <w:p w14:paraId="463CA5D9" w14:textId="1FB3530C" w:rsidR="002A46BB" w:rsidRPr="00C15B95" w:rsidRDefault="002A46BB" w:rsidP="00726026">
            <w:pPr>
              <w:tabs>
                <w:tab w:val="left" w:pos="851"/>
                <w:tab w:val="left" w:pos="993"/>
              </w:tabs>
              <w:spacing w:line="276" w:lineRule="auto"/>
              <w:contextualSpacing/>
              <w:jc w:val="both"/>
              <w:rPr>
                <w:rFonts w:ascii="GHEA Grapalat" w:eastAsiaTheme="minorHAnsi" w:hAnsi="GHEA Grapalat" w:cstheme="minorBidi"/>
              </w:rPr>
            </w:pPr>
          </w:p>
          <w:p w14:paraId="3D85A556" w14:textId="77777777" w:rsidR="002A46BB" w:rsidRPr="00C15B95" w:rsidRDefault="002A46BB" w:rsidP="00726026">
            <w:pPr>
              <w:tabs>
                <w:tab w:val="left" w:pos="851"/>
                <w:tab w:val="left" w:pos="993"/>
              </w:tabs>
              <w:spacing w:line="276" w:lineRule="auto"/>
              <w:contextualSpacing/>
              <w:jc w:val="both"/>
              <w:rPr>
                <w:rFonts w:ascii="GHEA Grapalat" w:eastAsiaTheme="minorHAnsi" w:hAnsi="GHEA Grapalat" w:cstheme="minorBidi"/>
              </w:rPr>
            </w:pPr>
          </w:p>
          <w:p w14:paraId="2616C092"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9. Նախագիծ 1-ի 19-րդ հոդվածի 1-ին մասի համաձայն՝ Կիբեռանվտանգության ապահովումը կարող է պատվիրակվել կիբեռանվտանգության ապահովման ծառայություն մատուցողի, որը ունի կիբեռանվտանգության ոլորտում կիրառելի միջազգային ստանդարտով կամ ազգային ստանդարտով սահմանված չափանիշներին և պահանջներին համապատասխանությունը հավաստող փաստաթուղթ: Պարզաբանման կարիք ունի այն, թե արդյո՞ք կիբեռանվտանգության ոլորտում միջազգային ստանդարտով կամ ազգային ստանդարտով սահմանված չափանիշներին և պահանջներին համապատասխանությունը հավաստող հավաստագիր տրամադրող մարմին գոյություն ունի: </w:t>
            </w:r>
          </w:p>
          <w:p w14:paraId="51E6787B" w14:textId="46C5B575" w:rsidR="001F2837"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Նույն հոդվածի 2-րդ մասով կարգավորվել է կիբեռանվտանգության ապահովումը այլ պետություններում գործունեություն իրականացնող կիբեռանվտանգության ապահովման ծառայություն մատուցողին պատվիրակելու հետ կապված հարաբերությունները, սակայն կարգավորումը խնդրահարույց է, քանի որ նշված չէ, թե ի՞նչ եղանակով է ինքնավար մարմինը ճանաչելու կամ մերժելու, որ ՀՀ-ում կիրառվի այլ երկրի համապատասխանության փաստաթուղթը, արդյո՞ք հայեցողաբար:  </w:t>
            </w:r>
          </w:p>
          <w:p w14:paraId="29CF2EA9" w14:textId="0C3DC51E" w:rsidR="007443A9" w:rsidRDefault="007443A9" w:rsidP="00726026">
            <w:pPr>
              <w:tabs>
                <w:tab w:val="left" w:pos="851"/>
                <w:tab w:val="left" w:pos="993"/>
              </w:tabs>
              <w:spacing w:line="276" w:lineRule="auto"/>
              <w:contextualSpacing/>
              <w:jc w:val="both"/>
              <w:rPr>
                <w:rFonts w:ascii="GHEA Grapalat" w:eastAsiaTheme="minorHAnsi" w:hAnsi="GHEA Grapalat" w:cstheme="minorBidi"/>
              </w:rPr>
            </w:pPr>
          </w:p>
          <w:p w14:paraId="38BFBA75" w14:textId="77777777" w:rsidR="007443A9" w:rsidRPr="00C15B95" w:rsidRDefault="007443A9" w:rsidP="00726026">
            <w:pPr>
              <w:tabs>
                <w:tab w:val="left" w:pos="851"/>
                <w:tab w:val="left" w:pos="993"/>
              </w:tabs>
              <w:spacing w:line="276" w:lineRule="auto"/>
              <w:contextualSpacing/>
              <w:jc w:val="both"/>
              <w:rPr>
                <w:rFonts w:ascii="GHEA Grapalat" w:eastAsiaTheme="minorHAnsi" w:hAnsi="GHEA Grapalat" w:cstheme="minorBidi"/>
              </w:rPr>
            </w:pPr>
          </w:p>
          <w:p w14:paraId="11A8DF8D"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10. «Վարչական իրավախախտումների վերաբերյալ Հայաստանի Հանրապետության օրենսգրքում փոփոխություն և լրացումներ կատարելու մասին» օրենքի նախագծի (այսուհետ՝ Նախագիծ 2) 5-րդ հոդվածով առաջարկվող 243.1 հոդվածի 1-ին մասի համաձայն՝ «Կիբեռանվտանգության մասին» օրենքով անհատ ձեռնարկատեր կամ </w:t>
            </w:r>
            <w:r w:rsidRPr="00C15B95">
              <w:rPr>
                <w:rFonts w:ascii="GHEA Grapalat" w:eastAsiaTheme="minorHAnsi" w:hAnsi="GHEA Grapalat" w:cstheme="minorBidi"/>
              </w:rPr>
              <w:lastRenderedPageBreak/>
              <w:t>իրավաբանական անձ համարվող ծառայություն մատուցողի կամ «Կիբեռանվտանգության մասին»  օրենքից բխող պարտավորություններին կամավոր ստանձնած իրավաբանական անձի նկատմամբ օրենքով նախատեսված կիբեռանվտանգության ոլորտում վերահսկող մարմին առկա չլինելու կամ վերահսկող մարմնին՝ կիբեռանվտանգության ոլորտում վերապահված գործառույթների իրականացման իրավական կարգավորման բացակայության դեպքում «Կիբեռանվտանգության մասին» օրենքի պահանջների խախտման գործերը քննում է տեղեկատվական համակարգերի կարգավորման հանձնաժողովը:</w:t>
            </w:r>
          </w:p>
          <w:p w14:paraId="1694E809"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  Նկատի ունենալով, որ Նախագիծ 1-ի 7-րդ հոդվածի 1-ին մասի և 3-րդ մասի 19-րդ կետով սահմանված դրույթների համատեքստում վերահսկողություն իրականացնող մարմինը հանդիսանում է ինքնավար մարմինը և հաշվի առնելով սույն կետի դիտարկման հետ կապված պարզաբանումը, առաջարկում եմ Նախագիծ 2-ի 5-րդ հոդվածը՝ կիբեռանվտանգության ոլորտում վերահսկող մարմնի մասով, խմբագրել այնպես, որ չնույնացվի վերահսկողություն իրականացնող ինքնավար մարմնի հետ:</w:t>
            </w:r>
          </w:p>
          <w:p w14:paraId="69966381"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Նույն դիտարկումը վերաբերում է նաև «Տեղեկատվական համակարգերի  կարգավորման մարմնի մասին» օրենքի նախագծի (այսուհետ՝ Նախագիծ 3) 27-րդ հոդվածի 2-րդ մասին և Նախագիծ 2-ի 5-րդ հոդվածով առաջարկվող 243.1 հոդվածի 1-ին մասին:</w:t>
            </w:r>
          </w:p>
          <w:p w14:paraId="49743B95"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11</w:t>
            </w:r>
            <w:r w:rsidRPr="00C15B95">
              <w:rPr>
                <w:rFonts w:ascii="Cambria Math" w:eastAsiaTheme="minorHAnsi" w:hAnsi="Cambria Math" w:cs="Cambria Math"/>
              </w:rPr>
              <w:t>․</w:t>
            </w:r>
            <w:r w:rsidRPr="00C15B95">
              <w:rPr>
                <w:rFonts w:ascii="GHEA Grapalat" w:eastAsiaTheme="minorHAnsi" w:hAnsi="GHEA Grapalat" w:cstheme="minorBidi"/>
              </w:rPr>
              <w:t xml:space="preserve"> Նախագիծ 2-ի 4-րդ հոդվածով նախատեսված 171.14 հոդվածի բոլոր մասերն առաջարկում եմ միավորել մեկ մասում, նկատի ունենալով, որ թե՛ արարքները և թե՛ սանկցիաները նույնական են:  </w:t>
            </w:r>
          </w:p>
          <w:p w14:paraId="0B1E964E"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12. Նախագիծ 3-ի 12-րդ հոդվածի 2-րդ մասի 2-րդ կետով նախատեսված «երկարատև անաշխատունակություն» եզրույթի փոխարեն առաջարկում եմ սահմանել այն կոնկրետ ժամանակահատվածը, որը կարող է հիմք հանդիսանալ Հանձնաժողովի անդամի լիազորությունը՝ անաշխատունակության հիմքով դադարեցնելու համար:  </w:t>
            </w:r>
          </w:p>
          <w:p w14:paraId="2F78D347" w14:textId="19AD5C9E"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13.Նախագիծ 3-ի 17-րդ հոդվածի 2-րդ մասում առաջարկում եմ ստույգ նշել՝ Հանձնաժողովի նիստ գումարելու պարբերականությունը, դրույթում իրավական որոշակիության սկզբունքն ապահովելու նպատակով: </w:t>
            </w:r>
          </w:p>
          <w:p w14:paraId="2AC6D079" w14:textId="283878D7" w:rsidR="0007238A" w:rsidRPr="00C15B95" w:rsidRDefault="0007238A" w:rsidP="00726026">
            <w:pPr>
              <w:tabs>
                <w:tab w:val="left" w:pos="851"/>
                <w:tab w:val="left" w:pos="993"/>
              </w:tabs>
              <w:spacing w:line="276" w:lineRule="auto"/>
              <w:contextualSpacing/>
              <w:jc w:val="both"/>
              <w:rPr>
                <w:rFonts w:ascii="GHEA Grapalat" w:eastAsiaTheme="minorHAnsi" w:hAnsi="GHEA Grapalat" w:cstheme="minorBidi"/>
              </w:rPr>
            </w:pPr>
          </w:p>
          <w:p w14:paraId="1980A381" w14:textId="770D45B4" w:rsidR="0007238A" w:rsidRPr="00C15B95" w:rsidRDefault="0007238A" w:rsidP="00726026">
            <w:pPr>
              <w:tabs>
                <w:tab w:val="left" w:pos="851"/>
                <w:tab w:val="left" w:pos="993"/>
              </w:tabs>
              <w:spacing w:line="276" w:lineRule="auto"/>
              <w:contextualSpacing/>
              <w:jc w:val="both"/>
              <w:rPr>
                <w:rFonts w:ascii="GHEA Grapalat" w:eastAsiaTheme="minorHAnsi" w:hAnsi="GHEA Grapalat" w:cstheme="minorBidi"/>
              </w:rPr>
            </w:pPr>
          </w:p>
          <w:p w14:paraId="53381349" w14:textId="2948ABF7" w:rsidR="0007238A" w:rsidRPr="00C15B95" w:rsidRDefault="0007238A" w:rsidP="00726026">
            <w:pPr>
              <w:tabs>
                <w:tab w:val="left" w:pos="851"/>
                <w:tab w:val="left" w:pos="993"/>
              </w:tabs>
              <w:spacing w:line="276" w:lineRule="auto"/>
              <w:contextualSpacing/>
              <w:jc w:val="both"/>
              <w:rPr>
                <w:rFonts w:ascii="GHEA Grapalat" w:eastAsiaTheme="minorHAnsi" w:hAnsi="GHEA Grapalat" w:cstheme="minorBidi"/>
              </w:rPr>
            </w:pPr>
          </w:p>
          <w:p w14:paraId="63F9F167" w14:textId="53E07931" w:rsidR="0007238A" w:rsidRPr="00C15B95" w:rsidRDefault="0007238A" w:rsidP="00726026">
            <w:pPr>
              <w:tabs>
                <w:tab w:val="left" w:pos="851"/>
                <w:tab w:val="left" w:pos="993"/>
              </w:tabs>
              <w:spacing w:line="276" w:lineRule="auto"/>
              <w:contextualSpacing/>
              <w:jc w:val="both"/>
              <w:rPr>
                <w:rFonts w:ascii="GHEA Grapalat" w:eastAsiaTheme="minorHAnsi" w:hAnsi="GHEA Grapalat" w:cstheme="minorBidi"/>
              </w:rPr>
            </w:pPr>
          </w:p>
          <w:p w14:paraId="65962151" w14:textId="4B891C6F" w:rsidR="00B21DE7" w:rsidRPr="00C15B95" w:rsidRDefault="00B21DE7" w:rsidP="00726026">
            <w:pPr>
              <w:tabs>
                <w:tab w:val="left" w:pos="851"/>
                <w:tab w:val="left" w:pos="993"/>
              </w:tabs>
              <w:spacing w:line="276" w:lineRule="auto"/>
              <w:contextualSpacing/>
              <w:jc w:val="both"/>
              <w:rPr>
                <w:rFonts w:ascii="GHEA Grapalat" w:eastAsiaTheme="minorHAnsi" w:hAnsi="GHEA Grapalat" w:cstheme="minorBidi"/>
              </w:rPr>
            </w:pPr>
          </w:p>
          <w:p w14:paraId="66149966" w14:textId="3F4DDE68" w:rsidR="00B21DE7" w:rsidRPr="00C15B95" w:rsidRDefault="00B21DE7" w:rsidP="00726026">
            <w:pPr>
              <w:tabs>
                <w:tab w:val="left" w:pos="851"/>
                <w:tab w:val="left" w:pos="993"/>
              </w:tabs>
              <w:spacing w:line="276" w:lineRule="auto"/>
              <w:contextualSpacing/>
              <w:jc w:val="both"/>
              <w:rPr>
                <w:rFonts w:ascii="GHEA Grapalat" w:eastAsiaTheme="minorHAnsi" w:hAnsi="GHEA Grapalat" w:cstheme="minorBidi"/>
              </w:rPr>
            </w:pPr>
          </w:p>
          <w:p w14:paraId="295A1B64" w14:textId="00D99C7B" w:rsidR="00B21DE7" w:rsidRPr="00C15B95" w:rsidRDefault="00B21DE7" w:rsidP="00726026">
            <w:pPr>
              <w:tabs>
                <w:tab w:val="left" w:pos="851"/>
                <w:tab w:val="left" w:pos="993"/>
              </w:tabs>
              <w:spacing w:line="276" w:lineRule="auto"/>
              <w:contextualSpacing/>
              <w:jc w:val="both"/>
              <w:rPr>
                <w:rFonts w:ascii="GHEA Grapalat" w:eastAsiaTheme="minorHAnsi" w:hAnsi="GHEA Grapalat" w:cstheme="minorBidi"/>
              </w:rPr>
            </w:pPr>
          </w:p>
          <w:p w14:paraId="3754C34C" w14:textId="49D4FF52" w:rsidR="00B21DE7" w:rsidRPr="00C15B95" w:rsidRDefault="00B21DE7" w:rsidP="00726026">
            <w:pPr>
              <w:tabs>
                <w:tab w:val="left" w:pos="851"/>
                <w:tab w:val="left" w:pos="993"/>
              </w:tabs>
              <w:spacing w:line="276" w:lineRule="auto"/>
              <w:contextualSpacing/>
              <w:jc w:val="both"/>
              <w:rPr>
                <w:rFonts w:ascii="GHEA Grapalat" w:eastAsiaTheme="minorHAnsi" w:hAnsi="GHEA Grapalat" w:cstheme="minorBidi"/>
              </w:rPr>
            </w:pPr>
          </w:p>
          <w:p w14:paraId="0B53C163" w14:textId="272EA937" w:rsidR="00B21DE7" w:rsidRPr="00C15B95" w:rsidRDefault="00B21DE7" w:rsidP="00726026">
            <w:pPr>
              <w:tabs>
                <w:tab w:val="left" w:pos="851"/>
                <w:tab w:val="left" w:pos="993"/>
              </w:tabs>
              <w:spacing w:line="276" w:lineRule="auto"/>
              <w:contextualSpacing/>
              <w:jc w:val="both"/>
              <w:rPr>
                <w:rFonts w:ascii="GHEA Grapalat" w:eastAsiaTheme="minorHAnsi" w:hAnsi="GHEA Grapalat" w:cstheme="minorBidi"/>
              </w:rPr>
            </w:pPr>
          </w:p>
          <w:p w14:paraId="441E69F0" w14:textId="5DD2F68D" w:rsidR="00B21DE7" w:rsidRPr="00C15B95" w:rsidRDefault="00B21DE7" w:rsidP="00726026">
            <w:pPr>
              <w:tabs>
                <w:tab w:val="left" w:pos="851"/>
                <w:tab w:val="left" w:pos="993"/>
              </w:tabs>
              <w:spacing w:line="276" w:lineRule="auto"/>
              <w:contextualSpacing/>
              <w:jc w:val="both"/>
              <w:rPr>
                <w:rFonts w:ascii="GHEA Grapalat" w:eastAsiaTheme="minorHAnsi" w:hAnsi="GHEA Grapalat" w:cstheme="minorBidi"/>
              </w:rPr>
            </w:pPr>
          </w:p>
          <w:p w14:paraId="01495B50" w14:textId="7640C89A" w:rsidR="00B21DE7" w:rsidRPr="00C15B95" w:rsidRDefault="00B21DE7" w:rsidP="00726026">
            <w:pPr>
              <w:tabs>
                <w:tab w:val="left" w:pos="851"/>
                <w:tab w:val="left" w:pos="993"/>
              </w:tabs>
              <w:spacing w:line="276" w:lineRule="auto"/>
              <w:contextualSpacing/>
              <w:jc w:val="both"/>
              <w:rPr>
                <w:rFonts w:ascii="GHEA Grapalat" w:eastAsiaTheme="minorHAnsi" w:hAnsi="GHEA Grapalat" w:cstheme="minorBidi"/>
              </w:rPr>
            </w:pPr>
          </w:p>
          <w:p w14:paraId="2E5CB329" w14:textId="77777777" w:rsidR="00B21DE7" w:rsidRPr="00C15B95" w:rsidRDefault="00B21DE7" w:rsidP="00726026">
            <w:pPr>
              <w:tabs>
                <w:tab w:val="left" w:pos="851"/>
                <w:tab w:val="left" w:pos="993"/>
              </w:tabs>
              <w:spacing w:line="276" w:lineRule="auto"/>
              <w:contextualSpacing/>
              <w:jc w:val="both"/>
              <w:rPr>
                <w:rFonts w:ascii="GHEA Grapalat" w:eastAsiaTheme="minorHAnsi" w:hAnsi="GHEA Grapalat" w:cstheme="minorBidi"/>
              </w:rPr>
            </w:pPr>
          </w:p>
          <w:p w14:paraId="008603CD" w14:textId="3880F51F" w:rsidR="0007238A" w:rsidRPr="00C15B95" w:rsidRDefault="0007238A" w:rsidP="00726026">
            <w:pPr>
              <w:tabs>
                <w:tab w:val="left" w:pos="851"/>
                <w:tab w:val="left" w:pos="993"/>
              </w:tabs>
              <w:spacing w:line="276" w:lineRule="auto"/>
              <w:contextualSpacing/>
              <w:jc w:val="both"/>
              <w:rPr>
                <w:rFonts w:ascii="GHEA Grapalat" w:eastAsiaTheme="minorHAnsi" w:hAnsi="GHEA Grapalat" w:cstheme="minorBidi"/>
              </w:rPr>
            </w:pPr>
          </w:p>
          <w:p w14:paraId="46488379" w14:textId="77777777" w:rsidR="00C15B95" w:rsidRPr="00C15B95" w:rsidRDefault="00C15B95" w:rsidP="00726026">
            <w:pPr>
              <w:tabs>
                <w:tab w:val="left" w:pos="851"/>
                <w:tab w:val="left" w:pos="993"/>
              </w:tabs>
              <w:spacing w:line="276" w:lineRule="auto"/>
              <w:contextualSpacing/>
              <w:jc w:val="both"/>
              <w:rPr>
                <w:rFonts w:ascii="GHEA Grapalat" w:eastAsiaTheme="minorHAnsi" w:hAnsi="GHEA Grapalat" w:cstheme="minorBidi"/>
              </w:rPr>
            </w:pPr>
          </w:p>
          <w:p w14:paraId="03ACE5EB" w14:textId="77777777" w:rsidR="0007238A" w:rsidRPr="00C15B95" w:rsidRDefault="0007238A" w:rsidP="00726026">
            <w:pPr>
              <w:tabs>
                <w:tab w:val="left" w:pos="851"/>
                <w:tab w:val="left" w:pos="993"/>
              </w:tabs>
              <w:spacing w:line="276" w:lineRule="auto"/>
              <w:contextualSpacing/>
              <w:jc w:val="both"/>
              <w:rPr>
                <w:rFonts w:ascii="GHEA Grapalat" w:eastAsiaTheme="minorHAnsi" w:hAnsi="GHEA Grapalat" w:cstheme="minorBidi"/>
              </w:rPr>
            </w:pPr>
          </w:p>
          <w:p w14:paraId="494E1353"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14.Նախագիծ 3-ի 35-րդ հոդվածի 2-րդ մասում առաջարկում եմ հստակեցնել տեղեկատվական համակարգերի բնագավառում իրականացվող մշտադիտարկման (դիտարկման)  պարբերականությունը, քանի որ առկա ձևակերպմամբ ստացվում է, որ  մշտադիտարկում կարող է իրականացվել ցանկացած ժամանակ ցանկացած պարբերականությամբ: Միևնույն ժամանակ, առաջարկում եմ հստակեցնել մշտադիտարկման և վերահսկողության այլ ձևի՝ համապատասխանության գնահատման տարբերությունը:</w:t>
            </w:r>
          </w:p>
          <w:p w14:paraId="393F83E7" w14:textId="7D71B8DB" w:rsidR="00B94913" w:rsidRDefault="00B94913" w:rsidP="00726026">
            <w:pPr>
              <w:tabs>
                <w:tab w:val="left" w:pos="851"/>
                <w:tab w:val="left" w:pos="993"/>
              </w:tabs>
              <w:spacing w:line="276" w:lineRule="auto"/>
              <w:contextualSpacing/>
              <w:jc w:val="both"/>
              <w:rPr>
                <w:rFonts w:ascii="GHEA Grapalat" w:eastAsiaTheme="minorHAnsi" w:hAnsi="GHEA Grapalat" w:cstheme="minorBidi"/>
              </w:rPr>
            </w:pPr>
          </w:p>
          <w:p w14:paraId="0ECD935C" w14:textId="77777777" w:rsidR="0004539E" w:rsidRPr="00C15B95" w:rsidRDefault="0004539E" w:rsidP="00726026">
            <w:pPr>
              <w:tabs>
                <w:tab w:val="left" w:pos="851"/>
                <w:tab w:val="left" w:pos="993"/>
              </w:tabs>
              <w:spacing w:line="276" w:lineRule="auto"/>
              <w:contextualSpacing/>
              <w:jc w:val="both"/>
              <w:rPr>
                <w:rFonts w:ascii="GHEA Grapalat" w:eastAsiaTheme="minorHAnsi" w:hAnsi="GHEA Grapalat" w:cstheme="minorBidi"/>
              </w:rPr>
            </w:pPr>
          </w:p>
          <w:p w14:paraId="128F5D54"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p>
          <w:p w14:paraId="20FC23ED"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b/>
              </w:rPr>
            </w:pPr>
            <w:r w:rsidRPr="00C15B95">
              <w:rPr>
                <w:rFonts w:ascii="GHEA Grapalat" w:eastAsiaTheme="minorHAnsi" w:hAnsi="GHEA Grapalat" w:cstheme="minorBidi"/>
                <w:b/>
              </w:rPr>
              <w:t>Քաղաքացիական ծառայության գրասենյակ</w:t>
            </w:r>
          </w:p>
          <w:p w14:paraId="03FB0EB9"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p>
          <w:p w14:paraId="51707798"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     «Տեղեկատվական համակարգերի կարգավորման մարմնի մասին» օրենքի և  հարակից օրենքների նախագծերի փաթեթի վերաբերյալ հայտնում ենք հետևյալը՝</w:t>
            </w:r>
          </w:p>
          <w:p w14:paraId="62A8D862"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1. Սահմանադրության 122-րդ հոդվածի համաձայն՝ ինքնավար մարմինները ստեղծվում են Մարդու և քաղաքացու հիմնական իրավունքների և ազատությունների իրականացումն ապահովելու, ինչպես նաև Սահմանադրությամբ սահմանված </w:t>
            </w:r>
            <w:r w:rsidRPr="00C15B95">
              <w:rPr>
                <w:rFonts w:ascii="GHEA Grapalat" w:eastAsiaTheme="minorHAnsi" w:hAnsi="GHEA Grapalat" w:cstheme="minorBidi"/>
              </w:rPr>
              <w:lastRenderedPageBreak/>
              <w:t>հիմնարար նշանակություն ունեցող հանրային շահերի պաշտպանության նպատակով։ Նշված սահմանադրական նորմով սահմանված Ինքնավարություն նշանակում է, որ մարմինը գործում է սեփական իրավասությունների շրջանակում, պետական այլ մարմիններից հնարավորինս անջատ:</w:t>
            </w:r>
          </w:p>
          <w:p w14:paraId="02822376"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«Կիբեռանվտանգության մասին» օրենքի նախագծի 5-րդ հոդվածի համաձայն՝  կիբեռանվտանգության ոլորտում օրենքով նախատեսված լիազորություններ իրականացնում են Լիազոր մարմինը, Ինքնավար մարմինը և տեղեկատվական անվտանգության ապահովման աշխատանքների իրականացումը համակարգող լիազոր մարմինը:</w:t>
            </w:r>
          </w:p>
          <w:p w14:paraId="55972302"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Նշված նախագծի 6-րդ հոդվածում ներկայացված են Լիազոր մարմնի գործառույթները, իսկ 7-րդ հոդվածում՝ Կիբեռանվտանգության ոլորտում Ինքնավար մարմնի գործառույթները:</w:t>
            </w:r>
          </w:p>
          <w:p w14:paraId="2226E5F6"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Նշվածի համատեքստում հիմնավորման անհրաժեշտություն ունի Հանձնաժողովին նախագծերի փաթեթով վերապահվող լիազորությունների՝ սահմանադրական նշված դրույթին համապատասխանության հարցը՝ հաշվի առնելով իրավասությունների այն շրջանակը, որը վերապահվում է Հանձնաժողովին:</w:t>
            </w:r>
          </w:p>
          <w:p w14:paraId="4950DDDE"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2. Նախագծերի փաթեթում ընդգրկված «Տեղեկատվական համակարգերի կարգավորման մարմնի մասին» օրենքի նախագծի (այսուհետ՝ Նախագիծ) 13-րդ հոդվածի 3-րդ մասի համաձայն՝ հանձնաժողովի մասնագիտական ստորաբաժանումների ծառայողները քաղաքացիական ծառայողներ չեն, և նրանց հետ աշխատանքային հարաբերությունները կարգավորվում են աշխատանքային օրենսդրությամբ, իսկ նույն հոդվածի 4-րդ մասի համաձայն՝ Հանձնաժողովի աջակցող կառուցվածքային ստորաբաժանումներում մասնագիտական գործունեությունը, բացառությամբ տեխնիկական սպասարկման գործառույթների հետ կապված աշխատանքային գործունեության, քաղաքացիական ծառայություն է։ </w:t>
            </w:r>
          </w:p>
          <w:p w14:paraId="3E5C5CC6"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Այս մասով միաժամանակ անհրաժեշտ է ստեղծվող մարմնի կառուցվածքը համապատասխանեցնել «Կառավարչական իրավահարաբերությունների կարգավորման մասին» օրենքի 7-րդ հոդվածի պահանջներին, որի համաձայն՝ Կառուցվածքային ստորաբաժանումները դասակարգվում են երկու տեսակի՝ </w:t>
            </w:r>
            <w:r w:rsidRPr="00C15B95">
              <w:rPr>
                <w:rFonts w:ascii="GHEA Grapalat" w:eastAsiaTheme="minorHAnsi" w:hAnsi="GHEA Grapalat" w:cstheme="minorBidi"/>
              </w:rPr>
              <w:lastRenderedPageBreak/>
              <w:t xml:space="preserve">հիմնական մասնագիտական կառուցվածքային ստորաբաժանումներ և աջակցող մասնագիտական կառուցվածքային ստորաբաժանումներ: </w:t>
            </w:r>
          </w:p>
          <w:p w14:paraId="785FEA93"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Հիմնական մասնագիտական կառուցվածքային ստորաբաժանումներն իրականացնում են տվյալ պետական մարմնի, ենթակա պետական մարմնի իրավասությունը սահմանող իրավական ակտերի պահանջների կատարումն ապահովող գործառույթներ:</w:t>
            </w:r>
          </w:p>
          <w:p w14:paraId="12B6F0A8"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Աջակցող մասնագիտական կառուցվածքային ստորաբաժանումներն իրականացնում են այն գործառույթները, որոնք նպաստում և աջակցում են հիմնական մասնագիտական ստորաբաժանումների գործառույթների իրականացմանը:</w:t>
            </w:r>
          </w:p>
          <w:p w14:paraId="0F3B1C33"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Վերը նշվածի համատեքստում հարկ ենք համարում անդրադառնալ նաև «Հանրային ծառայության մասին» օրենքի 3-րդ հոդվածի 2-րդ մասին, համաձայն որի պետական ծառայությունը մասնագիտական գործունեություն է, որն ուղղված է Հայաստանի Հանրապետության օրենսդրությամբ պետական մարմիններին վերապահված լիազորությունների իրականացմանը։</w:t>
            </w:r>
          </w:p>
          <w:p w14:paraId="69B588B9"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«Քաղաքացիական ծառայության մասին» օրենքի 2-րդ հոդվածի 1-ին մասի համաձայն՝ «Քաղաքացիական ծառայության մասին»  օրենքի գործողությունը տարածվում է ...... ինքնավար մարմիններում .... քաղաքացիական ծառայության պաշտոնների անվանացանկով նախատեսված պաշտոն զբաղեցնող անձանց վրա։</w:t>
            </w:r>
          </w:p>
          <w:p w14:paraId="744B03E2"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«Քաղաքացիական ծառայության մասին» օրենքի 4-րդ հոդվածի 1-ին մասի 1-ին ենթակետի համաձայն՝ քաղաքացիական ծառայությունը արժանիքահեն, կարիերային առաջընթացով բնութագրվող, քաղաքական չեզոքություն պահանջող մասնագիտական գործունեություն է, որը կատարվում է սույն օրենքի 2-րդ հոդվածի 1-ին մասում նշված համապատասխան մարմիններում Հայաստանի Հանրապետության օրենսդրությամբ այդ մարմիններին վերապահված լիազորությունների իրականացման նպատակով։</w:t>
            </w:r>
          </w:p>
          <w:p w14:paraId="7CE0FDC4"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«Հանրային ծառայության մասին» օրենքի 11-րդ հոդվածի 1-ին մասի համաձայն՝ քաղաքացիական աշխատանքը Հայաստանի Հանրապետության օրենսդրությամբ պետական և տեղական ինքնակառավարման մարմիններին վերապահված առանձին խնդիրների ու գործառույթների իրականացումն է պայմանագրային հիմունքներով:</w:t>
            </w:r>
          </w:p>
          <w:p w14:paraId="5E745464"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lastRenderedPageBreak/>
              <w:t xml:space="preserve"> Նշված իրավական նորմերի համակարգային վերլուծությունից ելնելով՝ գտնում ենք, որ հիմնական մասնագիտական ստորաբաժանման գործառույթները չեն կարող իրականացվել ոչ քաղաքացիական ծառայողներ հանդիսացող աշխտակիցների կողմից:</w:t>
            </w:r>
          </w:p>
          <w:p w14:paraId="2FD67AD6"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3.Նախագծի 13-րդ հոդվածի 2-րդ մասով սահմանվում է, որ հանձնաժողովի նախագահի, անդամների և քաղաքացիական ծառայողների վարձատրության չափը և կարգը սահմանվում է օրենքով։ Սակայն հիշյալ դրույթի 1-ին մասում սահմանվում է, որ Հանձնաժողովի անդամի համար սահմանվում է նրա բարձր կարգավիճակին և պատասխանատվությանը համապատասխանող վարձատրություն: Հանձնաժողովում վարձատրությունը ներառում է ինչպես հիմնական, այնպես էլ լրացուցիչ աշխատավարձը: Միևնույն ժամանակ, նույն հոդվածի 7-րդ մասով էլ սահմանվում է, որ Հանձնաժողովում պարգևատրման կարգը հաստատում է Հանձնաժողովը։  Հաշվի առնելով, որ «Պետական պաշտոններ և պետական ծառայության պաշտոններ զբաղեցնող անձանց վարձատրության մասին» օրենքով արդեն իսկ կարգավորված են վարձատրության հետ կապված հարաբերությունները, անհրաժեշտ է 1-ին մասից հանել վերը նշված նախադասությունները, ինչպես նաև 13-րդ հոդվածից հանել 7-րդ մասը։ </w:t>
            </w:r>
          </w:p>
          <w:p w14:paraId="52333CE8"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Նախագծի 1-ին մասով սահմանվում է նաև, որ Հանձնաժողովի ոչ հանրային ծառայողների լրացուցիչ վարձատրության չափը սահմանում է Հանձնաժողովը՝ յուրաքանչյուր աշխատողի կոմպետենցիաների (գիտելիքների, ունակությունների, հմտությունների և վարքագծի պարտադիր պահանջների ամբողջություն) շրջանակը և մասնավոր հատվածում համարժեք կոմպետենցիաների համար վարձատրության միջին չափերը հաշվի առնելով։ Նույն հոդվածի 3-րդ մասով էլ սահմանվում է, որ Հանձնաժողովի մասնագիտական ստորաբաժանումների ծառայողները քաղաքացիական ծառայողներ չեն և նրանց հետ աշխատանքային հարաբերությունները կարգավորվում են աշխատանքային օրենսդրությամբ սահմանված կարգով: Նշված աշխատողների աշխատանքի ընդունման կարգը և վարձատրության մեթոդաբանությունը հաստատում է Հանձնաժողովը՝ մասնավոր հատվածում համարժեք աշխատանքների վարձատրության չափերը հաշվի առնելով։</w:t>
            </w:r>
          </w:p>
          <w:p w14:paraId="12B46FF8"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lastRenderedPageBreak/>
              <w:t xml:space="preserve">Վերը նշված դրույթի բովանդակային վերլուծությունից ստացվում է, որ մի կողմից հանձնաժողովի մասնագիտական ստորաբաժանումներում աշխատանքը իրականացվելու է պետական ծառայության  միջոցով, միաժամանակ նույն հոդվածի մեկ այլ դրույթում սահմանվում է, որ Հանձնաժողովում աշխատանքներն իրականացվելու են նաև ոչ հանրային ծառայողների միջոցով, որոնց լրացուցիչ վարձատրության չափը սահմանելու է Հանձնաժողովը։ </w:t>
            </w:r>
          </w:p>
          <w:p w14:paraId="2F382ED9"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Այս առումով հարկ է նշել, որ բացի այն, որ Նախագծի 13-րդ հոդվածի բովանդակությունը չի համապատասխանում նույն հոդվածի վերնագրին, միևնույն ժամանակ  «Հանրային ծառայության մասին» օրենքի 3-րդ հոդվածի 1-ին մասի համաձայն հանրային ծառայությունը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պետական ծառայությունը, համայնքային ծառայությունը և հանրային պաշտոնները։ Իսկ նույն հոդվածի 2-րդ մասի համաձայն՝ պետական ծառայությունը մասնագիտական գործունեություն է, որն ուղղված է Հայաստանի Հանրապետության օրենսդրությամբ պետական մարմիններին վերապահված լիազորությունների իրականացմանը։ </w:t>
            </w:r>
          </w:p>
          <w:p w14:paraId="196A05B0"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Վերը նշվածից պարզ է դառնում, որ պետական մարմնին օրենսդրությամբ վերապահված լիազորությունները, որոնք կանոնադրությամբ վերապահվում են համապատասխան մասնագիտական ստորաբաժանումներին, իրականացվում են պետական ծառայողների կողմից:</w:t>
            </w:r>
          </w:p>
          <w:p w14:paraId="1368F606"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Հարկ է նկատել նաև, որ «Հանրային ծառայության մասին» օրենքի 11-րդ հոդվածի 1-ին մասով տրված է նաև քաղաքացիական աշխատանքի սահմանումը, այն է. քաղաքացիական աշխատանքը Հայաստանի Հանրապետության օրենսդրությամբ պետական և տեղական ինքնակառավարման մարմիններին վերապահված առանձին խնդիրների ու գործառույթների իրականացումն է պայմանագրային հիմունքներով: Իսկ նույն հոդվածի 3-րդ մասով սահմանված է, որ քաղաքացիական աշխատանք կատարող անձի և տեխնիկական սպասարկում իրականացնող անձի աշխատանքային հարաբերությունները կարգավորվում են Հայաստանի Հանրապետության աշխատանքային օրենսդրությամբ:</w:t>
            </w:r>
          </w:p>
          <w:p w14:paraId="3CB309CA"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lastRenderedPageBreak/>
              <w:t>Վերոգրյալից ելնելով, առաջարկում ենք Նախագծի 13-րդ հոդվածը համապատասխանեցնել «Հանրային ծառայության մասին» օրենքի պահանջներին՝ մասնագիտական գործունեությունը վերապահելով պետական՝ քաղաքացիական ծառայությանը, դրանով պայմանավորված նրանց վարձատրությանը վերաբերող հարաբերությունները թողնել «Պետական պաշտոններ և պետական ծառայության պաշտոններ զբաղեցնող անձանց վարձատրության մասին» օրենքի կարգավորման շրջանակում։</w:t>
            </w:r>
          </w:p>
          <w:p w14:paraId="3B8B5A68"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4. «Պետական պաշտոններ և պետական ծառայության պաշտոններ զբաղեցնող անձանց վարձատրության մասին» օրենքում լրացումներ և փոփոխություն կատարելու մասին օրենքի նախագծի 1-ին հոդվածով «Պետական պաշտոններ և պետական ծառայության պաշտոններ զբաղեցնող անձանց վարձատրության մասին» օրենքի 3-րդ հոդվածի 1-ին մասի 2-րդ կետի «բ» ենթակետում առաջարկվում է լրացնել հավելավճարի նոր տեսակ՝ «տեղեկատվական համակարգերի կարգավորման հանձնաժողովում պետական պաշտոն կամ պետական ծառայության պաշտոն զբաղեցնող անձանց կատարողականի գնահատման հիման վրա»։ Միաժամանակ նույն օրենքի 6-րդ հոդվածի 5-րդ մասում առաջարկվող լրացմամբ նախատեսվում է 6-րդ հոդվածի 2-րդ մասով սահմանված սահմանափակումը (այն է. լրացուցիչ աշխատավարձը չի կարող գերազանցել հիմնական աշխատավարձի 30 տոկոսը) չտարածել տեղեկատվական համակարգերի կարգավորման հանձնաժողովում պետական պաշտոն և պետական ծառայության պաշտոն զբաղեցնող անձանց վրա, իսկ, օրենքի 7-րդ հոդվածը առաջարկվում է լրացնել է նոր՝ «6.4-րդ» մասով, որի համաձայն Տեղեկատվական համակարգերի կարգավորման հանձնաժողովում պետական պաշտոն կամ պետական ծառայության պաշտոն զբաղեցնող անձանց տրվում է հավելավճար կատարողականի գնահատման հիման վրա: Կատարողականի գնահատման չափանիշները և դրա հիման վրա յուրաքանչյուր պաշտոնի հավելավճարի առավելագույն չափը, հավելավճարի տրամադրման, հաշվարկման կարգն ու մեթոդաբանությունը սահմանում է տեղեկատվական համակարգերի կարգավորման հանձնաժողովը: </w:t>
            </w:r>
          </w:p>
          <w:p w14:paraId="6C182151"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Այս առումով էլ տեղեկացնում ենք որ «Պետական պաշտոններ և պետական ծառայության պաշտոններ զբաղեցնող անձանց վարձատրության մասին» օրենքում </w:t>
            </w:r>
            <w:r w:rsidRPr="00C15B95">
              <w:rPr>
                <w:rFonts w:ascii="GHEA Grapalat" w:eastAsiaTheme="minorHAnsi" w:hAnsi="GHEA Grapalat" w:cstheme="minorBidi"/>
              </w:rPr>
              <w:lastRenderedPageBreak/>
              <w:t xml:space="preserve">լրացումներ և փոփոխություն կատարելու մասին օրենքի նախագծով առաջարկվող կարգավորումները հակասում են «Պետական պաշտոններ և պետական ծառայության պաշտոններ զբաղեցնող անձանց վարձատրության մասին» օրենքով սահմանված սկզբունքներին, ինչպես նաև «Քաղաքացիական ծառայության մասին» օրենքի 26-րդ հոդվածի կարգավորումներին: </w:t>
            </w:r>
          </w:p>
          <w:p w14:paraId="74C322F3"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«Քաղաքացիական ծառայության մասին» օրենքի 26-րդ հոդվածով սահմանված է, որ յուրաքանչյուր քաղաքացիական ծառայող, առանց որևէ խտրականության, ունի աշխատանքի համար համարժեք վարձատրության իրավունք: Քաղաքացիական ծառայողը (նաև քաղաքացիական ծառայության կադրերի ռեզերվում գրանցված քաղաքացիական ծառայողը) ստանում է վարձատրություն՝ «Պետական պաշտոններ և պետական ծառայության պաշտոններ զբաղեցնող անձանց վարձատրության մասին» օրենքով սահմանված կարգով և ժամկետում: Ներկայացվածի համատեքստում հարկ ենք համարում հիշատակել Սահմանադրական դատարանի ՍԴՈ-731, ՍԴՈ-881, ՍԴՈ-1224 որոշումները, որտեղ Սահմանադրական դատարանն անդրադարձել է խտրականության դրսևորումներին:</w:t>
            </w:r>
          </w:p>
          <w:p w14:paraId="7D20AE4C"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 Միաժամանակ հիշյալ կարգավորումը չի բխում Հայաստանի Հանրապետության կողմից միջազգային վերաբերելի օրակարգերի շրջանակներում ստանձնած հանձնառություններից, միևնույն ժամանակ հասկասության մեջ է մտնում գործող օրենքների դրույթների հետ: </w:t>
            </w:r>
          </w:p>
          <w:p w14:paraId="69CB9AB5"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Այսպես՝ Կառավարության 2022 թվականի մայիսի 13-ի N 691-Լ որոշմամբ հաստատված «Հանրային կառավարման բարեփոխումների ռազմավարությամբ» սահմանված է, որ  հանրային կառավարման բարեփոխումների համար ուղենշային են երկրի զարգացման համընդհանուր ռազմավարական օրակարգը, այդ թվում՝ Հայաստանի վերափոխման մինչև 2050 թվականի ռազմավարությունը, ՄԱԿ-ի «Կայուն զարգացման նպատակների», Եվրոպական միության հետ «Համապարփակ և ընդլայնված գործընկերության համաձայնագրով», երկրի կողմից գլոբալ և միջազգային վերաբերելի օրակարգերի շրջանակներում ստանձնած հանձնառությունները:</w:t>
            </w:r>
          </w:p>
          <w:p w14:paraId="42FB10C2"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Եվրոպական միության (ԵՄ) և ՏՀԶԿ-ի համատեղ նախաձեռնություն հանդիսացող SIGMA-ի կողմից 2023 թվականին հաստատվել են «Հանրային կառավարման </w:t>
            </w:r>
            <w:r w:rsidRPr="00C15B95">
              <w:rPr>
                <w:rFonts w:ascii="GHEA Grapalat" w:eastAsiaTheme="minorHAnsi" w:hAnsi="GHEA Grapalat" w:cstheme="minorBidi"/>
              </w:rPr>
              <w:lastRenderedPageBreak/>
              <w:t xml:space="preserve">սկզբունքները»: Հարկ է անդրադառնալ հիշյալ փաստաթղթի 11-րդ՝ հանրային ծառայողների վարձատրությանը վերաբերող մի քանի ենթասկզբունքների. հանրային կառավարումը նպաստում է հավասար աշխատանքի դիմաց հավասար վարձատրությանը, և՛ առանձին հաստատություններում, և՛ հանրային կառավարման ողջ տարածքում՝ որոշելով աշխատանքի դասակարգման հիման վրա հիմնական աշխատավարձը: Այն հիմնավորում է նպաստները և այլ արտոնությունները օրենքով սահմանված օբյեկտիվ չափանիշների վրա և երաշխավորում է, որ վարձատրության մեջ խտրականություն չլինի: </w:t>
            </w:r>
          </w:p>
          <w:p w14:paraId="34BEB7BF"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Այսպիսով, «Պետական պաշտոններ և պետական ծառայության պաշտոններ զբաղեցնող անձանց վարձատրության մասին» օրենքում լրացումներ և փոփոխություն կատարելու մասին օրենքի նախագծով առաջարկվող կարգավորմամբ խտրականություն է դրվում համարժեք աշխատանք կատարող քաղաքացիական ծառայողների միջև։</w:t>
            </w:r>
          </w:p>
          <w:p w14:paraId="139BE8FD"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Հարկ է նաև նկատել, որ «Պետական պաշտոններ և պետական ծառայության պաշտոններ զբաղեցնող անձանց վարձատրության մասին» օրենքում լրացումներ և փոփոխություն կատարելու մասին օրենքի նախագծին կից հիմնավորում ներկայացված չէ:</w:t>
            </w:r>
          </w:p>
          <w:p w14:paraId="5F45FA24"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Հաշվի առնելով վերոգրյալը առաջարկում ենք նախագծերի փաթեթից հանել «Պետական պաշտոններ և պետական ծառայության պաշտոններ զբաղեցնող անձանց վարձատրության մասին» օրենքում լրացումներ և փոփոխություններ կատարելու մասին» օրենքի նախագիծը:</w:t>
            </w:r>
          </w:p>
          <w:p w14:paraId="1A9A14D1"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5. Նախագծի և հարակից օրենքների նախագծերի փաթեթում ներառված «Հանրային տեղեկատվության մասին» օրենքի նախագծի ուսումնասիրությունից պարզ է դառնում, որ Հանձնաժողովի իրավասության շրջանակներն առնչվում են Բարձր տեխնոլոգիական արդյունաբերության նախարարության և այլ մարմինների գործունեության ոլորտներին։ </w:t>
            </w:r>
          </w:p>
          <w:p w14:paraId="241D5252"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Անհրաժեշտ է Նախագծով հստակ սահմանել Հանձնաժողովի գործունեության շրջանակը, բացառելով պետական մարմինների իրավասությունների և իրականացվող գործառույթների կրկնությունները՝ Հանձնաժողովի ու կարգավորող և </w:t>
            </w:r>
            <w:r w:rsidRPr="00C15B95">
              <w:rPr>
                <w:rFonts w:ascii="GHEA Grapalat" w:eastAsiaTheme="minorHAnsi" w:hAnsi="GHEA Grapalat" w:cstheme="minorBidi"/>
              </w:rPr>
              <w:lastRenderedPageBreak/>
              <w:t>վերահսկող մարմինների գործունեության հնարավոր հատումների դեպքում նախատեսելով հստակ ընթացակարգեր։</w:t>
            </w:r>
          </w:p>
          <w:p w14:paraId="13EBD6B4"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Նախագծի 15-րդ հոդվածի 1-ին մասի 1-ին կետի համաձայն՝ Հանձնաժողովը իրականացնում է վերահսկողություն տեղեկատվական համակարգերի և կիբեռանվտանգության բնագավառում օրենսդրության պահպանման նկատմամբ։</w:t>
            </w:r>
          </w:p>
          <w:p w14:paraId="599872BC"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Առաջարկվող կարգավորումից պարզ չի դառնում օրինակ համագործակցության շրջանակներում տեղեկատվական համակարգերի կամ կիբեռանվտանգության խնդիրների մասին Հանձնաժողովի կողմից կարգավորող կամ վերահսկող մարմիններին տեղեկացնելու դեպքում որ մարմնի իրավասության դաշտում պետք է լինեն վերահսկողական գործառույթները։</w:t>
            </w:r>
          </w:p>
          <w:p w14:paraId="48766ABE"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Վերոգրյալից ելնելով՝ անհրաժեշտ է հստակեցնել Հանձնաժողովի ու այլ մարմինների գործունեության ոլոտները, յուրաքանչյուր կոնկրետ դեպքում իրավասությունների շրջանակը։</w:t>
            </w:r>
          </w:p>
          <w:p w14:paraId="01E9C9B4"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ab/>
            </w:r>
            <w:r w:rsidRPr="00C15B95">
              <w:rPr>
                <w:rFonts w:ascii="GHEA Grapalat" w:eastAsiaTheme="minorHAnsi" w:hAnsi="GHEA Grapalat" w:cstheme="minorBidi"/>
              </w:rPr>
              <w:tab/>
              <w:t>6. Նախագծով սահմանվող «Անցումային դրույթներ» վերտառությամբ 40-րդ հոդվածի 6-րդ մասի համաձայն՝ մինչև Հանձնաժողովի քաղաքացիական ծառայության պաշտոններում օրենքով սահմանված կարգով նշանակումներ կատարելը Հանձնաժողովի նախագահը Հայաստանի Հանրապետության օրենսդրությամբ սահմանված կարգով կնքում է աշխատանքային պայմանագրեր:</w:t>
            </w:r>
          </w:p>
          <w:p w14:paraId="00EBA73B"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 xml:space="preserve">Նշված մասը վերանայման կարիք ունի, մասնավորապես Նախագծի անցումային դրույթներում անհրաժեշտ է հստակեցնել, որ մինչև Հանձնաժողովի քաղաքացիական ծառայության պաշտոններում «Քաղաքացիական ծառայության մասին» օրենքով սահմանված կարգով մրցույթ անցկացնելը կնքվելու են «Քաղաքացիական ծառայության մասին» օրենքով սահմանված ժամկետային աշխատանքային պայմանագրեր, բացի այդ պետք է սահմանել հստակ ժամկետներ մրցույթների գործընթացի կազմակերպման համար, ինչպես նաև նոր ստեղծվող ինքնավար մարմնի կանոնադրության, կառուցվածքի, անվանացանկի և պաշտոնների անձնագրերի հաստատման գործընթացների պատշաճ կազմակերպման համար </w:t>
            </w:r>
          </w:p>
          <w:p w14:paraId="6B7B35AF"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Նախագծերի փաթեթում ընդգրկված «Կիբեռանվտանգության մասին» օրենքի նախագծի (այսուհետ՝ Նախագիծ) վերաբերյալ հայտնում ենք հետևյալը՝</w:t>
            </w:r>
          </w:p>
          <w:p w14:paraId="70C774B3"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lastRenderedPageBreak/>
              <w:tab/>
              <w:t>7. Նախագծի 1-ին հոդվածի 3-րդ կետով նախատեսվում է օրենքի գործողությունը տարածել (…) պետական կառավարման և տեղական ինքնակառավարման մարմինների վրա։</w:t>
            </w:r>
          </w:p>
          <w:p w14:paraId="2ED4E70C"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ab/>
              <w:t xml:space="preserve">Այս կապակցությամբ հարկ է նշել, որ հիմք ընդունելով Սահմանադրության 159-րդ հոդվածը՝ Վարչապետի աշխատակազմի քաղաքացիական ծառայության գրասենյակը չի հանդիսանում պետական կառավարման համակարգի մարմին, մինչդեռ քաղաքացիական ծառայության տեղեկատվական հարթակի կառավարումը Քաղաքացիական ծառայության գրասենյակի հիմնական գործառույթներից է։ </w:t>
            </w:r>
          </w:p>
          <w:p w14:paraId="38B0801E" w14:textId="77777777" w:rsidR="001F2837" w:rsidRPr="00C15B95" w:rsidRDefault="001F2837" w:rsidP="00726026">
            <w:pPr>
              <w:tabs>
                <w:tab w:val="left" w:pos="851"/>
                <w:tab w:val="left" w:pos="993"/>
              </w:tabs>
              <w:spacing w:line="276" w:lineRule="auto"/>
              <w:contextualSpacing/>
              <w:jc w:val="both"/>
              <w:rPr>
                <w:rFonts w:ascii="GHEA Grapalat" w:eastAsiaTheme="minorHAnsi" w:hAnsi="GHEA Grapalat" w:cstheme="minorBidi"/>
              </w:rPr>
            </w:pPr>
            <w:r w:rsidRPr="00C15B95">
              <w:rPr>
                <w:rFonts w:ascii="GHEA Grapalat" w:eastAsiaTheme="minorHAnsi" w:hAnsi="GHEA Grapalat" w:cstheme="minorBidi"/>
              </w:rPr>
              <w:tab/>
              <w:t>Ելնելով վերոգրյալից՝ առաջարկում ենք հստակեցնել նաև հիշյալ իրավակարգավորումները Քաղաքացիական ծառայության գրասենյակի կողմից կառավարվող քաղաքացիական ծառայության տեղեկատվական հարթակին վերաբերելիության հարցը:</w:t>
            </w:r>
          </w:p>
        </w:tc>
        <w:tc>
          <w:tcPr>
            <w:tcW w:w="5488" w:type="dxa"/>
          </w:tcPr>
          <w:p w14:paraId="62A3F643" w14:textId="7C4078DF" w:rsidR="00D22723" w:rsidRPr="00C15B95" w:rsidRDefault="00F31813" w:rsidP="00D22723">
            <w:pPr>
              <w:pStyle w:val="ListParagraph"/>
              <w:spacing w:line="276" w:lineRule="auto"/>
              <w:ind w:left="360"/>
              <w:jc w:val="center"/>
              <w:rPr>
                <w:rFonts w:ascii="GHEA Grapalat" w:eastAsia="MS Mincho" w:hAnsi="GHEA Grapalat" w:cs="MS Mincho"/>
                <w:b/>
                <w:bCs/>
              </w:rPr>
            </w:pPr>
            <w:r>
              <w:rPr>
                <w:rFonts w:ascii="GHEA Grapalat" w:eastAsia="MS Mincho" w:hAnsi="GHEA Grapalat" w:cs="MS Mincho"/>
                <w:b/>
                <w:bCs/>
              </w:rPr>
              <w:lastRenderedPageBreak/>
              <w:t>1.</w:t>
            </w:r>
            <w:r w:rsidR="003E6E81">
              <w:rPr>
                <w:rFonts w:ascii="GHEA Grapalat" w:eastAsia="MS Mincho" w:hAnsi="GHEA Grapalat" w:cs="MS Mincho"/>
                <w:b/>
                <w:bCs/>
              </w:rPr>
              <w:t>Չի ընդունվել:</w:t>
            </w:r>
          </w:p>
          <w:p w14:paraId="0110B212" w14:textId="45BE1FCE" w:rsidR="005229C4" w:rsidRPr="00F31813" w:rsidRDefault="003256EE" w:rsidP="00F31813">
            <w:pPr>
              <w:spacing w:line="276" w:lineRule="auto"/>
              <w:jc w:val="both"/>
              <w:rPr>
                <w:rFonts w:ascii="GHEA Grapalat" w:eastAsia="MS Mincho" w:hAnsi="GHEA Grapalat" w:cs="MS Mincho"/>
                <w:bCs/>
              </w:rPr>
            </w:pPr>
            <w:r w:rsidRPr="00F31813">
              <w:rPr>
                <w:rFonts w:ascii="GHEA Grapalat" w:eastAsia="MS Mincho" w:hAnsi="GHEA Grapalat" w:cs="MS Mincho"/>
                <w:bCs/>
              </w:rPr>
              <w:t xml:space="preserve">Նույնաբովանդակ առաջարկություն ներկայացվել է նաև ՀՀ արդարադատության նախարարության կողմից։ </w:t>
            </w:r>
            <w:r w:rsidR="00F31813" w:rsidRPr="00F31813">
              <w:rPr>
                <w:rFonts w:ascii="GHEA Grapalat" w:eastAsia="MS Mincho" w:hAnsi="GHEA Grapalat" w:cs="MS Mincho"/>
                <w:bCs/>
              </w:rPr>
              <w:t>Ա</w:t>
            </w:r>
            <w:r w:rsidRPr="00F31813">
              <w:rPr>
                <w:rFonts w:ascii="GHEA Grapalat" w:eastAsia="MS Mincho" w:hAnsi="GHEA Grapalat" w:cs="MS Mincho"/>
                <w:bCs/>
              </w:rPr>
              <w:t xml:space="preserve">յս </w:t>
            </w:r>
            <w:r w:rsidR="00B160D0" w:rsidRPr="00F31813">
              <w:rPr>
                <w:rFonts w:ascii="GHEA Grapalat" w:eastAsia="MS Mincho" w:hAnsi="GHEA Grapalat" w:cs="MS Mincho"/>
                <w:bCs/>
              </w:rPr>
              <w:t>փուլում</w:t>
            </w:r>
            <w:r w:rsidRPr="00F31813">
              <w:rPr>
                <w:rFonts w:ascii="GHEA Grapalat" w:eastAsia="MS Mincho" w:hAnsi="GHEA Grapalat" w:cs="MS Mincho"/>
                <w:bCs/>
              </w:rPr>
              <w:t xml:space="preserve"> նշված կարգավորման </w:t>
            </w:r>
            <w:r w:rsidR="00F31813">
              <w:rPr>
                <w:rFonts w:ascii="GHEA Grapalat" w:eastAsia="MS Mincho" w:hAnsi="GHEA Grapalat" w:cs="MS Mincho"/>
                <w:bCs/>
              </w:rPr>
              <w:t>հիմնավորումը ներկայացվում է ստորև:</w:t>
            </w:r>
          </w:p>
          <w:p w14:paraId="620096A2" w14:textId="77777777" w:rsidR="00F31813" w:rsidRPr="00F31813" w:rsidRDefault="00F31813" w:rsidP="00F31813">
            <w:pPr>
              <w:spacing w:line="276" w:lineRule="auto"/>
              <w:jc w:val="both"/>
              <w:rPr>
                <w:rFonts w:ascii="GHEA Grapalat" w:eastAsia="MS Mincho" w:hAnsi="GHEA Grapalat" w:cs="MS Mincho"/>
                <w:bCs/>
              </w:rPr>
            </w:pPr>
            <w:r w:rsidRPr="00F31813">
              <w:rPr>
                <w:rFonts w:ascii="GHEA Grapalat" w:eastAsia="MS Mincho" w:hAnsi="GHEA Grapalat" w:cs="MS Mincho"/>
                <w:bCs/>
              </w:rPr>
              <w:t>Հանձնաժողովի օրենքով սահմանված իրավասությունների շրջանակը հետևյալն է՝</w:t>
            </w:r>
          </w:p>
          <w:p w14:paraId="4B9FA249" w14:textId="77777777" w:rsidR="00F31813" w:rsidRPr="00F31813" w:rsidRDefault="00F31813" w:rsidP="00F31813">
            <w:pPr>
              <w:spacing w:line="276" w:lineRule="auto"/>
              <w:jc w:val="both"/>
              <w:rPr>
                <w:rFonts w:ascii="GHEA Grapalat" w:eastAsia="MS Mincho" w:hAnsi="GHEA Grapalat" w:cs="MS Mincho"/>
                <w:bCs/>
              </w:rPr>
            </w:pPr>
            <w:r w:rsidRPr="00F31813">
              <w:rPr>
                <w:rFonts w:ascii="GHEA Grapalat" w:eastAsia="MS Mincho" w:hAnsi="GHEA Grapalat" w:cs="MS Mincho"/>
                <w:bCs/>
              </w:rPr>
              <w:t xml:space="preserve">1)   </w:t>
            </w:r>
            <w:r w:rsidRPr="00FB7937">
              <w:rPr>
                <w:rFonts w:ascii="GHEA Grapalat" w:eastAsia="MS Mincho" w:hAnsi="GHEA Grapalat" w:cs="MS Mincho"/>
                <w:b/>
                <w:bCs/>
              </w:rPr>
              <w:t>Տվյալների կենտրոն</w:t>
            </w:r>
            <w:r w:rsidRPr="00FB7937">
              <w:rPr>
                <w:rFonts w:ascii="Cambria Math" w:eastAsia="MS Mincho" w:hAnsi="Cambria Math" w:cs="Cambria Math"/>
                <w:b/>
                <w:bCs/>
              </w:rPr>
              <w:t>․</w:t>
            </w:r>
            <w:r w:rsidRPr="00F31813">
              <w:rPr>
                <w:rFonts w:ascii="GHEA Grapalat" w:eastAsia="MS Mincho" w:hAnsi="GHEA Grapalat" w:cs="MS Mincho"/>
                <w:bCs/>
              </w:rPr>
              <w:t xml:space="preserve"> Պետական թվայնացման լուծումների տեղակայում, կառավարում և սպասարկում,24/7 ռեժիմում անխափան աշխատանքի ապահովում, միջազգային ստանդարտներին համապատասխան տվյալների, թվային պահոցների և համակարգերի մշտադիտարկում և անվտանգության ապահովում, ժամանակակից ամպային ենթակառուցվածքների, ծառայությունների և տեխնոլոգիաների ներդրում՝ հասանելի նաև մասնավոր հատվածին։</w:t>
            </w:r>
          </w:p>
          <w:p w14:paraId="4621B7C4" w14:textId="3F7DA0C2" w:rsidR="00F31813" w:rsidRPr="00F31813" w:rsidRDefault="0004539E" w:rsidP="00F31813">
            <w:pPr>
              <w:spacing w:line="276" w:lineRule="auto"/>
              <w:jc w:val="both"/>
              <w:rPr>
                <w:rFonts w:ascii="GHEA Grapalat" w:eastAsia="MS Mincho" w:hAnsi="GHEA Grapalat" w:cs="MS Mincho"/>
                <w:bCs/>
              </w:rPr>
            </w:pPr>
            <w:r>
              <w:rPr>
                <w:rFonts w:ascii="GHEA Grapalat" w:eastAsia="MS Mincho" w:hAnsi="GHEA Grapalat" w:cs="MS Mincho"/>
                <w:bCs/>
              </w:rPr>
              <w:t>2</w:t>
            </w:r>
            <w:r w:rsidR="00FB7937">
              <w:rPr>
                <w:rFonts w:ascii="GHEA Grapalat" w:eastAsia="MS Mincho" w:hAnsi="GHEA Grapalat" w:cs="MS Mincho"/>
                <w:bCs/>
                <w:lang w:val="ru-RU"/>
              </w:rPr>
              <w:t xml:space="preserve">) </w:t>
            </w:r>
            <w:r w:rsidR="00F31813" w:rsidRPr="00FB7937">
              <w:rPr>
                <w:rFonts w:ascii="GHEA Grapalat" w:eastAsia="MS Mincho" w:hAnsi="GHEA Grapalat" w:cs="MS Mincho"/>
                <w:b/>
                <w:bCs/>
              </w:rPr>
              <w:t>Կիբեռանվտանգության կենտրոն.</w:t>
            </w:r>
            <w:r w:rsidR="00F31813" w:rsidRPr="00F31813">
              <w:rPr>
                <w:rFonts w:ascii="GHEA Grapalat" w:eastAsia="MS Mincho" w:hAnsi="GHEA Grapalat" w:cs="MS Mincho"/>
                <w:bCs/>
              </w:rPr>
              <w:t xml:space="preserve"> Կիբեռանվտանգության ստանդարտների մշակում և այդ ստանդարտների վերաբերյալ փորձագիտական խորհրդատվություն, Կիբեռանվտանգության մակարդակի մշտադիտարկում,</w:t>
            </w:r>
          </w:p>
          <w:p w14:paraId="1693AD9A" w14:textId="518D0B31" w:rsidR="00F31813" w:rsidRPr="00F31813" w:rsidRDefault="0004539E" w:rsidP="00F31813">
            <w:pPr>
              <w:tabs>
                <w:tab w:val="left" w:pos="574"/>
                <w:tab w:val="left" w:pos="999"/>
              </w:tabs>
              <w:spacing w:line="276" w:lineRule="auto"/>
              <w:jc w:val="both"/>
              <w:rPr>
                <w:rFonts w:ascii="GHEA Grapalat" w:eastAsia="MS Mincho" w:hAnsi="GHEA Grapalat" w:cs="MS Mincho"/>
                <w:bCs/>
              </w:rPr>
            </w:pPr>
            <w:r>
              <w:rPr>
                <w:rFonts w:ascii="GHEA Grapalat" w:eastAsia="MS Mincho" w:hAnsi="GHEA Grapalat" w:cs="MS Mincho"/>
                <w:bCs/>
              </w:rPr>
              <w:lastRenderedPageBreak/>
              <w:t>3)</w:t>
            </w:r>
            <w:r w:rsidR="00FB7937" w:rsidRPr="00FB7937">
              <w:rPr>
                <w:rFonts w:ascii="GHEA Grapalat" w:eastAsia="MS Mincho" w:hAnsi="GHEA Grapalat" w:cs="MS Mincho"/>
                <w:bCs/>
              </w:rPr>
              <w:t xml:space="preserve"> </w:t>
            </w:r>
            <w:r w:rsidR="00F31813" w:rsidRPr="00F31813">
              <w:rPr>
                <w:rFonts w:ascii="GHEA Grapalat" w:eastAsia="MS Mincho" w:hAnsi="GHEA Grapalat" w:cs="MS Mincho"/>
                <w:bCs/>
              </w:rPr>
              <w:t>Տեղեկատվական համակարգերի և կիբեռանվտանգության ոլորտներում ընդունված իրավական ակտերի կիրառման ապահովում, դրանց խախտումների կանխարգելում և վերահսկողություն.</w:t>
            </w:r>
          </w:p>
          <w:p w14:paraId="3A77A6CA" w14:textId="72AA54F7" w:rsidR="00F31813" w:rsidRPr="00F31813" w:rsidRDefault="00F31813" w:rsidP="00F31813">
            <w:pPr>
              <w:spacing w:line="276" w:lineRule="auto"/>
              <w:jc w:val="both"/>
              <w:rPr>
                <w:rFonts w:ascii="GHEA Grapalat" w:eastAsia="MS Mincho" w:hAnsi="GHEA Grapalat" w:cs="MS Mincho"/>
                <w:bCs/>
              </w:rPr>
            </w:pPr>
            <w:r w:rsidRPr="00F31813">
              <w:rPr>
                <w:rFonts w:ascii="GHEA Grapalat" w:eastAsia="MS Mincho" w:hAnsi="GHEA Grapalat" w:cs="MS Mincho"/>
                <w:bCs/>
              </w:rPr>
              <w:t xml:space="preserve">4)         </w:t>
            </w:r>
            <w:r w:rsidR="00FB7937">
              <w:rPr>
                <w:rFonts w:ascii="GHEA Grapalat" w:eastAsia="MS Mincho" w:hAnsi="GHEA Grapalat" w:cs="MS Mincho"/>
                <w:bCs/>
              </w:rPr>
              <w:t>Ն</w:t>
            </w:r>
            <w:bookmarkStart w:id="2" w:name="_GoBack"/>
            <w:bookmarkEnd w:id="2"/>
            <w:r w:rsidRPr="00F31813">
              <w:rPr>
                <w:rFonts w:ascii="GHEA Grapalat" w:eastAsia="MS Mincho" w:hAnsi="GHEA Grapalat" w:cs="MS Mincho"/>
                <w:bCs/>
              </w:rPr>
              <w:t>ույնականացման, թվային ստորագրության և գաղտնագրման ծրագրային ապահովումների մշակման սկզբունքների սահմանում, ներդրում, կառավարում։</w:t>
            </w:r>
          </w:p>
          <w:p w14:paraId="1B4675EB" w14:textId="77777777" w:rsidR="00F31813" w:rsidRPr="00F31813" w:rsidRDefault="00F31813" w:rsidP="00F31813">
            <w:pPr>
              <w:spacing w:line="276" w:lineRule="auto"/>
              <w:jc w:val="both"/>
              <w:rPr>
                <w:rFonts w:ascii="GHEA Grapalat" w:eastAsia="MS Mincho" w:hAnsi="GHEA Grapalat" w:cs="MS Mincho"/>
                <w:bCs/>
              </w:rPr>
            </w:pPr>
            <w:r w:rsidRPr="00F31813">
              <w:rPr>
                <w:rFonts w:ascii="GHEA Grapalat" w:eastAsia="MS Mincho" w:hAnsi="GHEA Grapalat" w:cs="MS Mincho"/>
                <w:bCs/>
              </w:rPr>
              <w:t>Հարկ է նշել, որ մի շարք պետություններ ստեղծել են նմանատիպ մարմիններ, որոնք առաջնորդվում են միջազգայնորեն ընդունված հետևյալ սկզբունքներով՝</w:t>
            </w:r>
          </w:p>
          <w:p w14:paraId="79266660" w14:textId="77777777" w:rsidR="00F31813" w:rsidRPr="00F31813" w:rsidRDefault="00F31813" w:rsidP="00F31813">
            <w:pPr>
              <w:spacing w:line="276" w:lineRule="auto"/>
              <w:jc w:val="both"/>
              <w:rPr>
                <w:rFonts w:ascii="GHEA Grapalat" w:eastAsia="MS Mincho" w:hAnsi="GHEA Grapalat" w:cs="MS Mincho"/>
                <w:bCs/>
              </w:rPr>
            </w:pPr>
            <w:r w:rsidRPr="00F31813">
              <w:rPr>
                <w:rFonts w:ascii="GHEA Grapalat" w:eastAsia="MS Mincho" w:hAnsi="GHEA Grapalat" w:cs="MS Mincho"/>
                <w:bCs/>
              </w:rPr>
              <w:t xml:space="preserve">            1</w:t>
            </w:r>
            <w:r w:rsidRPr="00F31813">
              <w:rPr>
                <w:rFonts w:ascii="Cambria Math" w:eastAsia="MS Mincho" w:hAnsi="Cambria Math" w:cs="Cambria Math"/>
                <w:bCs/>
              </w:rPr>
              <w:t>․</w:t>
            </w:r>
            <w:r w:rsidRPr="00F31813">
              <w:rPr>
                <w:rFonts w:ascii="GHEA Grapalat" w:eastAsia="MS Mincho" w:hAnsi="GHEA Grapalat" w:cs="MS Mincho"/>
                <w:bCs/>
              </w:rPr>
              <w:t xml:space="preserve"> Քաղաքական մարմինների ազդեցությունների նվազագույն հնարավորություն</w:t>
            </w:r>
            <w:r w:rsidRPr="00F31813">
              <w:rPr>
                <w:rFonts w:ascii="Cambria Math" w:eastAsia="MS Mincho" w:hAnsi="Cambria Math" w:cs="Cambria Math"/>
                <w:bCs/>
              </w:rPr>
              <w:t>․</w:t>
            </w:r>
          </w:p>
          <w:p w14:paraId="51325EF2" w14:textId="77777777" w:rsidR="00F31813" w:rsidRPr="00F31813" w:rsidRDefault="00F31813" w:rsidP="00F31813">
            <w:pPr>
              <w:spacing w:line="276" w:lineRule="auto"/>
              <w:jc w:val="both"/>
              <w:rPr>
                <w:rFonts w:ascii="GHEA Grapalat" w:eastAsia="MS Mincho" w:hAnsi="GHEA Grapalat" w:cs="MS Mincho"/>
                <w:bCs/>
              </w:rPr>
            </w:pPr>
            <w:r w:rsidRPr="00F31813">
              <w:rPr>
                <w:rFonts w:ascii="GHEA Grapalat" w:eastAsia="MS Mincho" w:hAnsi="GHEA Grapalat" w:cs="MS Mincho"/>
                <w:bCs/>
              </w:rPr>
              <w:t xml:space="preserve">            2</w:t>
            </w:r>
            <w:r w:rsidRPr="00F31813">
              <w:rPr>
                <w:rFonts w:ascii="Cambria Math" w:eastAsia="MS Mincho" w:hAnsi="Cambria Math" w:cs="Cambria Math"/>
                <w:bCs/>
              </w:rPr>
              <w:t>․</w:t>
            </w:r>
            <w:r w:rsidRPr="00F31813">
              <w:rPr>
                <w:rFonts w:ascii="GHEA Grapalat" w:eastAsia="MS Mincho" w:hAnsi="GHEA Grapalat" w:cs="MS Mincho"/>
                <w:bCs/>
              </w:rPr>
              <w:t xml:space="preserve"> Մասնագիտական անկախություն</w:t>
            </w:r>
            <w:r w:rsidRPr="00F31813">
              <w:rPr>
                <w:rFonts w:ascii="Cambria Math" w:eastAsia="MS Mincho" w:hAnsi="Cambria Math" w:cs="Cambria Math"/>
                <w:bCs/>
              </w:rPr>
              <w:t>․</w:t>
            </w:r>
          </w:p>
          <w:p w14:paraId="14713D50" w14:textId="77777777" w:rsidR="00F31813" w:rsidRPr="00F31813" w:rsidRDefault="00F31813" w:rsidP="00F31813">
            <w:pPr>
              <w:spacing w:line="276" w:lineRule="auto"/>
              <w:jc w:val="both"/>
              <w:rPr>
                <w:rFonts w:ascii="GHEA Grapalat" w:eastAsia="MS Mincho" w:hAnsi="GHEA Grapalat" w:cs="MS Mincho"/>
                <w:bCs/>
              </w:rPr>
            </w:pPr>
            <w:r w:rsidRPr="00F31813">
              <w:rPr>
                <w:rFonts w:ascii="GHEA Grapalat" w:eastAsia="MS Mincho" w:hAnsi="GHEA Grapalat" w:cs="MS Mincho"/>
                <w:bCs/>
              </w:rPr>
              <w:t xml:space="preserve">            3</w:t>
            </w:r>
            <w:r w:rsidRPr="00F31813">
              <w:rPr>
                <w:rFonts w:ascii="Cambria Math" w:eastAsia="MS Mincho" w:hAnsi="Cambria Math" w:cs="Cambria Math"/>
                <w:bCs/>
              </w:rPr>
              <w:t>․</w:t>
            </w:r>
            <w:r w:rsidRPr="00F31813">
              <w:rPr>
                <w:rFonts w:ascii="GHEA Grapalat" w:eastAsia="MS Mincho" w:hAnsi="GHEA Grapalat" w:cs="MS Mincho"/>
                <w:bCs/>
              </w:rPr>
              <w:t xml:space="preserve"> Կայացված որոշումների վերաբերյալ մասնագիտական իմունիտետ։</w:t>
            </w:r>
          </w:p>
          <w:p w14:paraId="30F8D37F" w14:textId="5749DFE8" w:rsidR="005229C4" w:rsidRPr="00C15B95" w:rsidRDefault="00F31813" w:rsidP="00F31813">
            <w:pPr>
              <w:spacing w:line="276" w:lineRule="auto"/>
              <w:jc w:val="both"/>
              <w:rPr>
                <w:rFonts w:ascii="GHEA Grapalat" w:eastAsia="MS Mincho" w:hAnsi="GHEA Grapalat" w:cs="MS Mincho"/>
                <w:bCs/>
              </w:rPr>
            </w:pPr>
            <w:r w:rsidRPr="00F31813">
              <w:rPr>
                <w:rFonts w:ascii="GHEA Grapalat" w:eastAsia="MS Mincho" w:hAnsi="GHEA Grapalat" w:cs="MS Mincho"/>
                <w:bCs/>
              </w:rPr>
              <w:t xml:space="preserve">Ակնհայտ է, որ վերը նշված իրավասությունների շրջանակում կարգավորումները կրելու են մասնագիտական, տեխնիկական բնույթ, անհրաժեշտ են լինելու տեղեկատվական համակարգերի ճարտարապետության, կիբեռանվտանգության համակարգերի և գործիքների վերաբերյալ գիտելիքներ։ Միաժամանակ, ՀՀ-ում գործող այլ ինքնավար մարմինների օրինակով, այս մարմինը դեռևս կայացման և զարգացման որոշակի փուլ չի անցել, նրա իրավասությունների շրջանակի վերաբերյալ հանրային պատշաճ ընկալում դեռևս ձևավորված չէ։ </w:t>
            </w:r>
            <w:r w:rsidRPr="00F31813">
              <w:rPr>
                <w:rFonts w:ascii="GHEA Grapalat" w:eastAsia="MS Mincho" w:hAnsi="GHEA Grapalat" w:cs="MS Mincho"/>
                <w:bCs/>
              </w:rPr>
              <w:lastRenderedPageBreak/>
              <w:t>Մյուս կողմից՝ առաջարկության ընդունումը հանգեցնելու է Հանձնաժողովի թվի ընդլայնման, որը նպատակահարմար չէ։ Այդ առումով այս փուլում առաջարկությունն ընդունելի չէ։</w:t>
            </w:r>
          </w:p>
          <w:p w14:paraId="450CB399" w14:textId="1352BDCA" w:rsidR="005229C4" w:rsidRPr="00C15B95" w:rsidRDefault="005229C4" w:rsidP="005229C4">
            <w:pPr>
              <w:spacing w:line="276" w:lineRule="auto"/>
              <w:jc w:val="both"/>
              <w:rPr>
                <w:rFonts w:ascii="GHEA Grapalat" w:eastAsia="MS Mincho" w:hAnsi="GHEA Grapalat" w:cs="MS Mincho"/>
                <w:bCs/>
              </w:rPr>
            </w:pPr>
          </w:p>
          <w:p w14:paraId="50FFE5D8" w14:textId="087B906C" w:rsidR="001F2837" w:rsidRDefault="003E6E81" w:rsidP="0004539E">
            <w:pPr>
              <w:pStyle w:val="ListParagraph"/>
              <w:numPr>
                <w:ilvl w:val="0"/>
                <w:numId w:val="6"/>
              </w:numPr>
              <w:spacing w:line="276" w:lineRule="auto"/>
              <w:ind w:left="857" w:hanging="497"/>
              <w:jc w:val="center"/>
              <w:rPr>
                <w:rFonts w:ascii="GHEA Grapalat" w:eastAsia="MS Mincho" w:hAnsi="GHEA Grapalat" w:cs="MS Mincho"/>
                <w:bCs/>
              </w:rPr>
            </w:pPr>
            <w:r>
              <w:rPr>
                <w:rFonts w:ascii="GHEA Grapalat" w:eastAsia="MS Mincho" w:hAnsi="GHEA Grapalat" w:cs="MS Mincho"/>
                <w:b/>
              </w:rPr>
              <w:t>Ը</w:t>
            </w:r>
            <w:r w:rsidR="005229C4" w:rsidRPr="00C15B95">
              <w:rPr>
                <w:rFonts w:ascii="GHEA Grapalat" w:eastAsia="MS Mincho" w:hAnsi="GHEA Grapalat" w:cs="MS Mincho"/>
                <w:b/>
              </w:rPr>
              <w:t>նդունվել</w:t>
            </w:r>
            <w:r>
              <w:rPr>
                <w:rFonts w:ascii="GHEA Grapalat" w:eastAsia="MS Mincho" w:hAnsi="GHEA Grapalat" w:cs="MS Mincho"/>
                <w:b/>
              </w:rPr>
              <w:t xml:space="preserve"> է</w:t>
            </w:r>
            <w:r w:rsidR="001F2837" w:rsidRPr="00C15B95">
              <w:rPr>
                <w:rFonts w:ascii="GHEA Grapalat" w:eastAsia="MS Mincho" w:hAnsi="GHEA Grapalat" w:cs="MS Mincho"/>
                <w:bCs/>
              </w:rPr>
              <w:t>։</w:t>
            </w:r>
          </w:p>
          <w:p w14:paraId="73AE595A" w14:textId="3E540F5F" w:rsidR="003E6E81" w:rsidRDefault="003E6E81" w:rsidP="003E6E81">
            <w:pPr>
              <w:spacing w:line="276" w:lineRule="auto"/>
              <w:jc w:val="center"/>
              <w:rPr>
                <w:rFonts w:ascii="GHEA Grapalat" w:eastAsia="MS Mincho" w:hAnsi="GHEA Grapalat" w:cs="MS Mincho"/>
                <w:bCs/>
              </w:rPr>
            </w:pPr>
          </w:p>
          <w:p w14:paraId="39DE82FC" w14:textId="2853BE5D" w:rsidR="003E6E81" w:rsidRDefault="003E6E81" w:rsidP="003E6E81">
            <w:pPr>
              <w:spacing w:line="276" w:lineRule="auto"/>
              <w:jc w:val="center"/>
              <w:rPr>
                <w:rFonts w:ascii="GHEA Grapalat" w:eastAsia="MS Mincho" w:hAnsi="GHEA Grapalat" w:cs="MS Mincho"/>
                <w:bCs/>
              </w:rPr>
            </w:pPr>
          </w:p>
          <w:p w14:paraId="2FBAADD5" w14:textId="27AB9920" w:rsidR="003E6E81" w:rsidRDefault="003E6E81" w:rsidP="003E6E81">
            <w:pPr>
              <w:spacing w:line="276" w:lineRule="auto"/>
              <w:jc w:val="center"/>
              <w:rPr>
                <w:rFonts w:ascii="GHEA Grapalat" w:eastAsia="MS Mincho" w:hAnsi="GHEA Grapalat" w:cs="MS Mincho"/>
                <w:bCs/>
              </w:rPr>
            </w:pPr>
          </w:p>
          <w:p w14:paraId="7D1E24CE" w14:textId="0876FE48" w:rsidR="003E6E81" w:rsidRDefault="003E6E81" w:rsidP="003E6E81">
            <w:pPr>
              <w:spacing w:line="276" w:lineRule="auto"/>
              <w:jc w:val="center"/>
              <w:rPr>
                <w:rFonts w:ascii="GHEA Grapalat" w:eastAsia="MS Mincho" w:hAnsi="GHEA Grapalat" w:cs="MS Mincho"/>
                <w:bCs/>
              </w:rPr>
            </w:pPr>
          </w:p>
          <w:p w14:paraId="5805C4FB" w14:textId="7062AD31" w:rsidR="003E6E81" w:rsidRDefault="003E6E81" w:rsidP="003E6E81">
            <w:pPr>
              <w:spacing w:line="276" w:lineRule="auto"/>
              <w:jc w:val="center"/>
              <w:rPr>
                <w:rFonts w:ascii="GHEA Grapalat" w:eastAsia="MS Mincho" w:hAnsi="GHEA Grapalat" w:cs="MS Mincho"/>
                <w:bCs/>
              </w:rPr>
            </w:pPr>
          </w:p>
          <w:p w14:paraId="149B331B" w14:textId="2104417E" w:rsidR="003E6E81" w:rsidRDefault="003E6E81" w:rsidP="003E6E81">
            <w:pPr>
              <w:spacing w:line="276" w:lineRule="auto"/>
              <w:jc w:val="center"/>
              <w:rPr>
                <w:rFonts w:ascii="GHEA Grapalat" w:eastAsia="MS Mincho" w:hAnsi="GHEA Grapalat" w:cs="MS Mincho"/>
                <w:bCs/>
              </w:rPr>
            </w:pPr>
          </w:p>
          <w:p w14:paraId="3B513878" w14:textId="35F02830" w:rsidR="003E6E81" w:rsidRDefault="003E6E81" w:rsidP="003E6E81">
            <w:pPr>
              <w:spacing w:line="276" w:lineRule="auto"/>
              <w:jc w:val="center"/>
              <w:rPr>
                <w:rFonts w:ascii="GHEA Grapalat" w:eastAsia="MS Mincho" w:hAnsi="GHEA Grapalat" w:cs="MS Mincho"/>
                <w:bCs/>
              </w:rPr>
            </w:pPr>
          </w:p>
          <w:p w14:paraId="5942960C" w14:textId="6A8337AD" w:rsidR="003E6E81" w:rsidRDefault="003E6E81" w:rsidP="003E6E81">
            <w:pPr>
              <w:spacing w:line="276" w:lineRule="auto"/>
              <w:jc w:val="center"/>
              <w:rPr>
                <w:rFonts w:ascii="GHEA Grapalat" w:eastAsia="MS Mincho" w:hAnsi="GHEA Grapalat" w:cs="MS Mincho"/>
                <w:bCs/>
              </w:rPr>
            </w:pPr>
          </w:p>
          <w:p w14:paraId="46FBE893" w14:textId="49162B7D" w:rsidR="003E6E81" w:rsidRDefault="003E6E81" w:rsidP="003E6E81">
            <w:pPr>
              <w:spacing w:line="276" w:lineRule="auto"/>
              <w:jc w:val="center"/>
              <w:rPr>
                <w:rFonts w:ascii="GHEA Grapalat" w:eastAsia="MS Mincho" w:hAnsi="GHEA Grapalat" w:cs="MS Mincho"/>
                <w:bCs/>
              </w:rPr>
            </w:pPr>
          </w:p>
          <w:p w14:paraId="728F3D50" w14:textId="7C301D45" w:rsidR="003E6E81" w:rsidRDefault="003E6E81" w:rsidP="003E6E81">
            <w:pPr>
              <w:spacing w:line="276" w:lineRule="auto"/>
              <w:jc w:val="center"/>
              <w:rPr>
                <w:rFonts w:ascii="GHEA Grapalat" w:eastAsia="MS Mincho" w:hAnsi="GHEA Grapalat" w:cs="MS Mincho"/>
                <w:bCs/>
              </w:rPr>
            </w:pPr>
          </w:p>
          <w:p w14:paraId="5CDFDFF8" w14:textId="77777777" w:rsidR="003E6E81" w:rsidRPr="003E6E81" w:rsidRDefault="003E6E81" w:rsidP="003E6E81">
            <w:pPr>
              <w:spacing w:line="276" w:lineRule="auto"/>
              <w:jc w:val="center"/>
              <w:rPr>
                <w:rFonts w:ascii="GHEA Grapalat" w:eastAsia="MS Mincho" w:hAnsi="GHEA Grapalat" w:cs="MS Mincho"/>
                <w:bCs/>
              </w:rPr>
            </w:pPr>
          </w:p>
          <w:p w14:paraId="13868E35" w14:textId="55B9211E" w:rsidR="001F2837" w:rsidRPr="00C15B95" w:rsidRDefault="005229C4" w:rsidP="0004539E">
            <w:pPr>
              <w:pStyle w:val="ListParagraph"/>
              <w:numPr>
                <w:ilvl w:val="0"/>
                <w:numId w:val="6"/>
              </w:numPr>
              <w:spacing w:line="276" w:lineRule="auto"/>
              <w:ind w:left="715" w:hanging="355"/>
              <w:jc w:val="center"/>
              <w:rPr>
                <w:rFonts w:ascii="GHEA Grapalat" w:eastAsia="MS Mincho" w:hAnsi="GHEA Grapalat" w:cs="MS Mincho"/>
                <w:b/>
              </w:rPr>
            </w:pPr>
            <w:r w:rsidRPr="00C15B95">
              <w:rPr>
                <w:rFonts w:ascii="GHEA Grapalat" w:eastAsia="MS Mincho" w:hAnsi="GHEA Grapalat" w:cs="MS Mincho"/>
                <w:b/>
              </w:rPr>
              <w:t>Չի ընդունվել:</w:t>
            </w:r>
          </w:p>
          <w:p w14:paraId="2C0A3E8D" w14:textId="77777777" w:rsidR="001F2837" w:rsidRPr="00C15B95" w:rsidRDefault="001F2837" w:rsidP="00726026">
            <w:pPr>
              <w:spacing w:line="276" w:lineRule="auto"/>
              <w:jc w:val="both"/>
              <w:rPr>
                <w:rFonts w:ascii="GHEA Grapalat" w:hAnsi="GHEA Grapalat"/>
                <w:bCs/>
              </w:rPr>
            </w:pPr>
            <w:r w:rsidRPr="00C15B95">
              <w:rPr>
                <w:rFonts w:ascii="GHEA Grapalat" w:hAnsi="GHEA Grapalat"/>
                <w:bCs/>
              </w:rPr>
              <w:t xml:space="preserve">«Պետական գաղտնիքի մասին» ՀՀ օրենքը չի բացառում տեղեկությունների ցանկի և պահպանության տարբեր աստիճանների կամ դրանց օգտագործման մասին կարգավորումների սահմանումը։ «Տեղեկատվական համակարգերի կարգավորման մարմնի մասին» օրենքի նախագծի 22-րդ հոդվածի 3-րդ մասում սահմանվում է, որ ծառայողական օգտագործման համար նախատեսված տեղեկություններ են համարվում նաև Հանձնաժողովի հանրային ծառայողներին և աշխատողներին իրենց ծառայողական (աշխատանքային) պարտականությունները </w:t>
            </w:r>
            <w:r w:rsidRPr="00C15B95">
              <w:rPr>
                <w:rFonts w:ascii="GHEA Grapalat" w:hAnsi="GHEA Grapalat"/>
                <w:bCs/>
              </w:rPr>
              <w:lastRenderedPageBreak/>
              <w:t xml:space="preserve">կատարելու ընթացքում հայտնի դարձած տեղեկությունները, այդ թվում` Հանձնաժողովի օրենքով նախատեսված լիազորությունների իրականացման ընթացքում կիբեռանվտանգության, տեղեկատվական համակարգերի անվտանգության գործիքների կիրառման, տեխնոլոգիական և ծրագրային լուծումների, ինչպես նաև վերահսկողության և հսկողության տվյալների վերաբերյալ։ </w:t>
            </w:r>
          </w:p>
          <w:p w14:paraId="200E8303" w14:textId="1C68746D" w:rsidR="001F2837" w:rsidRPr="00C15B95" w:rsidRDefault="001F2837" w:rsidP="00726026">
            <w:pPr>
              <w:spacing w:line="276" w:lineRule="auto"/>
              <w:jc w:val="both"/>
              <w:rPr>
                <w:rFonts w:ascii="GHEA Grapalat" w:hAnsi="GHEA Grapalat"/>
                <w:bCs/>
              </w:rPr>
            </w:pPr>
            <w:r w:rsidRPr="00C15B95">
              <w:rPr>
                <w:rFonts w:ascii="GHEA Grapalat" w:hAnsi="GHEA Grapalat"/>
                <w:bCs/>
              </w:rPr>
              <w:t>Ստացվում է, որ «Տեղեկատվական համակարգերի կարգավորման մարմնի մասին» օրենքի իմաստով  ծառայողական օգտագործման համար նախատեսված տեղեկությունների շրջանակն ավելի լայն է, քան «Պետական գաղտնիքի մասին» ՀՀ օրենքում սահմանված է, և ծառայողական օգտագործման համար նախատեսված տեղեկությունների ցանկի և պահպանության տարբեր աստիճանների, դրանց օգտագործման կարգի սահմանումն արդարացված է։</w:t>
            </w:r>
          </w:p>
          <w:p w14:paraId="6E472F05" w14:textId="77777777" w:rsidR="00D22723" w:rsidRPr="00C15B95" w:rsidRDefault="00D22723" w:rsidP="00726026">
            <w:pPr>
              <w:spacing w:line="276" w:lineRule="auto"/>
              <w:jc w:val="both"/>
              <w:rPr>
                <w:rFonts w:ascii="GHEA Grapalat" w:hAnsi="GHEA Grapalat"/>
                <w:bCs/>
              </w:rPr>
            </w:pPr>
          </w:p>
          <w:p w14:paraId="67C4D11F" w14:textId="7F62EE47" w:rsidR="001F2837" w:rsidRPr="00C15B95" w:rsidRDefault="005229C4" w:rsidP="0004539E">
            <w:pPr>
              <w:pStyle w:val="ListParagraph"/>
              <w:numPr>
                <w:ilvl w:val="0"/>
                <w:numId w:val="6"/>
              </w:numPr>
              <w:tabs>
                <w:tab w:val="left" w:pos="1991"/>
                <w:tab w:val="left" w:pos="2275"/>
              </w:tabs>
              <w:spacing w:line="276" w:lineRule="auto"/>
              <w:jc w:val="center"/>
              <w:rPr>
                <w:rFonts w:ascii="GHEA Grapalat" w:eastAsia="MS Mincho" w:hAnsi="GHEA Grapalat" w:cs="MS Mincho"/>
                <w:b/>
              </w:rPr>
            </w:pPr>
            <w:r w:rsidRPr="00C15B95">
              <w:rPr>
                <w:rFonts w:ascii="GHEA Grapalat" w:eastAsia="MS Mincho" w:hAnsi="GHEA Grapalat" w:cs="MS Mincho"/>
                <w:b/>
              </w:rPr>
              <w:t>Չի ընդունվել:</w:t>
            </w:r>
          </w:p>
          <w:p w14:paraId="04977399" w14:textId="5710DB8A" w:rsidR="001F2837" w:rsidRPr="00C15B95" w:rsidRDefault="001F2837" w:rsidP="00726026">
            <w:pPr>
              <w:spacing w:line="276" w:lineRule="auto"/>
              <w:jc w:val="both"/>
              <w:rPr>
                <w:rFonts w:ascii="GHEA Grapalat" w:hAnsi="GHEA Grapalat"/>
                <w:bCs/>
              </w:rPr>
            </w:pPr>
            <w:r w:rsidRPr="00C15B95">
              <w:rPr>
                <w:rFonts w:ascii="GHEA Grapalat" w:hAnsi="GHEA Grapalat"/>
                <w:bCs/>
              </w:rPr>
              <w:t>Հանձնաժողովի կողմից կարող են կայացվել որոշումներ, որոնք հրատապ կամ ծայրահեղ անհրաժեշտ են անվտանգ</w:t>
            </w:r>
            <w:r w:rsidR="007104E8" w:rsidRPr="00C15B95">
              <w:rPr>
                <w:rFonts w:ascii="GHEA Grapalat" w:hAnsi="GHEA Grapalat"/>
                <w:bCs/>
              </w:rPr>
              <w:t>ային հարցերի</w:t>
            </w:r>
            <w:r w:rsidRPr="00C15B95">
              <w:rPr>
                <w:rFonts w:ascii="GHEA Grapalat" w:hAnsi="GHEA Grapalat"/>
                <w:bCs/>
              </w:rPr>
              <w:t xml:space="preserve"> ապահովման </w:t>
            </w:r>
            <w:r w:rsidR="007104E8" w:rsidRPr="00C15B95">
              <w:rPr>
                <w:rFonts w:ascii="GHEA Grapalat" w:hAnsi="GHEA Grapalat"/>
                <w:bCs/>
              </w:rPr>
              <w:t>համար</w:t>
            </w:r>
            <w:r w:rsidRPr="00C15B95">
              <w:rPr>
                <w:rFonts w:ascii="GHEA Grapalat" w:hAnsi="GHEA Grapalat"/>
                <w:bCs/>
              </w:rPr>
              <w:t xml:space="preserve">։ </w:t>
            </w:r>
            <w:r w:rsidR="007104E8" w:rsidRPr="00C15B95">
              <w:rPr>
                <w:rFonts w:ascii="GHEA Grapalat" w:hAnsi="GHEA Grapalat"/>
                <w:bCs/>
              </w:rPr>
              <w:t>Նման դրույթ նախատեսված է նաև ՏՄՊՀ (հոդ</w:t>
            </w:r>
            <w:r w:rsidR="007104E8" w:rsidRPr="00C15B95">
              <w:rPr>
                <w:rFonts w:ascii="Cambria Math" w:eastAsia="MS Mincho" w:hAnsi="Cambria Math" w:cs="Cambria Math"/>
                <w:bCs/>
              </w:rPr>
              <w:t>․</w:t>
            </w:r>
            <w:r w:rsidR="007104E8" w:rsidRPr="00C15B95">
              <w:rPr>
                <w:rFonts w:ascii="GHEA Grapalat" w:eastAsia="MS Mincho" w:hAnsi="GHEA Grapalat" w:cs="MS Mincho"/>
                <w:bCs/>
              </w:rPr>
              <w:t xml:space="preserve"> 101</w:t>
            </w:r>
            <w:r w:rsidR="007104E8" w:rsidRPr="00C15B95">
              <w:rPr>
                <w:rFonts w:ascii="GHEA Grapalat" w:hAnsi="GHEA Grapalat"/>
                <w:bCs/>
              </w:rPr>
              <w:t xml:space="preserve">) և </w:t>
            </w:r>
            <w:r w:rsidRPr="00C15B95">
              <w:rPr>
                <w:rFonts w:ascii="GHEA Grapalat" w:hAnsi="GHEA Grapalat"/>
                <w:bCs/>
              </w:rPr>
              <w:t xml:space="preserve"> </w:t>
            </w:r>
            <w:r w:rsidR="00BF51A2" w:rsidRPr="00C15B95">
              <w:rPr>
                <w:rFonts w:ascii="GHEA Grapalat" w:hAnsi="GHEA Grapalat"/>
                <w:bCs/>
              </w:rPr>
              <w:t>ՀԾԿՀ (հոդ</w:t>
            </w:r>
            <w:r w:rsidR="00BF51A2" w:rsidRPr="00C15B95">
              <w:rPr>
                <w:rFonts w:ascii="Cambria Math" w:eastAsia="MS Mincho" w:hAnsi="Cambria Math" w:cs="Cambria Math"/>
                <w:bCs/>
              </w:rPr>
              <w:t>․</w:t>
            </w:r>
            <w:r w:rsidR="00BF51A2" w:rsidRPr="00C15B95">
              <w:rPr>
                <w:rFonts w:ascii="GHEA Grapalat" w:hAnsi="GHEA Grapalat"/>
                <w:bCs/>
              </w:rPr>
              <w:t xml:space="preserve"> 19) օրենքներում։</w:t>
            </w:r>
          </w:p>
          <w:p w14:paraId="786EFC5A" w14:textId="77777777" w:rsidR="001F2837" w:rsidRPr="00C15B95" w:rsidRDefault="001F2837" w:rsidP="00726026">
            <w:pPr>
              <w:spacing w:line="276" w:lineRule="auto"/>
              <w:jc w:val="both"/>
              <w:rPr>
                <w:rFonts w:ascii="GHEA Grapalat" w:hAnsi="GHEA Grapalat"/>
                <w:bCs/>
              </w:rPr>
            </w:pPr>
          </w:p>
          <w:p w14:paraId="54D3FC62" w14:textId="2EE63C48" w:rsidR="001F2837" w:rsidRPr="00C15B95" w:rsidRDefault="005229C4" w:rsidP="0004539E">
            <w:pPr>
              <w:pStyle w:val="ListParagraph"/>
              <w:numPr>
                <w:ilvl w:val="0"/>
                <w:numId w:val="6"/>
              </w:numPr>
              <w:spacing w:line="276" w:lineRule="auto"/>
              <w:jc w:val="center"/>
              <w:rPr>
                <w:rFonts w:ascii="GHEA Grapalat" w:eastAsia="MS Mincho" w:hAnsi="GHEA Grapalat" w:cs="MS Mincho"/>
                <w:b/>
              </w:rPr>
            </w:pPr>
            <w:r w:rsidRPr="00C15B95">
              <w:rPr>
                <w:rFonts w:ascii="GHEA Grapalat" w:eastAsia="MS Mincho" w:hAnsi="GHEA Grapalat" w:cs="MS Mincho"/>
                <w:b/>
              </w:rPr>
              <w:t>Չի ընդունվել</w:t>
            </w:r>
            <w:r w:rsidR="001F2837" w:rsidRPr="00C15B95">
              <w:rPr>
                <w:rFonts w:ascii="GHEA Grapalat" w:eastAsia="MS Mincho" w:hAnsi="GHEA Grapalat" w:cs="MS Mincho"/>
                <w:b/>
              </w:rPr>
              <w:t>։</w:t>
            </w:r>
          </w:p>
          <w:p w14:paraId="638626D2" w14:textId="77777777" w:rsidR="001F2837" w:rsidRPr="00C15B95" w:rsidRDefault="001F2837" w:rsidP="00726026">
            <w:pPr>
              <w:spacing w:line="276" w:lineRule="auto"/>
              <w:jc w:val="both"/>
              <w:rPr>
                <w:rFonts w:ascii="GHEA Grapalat" w:hAnsi="GHEA Grapalat"/>
                <w:bCs/>
              </w:rPr>
            </w:pPr>
            <w:r w:rsidRPr="00C15B95">
              <w:rPr>
                <w:rFonts w:ascii="GHEA Grapalat" w:hAnsi="GHEA Grapalat"/>
                <w:bCs/>
              </w:rPr>
              <w:lastRenderedPageBreak/>
              <w:t>Առաջին մասով նշենք, որ նախագծի 7-րդ հոդվածի 5-րդ մասի համաձայն` տեղեկությունների բացահայտման կարգը և շրջանակը սահմանում է Կառավարությունը: Ժամկետի հարցը նույնպես կկարգավորվի այս ենթաօրենսդրական ակտով։</w:t>
            </w:r>
          </w:p>
          <w:p w14:paraId="2C8C43B8" w14:textId="69DB9CF8" w:rsidR="001F2837" w:rsidRPr="00C15B95" w:rsidRDefault="001F2837" w:rsidP="00726026">
            <w:pPr>
              <w:spacing w:line="276" w:lineRule="auto"/>
              <w:jc w:val="both"/>
              <w:rPr>
                <w:rFonts w:ascii="GHEA Grapalat" w:hAnsi="GHEA Grapalat"/>
                <w:bCs/>
              </w:rPr>
            </w:pPr>
            <w:r w:rsidRPr="00C15B95">
              <w:rPr>
                <w:rFonts w:ascii="GHEA Grapalat" w:hAnsi="GHEA Grapalat"/>
                <w:bCs/>
              </w:rPr>
              <w:t>Երկրորդ մասով նշենք, որ նախագծի հին տարբերակում 4-րդ գլխի 26-րդ հոդվածում սահմանված է եղել բացահայտման ենթակա տեղեկությունների ցանկ, սակայն քննարկումների արդյունքում որոշվե</w:t>
            </w:r>
            <w:r w:rsidR="00BF51A2" w:rsidRPr="00C15B95">
              <w:rPr>
                <w:rFonts w:ascii="GHEA Grapalat" w:hAnsi="GHEA Grapalat"/>
                <w:bCs/>
              </w:rPr>
              <w:t>լ է</w:t>
            </w:r>
            <w:r w:rsidRPr="00C15B95">
              <w:rPr>
                <w:rFonts w:ascii="GHEA Grapalat" w:hAnsi="GHEA Grapalat"/>
                <w:bCs/>
              </w:rPr>
              <w:t xml:space="preserve"> այդ ցանկը հանել օրենքի նախագծից</w:t>
            </w:r>
            <w:r w:rsidR="00BF51A2" w:rsidRPr="00C15B95">
              <w:rPr>
                <w:rFonts w:ascii="GHEA Grapalat" w:hAnsi="GHEA Grapalat"/>
                <w:bCs/>
              </w:rPr>
              <w:t xml:space="preserve"> և թողնել կառավարության կարգավորմանը</w:t>
            </w:r>
            <w:r w:rsidRPr="00C15B95">
              <w:rPr>
                <w:rFonts w:ascii="GHEA Grapalat" w:hAnsi="GHEA Grapalat"/>
                <w:bCs/>
              </w:rPr>
              <w:t xml:space="preserve">։ </w:t>
            </w:r>
          </w:p>
          <w:p w14:paraId="76BC8493" w14:textId="6BC89FCD" w:rsidR="005229C4" w:rsidRPr="00C15B95" w:rsidRDefault="001F2837" w:rsidP="00726026">
            <w:pPr>
              <w:spacing w:line="276" w:lineRule="auto"/>
              <w:jc w:val="both"/>
              <w:rPr>
                <w:rFonts w:ascii="GHEA Grapalat" w:hAnsi="GHEA Grapalat"/>
                <w:bCs/>
              </w:rPr>
            </w:pPr>
            <w:r w:rsidRPr="00C15B95">
              <w:rPr>
                <w:rFonts w:ascii="GHEA Grapalat" w:hAnsi="GHEA Grapalat"/>
                <w:bCs/>
              </w:rPr>
              <w:t>Կարծում ենք, որ նպատակահարմար է տեղեկությունների շրջանակը կարգավորել միայն Կառավարության որոշմամբ։</w:t>
            </w:r>
          </w:p>
          <w:p w14:paraId="7DD79DD8" w14:textId="0D791ECD" w:rsidR="001F2837" w:rsidRPr="00C15B95" w:rsidRDefault="005229C4" w:rsidP="0004539E">
            <w:pPr>
              <w:pStyle w:val="ListParagraph"/>
              <w:numPr>
                <w:ilvl w:val="0"/>
                <w:numId w:val="6"/>
              </w:numPr>
              <w:spacing w:line="276" w:lineRule="auto"/>
              <w:jc w:val="center"/>
              <w:rPr>
                <w:rFonts w:ascii="GHEA Grapalat" w:eastAsia="MS Mincho" w:hAnsi="GHEA Grapalat" w:cs="MS Mincho"/>
                <w:b/>
              </w:rPr>
            </w:pPr>
            <w:r w:rsidRPr="00C15B95">
              <w:rPr>
                <w:rFonts w:ascii="GHEA Grapalat" w:eastAsia="MS Mincho" w:hAnsi="GHEA Grapalat" w:cs="MS Mincho"/>
                <w:b/>
              </w:rPr>
              <w:t>Չի Ընդունվել</w:t>
            </w:r>
            <w:r w:rsidR="001F2837" w:rsidRPr="00C15B95">
              <w:rPr>
                <w:rFonts w:ascii="GHEA Grapalat" w:eastAsia="MS Mincho" w:hAnsi="GHEA Grapalat" w:cs="MS Mincho"/>
                <w:b/>
              </w:rPr>
              <w:t>։</w:t>
            </w:r>
          </w:p>
          <w:p w14:paraId="53CF748F" w14:textId="77777777" w:rsidR="001F2837" w:rsidRPr="00C15B95" w:rsidRDefault="001F2837" w:rsidP="00726026">
            <w:pPr>
              <w:spacing w:line="276" w:lineRule="auto"/>
              <w:jc w:val="both"/>
              <w:rPr>
                <w:rFonts w:ascii="GHEA Grapalat" w:hAnsi="GHEA Grapalat"/>
                <w:bCs/>
              </w:rPr>
            </w:pPr>
            <w:r w:rsidRPr="00C15B95">
              <w:rPr>
                <w:rFonts w:ascii="GHEA Grapalat" w:hAnsi="GHEA Grapalat"/>
                <w:bCs/>
              </w:rPr>
              <w:t>Համաձայն «Տեղեկատվական համակարգերի կարգավորման մարմնի մասին» օրենքի 24-րդ հոդվածի 1-ին մասի՝  վարչական իրավախախտումների վերաբերյալ գործերով վարույթի հետ կապված հարաբերությունները կարգավորվում են «Վարչարարության հիմունքների և վարչական վարույթի մասին» Հայաստանի Հանրապետության օրենքով։</w:t>
            </w:r>
          </w:p>
          <w:p w14:paraId="58B76CFC" w14:textId="77777777" w:rsidR="001F2837" w:rsidRPr="00C15B95" w:rsidRDefault="001F2837" w:rsidP="00726026">
            <w:pPr>
              <w:spacing w:line="276" w:lineRule="auto"/>
              <w:jc w:val="both"/>
              <w:rPr>
                <w:rFonts w:ascii="GHEA Grapalat" w:hAnsi="GHEA Grapalat"/>
                <w:bCs/>
              </w:rPr>
            </w:pPr>
            <w:r w:rsidRPr="00C15B95">
              <w:rPr>
                <w:rFonts w:ascii="GHEA Grapalat" w:hAnsi="GHEA Grapalat"/>
                <w:bCs/>
              </w:rPr>
              <w:t xml:space="preserve">Իսկ  իրավախախտման վերաբերյալ վարույթ հարուցելու առիթները սահմանված են Վարչական իրավախախտումների վերաբերյալ ՀՀ օրենսգրքում փոփոխություն և լրացումներ կատարելու մասին առաջարկով։ Բացի այդ, ցանկացած դեպքում </w:t>
            </w:r>
            <w:r w:rsidRPr="00C15B95">
              <w:rPr>
                <w:rFonts w:ascii="GHEA Grapalat" w:hAnsi="GHEA Grapalat"/>
                <w:bCs/>
              </w:rPr>
              <w:lastRenderedPageBreak/>
              <w:t>վարչական վեճի ժամանակ հնարավոր է դիմել վարչական դատարան։</w:t>
            </w:r>
          </w:p>
          <w:p w14:paraId="0FDCF3FD" w14:textId="0AA76F3E" w:rsidR="001F2837" w:rsidRPr="00C15B95" w:rsidRDefault="001F2837" w:rsidP="00726026">
            <w:pPr>
              <w:spacing w:line="276" w:lineRule="auto"/>
              <w:jc w:val="both"/>
              <w:rPr>
                <w:rFonts w:ascii="GHEA Grapalat" w:hAnsi="GHEA Grapalat"/>
                <w:bCs/>
              </w:rPr>
            </w:pPr>
            <w:r w:rsidRPr="00C15B95">
              <w:rPr>
                <w:rFonts w:ascii="GHEA Grapalat" w:hAnsi="GHEA Grapalat"/>
                <w:bCs/>
              </w:rPr>
              <w:t>Նախկինում եղել է կարգավորում Հանձնաժողովի որոշումները ևս մեկ անգամ հենց Հանձնաժողովում բողոքարկելու մասին, սակայն այդ կարգավորումը հանվել է։ Այժմ որոշումը հնարավոր է բողոքարկել բացառապես վարչական դատարանում։</w:t>
            </w:r>
          </w:p>
          <w:p w14:paraId="54634310" w14:textId="77777777" w:rsidR="00D22723" w:rsidRPr="00C15B95" w:rsidRDefault="00D22723" w:rsidP="00726026">
            <w:pPr>
              <w:spacing w:line="276" w:lineRule="auto"/>
              <w:jc w:val="both"/>
              <w:rPr>
                <w:rFonts w:ascii="GHEA Grapalat" w:hAnsi="GHEA Grapalat"/>
                <w:bCs/>
              </w:rPr>
            </w:pPr>
          </w:p>
          <w:p w14:paraId="2A88EEBA" w14:textId="6C011CCD" w:rsidR="001F2837" w:rsidRDefault="003E6E81" w:rsidP="0004539E">
            <w:pPr>
              <w:pStyle w:val="ListParagraph"/>
              <w:numPr>
                <w:ilvl w:val="0"/>
                <w:numId w:val="6"/>
              </w:numPr>
              <w:spacing w:line="276" w:lineRule="auto"/>
              <w:jc w:val="center"/>
              <w:rPr>
                <w:rFonts w:ascii="GHEA Grapalat" w:eastAsia="MS Mincho" w:hAnsi="GHEA Grapalat" w:cs="MS Mincho"/>
                <w:b/>
              </w:rPr>
            </w:pPr>
            <w:r>
              <w:rPr>
                <w:rFonts w:ascii="GHEA Grapalat" w:eastAsia="MS Mincho" w:hAnsi="GHEA Grapalat" w:cs="MS Mincho"/>
                <w:b/>
              </w:rPr>
              <w:t>Ը</w:t>
            </w:r>
            <w:r w:rsidR="005229C4" w:rsidRPr="00C15B95">
              <w:rPr>
                <w:rFonts w:ascii="GHEA Grapalat" w:eastAsia="MS Mincho" w:hAnsi="GHEA Grapalat" w:cs="MS Mincho"/>
                <w:b/>
              </w:rPr>
              <w:t>նդունվել</w:t>
            </w:r>
            <w:r>
              <w:rPr>
                <w:rFonts w:ascii="GHEA Grapalat" w:eastAsia="MS Mincho" w:hAnsi="GHEA Grapalat" w:cs="MS Mincho"/>
                <w:b/>
              </w:rPr>
              <w:t xml:space="preserve"> է</w:t>
            </w:r>
            <w:r w:rsidR="001F2837" w:rsidRPr="00C15B95">
              <w:rPr>
                <w:rFonts w:ascii="GHEA Grapalat" w:eastAsia="MS Mincho" w:hAnsi="GHEA Grapalat" w:cs="MS Mincho"/>
                <w:b/>
              </w:rPr>
              <w:t>։</w:t>
            </w:r>
          </w:p>
          <w:p w14:paraId="01BADFA9" w14:textId="5BDB4D38" w:rsidR="003E6E81" w:rsidRPr="003E6E81" w:rsidRDefault="003E6E81" w:rsidP="003E6E81">
            <w:pPr>
              <w:spacing w:line="276" w:lineRule="auto"/>
              <w:jc w:val="both"/>
              <w:rPr>
                <w:rFonts w:ascii="GHEA Grapalat" w:eastAsia="MS Mincho" w:hAnsi="GHEA Grapalat" w:cs="MS Mincho"/>
              </w:rPr>
            </w:pPr>
            <w:r w:rsidRPr="003E6E81">
              <w:rPr>
                <w:rFonts w:ascii="GHEA Grapalat" w:eastAsia="MS Mincho" w:hAnsi="GHEA Grapalat" w:cs="MS Mincho"/>
              </w:rPr>
              <w:t xml:space="preserve">«Պետական պաշտոններ և պետական ծառայության պաշտոններ զբաղեցնող անձանց վարձատրության մասին» օրենքում լրացումներ և փոփոխություն կատարելու մասին» օրենքի </w:t>
            </w:r>
            <w:r>
              <w:rPr>
                <w:rFonts w:ascii="GHEA Grapalat" w:eastAsia="MS Mincho" w:hAnsi="GHEA Grapalat" w:cs="MS Mincho"/>
              </w:rPr>
              <w:t>նախագիծը հանվել է շրջանառությունից:</w:t>
            </w:r>
          </w:p>
          <w:p w14:paraId="0ABF2E67" w14:textId="77777777" w:rsidR="003E6E81" w:rsidRPr="003E6E81" w:rsidRDefault="003E6E81" w:rsidP="003E6E81">
            <w:pPr>
              <w:spacing w:line="276" w:lineRule="auto"/>
              <w:jc w:val="center"/>
              <w:rPr>
                <w:rFonts w:ascii="GHEA Grapalat" w:eastAsia="MS Mincho" w:hAnsi="GHEA Grapalat" w:cs="MS Mincho"/>
                <w:b/>
              </w:rPr>
            </w:pPr>
          </w:p>
          <w:p w14:paraId="46034584" w14:textId="77777777" w:rsidR="001F2837" w:rsidRPr="00C15B95" w:rsidRDefault="001F2837" w:rsidP="00726026">
            <w:pPr>
              <w:spacing w:line="276" w:lineRule="auto"/>
              <w:jc w:val="both"/>
              <w:rPr>
                <w:rFonts w:ascii="GHEA Grapalat" w:hAnsi="GHEA Grapalat"/>
                <w:bCs/>
              </w:rPr>
            </w:pPr>
          </w:p>
          <w:p w14:paraId="068EB173" w14:textId="77777777" w:rsidR="001F2837" w:rsidRPr="00C15B95" w:rsidRDefault="001F2837" w:rsidP="00726026">
            <w:pPr>
              <w:spacing w:line="276" w:lineRule="auto"/>
              <w:jc w:val="both"/>
              <w:rPr>
                <w:rFonts w:ascii="GHEA Grapalat" w:hAnsi="GHEA Grapalat"/>
                <w:bCs/>
              </w:rPr>
            </w:pPr>
          </w:p>
          <w:p w14:paraId="2B3A29BF" w14:textId="77777777" w:rsidR="001F2837" w:rsidRPr="00C15B95" w:rsidRDefault="001F2837" w:rsidP="00726026">
            <w:pPr>
              <w:spacing w:line="276" w:lineRule="auto"/>
              <w:jc w:val="both"/>
              <w:rPr>
                <w:rFonts w:ascii="GHEA Grapalat" w:hAnsi="GHEA Grapalat"/>
                <w:bCs/>
              </w:rPr>
            </w:pPr>
          </w:p>
          <w:p w14:paraId="71605B3A" w14:textId="77777777" w:rsidR="001F2837" w:rsidRPr="00C15B95" w:rsidRDefault="001F2837" w:rsidP="00726026">
            <w:pPr>
              <w:spacing w:line="276" w:lineRule="auto"/>
              <w:jc w:val="both"/>
              <w:rPr>
                <w:rFonts w:ascii="GHEA Grapalat" w:hAnsi="GHEA Grapalat"/>
                <w:bCs/>
              </w:rPr>
            </w:pPr>
          </w:p>
          <w:p w14:paraId="1898ADEB" w14:textId="7E4B6FD6" w:rsidR="001F2837" w:rsidRPr="00C15B95" w:rsidRDefault="001F2837" w:rsidP="00726026">
            <w:pPr>
              <w:spacing w:line="276" w:lineRule="auto"/>
              <w:jc w:val="both"/>
              <w:rPr>
                <w:rFonts w:ascii="GHEA Grapalat" w:hAnsi="GHEA Grapalat"/>
                <w:bCs/>
              </w:rPr>
            </w:pPr>
          </w:p>
          <w:p w14:paraId="2F0E6193" w14:textId="55C20F8E" w:rsidR="00D22723" w:rsidRPr="00C15B95" w:rsidRDefault="00D22723" w:rsidP="00726026">
            <w:pPr>
              <w:spacing w:line="276" w:lineRule="auto"/>
              <w:jc w:val="both"/>
              <w:rPr>
                <w:rFonts w:ascii="GHEA Grapalat" w:hAnsi="GHEA Grapalat"/>
                <w:bCs/>
              </w:rPr>
            </w:pPr>
          </w:p>
          <w:p w14:paraId="10DB9B8C" w14:textId="53EAFEFC" w:rsidR="00D22723" w:rsidRPr="00C15B95" w:rsidRDefault="00D22723" w:rsidP="00726026">
            <w:pPr>
              <w:spacing w:line="276" w:lineRule="auto"/>
              <w:jc w:val="both"/>
              <w:rPr>
                <w:rFonts w:ascii="GHEA Grapalat" w:hAnsi="GHEA Grapalat"/>
                <w:bCs/>
              </w:rPr>
            </w:pPr>
          </w:p>
          <w:p w14:paraId="7944DB11" w14:textId="61950CFD" w:rsidR="00D22723" w:rsidRPr="00C15B95" w:rsidRDefault="00D22723" w:rsidP="00726026">
            <w:pPr>
              <w:spacing w:line="276" w:lineRule="auto"/>
              <w:jc w:val="both"/>
              <w:rPr>
                <w:rFonts w:ascii="GHEA Grapalat" w:hAnsi="GHEA Grapalat"/>
                <w:bCs/>
              </w:rPr>
            </w:pPr>
          </w:p>
          <w:p w14:paraId="2E2042D1" w14:textId="26B01DE6" w:rsidR="00D22723" w:rsidRPr="00C15B95" w:rsidRDefault="00D22723" w:rsidP="00726026">
            <w:pPr>
              <w:spacing w:line="276" w:lineRule="auto"/>
              <w:jc w:val="both"/>
              <w:rPr>
                <w:rFonts w:ascii="GHEA Grapalat" w:hAnsi="GHEA Grapalat"/>
                <w:bCs/>
              </w:rPr>
            </w:pPr>
          </w:p>
          <w:p w14:paraId="4D77CF74" w14:textId="072E4233" w:rsidR="00D22723" w:rsidRDefault="00D22723" w:rsidP="00726026">
            <w:pPr>
              <w:spacing w:line="276" w:lineRule="auto"/>
              <w:jc w:val="both"/>
              <w:rPr>
                <w:rFonts w:ascii="GHEA Grapalat" w:hAnsi="GHEA Grapalat"/>
                <w:bCs/>
              </w:rPr>
            </w:pPr>
          </w:p>
          <w:p w14:paraId="14AE64BD" w14:textId="015B61B5" w:rsidR="003E6E81" w:rsidRDefault="003E6E81" w:rsidP="00726026">
            <w:pPr>
              <w:spacing w:line="276" w:lineRule="auto"/>
              <w:jc w:val="both"/>
              <w:rPr>
                <w:rFonts w:ascii="GHEA Grapalat" w:hAnsi="GHEA Grapalat"/>
                <w:bCs/>
              </w:rPr>
            </w:pPr>
          </w:p>
          <w:p w14:paraId="29C01554" w14:textId="48FEF050" w:rsidR="003E6E81" w:rsidRDefault="003E6E81" w:rsidP="00726026">
            <w:pPr>
              <w:spacing w:line="276" w:lineRule="auto"/>
              <w:jc w:val="both"/>
              <w:rPr>
                <w:rFonts w:ascii="GHEA Grapalat" w:hAnsi="GHEA Grapalat"/>
                <w:bCs/>
              </w:rPr>
            </w:pPr>
          </w:p>
          <w:p w14:paraId="77560643" w14:textId="3A3B2EBA" w:rsidR="003E6E81" w:rsidRDefault="003E6E81" w:rsidP="00726026">
            <w:pPr>
              <w:spacing w:line="276" w:lineRule="auto"/>
              <w:jc w:val="both"/>
              <w:rPr>
                <w:rFonts w:ascii="GHEA Grapalat" w:hAnsi="GHEA Grapalat"/>
                <w:bCs/>
              </w:rPr>
            </w:pPr>
          </w:p>
          <w:p w14:paraId="0B7C6F1D" w14:textId="3FBF6156" w:rsidR="003E6E81" w:rsidRDefault="003E6E81" w:rsidP="00726026">
            <w:pPr>
              <w:spacing w:line="276" w:lineRule="auto"/>
              <w:jc w:val="both"/>
              <w:rPr>
                <w:rFonts w:ascii="GHEA Grapalat" w:hAnsi="GHEA Grapalat"/>
                <w:bCs/>
              </w:rPr>
            </w:pPr>
          </w:p>
          <w:p w14:paraId="2C05E3C1" w14:textId="78FF2FD6" w:rsidR="003E6E81" w:rsidRDefault="003E6E81" w:rsidP="00726026">
            <w:pPr>
              <w:spacing w:line="276" w:lineRule="auto"/>
              <w:jc w:val="both"/>
              <w:rPr>
                <w:rFonts w:ascii="GHEA Grapalat" w:hAnsi="GHEA Grapalat"/>
                <w:bCs/>
              </w:rPr>
            </w:pPr>
          </w:p>
          <w:p w14:paraId="70DB24F1" w14:textId="222529AA" w:rsidR="003E6E81" w:rsidRDefault="003E6E81" w:rsidP="00726026">
            <w:pPr>
              <w:spacing w:line="276" w:lineRule="auto"/>
              <w:jc w:val="both"/>
              <w:rPr>
                <w:rFonts w:ascii="GHEA Grapalat" w:hAnsi="GHEA Grapalat"/>
                <w:bCs/>
              </w:rPr>
            </w:pPr>
          </w:p>
          <w:p w14:paraId="3E9BEDE6" w14:textId="36CB7EC3" w:rsidR="003E6E81" w:rsidRPr="00C15B95" w:rsidRDefault="003E6E81" w:rsidP="00726026">
            <w:pPr>
              <w:spacing w:line="276" w:lineRule="auto"/>
              <w:jc w:val="both"/>
              <w:rPr>
                <w:rFonts w:ascii="GHEA Grapalat" w:hAnsi="GHEA Grapalat"/>
                <w:bCs/>
              </w:rPr>
            </w:pPr>
          </w:p>
          <w:p w14:paraId="2B5E3324" w14:textId="58CB99AC" w:rsidR="00D22723" w:rsidRPr="00C15B95" w:rsidRDefault="00D22723" w:rsidP="00726026">
            <w:pPr>
              <w:spacing w:line="276" w:lineRule="auto"/>
              <w:jc w:val="both"/>
              <w:rPr>
                <w:rFonts w:ascii="GHEA Grapalat" w:hAnsi="GHEA Grapalat"/>
                <w:bCs/>
              </w:rPr>
            </w:pPr>
          </w:p>
          <w:p w14:paraId="15D347C2" w14:textId="37B51FFD" w:rsidR="00D22723" w:rsidRPr="003E6E81" w:rsidRDefault="00D22723" w:rsidP="003E6E81">
            <w:pPr>
              <w:pStyle w:val="ListParagraph"/>
              <w:numPr>
                <w:ilvl w:val="0"/>
                <w:numId w:val="5"/>
              </w:numPr>
              <w:spacing w:line="276" w:lineRule="auto"/>
              <w:jc w:val="center"/>
              <w:rPr>
                <w:rFonts w:ascii="GHEA Grapalat" w:hAnsi="GHEA Grapalat"/>
                <w:b/>
                <w:bCs/>
              </w:rPr>
            </w:pPr>
            <w:r w:rsidRPr="003E6E81">
              <w:rPr>
                <w:rFonts w:ascii="GHEA Grapalat" w:hAnsi="GHEA Grapalat"/>
                <w:b/>
                <w:bCs/>
              </w:rPr>
              <w:t>Ընդունվել է:</w:t>
            </w:r>
          </w:p>
          <w:p w14:paraId="14CFF4DA" w14:textId="70660F0A" w:rsidR="001F2837" w:rsidRPr="00C15B95" w:rsidRDefault="001F2837" w:rsidP="003E6E81">
            <w:pPr>
              <w:spacing w:line="276" w:lineRule="auto"/>
              <w:jc w:val="both"/>
              <w:rPr>
                <w:rFonts w:ascii="GHEA Grapalat" w:hAnsi="GHEA Grapalat"/>
                <w:bCs/>
              </w:rPr>
            </w:pPr>
          </w:p>
          <w:p w14:paraId="08F10479" w14:textId="77777777" w:rsidR="001F2837" w:rsidRPr="00C15B95" w:rsidRDefault="001F2837" w:rsidP="00726026">
            <w:pPr>
              <w:spacing w:line="276" w:lineRule="auto"/>
              <w:jc w:val="both"/>
              <w:rPr>
                <w:rFonts w:ascii="GHEA Grapalat" w:hAnsi="GHEA Grapalat"/>
                <w:bCs/>
              </w:rPr>
            </w:pPr>
          </w:p>
          <w:p w14:paraId="21454F0E" w14:textId="77777777" w:rsidR="001F2837" w:rsidRPr="00C15B95" w:rsidRDefault="001F2837" w:rsidP="00726026">
            <w:pPr>
              <w:spacing w:line="276" w:lineRule="auto"/>
              <w:jc w:val="both"/>
              <w:rPr>
                <w:rFonts w:ascii="GHEA Grapalat" w:hAnsi="GHEA Grapalat"/>
                <w:bCs/>
              </w:rPr>
            </w:pPr>
          </w:p>
          <w:p w14:paraId="7AF68F4B" w14:textId="77777777" w:rsidR="001F2837" w:rsidRPr="00C15B95" w:rsidRDefault="001F2837" w:rsidP="00726026">
            <w:pPr>
              <w:spacing w:line="276" w:lineRule="auto"/>
              <w:jc w:val="both"/>
              <w:rPr>
                <w:rFonts w:ascii="GHEA Grapalat" w:hAnsi="GHEA Grapalat"/>
                <w:bCs/>
              </w:rPr>
            </w:pPr>
          </w:p>
          <w:p w14:paraId="5FE42DD3" w14:textId="77777777" w:rsidR="001F2837" w:rsidRPr="00C15B95" w:rsidRDefault="001F2837" w:rsidP="00726026">
            <w:pPr>
              <w:spacing w:line="276" w:lineRule="auto"/>
              <w:jc w:val="both"/>
              <w:rPr>
                <w:rFonts w:ascii="GHEA Grapalat" w:hAnsi="GHEA Grapalat"/>
                <w:bCs/>
              </w:rPr>
            </w:pPr>
          </w:p>
          <w:p w14:paraId="4FBEE1FA" w14:textId="77777777" w:rsidR="001F2837" w:rsidRPr="00C15B95" w:rsidRDefault="001F2837" w:rsidP="00726026">
            <w:pPr>
              <w:spacing w:line="276" w:lineRule="auto"/>
              <w:jc w:val="both"/>
              <w:rPr>
                <w:rFonts w:ascii="GHEA Grapalat" w:hAnsi="GHEA Grapalat"/>
                <w:bCs/>
              </w:rPr>
            </w:pPr>
          </w:p>
          <w:p w14:paraId="68F003FE" w14:textId="77777777" w:rsidR="001F2837" w:rsidRPr="00C15B95" w:rsidRDefault="001F2837" w:rsidP="00726026">
            <w:pPr>
              <w:spacing w:line="276" w:lineRule="auto"/>
              <w:jc w:val="both"/>
              <w:rPr>
                <w:rFonts w:ascii="GHEA Grapalat" w:hAnsi="GHEA Grapalat"/>
                <w:bCs/>
              </w:rPr>
            </w:pPr>
          </w:p>
          <w:p w14:paraId="5AD60EC0" w14:textId="77777777" w:rsidR="001F2837" w:rsidRPr="00C15B95" w:rsidRDefault="001F2837" w:rsidP="00726026">
            <w:pPr>
              <w:spacing w:line="276" w:lineRule="auto"/>
              <w:jc w:val="both"/>
              <w:rPr>
                <w:rFonts w:ascii="GHEA Grapalat" w:hAnsi="GHEA Grapalat"/>
                <w:bCs/>
              </w:rPr>
            </w:pPr>
          </w:p>
          <w:p w14:paraId="6100AFAB" w14:textId="77777777" w:rsidR="001F2837" w:rsidRPr="00C15B95" w:rsidRDefault="001F2837" w:rsidP="00726026">
            <w:pPr>
              <w:spacing w:line="276" w:lineRule="auto"/>
              <w:jc w:val="both"/>
              <w:rPr>
                <w:rFonts w:ascii="GHEA Grapalat" w:hAnsi="GHEA Grapalat"/>
                <w:bCs/>
              </w:rPr>
            </w:pPr>
          </w:p>
          <w:p w14:paraId="72601DBE" w14:textId="77777777" w:rsidR="001F2837" w:rsidRPr="00C15B95" w:rsidRDefault="001F2837" w:rsidP="00726026">
            <w:pPr>
              <w:spacing w:line="276" w:lineRule="auto"/>
              <w:jc w:val="both"/>
              <w:rPr>
                <w:rFonts w:ascii="GHEA Grapalat" w:hAnsi="GHEA Grapalat"/>
                <w:bCs/>
              </w:rPr>
            </w:pPr>
          </w:p>
          <w:p w14:paraId="6C61EE11" w14:textId="77777777" w:rsidR="001F2837" w:rsidRPr="00C15B95" w:rsidRDefault="001F2837" w:rsidP="00726026">
            <w:pPr>
              <w:spacing w:line="276" w:lineRule="auto"/>
              <w:jc w:val="both"/>
              <w:rPr>
                <w:rFonts w:ascii="GHEA Grapalat" w:hAnsi="GHEA Grapalat"/>
                <w:bCs/>
              </w:rPr>
            </w:pPr>
          </w:p>
          <w:p w14:paraId="03F6FFAF" w14:textId="2A67BEF5" w:rsidR="001F2837" w:rsidRPr="00C15B95" w:rsidRDefault="001F2837" w:rsidP="00726026">
            <w:pPr>
              <w:spacing w:line="276" w:lineRule="auto"/>
              <w:jc w:val="both"/>
              <w:rPr>
                <w:rFonts w:ascii="GHEA Grapalat" w:hAnsi="GHEA Grapalat"/>
                <w:bCs/>
              </w:rPr>
            </w:pPr>
          </w:p>
          <w:p w14:paraId="6915926C" w14:textId="77777777" w:rsidR="00D22723" w:rsidRPr="00C15B95" w:rsidRDefault="00D22723" w:rsidP="00726026">
            <w:pPr>
              <w:spacing w:line="276" w:lineRule="auto"/>
              <w:jc w:val="both"/>
              <w:rPr>
                <w:rFonts w:ascii="GHEA Grapalat" w:hAnsi="GHEA Grapalat"/>
                <w:bCs/>
              </w:rPr>
            </w:pPr>
          </w:p>
          <w:p w14:paraId="35BB99A4" w14:textId="77777777" w:rsidR="001F2837" w:rsidRPr="00C15B95" w:rsidRDefault="001F2837" w:rsidP="00726026">
            <w:pPr>
              <w:spacing w:line="276" w:lineRule="auto"/>
              <w:jc w:val="both"/>
              <w:rPr>
                <w:rFonts w:ascii="GHEA Grapalat" w:hAnsi="GHEA Grapalat"/>
                <w:bCs/>
              </w:rPr>
            </w:pPr>
          </w:p>
          <w:p w14:paraId="0B623521" w14:textId="77777777" w:rsidR="003E6E81" w:rsidRDefault="003E6E81" w:rsidP="00D22723">
            <w:pPr>
              <w:spacing w:line="276" w:lineRule="auto"/>
              <w:jc w:val="center"/>
              <w:rPr>
                <w:rFonts w:ascii="GHEA Grapalat" w:hAnsi="GHEA Grapalat"/>
                <w:b/>
                <w:bCs/>
              </w:rPr>
            </w:pPr>
          </w:p>
          <w:p w14:paraId="0AEED8A8" w14:textId="77777777" w:rsidR="003E6E81" w:rsidRDefault="003E6E81" w:rsidP="00D22723">
            <w:pPr>
              <w:spacing w:line="276" w:lineRule="auto"/>
              <w:jc w:val="center"/>
              <w:rPr>
                <w:rFonts w:ascii="GHEA Grapalat" w:hAnsi="GHEA Grapalat"/>
                <w:b/>
                <w:bCs/>
              </w:rPr>
            </w:pPr>
          </w:p>
          <w:p w14:paraId="2ABA9E0C" w14:textId="77777777" w:rsidR="003E6E81" w:rsidRDefault="003E6E81" w:rsidP="00D22723">
            <w:pPr>
              <w:spacing w:line="276" w:lineRule="auto"/>
              <w:jc w:val="center"/>
              <w:rPr>
                <w:rFonts w:ascii="GHEA Grapalat" w:hAnsi="GHEA Grapalat"/>
                <w:b/>
                <w:bCs/>
              </w:rPr>
            </w:pPr>
          </w:p>
          <w:p w14:paraId="4D2920E3" w14:textId="77777777" w:rsidR="003E6E81" w:rsidRDefault="003E6E81" w:rsidP="00D22723">
            <w:pPr>
              <w:spacing w:line="276" w:lineRule="auto"/>
              <w:jc w:val="center"/>
              <w:rPr>
                <w:rFonts w:ascii="GHEA Grapalat" w:hAnsi="GHEA Grapalat"/>
                <w:b/>
                <w:bCs/>
              </w:rPr>
            </w:pPr>
          </w:p>
          <w:p w14:paraId="40A73766" w14:textId="77777777" w:rsidR="003E6E81" w:rsidRDefault="003E6E81" w:rsidP="00D22723">
            <w:pPr>
              <w:spacing w:line="276" w:lineRule="auto"/>
              <w:jc w:val="center"/>
              <w:rPr>
                <w:rFonts w:ascii="GHEA Grapalat" w:hAnsi="GHEA Grapalat"/>
                <w:b/>
                <w:bCs/>
              </w:rPr>
            </w:pPr>
          </w:p>
          <w:p w14:paraId="60085AFE" w14:textId="77777777" w:rsidR="003E6E81" w:rsidRDefault="003E6E81" w:rsidP="00D22723">
            <w:pPr>
              <w:spacing w:line="276" w:lineRule="auto"/>
              <w:jc w:val="center"/>
              <w:rPr>
                <w:rFonts w:ascii="GHEA Grapalat" w:hAnsi="GHEA Grapalat"/>
                <w:b/>
                <w:bCs/>
              </w:rPr>
            </w:pPr>
          </w:p>
          <w:p w14:paraId="208C5A60" w14:textId="6A051520" w:rsidR="00D22723" w:rsidRPr="00C15B95" w:rsidRDefault="001F2837" w:rsidP="00D22723">
            <w:pPr>
              <w:spacing w:line="276" w:lineRule="auto"/>
              <w:jc w:val="center"/>
              <w:rPr>
                <w:rFonts w:ascii="GHEA Grapalat" w:eastAsia="MS Mincho" w:hAnsi="GHEA Grapalat" w:cs="MS Mincho"/>
                <w:b/>
                <w:bCs/>
              </w:rPr>
            </w:pPr>
            <w:r w:rsidRPr="00C15B95">
              <w:rPr>
                <w:rFonts w:ascii="GHEA Grapalat" w:hAnsi="GHEA Grapalat"/>
                <w:b/>
                <w:bCs/>
              </w:rPr>
              <w:t>2</w:t>
            </w:r>
            <w:r w:rsidRPr="00C15B95">
              <w:rPr>
                <w:rFonts w:ascii="Cambria Math" w:eastAsia="MS Mincho" w:hAnsi="Cambria Math" w:cs="Cambria Math"/>
                <w:b/>
                <w:bCs/>
              </w:rPr>
              <w:t>․</w:t>
            </w:r>
            <w:r w:rsidRPr="00C15B95">
              <w:rPr>
                <w:rFonts w:ascii="GHEA Grapalat" w:eastAsia="MS Mincho" w:hAnsi="GHEA Grapalat" w:cs="MS Mincho"/>
                <w:b/>
                <w:bCs/>
              </w:rPr>
              <w:t xml:space="preserve"> </w:t>
            </w:r>
            <w:r w:rsidR="00D22723" w:rsidRPr="00C15B95">
              <w:rPr>
                <w:rFonts w:ascii="GHEA Grapalat" w:eastAsia="MS Mincho" w:hAnsi="GHEA Grapalat" w:cs="MS Mincho"/>
                <w:b/>
                <w:bCs/>
              </w:rPr>
              <w:t>Ընդունվել է</w:t>
            </w:r>
            <w:r w:rsidRPr="00C15B95">
              <w:rPr>
                <w:rFonts w:ascii="GHEA Grapalat" w:eastAsia="MS Mincho" w:hAnsi="GHEA Grapalat" w:cs="MS Mincho"/>
                <w:b/>
                <w:bCs/>
              </w:rPr>
              <w:t>։</w:t>
            </w:r>
          </w:p>
          <w:p w14:paraId="109C0D7E" w14:textId="1E66973B" w:rsidR="001F2837" w:rsidRPr="00C15B95" w:rsidRDefault="001F2837" w:rsidP="00726026">
            <w:pPr>
              <w:spacing w:line="276" w:lineRule="auto"/>
              <w:jc w:val="both"/>
              <w:rPr>
                <w:rFonts w:ascii="GHEA Grapalat" w:eastAsia="MS Mincho" w:hAnsi="GHEA Grapalat" w:cs="MS Mincho"/>
                <w:bCs/>
              </w:rPr>
            </w:pPr>
            <w:r w:rsidRPr="00C15B95">
              <w:rPr>
                <w:rFonts w:ascii="GHEA Grapalat" w:eastAsia="MS Mincho" w:hAnsi="GHEA Grapalat" w:cs="MS Mincho"/>
                <w:bCs/>
              </w:rPr>
              <w:t xml:space="preserve">Լիազորությունների դադարեցման հիմքերի հատվածում </w:t>
            </w:r>
            <w:r w:rsidR="00D22723" w:rsidRPr="00C15B95">
              <w:rPr>
                <w:rFonts w:ascii="GHEA Grapalat" w:eastAsia="MS Mincho" w:hAnsi="GHEA Grapalat" w:cs="MS Mincho"/>
                <w:bCs/>
              </w:rPr>
              <w:t>կ</w:t>
            </w:r>
            <w:r w:rsidRPr="00C15B95">
              <w:rPr>
                <w:rFonts w:ascii="GHEA Grapalat" w:eastAsia="MS Mincho" w:hAnsi="GHEA Grapalat" w:cs="MS Mincho"/>
                <w:bCs/>
              </w:rPr>
              <w:t xml:space="preserve">փոխվի «դիտավորությամբ կատարած հանցագործության» ձևով։ </w:t>
            </w:r>
          </w:p>
          <w:p w14:paraId="4DBE4EFF" w14:textId="77777777" w:rsidR="001F2837" w:rsidRPr="00C15B95" w:rsidRDefault="001F2837" w:rsidP="00726026">
            <w:pPr>
              <w:spacing w:line="276" w:lineRule="auto"/>
              <w:jc w:val="both"/>
              <w:rPr>
                <w:rFonts w:ascii="GHEA Grapalat" w:hAnsi="GHEA Grapalat"/>
                <w:bCs/>
              </w:rPr>
            </w:pPr>
          </w:p>
          <w:p w14:paraId="18E97DA2" w14:textId="77777777" w:rsidR="001F2837" w:rsidRPr="00C15B95" w:rsidRDefault="001F2837" w:rsidP="00726026">
            <w:pPr>
              <w:spacing w:line="276" w:lineRule="auto"/>
              <w:jc w:val="both"/>
              <w:rPr>
                <w:rFonts w:ascii="GHEA Grapalat" w:hAnsi="GHEA Grapalat"/>
                <w:bCs/>
              </w:rPr>
            </w:pPr>
          </w:p>
          <w:p w14:paraId="50856008" w14:textId="77777777" w:rsidR="001F2837" w:rsidRPr="00C15B95" w:rsidRDefault="001F2837" w:rsidP="00726026">
            <w:pPr>
              <w:spacing w:line="276" w:lineRule="auto"/>
              <w:jc w:val="both"/>
              <w:rPr>
                <w:rFonts w:ascii="GHEA Grapalat" w:hAnsi="GHEA Grapalat"/>
                <w:bCs/>
              </w:rPr>
            </w:pPr>
          </w:p>
          <w:p w14:paraId="27C1E4E1" w14:textId="77777777" w:rsidR="001F2837" w:rsidRPr="00C15B95" w:rsidRDefault="001F2837" w:rsidP="00726026">
            <w:pPr>
              <w:spacing w:line="276" w:lineRule="auto"/>
              <w:jc w:val="both"/>
              <w:rPr>
                <w:rFonts w:ascii="GHEA Grapalat" w:hAnsi="GHEA Grapalat"/>
                <w:bCs/>
              </w:rPr>
            </w:pPr>
          </w:p>
          <w:p w14:paraId="54765AA3" w14:textId="77777777" w:rsidR="001F2837" w:rsidRPr="00C15B95" w:rsidRDefault="001F2837" w:rsidP="00726026">
            <w:pPr>
              <w:spacing w:line="276" w:lineRule="auto"/>
              <w:jc w:val="both"/>
              <w:rPr>
                <w:rFonts w:ascii="GHEA Grapalat" w:hAnsi="GHEA Grapalat"/>
                <w:bCs/>
              </w:rPr>
            </w:pPr>
          </w:p>
          <w:p w14:paraId="5B800351" w14:textId="77777777" w:rsidR="001F2837" w:rsidRPr="00C15B95" w:rsidRDefault="001F2837" w:rsidP="00726026">
            <w:pPr>
              <w:spacing w:line="276" w:lineRule="auto"/>
              <w:jc w:val="both"/>
              <w:rPr>
                <w:rFonts w:ascii="GHEA Grapalat" w:hAnsi="GHEA Grapalat"/>
                <w:bCs/>
              </w:rPr>
            </w:pPr>
          </w:p>
          <w:p w14:paraId="590C2E0A" w14:textId="77777777" w:rsidR="001F2837" w:rsidRPr="00C15B95" w:rsidRDefault="001F2837" w:rsidP="00726026">
            <w:pPr>
              <w:spacing w:line="276" w:lineRule="auto"/>
              <w:jc w:val="both"/>
              <w:rPr>
                <w:rFonts w:ascii="GHEA Grapalat" w:hAnsi="GHEA Grapalat"/>
                <w:bCs/>
              </w:rPr>
            </w:pPr>
          </w:p>
          <w:p w14:paraId="434F19E3" w14:textId="77777777" w:rsidR="001F2837" w:rsidRPr="00C15B95" w:rsidRDefault="001F2837" w:rsidP="00726026">
            <w:pPr>
              <w:spacing w:line="276" w:lineRule="auto"/>
              <w:jc w:val="both"/>
              <w:rPr>
                <w:rFonts w:ascii="GHEA Grapalat" w:hAnsi="GHEA Grapalat"/>
                <w:bCs/>
              </w:rPr>
            </w:pPr>
          </w:p>
          <w:p w14:paraId="4CA0F4A7" w14:textId="77777777" w:rsidR="001F2837" w:rsidRPr="00C15B95" w:rsidRDefault="001F2837" w:rsidP="00726026">
            <w:pPr>
              <w:spacing w:line="276" w:lineRule="auto"/>
              <w:jc w:val="both"/>
              <w:rPr>
                <w:rFonts w:ascii="GHEA Grapalat" w:hAnsi="GHEA Grapalat"/>
                <w:bCs/>
              </w:rPr>
            </w:pPr>
          </w:p>
          <w:p w14:paraId="55D686AE" w14:textId="4EC3BF72" w:rsidR="001F2837" w:rsidRPr="00C15B95" w:rsidRDefault="001F2837" w:rsidP="00726026">
            <w:pPr>
              <w:spacing w:line="276" w:lineRule="auto"/>
              <w:jc w:val="both"/>
              <w:rPr>
                <w:rFonts w:ascii="GHEA Grapalat" w:hAnsi="GHEA Grapalat"/>
                <w:bCs/>
              </w:rPr>
            </w:pPr>
          </w:p>
          <w:p w14:paraId="46946476" w14:textId="77777777" w:rsidR="00D22723" w:rsidRPr="00C15B95" w:rsidRDefault="00D22723" w:rsidP="00726026">
            <w:pPr>
              <w:spacing w:line="276" w:lineRule="auto"/>
              <w:jc w:val="both"/>
              <w:rPr>
                <w:rFonts w:ascii="GHEA Grapalat" w:hAnsi="GHEA Grapalat"/>
                <w:bCs/>
              </w:rPr>
            </w:pPr>
          </w:p>
          <w:p w14:paraId="6A0D873C" w14:textId="3B97B178" w:rsidR="00D22723" w:rsidRPr="00C15B95" w:rsidRDefault="00D22723" w:rsidP="00726026">
            <w:pPr>
              <w:spacing w:line="276" w:lineRule="auto"/>
              <w:jc w:val="both"/>
              <w:rPr>
                <w:rFonts w:ascii="GHEA Grapalat" w:hAnsi="GHEA Grapalat"/>
                <w:bCs/>
              </w:rPr>
            </w:pPr>
          </w:p>
          <w:p w14:paraId="2FAEFAAF" w14:textId="4C0E7ECD" w:rsidR="00D22723" w:rsidRPr="00C15B95" w:rsidRDefault="001F2837" w:rsidP="00D22723">
            <w:pPr>
              <w:spacing w:line="276" w:lineRule="auto"/>
              <w:jc w:val="center"/>
              <w:rPr>
                <w:rFonts w:ascii="GHEA Grapalat" w:eastAsia="MS Mincho" w:hAnsi="GHEA Grapalat" w:cs="MS Mincho"/>
                <w:b/>
                <w:bCs/>
              </w:rPr>
            </w:pPr>
            <w:r w:rsidRPr="00C15B95">
              <w:rPr>
                <w:rFonts w:ascii="GHEA Grapalat" w:hAnsi="GHEA Grapalat"/>
                <w:b/>
                <w:bCs/>
              </w:rPr>
              <w:t>3</w:t>
            </w:r>
            <w:r w:rsidRPr="00C15B95">
              <w:rPr>
                <w:rFonts w:ascii="Cambria Math" w:eastAsia="MS Mincho" w:hAnsi="Cambria Math" w:cs="Cambria Math"/>
                <w:b/>
                <w:bCs/>
              </w:rPr>
              <w:t>․</w:t>
            </w:r>
            <w:r w:rsidRPr="00C15B95">
              <w:rPr>
                <w:rFonts w:ascii="GHEA Grapalat" w:eastAsia="MS Mincho" w:hAnsi="GHEA Grapalat" w:cs="MS Mincho"/>
                <w:b/>
                <w:bCs/>
              </w:rPr>
              <w:t xml:space="preserve"> </w:t>
            </w:r>
            <w:r w:rsidR="003E6E81">
              <w:rPr>
                <w:rFonts w:ascii="GHEA Grapalat" w:eastAsia="MS Mincho" w:hAnsi="GHEA Grapalat" w:cs="MS Mincho"/>
                <w:b/>
                <w:bCs/>
              </w:rPr>
              <w:t>Ը</w:t>
            </w:r>
            <w:r w:rsidR="00D22723" w:rsidRPr="00C15B95">
              <w:rPr>
                <w:rFonts w:ascii="GHEA Grapalat" w:eastAsia="MS Mincho" w:hAnsi="GHEA Grapalat" w:cs="MS Mincho"/>
                <w:b/>
                <w:bCs/>
              </w:rPr>
              <w:t>նդունվել</w:t>
            </w:r>
            <w:r w:rsidR="003E6E81">
              <w:rPr>
                <w:rFonts w:ascii="GHEA Grapalat" w:eastAsia="MS Mincho" w:hAnsi="GHEA Grapalat" w:cs="MS Mincho"/>
                <w:b/>
                <w:bCs/>
              </w:rPr>
              <w:t xml:space="preserve"> է</w:t>
            </w:r>
            <w:r w:rsidR="00D22723" w:rsidRPr="00C15B95">
              <w:rPr>
                <w:rFonts w:ascii="GHEA Grapalat" w:eastAsia="MS Mincho" w:hAnsi="GHEA Grapalat" w:cs="MS Mincho"/>
                <w:b/>
                <w:bCs/>
              </w:rPr>
              <w:t>:</w:t>
            </w:r>
          </w:p>
          <w:p w14:paraId="000E8FC7" w14:textId="45801159" w:rsidR="001F2837" w:rsidRDefault="001F2837" w:rsidP="00726026">
            <w:pPr>
              <w:spacing w:line="276" w:lineRule="auto"/>
              <w:jc w:val="both"/>
              <w:rPr>
                <w:rFonts w:ascii="GHEA Grapalat" w:hAnsi="GHEA Grapalat"/>
                <w:bCs/>
              </w:rPr>
            </w:pPr>
          </w:p>
          <w:p w14:paraId="5D266B7B" w14:textId="25F639F5" w:rsidR="003E6E81" w:rsidRDefault="003E6E81" w:rsidP="00726026">
            <w:pPr>
              <w:spacing w:line="276" w:lineRule="auto"/>
              <w:jc w:val="both"/>
              <w:rPr>
                <w:rFonts w:ascii="GHEA Grapalat" w:hAnsi="GHEA Grapalat"/>
                <w:bCs/>
              </w:rPr>
            </w:pPr>
          </w:p>
          <w:p w14:paraId="721A3189" w14:textId="71EB442F" w:rsidR="003E6E81" w:rsidRDefault="003E6E81" w:rsidP="00726026">
            <w:pPr>
              <w:spacing w:line="276" w:lineRule="auto"/>
              <w:jc w:val="both"/>
              <w:rPr>
                <w:rFonts w:ascii="GHEA Grapalat" w:hAnsi="GHEA Grapalat"/>
                <w:bCs/>
              </w:rPr>
            </w:pPr>
          </w:p>
          <w:p w14:paraId="69A3C32C" w14:textId="4A8351D1" w:rsidR="003E6E81" w:rsidRDefault="003E6E81" w:rsidP="00726026">
            <w:pPr>
              <w:spacing w:line="276" w:lineRule="auto"/>
              <w:jc w:val="both"/>
              <w:rPr>
                <w:rFonts w:ascii="GHEA Grapalat" w:hAnsi="GHEA Grapalat"/>
                <w:bCs/>
              </w:rPr>
            </w:pPr>
          </w:p>
          <w:p w14:paraId="2AE688CF" w14:textId="691B246B" w:rsidR="003E6E81" w:rsidRDefault="003E6E81" w:rsidP="00726026">
            <w:pPr>
              <w:spacing w:line="276" w:lineRule="auto"/>
              <w:jc w:val="both"/>
              <w:rPr>
                <w:rFonts w:ascii="GHEA Grapalat" w:hAnsi="GHEA Grapalat"/>
                <w:bCs/>
              </w:rPr>
            </w:pPr>
          </w:p>
          <w:p w14:paraId="5151180D" w14:textId="2F149C3E" w:rsidR="003E6E81" w:rsidRDefault="003E6E81" w:rsidP="00726026">
            <w:pPr>
              <w:spacing w:line="276" w:lineRule="auto"/>
              <w:jc w:val="both"/>
              <w:rPr>
                <w:rFonts w:ascii="GHEA Grapalat" w:hAnsi="GHEA Grapalat"/>
                <w:bCs/>
              </w:rPr>
            </w:pPr>
          </w:p>
          <w:p w14:paraId="44BAB11E" w14:textId="4929A763" w:rsidR="003E6E81" w:rsidRDefault="003E6E81" w:rsidP="00726026">
            <w:pPr>
              <w:spacing w:line="276" w:lineRule="auto"/>
              <w:jc w:val="both"/>
              <w:rPr>
                <w:rFonts w:ascii="GHEA Grapalat" w:hAnsi="GHEA Grapalat"/>
                <w:bCs/>
              </w:rPr>
            </w:pPr>
          </w:p>
          <w:p w14:paraId="0209E081" w14:textId="7E665A03" w:rsidR="003E6E81" w:rsidRPr="00C15B95" w:rsidRDefault="003E6E81" w:rsidP="00726026">
            <w:pPr>
              <w:spacing w:line="276" w:lineRule="auto"/>
              <w:jc w:val="both"/>
              <w:rPr>
                <w:rFonts w:ascii="GHEA Grapalat" w:hAnsi="GHEA Grapalat"/>
                <w:bCs/>
              </w:rPr>
            </w:pPr>
          </w:p>
          <w:p w14:paraId="49AE7805" w14:textId="4827BC98" w:rsidR="001F2837" w:rsidRPr="00C15B95" w:rsidRDefault="001F2837" w:rsidP="00D22723">
            <w:pPr>
              <w:spacing w:line="276" w:lineRule="auto"/>
              <w:jc w:val="center"/>
              <w:rPr>
                <w:rFonts w:ascii="GHEA Grapalat" w:eastAsia="MS Mincho" w:hAnsi="GHEA Grapalat" w:cs="MS Mincho"/>
                <w:b/>
                <w:bCs/>
              </w:rPr>
            </w:pPr>
            <w:r w:rsidRPr="00C15B95">
              <w:rPr>
                <w:rFonts w:ascii="GHEA Grapalat" w:hAnsi="GHEA Grapalat"/>
                <w:b/>
                <w:bCs/>
              </w:rPr>
              <w:t>4</w:t>
            </w:r>
            <w:r w:rsidRPr="00C15B95">
              <w:rPr>
                <w:rFonts w:ascii="Cambria Math" w:eastAsia="MS Mincho" w:hAnsi="Cambria Math" w:cs="Cambria Math"/>
                <w:b/>
                <w:bCs/>
              </w:rPr>
              <w:t>․</w:t>
            </w:r>
            <w:r w:rsidRPr="00C15B95">
              <w:rPr>
                <w:rFonts w:ascii="GHEA Grapalat" w:eastAsia="MS Mincho" w:hAnsi="GHEA Grapalat" w:cs="MS Mincho"/>
                <w:b/>
                <w:bCs/>
              </w:rPr>
              <w:t xml:space="preserve"> </w:t>
            </w:r>
            <w:r w:rsidR="00D22723" w:rsidRPr="00C15B95">
              <w:rPr>
                <w:rFonts w:ascii="GHEA Grapalat" w:eastAsia="MS Mincho" w:hAnsi="GHEA Grapalat" w:cs="MS Mincho"/>
                <w:b/>
                <w:bCs/>
              </w:rPr>
              <w:t>Ընդունվել</w:t>
            </w:r>
            <w:r w:rsidRPr="00C15B95">
              <w:rPr>
                <w:rFonts w:ascii="GHEA Grapalat" w:eastAsia="MS Mincho" w:hAnsi="GHEA Grapalat" w:cs="MS Mincho"/>
                <w:b/>
                <w:bCs/>
              </w:rPr>
              <w:t xml:space="preserve"> է։</w:t>
            </w:r>
          </w:p>
          <w:p w14:paraId="453F3088" w14:textId="77777777" w:rsidR="001F2837" w:rsidRPr="00C15B95" w:rsidRDefault="001F2837" w:rsidP="00726026">
            <w:pPr>
              <w:spacing w:line="276" w:lineRule="auto"/>
              <w:jc w:val="both"/>
              <w:rPr>
                <w:rFonts w:ascii="GHEA Grapalat" w:hAnsi="GHEA Grapalat"/>
                <w:bCs/>
              </w:rPr>
            </w:pPr>
          </w:p>
          <w:p w14:paraId="2435BB48" w14:textId="77777777" w:rsidR="001F2837" w:rsidRPr="00C15B95" w:rsidRDefault="001F2837" w:rsidP="00726026">
            <w:pPr>
              <w:spacing w:line="276" w:lineRule="auto"/>
              <w:jc w:val="both"/>
              <w:rPr>
                <w:rFonts w:ascii="GHEA Grapalat" w:hAnsi="GHEA Grapalat"/>
                <w:bCs/>
              </w:rPr>
            </w:pPr>
          </w:p>
          <w:p w14:paraId="3C5E85E2" w14:textId="37982871" w:rsidR="001F2837" w:rsidRDefault="001F2837" w:rsidP="00726026">
            <w:pPr>
              <w:spacing w:line="276" w:lineRule="auto"/>
              <w:jc w:val="both"/>
              <w:rPr>
                <w:rFonts w:ascii="GHEA Grapalat" w:hAnsi="GHEA Grapalat"/>
                <w:bCs/>
              </w:rPr>
            </w:pPr>
          </w:p>
          <w:p w14:paraId="63543A8F" w14:textId="77777777" w:rsidR="003E6E81" w:rsidRPr="00C15B95" w:rsidRDefault="003E6E81" w:rsidP="00726026">
            <w:pPr>
              <w:spacing w:line="276" w:lineRule="auto"/>
              <w:jc w:val="both"/>
              <w:rPr>
                <w:rFonts w:ascii="GHEA Grapalat" w:hAnsi="GHEA Grapalat"/>
                <w:bCs/>
              </w:rPr>
            </w:pPr>
          </w:p>
          <w:p w14:paraId="2691D8DE" w14:textId="4832D455" w:rsidR="00D22723" w:rsidRDefault="001F2837" w:rsidP="00D22723">
            <w:pPr>
              <w:spacing w:line="276" w:lineRule="auto"/>
              <w:jc w:val="center"/>
              <w:rPr>
                <w:rFonts w:ascii="GHEA Grapalat" w:eastAsia="MS Mincho" w:hAnsi="GHEA Grapalat" w:cs="MS Mincho"/>
                <w:b/>
                <w:bCs/>
              </w:rPr>
            </w:pPr>
            <w:r w:rsidRPr="00C15B95">
              <w:rPr>
                <w:rFonts w:ascii="GHEA Grapalat" w:hAnsi="GHEA Grapalat"/>
                <w:b/>
                <w:bCs/>
              </w:rPr>
              <w:t>5</w:t>
            </w:r>
            <w:r w:rsidRPr="00C15B95">
              <w:rPr>
                <w:rFonts w:ascii="Cambria Math" w:eastAsia="MS Mincho" w:hAnsi="Cambria Math" w:cs="Cambria Math"/>
                <w:b/>
                <w:bCs/>
              </w:rPr>
              <w:t>․</w:t>
            </w:r>
            <w:r w:rsidRPr="00C15B95">
              <w:rPr>
                <w:rFonts w:ascii="GHEA Grapalat" w:eastAsia="MS Mincho" w:hAnsi="GHEA Grapalat" w:cs="MS Mincho"/>
                <w:b/>
                <w:bCs/>
              </w:rPr>
              <w:t xml:space="preserve"> </w:t>
            </w:r>
            <w:r w:rsidR="001B5BFA">
              <w:rPr>
                <w:rFonts w:ascii="GHEA Grapalat" w:eastAsia="MS Mincho" w:hAnsi="GHEA Grapalat" w:cs="MS Mincho"/>
                <w:b/>
                <w:bCs/>
              </w:rPr>
              <w:t>Ընդունվել է:</w:t>
            </w:r>
          </w:p>
          <w:p w14:paraId="6108A1AF" w14:textId="0BD89041" w:rsidR="001B5BFA" w:rsidRPr="001B5BFA" w:rsidRDefault="001B5BFA" w:rsidP="001B5BFA">
            <w:pPr>
              <w:spacing w:line="276" w:lineRule="auto"/>
              <w:jc w:val="both"/>
              <w:rPr>
                <w:rFonts w:ascii="GHEA Grapalat" w:eastAsia="MS Mincho" w:hAnsi="GHEA Grapalat" w:cs="MS Mincho"/>
                <w:bCs/>
              </w:rPr>
            </w:pPr>
            <w:r w:rsidRPr="001B5BFA">
              <w:rPr>
                <w:rFonts w:ascii="GHEA Grapalat" w:eastAsia="MS Mincho" w:hAnsi="GHEA Grapalat" w:cs="MS Mincho"/>
                <w:bCs/>
              </w:rPr>
              <w:t xml:space="preserve">«Տեղեկատվական համակարգերի կարգավորման մարմնի մասին» օրենքով ներդրվում է </w:t>
            </w:r>
            <w:r>
              <w:rPr>
                <w:rFonts w:ascii="GHEA Grapalat" w:eastAsia="MS Mincho" w:hAnsi="GHEA Grapalat" w:cs="MS Mincho"/>
                <w:bCs/>
              </w:rPr>
              <w:t>տ</w:t>
            </w:r>
            <w:r w:rsidRPr="001B5BFA">
              <w:rPr>
                <w:rFonts w:ascii="GHEA Grapalat" w:eastAsia="MS Mincho" w:hAnsi="GHEA Grapalat" w:cs="MS Mincho"/>
                <w:bCs/>
              </w:rPr>
              <w:t xml:space="preserve">եղեկատվական համակարգերի կարգավորման մարմնում </w:t>
            </w:r>
            <w:r>
              <w:rPr>
                <w:rFonts w:ascii="GHEA Grapalat" w:eastAsia="MS Mincho" w:hAnsi="GHEA Grapalat" w:cs="MS Mincho"/>
                <w:bCs/>
              </w:rPr>
              <w:t>ծառայությունը, որը</w:t>
            </w:r>
            <w:r w:rsidRPr="001B5BFA">
              <w:rPr>
                <w:rFonts w:ascii="GHEA Grapalat" w:eastAsia="MS Mincho" w:hAnsi="GHEA Grapalat" w:cs="MS Mincho"/>
                <w:bCs/>
              </w:rPr>
              <w:t xml:space="preserve"> պետական ծառայության </w:t>
            </w:r>
            <w:r>
              <w:rPr>
                <w:rFonts w:ascii="GHEA Grapalat" w:eastAsia="MS Mincho" w:hAnsi="GHEA Grapalat" w:cs="MS Mincho"/>
                <w:bCs/>
              </w:rPr>
              <w:t xml:space="preserve"> առանձին </w:t>
            </w:r>
            <w:r w:rsidRPr="001B5BFA">
              <w:rPr>
                <w:rFonts w:ascii="GHEA Grapalat" w:eastAsia="MS Mincho" w:hAnsi="GHEA Grapalat" w:cs="MS Mincho"/>
                <w:bCs/>
              </w:rPr>
              <w:t>տեսակ է</w:t>
            </w:r>
            <w:r>
              <w:rPr>
                <w:rFonts w:ascii="GHEA Grapalat" w:eastAsia="MS Mincho" w:hAnsi="GHEA Grapalat" w:cs="MS Mincho"/>
                <w:bCs/>
              </w:rPr>
              <w:t xml:space="preserve"> լինելու:</w:t>
            </w:r>
          </w:p>
          <w:p w14:paraId="114308F2" w14:textId="13F4B9E7" w:rsidR="001F2837" w:rsidRPr="00C15B95" w:rsidRDefault="001F2837" w:rsidP="00D22723">
            <w:pPr>
              <w:spacing w:line="276" w:lineRule="auto"/>
              <w:jc w:val="both"/>
              <w:rPr>
                <w:rFonts w:ascii="GHEA Grapalat" w:eastAsia="MS Mincho" w:hAnsi="GHEA Grapalat" w:cs="MS Mincho"/>
                <w:bCs/>
              </w:rPr>
            </w:pPr>
          </w:p>
          <w:p w14:paraId="53BAD739" w14:textId="77777777" w:rsidR="001F2837" w:rsidRPr="00C15B95" w:rsidRDefault="001F2837" w:rsidP="00726026">
            <w:pPr>
              <w:spacing w:line="276" w:lineRule="auto"/>
              <w:jc w:val="both"/>
              <w:rPr>
                <w:rFonts w:ascii="GHEA Grapalat" w:hAnsi="GHEA Grapalat"/>
                <w:bCs/>
              </w:rPr>
            </w:pPr>
          </w:p>
          <w:p w14:paraId="41DF7F19" w14:textId="77777777" w:rsidR="001F2837" w:rsidRPr="00C15B95" w:rsidRDefault="001F2837" w:rsidP="00726026">
            <w:pPr>
              <w:spacing w:line="276" w:lineRule="auto"/>
              <w:jc w:val="both"/>
              <w:rPr>
                <w:rFonts w:ascii="GHEA Grapalat" w:hAnsi="GHEA Grapalat"/>
                <w:bCs/>
              </w:rPr>
            </w:pPr>
          </w:p>
          <w:p w14:paraId="361BB04F" w14:textId="77777777" w:rsidR="001F2837" w:rsidRPr="00C15B95" w:rsidRDefault="001F2837" w:rsidP="00726026">
            <w:pPr>
              <w:spacing w:line="276" w:lineRule="auto"/>
              <w:jc w:val="both"/>
              <w:rPr>
                <w:rFonts w:ascii="GHEA Grapalat" w:hAnsi="GHEA Grapalat"/>
                <w:bCs/>
              </w:rPr>
            </w:pPr>
          </w:p>
          <w:p w14:paraId="5F479273" w14:textId="77777777" w:rsidR="001F2837" w:rsidRPr="00C15B95" w:rsidRDefault="001F2837" w:rsidP="00726026">
            <w:pPr>
              <w:spacing w:line="276" w:lineRule="auto"/>
              <w:jc w:val="both"/>
              <w:rPr>
                <w:rFonts w:ascii="GHEA Grapalat" w:hAnsi="GHEA Grapalat"/>
                <w:bCs/>
              </w:rPr>
            </w:pPr>
          </w:p>
          <w:p w14:paraId="57CA381E" w14:textId="77777777" w:rsidR="001F2837" w:rsidRPr="00C15B95" w:rsidRDefault="001F2837" w:rsidP="00726026">
            <w:pPr>
              <w:spacing w:line="276" w:lineRule="auto"/>
              <w:jc w:val="both"/>
              <w:rPr>
                <w:rFonts w:ascii="GHEA Grapalat" w:hAnsi="GHEA Grapalat"/>
                <w:bCs/>
              </w:rPr>
            </w:pPr>
          </w:p>
          <w:p w14:paraId="03D7B7C9" w14:textId="77777777" w:rsidR="001F2837" w:rsidRPr="00C15B95" w:rsidRDefault="001F2837" w:rsidP="00726026">
            <w:pPr>
              <w:spacing w:line="276" w:lineRule="auto"/>
              <w:jc w:val="both"/>
              <w:rPr>
                <w:rFonts w:ascii="GHEA Grapalat" w:hAnsi="GHEA Grapalat"/>
                <w:bCs/>
              </w:rPr>
            </w:pPr>
          </w:p>
          <w:p w14:paraId="05B2482E" w14:textId="77777777" w:rsidR="001F2837" w:rsidRPr="00C15B95" w:rsidRDefault="001F2837" w:rsidP="00726026">
            <w:pPr>
              <w:spacing w:line="276" w:lineRule="auto"/>
              <w:jc w:val="both"/>
              <w:rPr>
                <w:rFonts w:ascii="GHEA Grapalat" w:hAnsi="GHEA Grapalat"/>
                <w:bCs/>
              </w:rPr>
            </w:pPr>
          </w:p>
          <w:p w14:paraId="2387BBFE" w14:textId="77777777" w:rsidR="001F2837" w:rsidRPr="00C15B95" w:rsidRDefault="001F2837" w:rsidP="00726026">
            <w:pPr>
              <w:spacing w:line="276" w:lineRule="auto"/>
              <w:jc w:val="both"/>
              <w:rPr>
                <w:rFonts w:ascii="GHEA Grapalat" w:hAnsi="GHEA Grapalat"/>
                <w:bCs/>
              </w:rPr>
            </w:pPr>
          </w:p>
          <w:p w14:paraId="2943CA5A" w14:textId="77777777" w:rsidR="001F2837" w:rsidRPr="00C15B95" w:rsidRDefault="001F2837" w:rsidP="00726026">
            <w:pPr>
              <w:spacing w:line="276" w:lineRule="auto"/>
              <w:jc w:val="both"/>
              <w:rPr>
                <w:rFonts w:ascii="GHEA Grapalat" w:hAnsi="GHEA Grapalat"/>
                <w:bCs/>
              </w:rPr>
            </w:pPr>
          </w:p>
          <w:p w14:paraId="28B6B8B0" w14:textId="77777777" w:rsidR="001F2837" w:rsidRPr="00C15B95" w:rsidRDefault="001F2837" w:rsidP="00726026">
            <w:pPr>
              <w:spacing w:line="276" w:lineRule="auto"/>
              <w:jc w:val="both"/>
              <w:rPr>
                <w:rFonts w:ascii="GHEA Grapalat" w:hAnsi="GHEA Grapalat"/>
                <w:bCs/>
              </w:rPr>
            </w:pPr>
          </w:p>
          <w:p w14:paraId="04D7F130" w14:textId="77777777" w:rsidR="001F2837" w:rsidRPr="00C15B95" w:rsidRDefault="001F2837" w:rsidP="00726026">
            <w:pPr>
              <w:spacing w:line="276" w:lineRule="auto"/>
              <w:jc w:val="both"/>
              <w:rPr>
                <w:rFonts w:ascii="GHEA Grapalat" w:hAnsi="GHEA Grapalat"/>
                <w:bCs/>
              </w:rPr>
            </w:pPr>
          </w:p>
          <w:p w14:paraId="6B4C6938" w14:textId="77777777" w:rsidR="001F2837" w:rsidRPr="00C15B95" w:rsidRDefault="001F2837" w:rsidP="00726026">
            <w:pPr>
              <w:spacing w:line="276" w:lineRule="auto"/>
              <w:jc w:val="both"/>
              <w:rPr>
                <w:rFonts w:ascii="GHEA Grapalat" w:hAnsi="GHEA Grapalat"/>
                <w:bCs/>
              </w:rPr>
            </w:pPr>
          </w:p>
          <w:p w14:paraId="6D6D7EAE" w14:textId="77777777" w:rsidR="001F2837" w:rsidRPr="00C15B95" w:rsidRDefault="001F2837" w:rsidP="00726026">
            <w:pPr>
              <w:spacing w:line="276" w:lineRule="auto"/>
              <w:jc w:val="both"/>
              <w:rPr>
                <w:rFonts w:ascii="GHEA Grapalat" w:hAnsi="GHEA Grapalat"/>
                <w:bCs/>
              </w:rPr>
            </w:pPr>
          </w:p>
          <w:p w14:paraId="1CA1C470" w14:textId="77777777" w:rsidR="001F2837" w:rsidRPr="00C15B95" w:rsidRDefault="001F2837" w:rsidP="00726026">
            <w:pPr>
              <w:spacing w:line="276" w:lineRule="auto"/>
              <w:jc w:val="both"/>
              <w:rPr>
                <w:rFonts w:ascii="GHEA Grapalat" w:hAnsi="GHEA Grapalat"/>
                <w:bCs/>
              </w:rPr>
            </w:pPr>
          </w:p>
          <w:p w14:paraId="04F9AD78" w14:textId="77777777" w:rsidR="001F2837" w:rsidRPr="00C15B95" w:rsidRDefault="001F2837" w:rsidP="00726026">
            <w:pPr>
              <w:spacing w:line="276" w:lineRule="auto"/>
              <w:jc w:val="both"/>
              <w:rPr>
                <w:rFonts w:ascii="GHEA Grapalat" w:hAnsi="GHEA Grapalat"/>
                <w:bCs/>
              </w:rPr>
            </w:pPr>
          </w:p>
          <w:p w14:paraId="79809195" w14:textId="77777777" w:rsidR="001F2837" w:rsidRPr="00C15B95" w:rsidRDefault="001F2837" w:rsidP="00726026">
            <w:pPr>
              <w:spacing w:line="276" w:lineRule="auto"/>
              <w:jc w:val="both"/>
              <w:rPr>
                <w:rFonts w:ascii="GHEA Grapalat" w:hAnsi="GHEA Grapalat"/>
                <w:bCs/>
              </w:rPr>
            </w:pPr>
          </w:p>
          <w:p w14:paraId="545DFBC9" w14:textId="77777777" w:rsidR="001F2837" w:rsidRPr="00C15B95" w:rsidRDefault="001F2837" w:rsidP="00726026">
            <w:pPr>
              <w:spacing w:line="276" w:lineRule="auto"/>
              <w:jc w:val="both"/>
              <w:rPr>
                <w:rFonts w:ascii="GHEA Grapalat" w:hAnsi="GHEA Grapalat"/>
                <w:bCs/>
              </w:rPr>
            </w:pPr>
          </w:p>
          <w:p w14:paraId="34913532" w14:textId="77777777" w:rsidR="001F2837" w:rsidRPr="00C15B95" w:rsidRDefault="001F2837" w:rsidP="00726026">
            <w:pPr>
              <w:spacing w:line="276" w:lineRule="auto"/>
              <w:jc w:val="both"/>
              <w:rPr>
                <w:rFonts w:ascii="GHEA Grapalat" w:hAnsi="GHEA Grapalat"/>
                <w:bCs/>
              </w:rPr>
            </w:pPr>
          </w:p>
          <w:p w14:paraId="41B29D93" w14:textId="77777777" w:rsidR="001F2837" w:rsidRPr="00C15B95" w:rsidRDefault="001F2837" w:rsidP="00726026">
            <w:pPr>
              <w:spacing w:line="276" w:lineRule="auto"/>
              <w:jc w:val="both"/>
              <w:rPr>
                <w:rFonts w:ascii="GHEA Grapalat" w:hAnsi="GHEA Grapalat"/>
                <w:bCs/>
              </w:rPr>
            </w:pPr>
          </w:p>
          <w:p w14:paraId="7C53E525" w14:textId="77777777" w:rsidR="001F2837" w:rsidRPr="00C15B95" w:rsidRDefault="001F2837" w:rsidP="00726026">
            <w:pPr>
              <w:spacing w:line="276" w:lineRule="auto"/>
              <w:jc w:val="both"/>
              <w:rPr>
                <w:rFonts w:ascii="GHEA Grapalat" w:hAnsi="GHEA Grapalat"/>
                <w:bCs/>
              </w:rPr>
            </w:pPr>
          </w:p>
          <w:p w14:paraId="398AA6FD" w14:textId="77777777" w:rsidR="001F2837" w:rsidRPr="00C15B95" w:rsidRDefault="001F2837" w:rsidP="00726026">
            <w:pPr>
              <w:spacing w:line="276" w:lineRule="auto"/>
              <w:jc w:val="both"/>
              <w:rPr>
                <w:rFonts w:ascii="GHEA Grapalat" w:hAnsi="GHEA Grapalat"/>
                <w:bCs/>
              </w:rPr>
            </w:pPr>
          </w:p>
          <w:p w14:paraId="17351D24" w14:textId="2E8C7D41" w:rsidR="001F2837" w:rsidRDefault="001F2837" w:rsidP="00726026">
            <w:pPr>
              <w:spacing w:line="276" w:lineRule="auto"/>
              <w:jc w:val="both"/>
              <w:rPr>
                <w:rFonts w:ascii="GHEA Grapalat" w:hAnsi="GHEA Grapalat"/>
                <w:bCs/>
              </w:rPr>
            </w:pPr>
          </w:p>
          <w:p w14:paraId="5EADF224" w14:textId="522F2C83" w:rsidR="001B5BFA" w:rsidRDefault="001B5BFA" w:rsidP="00726026">
            <w:pPr>
              <w:spacing w:line="276" w:lineRule="auto"/>
              <w:jc w:val="both"/>
              <w:rPr>
                <w:rFonts w:ascii="GHEA Grapalat" w:hAnsi="GHEA Grapalat"/>
                <w:bCs/>
              </w:rPr>
            </w:pPr>
          </w:p>
          <w:p w14:paraId="76CB8AD5" w14:textId="77777777" w:rsidR="001B5BFA" w:rsidRPr="00C15B95" w:rsidRDefault="001B5BFA" w:rsidP="00726026">
            <w:pPr>
              <w:spacing w:line="276" w:lineRule="auto"/>
              <w:jc w:val="both"/>
              <w:rPr>
                <w:rFonts w:ascii="GHEA Grapalat" w:hAnsi="GHEA Grapalat"/>
                <w:bCs/>
              </w:rPr>
            </w:pPr>
          </w:p>
          <w:p w14:paraId="28EB6B5B" w14:textId="4A7109F3" w:rsidR="002A46BB" w:rsidRPr="00C15B95" w:rsidRDefault="001F2837" w:rsidP="002A46BB">
            <w:pPr>
              <w:spacing w:line="276" w:lineRule="auto"/>
              <w:jc w:val="center"/>
              <w:rPr>
                <w:rFonts w:ascii="GHEA Grapalat" w:hAnsi="GHEA Grapalat"/>
                <w:b/>
                <w:bCs/>
              </w:rPr>
            </w:pPr>
            <w:r w:rsidRPr="00C15B95">
              <w:rPr>
                <w:rFonts w:ascii="GHEA Grapalat" w:hAnsi="GHEA Grapalat"/>
                <w:b/>
                <w:bCs/>
              </w:rPr>
              <w:t xml:space="preserve">6. </w:t>
            </w:r>
            <w:r w:rsidR="001B5BFA">
              <w:rPr>
                <w:rFonts w:ascii="GHEA Grapalat" w:hAnsi="GHEA Grapalat"/>
                <w:b/>
                <w:bCs/>
              </w:rPr>
              <w:t>Ը</w:t>
            </w:r>
            <w:r w:rsidR="002A46BB" w:rsidRPr="00C15B95">
              <w:rPr>
                <w:rFonts w:ascii="GHEA Grapalat" w:hAnsi="GHEA Grapalat"/>
                <w:b/>
                <w:bCs/>
              </w:rPr>
              <w:t>նդունվել</w:t>
            </w:r>
            <w:r w:rsidR="001B5BFA">
              <w:rPr>
                <w:rFonts w:ascii="GHEA Grapalat" w:hAnsi="GHEA Grapalat"/>
                <w:b/>
                <w:bCs/>
              </w:rPr>
              <w:t xml:space="preserve"> է:</w:t>
            </w:r>
          </w:p>
          <w:p w14:paraId="236E2FD0" w14:textId="77777777" w:rsidR="001F2837" w:rsidRPr="00C15B95" w:rsidRDefault="001F2837" w:rsidP="00726026">
            <w:pPr>
              <w:spacing w:line="276" w:lineRule="auto"/>
              <w:jc w:val="both"/>
              <w:rPr>
                <w:rFonts w:ascii="GHEA Grapalat" w:hAnsi="GHEA Grapalat"/>
                <w:bCs/>
              </w:rPr>
            </w:pPr>
          </w:p>
          <w:p w14:paraId="7EEBBD7A" w14:textId="77777777" w:rsidR="001B5BFA" w:rsidRPr="001B5BFA" w:rsidRDefault="001B5BFA" w:rsidP="001B5BFA">
            <w:pPr>
              <w:spacing w:line="276" w:lineRule="auto"/>
              <w:jc w:val="both"/>
              <w:rPr>
                <w:rFonts w:ascii="GHEA Grapalat" w:hAnsi="GHEA Grapalat"/>
                <w:bCs/>
              </w:rPr>
            </w:pPr>
            <w:r w:rsidRPr="001B5BFA">
              <w:rPr>
                <w:rFonts w:ascii="GHEA Grapalat" w:hAnsi="GHEA Grapalat"/>
                <w:bCs/>
              </w:rPr>
              <w:t xml:space="preserve">«Պետական պաշտոններ և պետական ծառայության պաշտոններ զբաղեցնող անձանց վարձատրության մասին» օրենքում լրացումներ և փոփոխություն </w:t>
            </w:r>
            <w:r w:rsidRPr="001B5BFA">
              <w:rPr>
                <w:rFonts w:ascii="GHEA Grapalat" w:hAnsi="GHEA Grapalat"/>
                <w:bCs/>
              </w:rPr>
              <w:lastRenderedPageBreak/>
              <w:t>կատարելու մասին» օրենքի նախագիծը հանվել է շրջանառությունից:</w:t>
            </w:r>
          </w:p>
          <w:p w14:paraId="552D1507" w14:textId="77777777" w:rsidR="001F2837" w:rsidRPr="00C15B95" w:rsidRDefault="001F2837" w:rsidP="00726026">
            <w:pPr>
              <w:spacing w:line="276" w:lineRule="auto"/>
              <w:jc w:val="both"/>
              <w:rPr>
                <w:rFonts w:ascii="GHEA Grapalat" w:hAnsi="GHEA Grapalat"/>
                <w:bCs/>
              </w:rPr>
            </w:pPr>
          </w:p>
          <w:p w14:paraId="3D8C9EE9" w14:textId="77777777" w:rsidR="001F2837" w:rsidRPr="00C15B95" w:rsidRDefault="001F2837" w:rsidP="00726026">
            <w:pPr>
              <w:spacing w:line="276" w:lineRule="auto"/>
              <w:jc w:val="both"/>
              <w:rPr>
                <w:rFonts w:ascii="GHEA Grapalat" w:hAnsi="GHEA Grapalat"/>
                <w:bCs/>
              </w:rPr>
            </w:pPr>
          </w:p>
          <w:p w14:paraId="56B923AA" w14:textId="77777777" w:rsidR="001F2837" w:rsidRPr="00C15B95" w:rsidRDefault="001F2837" w:rsidP="00726026">
            <w:pPr>
              <w:spacing w:line="276" w:lineRule="auto"/>
              <w:jc w:val="both"/>
              <w:rPr>
                <w:rFonts w:ascii="GHEA Grapalat" w:hAnsi="GHEA Grapalat"/>
                <w:bCs/>
              </w:rPr>
            </w:pPr>
          </w:p>
          <w:p w14:paraId="179A147D" w14:textId="77777777" w:rsidR="001F2837" w:rsidRPr="00C15B95" w:rsidRDefault="001F2837" w:rsidP="00726026">
            <w:pPr>
              <w:spacing w:line="276" w:lineRule="auto"/>
              <w:jc w:val="both"/>
              <w:rPr>
                <w:rFonts w:ascii="GHEA Grapalat" w:hAnsi="GHEA Grapalat"/>
                <w:bCs/>
              </w:rPr>
            </w:pPr>
          </w:p>
          <w:p w14:paraId="590F6D92" w14:textId="4F694F33" w:rsidR="001F2837" w:rsidRPr="00C15B95" w:rsidRDefault="001F2837" w:rsidP="00726026">
            <w:pPr>
              <w:spacing w:line="276" w:lineRule="auto"/>
              <w:jc w:val="both"/>
              <w:rPr>
                <w:rFonts w:ascii="GHEA Grapalat" w:hAnsi="GHEA Grapalat"/>
                <w:bCs/>
              </w:rPr>
            </w:pPr>
          </w:p>
          <w:p w14:paraId="3FEB535B" w14:textId="16102E39" w:rsidR="001F2837" w:rsidRPr="00C15B95" w:rsidRDefault="001F2837" w:rsidP="00726026">
            <w:pPr>
              <w:spacing w:line="276" w:lineRule="auto"/>
              <w:jc w:val="both"/>
              <w:rPr>
                <w:rFonts w:ascii="GHEA Grapalat" w:hAnsi="GHEA Grapalat"/>
                <w:bCs/>
              </w:rPr>
            </w:pPr>
          </w:p>
          <w:p w14:paraId="05C9FA41" w14:textId="292423BE" w:rsidR="002A46BB" w:rsidRDefault="002A46BB" w:rsidP="00726026">
            <w:pPr>
              <w:spacing w:line="276" w:lineRule="auto"/>
              <w:jc w:val="both"/>
              <w:rPr>
                <w:rFonts w:ascii="GHEA Grapalat" w:hAnsi="GHEA Grapalat"/>
                <w:bCs/>
              </w:rPr>
            </w:pPr>
          </w:p>
          <w:p w14:paraId="6A7C0417" w14:textId="32B5DEEB" w:rsidR="007443A9" w:rsidRDefault="007443A9" w:rsidP="00726026">
            <w:pPr>
              <w:spacing w:line="276" w:lineRule="auto"/>
              <w:jc w:val="both"/>
              <w:rPr>
                <w:rFonts w:ascii="GHEA Grapalat" w:hAnsi="GHEA Grapalat"/>
                <w:bCs/>
              </w:rPr>
            </w:pPr>
          </w:p>
          <w:p w14:paraId="06359AD1" w14:textId="5180F54E" w:rsidR="007443A9" w:rsidRDefault="007443A9" w:rsidP="00726026">
            <w:pPr>
              <w:spacing w:line="276" w:lineRule="auto"/>
              <w:jc w:val="both"/>
              <w:rPr>
                <w:rFonts w:ascii="GHEA Grapalat" w:hAnsi="GHEA Grapalat"/>
                <w:bCs/>
              </w:rPr>
            </w:pPr>
          </w:p>
          <w:p w14:paraId="5B4F7FB6" w14:textId="13E342CF" w:rsidR="007443A9" w:rsidRDefault="007443A9" w:rsidP="00726026">
            <w:pPr>
              <w:spacing w:line="276" w:lineRule="auto"/>
              <w:jc w:val="both"/>
              <w:rPr>
                <w:rFonts w:ascii="GHEA Grapalat" w:hAnsi="GHEA Grapalat"/>
                <w:bCs/>
              </w:rPr>
            </w:pPr>
          </w:p>
          <w:p w14:paraId="1086C2F0" w14:textId="1CF12C75" w:rsidR="007443A9" w:rsidRDefault="007443A9" w:rsidP="00726026">
            <w:pPr>
              <w:spacing w:line="276" w:lineRule="auto"/>
              <w:jc w:val="both"/>
              <w:rPr>
                <w:rFonts w:ascii="GHEA Grapalat" w:hAnsi="GHEA Grapalat"/>
                <w:bCs/>
              </w:rPr>
            </w:pPr>
          </w:p>
          <w:p w14:paraId="6B4351FA" w14:textId="10ACDCFC" w:rsidR="007443A9" w:rsidRDefault="007443A9" w:rsidP="00726026">
            <w:pPr>
              <w:spacing w:line="276" w:lineRule="auto"/>
              <w:jc w:val="both"/>
              <w:rPr>
                <w:rFonts w:ascii="GHEA Grapalat" w:hAnsi="GHEA Grapalat"/>
                <w:bCs/>
              </w:rPr>
            </w:pPr>
          </w:p>
          <w:p w14:paraId="52A65815" w14:textId="528E01BB" w:rsidR="007443A9" w:rsidRDefault="007443A9" w:rsidP="00726026">
            <w:pPr>
              <w:spacing w:line="276" w:lineRule="auto"/>
              <w:jc w:val="both"/>
              <w:rPr>
                <w:rFonts w:ascii="GHEA Grapalat" w:hAnsi="GHEA Grapalat"/>
                <w:bCs/>
              </w:rPr>
            </w:pPr>
          </w:p>
          <w:p w14:paraId="2CE5568D" w14:textId="75361D1C" w:rsidR="007443A9" w:rsidRDefault="007443A9" w:rsidP="00726026">
            <w:pPr>
              <w:spacing w:line="276" w:lineRule="auto"/>
              <w:jc w:val="both"/>
              <w:rPr>
                <w:rFonts w:ascii="GHEA Grapalat" w:hAnsi="GHEA Grapalat"/>
                <w:bCs/>
              </w:rPr>
            </w:pPr>
          </w:p>
          <w:p w14:paraId="3807BCB9" w14:textId="1BDFE14C" w:rsidR="007443A9" w:rsidRDefault="007443A9" w:rsidP="00726026">
            <w:pPr>
              <w:spacing w:line="276" w:lineRule="auto"/>
              <w:jc w:val="both"/>
              <w:rPr>
                <w:rFonts w:ascii="GHEA Grapalat" w:hAnsi="GHEA Grapalat"/>
                <w:bCs/>
              </w:rPr>
            </w:pPr>
          </w:p>
          <w:p w14:paraId="7D994873" w14:textId="326805AF" w:rsidR="007443A9" w:rsidRPr="00C15B95" w:rsidRDefault="007443A9" w:rsidP="00726026">
            <w:pPr>
              <w:spacing w:line="276" w:lineRule="auto"/>
              <w:jc w:val="both"/>
              <w:rPr>
                <w:rFonts w:ascii="GHEA Grapalat" w:hAnsi="GHEA Grapalat"/>
                <w:bCs/>
              </w:rPr>
            </w:pPr>
          </w:p>
          <w:p w14:paraId="5202533C" w14:textId="77777777" w:rsidR="002A46BB" w:rsidRPr="00C15B95" w:rsidRDefault="002A46BB" w:rsidP="002A46BB">
            <w:pPr>
              <w:spacing w:line="276" w:lineRule="auto"/>
              <w:jc w:val="center"/>
              <w:rPr>
                <w:rFonts w:ascii="GHEA Grapalat" w:hAnsi="GHEA Grapalat"/>
                <w:b/>
                <w:bCs/>
              </w:rPr>
            </w:pPr>
          </w:p>
          <w:p w14:paraId="2F2D3D13" w14:textId="248E61D5" w:rsidR="002A46BB" w:rsidRPr="00C15B95" w:rsidRDefault="002A46BB" w:rsidP="002A46BB">
            <w:pPr>
              <w:pStyle w:val="ListParagraph"/>
              <w:numPr>
                <w:ilvl w:val="0"/>
                <w:numId w:val="3"/>
              </w:numPr>
              <w:spacing w:line="276" w:lineRule="auto"/>
              <w:ind w:left="0" w:firstLine="360"/>
              <w:jc w:val="center"/>
              <w:rPr>
                <w:rFonts w:ascii="GHEA Grapalat" w:eastAsia="MS Mincho" w:hAnsi="GHEA Grapalat" w:cs="MS Mincho"/>
                <w:b/>
                <w:bCs/>
              </w:rPr>
            </w:pPr>
            <w:r w:rsidRPr="00C15B95">
              <w:rPr>
                <w:rFonts w:ascii="GHEA Grapalat" w:eastAsia="MS Mincho" w:hAnsi="GHEA Grapalat" w:cs="MS Mincho"/>
                <w:b/>
                <w:bCs/>
              </w:rPr>
              <w:t>Չի ընդունվել:</w:t>
            </w:r>
          </w:p>
          <w:p w14:paraId="5D332290" w14:textId="3647D3CA" w:rsidR="007443A9" w:rsidRDefault="001F2837" w:rsidP="002A46BB">
            <w:pPr>
              <w:spacing w:line="276" w:lineRule="auto"/>
              <w:jc w:val="both"/>
              <w:rPr>
                <w:rFonts w:ascii="GHEA Grapalat" w:eastAsia="MS Mincho" w:hAnsi="GHEA Grapalat" w:cs="MS Mincho"/>
                <w:bCs/>
              </w:rPr>
            </w:pPr>
            <w:r w:rsidRPr="00C15B95">
              <w:rPr>
                <w:rFonts w:ascii="GHEA Grapalat" w:eastAsia="MS Mincho" w:hAnsi="GHEA Grapalat" w:cs="MS Mincho"/>
                <w:bCs/>
              </w:rPr>
              <w:t>Տեղեկատվական անվտանգության ապահովման աշխատանքների իրականացման համակարգման  մասով գորածառույթը «Ազգային անվտանգության մարմինների մասին» օրենքի 15-րդ հոդվածով վերապահված է ազգային անվտանգության մարմնին: Ձևակերպումն առաջարկվել է նշված մարմնի կողմից:</w:t>
            </w:r>
          </w:p>
          <w:p w14:paraId="5D98984E" w14:textId="77777777" w:rsidR="007443A9" w:rsidRPr="00C15B95" w:rsidRDefault="007443A9" w:rsidP="002A46BB">
            <w:pPr>
              <w:spacing w:line="276" w:lineRule="auto"/>
              <w:jc w:val="both"/>
              <w:rPr>
                <w:rFonts w:ascii="GHEA Grapalat" w:eastAsia="MS Mincho" w:hAnsi="GHEA Grapalat" w:cs="MS Mincho"/>
                <w:bCs/>
              </w:rPr>
            </w:pPr>
          </w:p>
          <w:p w14:paraId="546D6CCE" w14:textId="77777777" w:rsidR="001F2837" w:rsidRPr="00C15B95" w:rsidRDefault="001F2837" w:rsidP="002A46BB">
            <w:pPr>
              <w:pStyle w:val="ListParagraph"/>
              <w:numPr>
                <w:ilvl w:val="0"/>
                <w:numId w:val="3"/>
              </w:numPr>
              <w:spacing w:line="276" w:lineRule="auto"/>
              <w:jc w:val="center"/>
              <w:rPr>
                <w:rFonts w:ascii="GHEA Grapalat" w:eastAsia="MS Mincho" w:hAnsi="GHEA Grapalat" w:cs="MS Mincho"/>
                <w:b/>
                <w:bCs/>
              </w:rPr>
            </w:pPr>
            <w:r w:rsidRPr="00C15B95">
              <w:rPr>
                <w:rFonts w:ascii="GHEA Grapalat" w:eastAsia="MS Mincho" w:hAnsi="GHEA Grapalat" w:cs="MS Mincho"/>
                <w:b/>
                <w:bCs/>
              </w:rPr>
              <w:t>Չի ընդունվել։</w:t>
            </w:r>
          </w:p>
          <w:p w14:paraId="04F403F7" w14:textId="1883C244" w:rsidR="001F2837" w:rsidRPr="00C15B95" w:rsidRDefault="001F2837" w:rsidP="002A46BB">
            <w:pPr>
              <w:pStyle w:val="ListParagraph"/>
              <w:spacing w:line="276" w:lineRule="auto"/>
              <w:ind w:left="7" w:firstLine="283"/>
              <w:jc w:val="both"/>
              <w:rPr>
                <w:rFonts w:ascii="GHEA Grapalat" w:eastAsia="MS Mincho" w:hAnsi="GHEA Grapalat" w:cs="MS Mincho"/>
                <w:bCs/>
              </w:rPr>
            </w:pPr>
            <w:r w:rsidRPr="00C15B95">
              <w:rPr>
                <w:rFonts w:ascii="GHEA Grapalat" w:eastAsia="MS Mincho" w:hAnsi="GHEA Grapalat" w:cs="MS Mincho"/>
                <w:bCs/>
              </w:rPr>
              <w:lastRenderedPageBreak/>
              <w:t xml:space="preserve">Չի կազմվելու ազգային ստանդարտների ցանկ, այլ պարզապես մշակվելու են ազգային </w:t>
            </w:r>
            <w:r w:rsidR="002A46BB" w:rsidRPr="00C15B95">
              <w:rPr>
                <w:rFonts w:ascii="GHEA Grapalat" w:eastAsia="MS Mincho" w:hAnsi="GHEA Grapalat" w:cs="MS Mincho"/>
                <w:bCs/>
              </w:rPr>
              <w:t>ստանդարտներ, որոնք հաստատվելու են ստանդարտացման ազգային մարմնի կողմից, այլ ոչ թե կառավարության:</w:t>
            </w:r>
          </w:p>
          <w:p w14:paraId="11C05E68" w14:textId="77777777" w:rsidR="002A46BB" w:rsidRPr="00C15B95" w:rsidRDefault="002A46BB" w:rsidP="002A46BB">
            <w:pPr>
              <w:pStyle w:val="ListParagraph"/>
              <w:spacing w:line="276" w:lineRule="auto"/>
              <w:ind w:left="7" w:firstLine="283"/>
              <w:jc w:val="both"/>
              <w:rPr>
                <w:rFonts w:ascii="GHEA Grapalat" w:eastAsia="MS Mincho" w:hAnsi="GHEA Grapalat" w:cs="MS Mincho"/>
                <w:bCs/>
              </w:rPr>
            </w:pPr>
          </w:p>
          <w:p w14:paraId="2048C824" w14:textId="77777777" w:rsidR="001F2837" w:rsidRPr="00C15B95" w:rsidRDefault="001F2837" w:rsidP="002A46BB">
            <w:pPr>
              <w:pStyle w:val="ListParagraph"/>
              <w:numPr>
                <w:ilvl w:val="0"/>
                <w:numId w:val="3"/>
              </w:numPr>
              <w:spacing w:line="276" w:lineRule="auto"/>
              <w:jc w:val="center"/>
              <w:rPr>
                <w:rFonts w:ascii="GHEA Grapalat" w:hAnsi="GHEA Grapalat"/>
                <w:b/>
                <w:bCs/>
              </w:rPr>
            </w:pPr>
            <w:r w:rsidRPr="00C15B95">
              <w:rPr>
                <w:rFonts w:ascii="GHEA Grapalat" w:hAnsi="GHEA Grapalat"/>
                <w:b/>
                <w:bCs/>
              </w:rPr>
              <w:t>Չի ընդունվել։</w:t>
            </w:r>
          </w:p>
          <w:p w14:paraId="2332C367" w14:textId="10F795C9" w:rsidR="001F2837" w:rsidRPr="00C15B95" w:rsidRDefault="001F2837" w:rsidP="002A46BB">
            <w:pPr>
              <w:pStyle w:val="ListParagraph"/>
              <w:spacing w:line="276" w:lineRule="auto"/>
              <w:ind w:left="7"/>
              <w:jc w:val="both"/>
              <w:rPr>
                <w:rFonts w:ascii="GHEA Grapalat" w:eastAsia="MS Mincho" w:hAnsi="GHEA Grapalat" w:cs="MS Mincho"/>
                <w:bCs/>
              </w:rPr>
            </w:pPr>
            <w:r w:rsidRPr="00C15B95">
              <w:rPr>
                <w:rFonts w:ascii="GHEA Grapalat" w:eastAsia="MS Mincho" w:hAnsi="GHEA Grapalat" w:cs="MS Mincho"/>
                <w:bCs/>
              </w:rPr>
              <w:t>Նույն մոդելը ներկայումս գործում է մի շարք պետական մարմիններում</w:t>
            </w:r>
            <w:r w:rsidR="00D97EEA" w:rsidRPr="00C15B95">
              <w:rPr>
                <w:rFonts w:ascii="GHEA Grapalat" w:eastAsia="MS Mincho" w:hAnsi="GHEA Grapalat" w:cs="MS Mincho"/>
                <w:bCs/>
              </w:rPr>
              <w:t>, օրինակ՝ կադաստրում</w:t>
            </w:r>
            <w:r w:rsidRPr="00C15B95">
              <w:rPr>
                <w:rFonts w:ascii="GHEA Grapalat" w:eastAsia="MS Mincho" w:hAnsi="GHEA Grapalat" w:cs="MS Mincho"/>
                <w:bCs/>
              </w:rPr>
              <w:t>։ Կարգավորումները սահմանելիս հաշվի են առնվել օրենքներով նախատեսված կարգավորումների վերլուծության արդյունքում։ Բացառություն է կազմում միայն որակավորումը ճանաչելու վերաբերյալ կարգավորումը, որը կիբեռանվտանգության ոլորտում միջազգայնորեն ընդունված մոտեցում է։</w:t>
            </w:r>
          </w:p>
          <w:p w14:paraId="6D7F1457" w14:textId="77777777" w:rsidR="001F2837" w:rsidRPr="00C15B95" w:rsidRDefault="001F2837" w:rsidP="002A46BB">
            <w:pPr>
              <w:pStyle w:val="ListParagraph"/>
              <w:spacing w:line="276" w:lineRule="auto"/>
              <w:ind w:left="7" w:firstLine="713"/>
              <w:jc w:val="both"/>
              <w:rPr>
                <w:rFonts w:ascii="GHEA Grapalat" w:eastAsia="MS Mincho" w:hAnsi="GHEA Grapalat" w:cs="MS Mincho"/>
                <w:bCs/>
              </w:rPr>
            </w:pPr>
            <w:r w:rsidRPr="00C15B95">
              <w:rPr>
                <w:rFonts w:ascii="GHEA Grapalat" w:eastAsia="MS Mincho" w:hAnsi="GHEA Grapalat" w:cs="MS Mincho"/>
                <w:bCs/>
              </w:rPr>
              <w:t>Նշենք նաև, որ այս պահին դեռևս ձևավորված չեն այլ կառույցներ, որոնք ի վիճակի կլինեն կատարելու մասնագետների որակավորումը։</w:t>
            </w:r>
          </w:p>
          <w:p w14:paraId="3F3C4A36" w14:textId="4FE65BC5" w:rsidR="001F2837" w:rsidRPr="00C15B95" w:rsidRDefault="001F2837" w:rsidP="00726026">
            <w:pPr>
              <w:pStyle w:val="ListParagraph"/>
              <w:spacing w:line="276" w:lineRule="auto"/>
              <w:jc w:val="both"/>
              <w:rPr>
                <w:rFonts w:ascii="GHEA Grapalat" w:eastAsia="MS Mincho" w:hAnsi="GHEA Grapalat" w:cs="MS Mincho"/>
                <w:bCs/>
              </w:rPr>
            </w:pPr>
          </w:p>
          <w:p w14:paraId="535B65A3" w14:textId="74570C95" w:rsidR="002A46BB" w:rsidRPr="00C15B95" w:rsidRDefault="002A46BB" w:rsidP="00726026">
            <w:pPr>
              <w:pStyle w:val="ListParagraph"/>
              <w:spacing w:line="276" w:lineRule="auto"/>
              <w:jc w:val="both"/>
              <w:rPr>
                <w:rFonts w:ascii="GHEA Grapalat" w:eastAsia="MS Mincho" w:hAnsi="GHEA Grapalat" w:cs="MS Mincho"/>
                <w:bCs/>
              </w:rPr>
            </w:pPr>
          </w:p>
          <w:p w14:paraId="4A8A9F52" w14:textId="430EFBE8" w:rsidR="002A46BB" w:rsidRPr="00C15B95" w:rsidRDefault="002A46BB" w:rsidP="00726026">
            <w:pPr>
              <w:pStyle w:val="ListParagraph"/>
              <w:spacing w:line="276" w:lineRule="auto"/>
              <w:jc w:val="both"/>
              <w:rPr>
                <w:rFonts w:ascii="GHEA Grapalat" w:eastAsia="MS Mincho" w:hAnsi="GHEA Grapalat" w:cs="MS Mincho"/>
                <w:bCs/>
              </w:rPr>
            </w:pPr>
          </w:p>
          <w:p w14:paraId="5765ED7C" w14:textId="4E55CC2C" w:rsidR="002A46BB" w:rsidRPr="007443A9" w:rsidRDefault="002A46BB" w:rsidP="007443A9">
            <w:pPr>
              <w:spacing w:line="276" w:lineRule="auto"/>
              <w:jc w:val="both"/>
              <w:rPr>
                <w:rFonts w:ascii="GHEA Grapalat" w:eastAsia="MS Mincho" w:hAnsi="GHEA Grapalat" w:cs="MS Mincho"/>
                <w:bCs/>
              </w:rPr>
            </w:pPr>
          </w:p>
          <w:p w14:paraId="523E5D84" w14:textId="35D1CFC3" w:rsidR="002A46BB" w:rsidRPr="00C15B95" w:rsidRDefault="001F2837" w:rsidP="002A46BB">
            <w:pPr>
              <w:pStyle w:val="ListParagraph"/>
              <w:numPr>
                <w:ilvl w:val="0"/>
                <w:numId w:val="3"/>
              </w:numPr>
              <w:spacing w:line="276" w:lineRule="auto"/>
              <w:jc w:val="center"/>
              <w:rPr>
                <w:rFonts w:ascii="GHEA Grapalat" w:hAnsi="GHEA Grapalat"/>
                <w:b/>
                <w:bCs/>
              </w:rPr>
            </w:pPr>
            <w:r w:rsidRPr="00C15B95">
              <w:rPr>
                <w:rFonts w:ascii="GHEA Grapalat" w:hAnsi="GHEA Grapalat"/>
                <w:b/>
                <w:bCs/>
              </w:rPr>
              <w:t>Չի ընդունվել։</w:t>
            </w:r>
          </w:p>
          <w:p w14:paraId="54B8D8CD" w14:textId="7079DD63" w:rsidR="001F2837" w:rsidRPr="00C15B95" w:rsidRDefault="001F2837" w:rsidP="002A46BB">
            <w:pPr>
              <w:spacing w:line="276" w:lineRule="auto"/>
              <w:jc w:val="both"/>
              <w:rPr>
                <w:rFonts w:ascii="GHEA Grapalat" w:hAnsi="GHEA Grapalat"/>
                <w:bCs/>
              </w:rPr>
            </w:pPr>
            <w:r w:rsidRPr="00C15B95">
              <w:rPr>
                <w:rFonts w:ascii="GHEA Grapalat" w:eastAsia="MS Mincho" w:hAnsi="GHEA Grapalat" w:cs="MS Mincho"/>
              </w:rPr>
              <w:t>Օրենքի մակարդակում հստակ սահմանված է, թե ով է այդ լիազորությունն իրականացնողը, այն է՝ ինքնավար մարմինը։ Պաշտոնների մակարդակում կսահմանվի պաշտոնների անձնագրերով և ներքին իրավական ակտերով</w:t>
            </w:r>
            <w:r w:rsidRPr="00C15B95">
              <w:rPr>
                <w:rFonts w:ascii="GHEA Grapalat" w:hAnsi="GHEA Grapalat"/>
                <w:bCs/>
              </w:rPr>
              <w:t xml:space="preserve">։ Մասնագետներն իրականացնում են կիբեռմիջադեպի գնահատումը </w:t>
            </w:r>
            <w:r w:rsidRPr="00C15B95">
              <w:rPr>
                <w:rFonts w:ascii="GHEA Grapalat" w:hAnsi="GHEA Grapalat"/>
                <w:bCs/>
              </w:rPr>
              <w:lastRenderedPageBreak/>
              <w:t>հիմք ընդունելով իրենց մասնագիտական գիտելիքները և մշտադիտարկման արդյունքում հավաքագրված տեղեկատվությունը։</w:t>
            </w:r>
          </w:p>
          <w:p w14:paraId="0E2F2337" w14:textId="77777777" w:rsidR="002A46BB" w:rsidRPr="00C15B95" w:rsidRDefault="002A46BB" w:rsidP="002A46BB">
            <w:pPr>
              <w:spacing w:line="276" w:lineRule="auto"/>
              <w:jc w:val="both"/>
              <w:rPr>
                <w:rFonts w:ascii="GHEA Grapalat" w:hAnsi="GHEA Grapalat"/>
                <w:bCs/>
              </w:rPr>
            </w:pPr>
          </w:p>
          <w:p w14:paraId="1706871B" w14:textId="1DC8FA9B" w:rsidR="002A46BB" w:rsidRPr="00C15B95" w:rsidRDefault="001F2837" w:rsidP="002A46BB">
            <w:pPr>
              <w:pStyle w:val="ListParagraph"/>
              <w:numPr>
                <w:ilvl w:val="0"/>
                <w:numId w:val="3"/>
              </w:numPr>
              <w:spacing w:line="276" w:lineRule="auto"/>
              <w:jc w:val="center"/>
              <w:rPr>
                <w:rFonts w:ascii="GHEA Grapalat" w:hAnsi="GHEA Grapalat"/>
                <w:b/>
                <w:bCs/>
              </w:rPr>
            </w:pPr>
            <w:r w:rsidRPr="00C15B95">
              <w:rPr>
                <w:rFonts w:ascii="GHEA Grapalat" w:hAnsi="GHEA Grapalat"/>
                <w:b/>
                <w:bCs/>
              </w:rPr>
              <w:t>Չի ընդունվել։</w:t>
            </w:r>
          </w:p>
          <w:p w14:paraId="52620C42" w14:textId="21CFBD2F" w:rsidR="001F2837" w:rsidRPr="00C15B95" w:rsidRDefault="001F2837" w:rsidP="002A46BB">
            <w:pPr>
              <w:spacing w:line="276" w:lineRule="auto"/>
              <w:jc w:val="both"/>
              <w:rPr>
                <w:rFonts w:ascii="GHEA Grapalat" w:hAnsi="GHEA Grapalat"/>
                <w:bCs/>
              </w:rPr>
            </w:pPr>
            <w:r w:rsidRPr="00C15B95">
              <w:rPr>
                <w:rFonts w:ascii="GHEA Grapalat" w:eastAsia="MS Mincho" w:hAnsi="GHEA Grapalat" w:cs="MS Mincho"/>
              </w:rPr>
              <w:t>Այս օրենսդրական փաթեթի ամբողջ նպատակը նման կառուցակարգեր սահմանելն է։ Հոդվածում խոսք չի գնում մասնագիտական կարողությունների գնահատման մասին։ Խոսքը իրավիճակի պատշաճ կառավարման մասին է, որը հնարավոր է գնահատել տեխնոլոգիական միջոցների կիրառմամբ։</w:t>
            </w:r>
            <w:r w:rsidR="00D97EEA" w:rsidRPr="00C15B95">
              <w:rPr>
                <w:rFonts w:ascii="GHEA Grapalat" w:eastAsia="MS Mincho" w:hAnsi="GHEA Grapalat" w:cs="MS Mincho"/>
              </w:rPr>
              <w:t xml:space="preserve"> Ընդ որում ոլորտը հիմնականում ստանդարտացված է և օրենքի նպատակներից մեկը ՀՀ-ում այդ ստանդարտները ներդնել ու կիրառելն է։ Հետևաբար մասնագիտական կարողությունների գնահատումը լինելու է չափելի և գնահատելի՝ ազգային և կիրառելի միջազգային ստանդարտների պատշաճ իմացություն։</w:t>
            </w:r>
          </w:p>
          <w:p w14:paraId="6CDDEA5F" w14:textId="77777777" w:rsidR="00D97EEA" w:rsidRPr="00C15B95" w:rsidRDefault="00D97EEA" w:rsidP="00D97EEA">
            <w:pPr>
              <w:pStyle w:val="ListParagraph"/>
              <w:spacing w:line="276" w:lineRule="auto"/>
              <w:jc w:val="both"/>
              <w:rPr>
                <w:rFonts w:ascii="GHEA Grapalat" w:hAnsi="GHEA Grapalat"/>
                <w:bCs/>
              </w:rPr>
            </w:pPr>
          </w:p>
          <w:p w14:paraId="6905DAD4" w14:textId="2A3D6D8D" w:rsidR="002A46BB" w:rsidRPr="00C15B95" w:rsidRDefault="002A46BB" w:rsidP="002A46BB">
            <w:pPr>
              <w:pStyle w:val="ListParagraph"/>
              <w:numPr>
                <w:ilvl w:val="0"/>
                <w:numId w:val="3"/>
              </w:numPr>
              <w:spacing w:line="276" w:lineRule="auto"/>
              <w:jc w:val="center"/>
              <w:rPr>
                <w:rFonts w:ascii="GHEA Grapalat" w:hAnsi="GHEA Grapalat"/>
                <w:b/>
                <w:bCs/>
              </w:rPr>
            </w:pPr>
            <w:r w:rsidRPr="00C15B95">
              <w:rPr>
                <w:rFonts w:ascii="GHEA Grapalat" w:hAnsi="GHEA Grapalat"/>
                <w:b/>
                <w:bCs/>
              </w:rPr>
              <w:t>Չի ընդունվել:</w:t>
            </w:r>
          </w:p>
          <w:p w14:paraId="11A07E7C" w14:textId="36E89B5E" w:rsidR="00B160D0" w:rsidRPr="00C15B95" w:rsidRDefault="00B160D0" w:rsidP="00B160D0">
            <w:pPr>
              <w:spacing w:line="276" w:lineRule="auto"/>
              <w:jc w:val="both"/>
              <w:rPr>
                <w:rFonts w:ascii="GHEA Grapalat" w:hAnsi="GHEA Grapalat"/>
                <w:bCs/>
              </w:rPr>
            </w:pPr>
            <w:r w:rsidRPr="00C15B95">
              <w:rPr>
                <w:rFonts w:ascii="GHEA Grapalat" w:hAnsi="GHEA Grapalat"/>
                <w:bCs/>
              </w:rPr>
              <w:t>Հարցադրումը քանի որ 14-րդ հոդվածի 1-ին մասի կետերը չեն գործում առանձին-առանձին։ Բացառապես դրանց համաժամանակյա առկայության դեպքում է հնարավոր նկարագրված իրավիճակի վրա հասնելը և ինքնավար մարմնի կողմից գործողությունների իրականացումը, ինչն ինքնին ապահովում է օբյեկտիվությունը։</w:t>
            </w:r>
          </w:p>
          <w:p w14:paraId="002AB8DE" w14:textId="77777777" w:rsidR="00B160D0" w:rsidRPr="00C15B95" w:rsidRDefault="00B160D0" w:rsidP="00B160D0">
            <w:pPr>
              <w:spacing w:line="276" w:lineRule="auto"/>
              <w:jc w:val="center"/>
              <w:rPr>
                <w:rFonts w:ascii="GHEA Grapalat" w:hAnsi="GHEA Grapalat"/>
                <w:b/>
                <w:bCs/>
              </w:rPr>
            </w:pPr>
          </w:p>
          <w:p w14:paraId="1933BBCA" w14:textId="77777777" w:rsidR="00C15B95" w:rsidRPr="00C15B95" w:rsidRDefault="00C15B95" w:rsidP="00B21DE7">
            <w:pPr>
              <w:pStyle w:val="ListParagraph"/>
              <w:numPr>
                <w:ilvl w:val="0"/>
                <w:numId w:val="3"/>
              </w:numPr>
              <w:spacing w:line="276" w:lineRule="auto"/>
              <w:ind w:left="-7" w:firstLine="367"/>
              <w:jc w:val="center"/>
              <w:rPr>
                <w:rFonts w:ascii="GHEA Grapalat" w:eastAsia="MS Mincho" w:hAnsi="GHEA Grapalat" w:cs="MS Mincho"/>
                <w:b/>
                <w:bCs/>
              </w:rPr>
            </w:pPr>
            <w:r w:rsidRPr="00C15B95">
              <w:rPr>
                <w:rFonts w:ascii="GHEA Grapalat" w:hAnsi="GHEA Grapalat"/>
                <w:b/>
                <w:bCs/>
              </w:rPr>
              <w:t>Չի ընդունվել:</w:t>
            </w:r>
          </w:p>
          <w:p w14:paraId="5B4276D8" w14:textId="6B7C436E" w:rsidR="001F2837" w:rsidRPr="00C15B95" w:rsidRDefault="00B160D0" w:rsidP="00C15B95">
            <w:pPr>
              <w:pStyle w:val="ListParagraph"/>
              <w:spacing w:line="276" w:lineRule="auto"/>
              <w:ind w:left="360"/>
              <w:rPr>
                <w:rFonts w:ascii="GHEA Grapalat" w:eastAsia="MS Mincho" w:hAnsi="GHEA Grapalat" w:cs="MS Mincho"/>
                <w:bCs/>
              </w:rPr>
            </w:pPr>
            <w:r w:rsidRPr="00C15B95">
              <w:rPr>
                <w:rFonts w:ascii="GHEA Grapalat" w:hAnsi="GHEA Grapalat"/>
                <w:bCs/>
              </w:rPr>
              <w:t>Տե՛ս 6-րդ կետի մեկնաբանությունը։</w:t>
            </w:r>
          </w:p>
          <w:p w14:paraId="1FD61470" w14:textId="77777777" w:rsidR="001F2837" w:rsidRPr="00C15B95" w:rsidRDefault="001F2837" w:rsidP="00726026">
            <w:pPr>
              <w:spacing w:line="276" w:lineRule="auto"/>
              <w:jc w:val="both"/>
              <w:rPr>
                <w:rFonts w:ascii="GHEA Grapalat" w:hAnsi="GHEA Grapalat"/>
                <w:bCs/>
              </w:rPr>
            </w:pPr>
          </w:p>
          <w:p w14:paraId="67FDD822" w14:textId="77777777" w:rsidR="002A46BB" w:rsidRPr="00C15B95" w:rsidRDefault="002A46BB" w:rsidP="002A46BB">
            <w:pPr>
              <w:pStyle w:val="ListParagraph"/>
              <w:numPr>
                <w:ilvl w:val="0"/>
                <w:numId w:val="3"/>
              </w:numPr>
              <w:jc w:val="center"/>
              <w:rPr>
                <w:rFonts w:ascii="GHEA Grapalat" w:hAnsi="GHEA Grapalat"/>
                <w:b/>
                <w:bCs/>
              </w:rPr>
            </w:pPr>
            <w:r w:rsidRPr="00C15B95">
              <w:rPr>
                <w:rFonts w:ascii="GHEA Grapalat" w:hAnsi="GHEA Grapalat"/>
                <w:b/>
                <w:bCs/>
              </w:rPr>
              <w:t>Չի ընդունվել:</w:t>
            </w:r>
          </w:p>
          <w:p w14:paraId="6CF08F60" w14:textId="685B3782" w:rsidR="00B21DE7" w:rsidRPr="00C15B95" w:rsidRDefault="00B21DE7" w:rsidP="00B21DE7">
            <w:pPr>
              <w:jc w:val="both"/>
              <w:rPr>
                <w:rFonts w:ascii="GHEA Grapalat" w:eastAsia="MS Mincho" w:hAnsi="GHEA Grapalat" w:cs="MS Mincho"/>
                <w:bCs/>
              </w:rPr>
            </w:pPr>
            <w:r w:rsidRPr="00C15B95">
              <w:rPr>
                <w:rFonts w:ascii="GHEA Grapalat" w:eastAsia="MS Mincho" w:hAnsi="GHEA Grapalat" w:cs="MS Mincho"/>
                <w:bCs/>
              </w:rPr>
              <w:t>Չի կազմվելու ազգային ստանդարտների ցանկ, այլ պարզապես մշակվելու են ազգային ստանդարտներ, որոնք հաստատվելու են ստանդարտացման ազգային մարմնի կողմից, այլ ոչ թե կառավարության:</w:t>
            </w:r>
          </w:p>
          <w:p w14:paraId="3CE30B4B" w14:textId="1C2D650A" w:rsidR="00B94913" w:rsidRPr="00C15B95" w:rsidRDefault="00B94913" w:rsidP="00B94913">
            <w:pPr>
              <w:spacing w:line="276" w:lineRule="auto"/>
              <w:jc w:val="both"/>
              <w:rPr>
                <w:rFonts w:ascii="GHEA Grapalat" w:hAnsi="GHEA Grapalat"/>
                <w:bCs/>
              </w:rPr>
            </w:pPr>
          </w:p>
          <w:p w14:paraId="7324153A" w14:textId="472C8E30" w:rsidR="002A46BB" w:rsidRPr="00C15B95" w:rsidRDefault="001F2837" w:rsidP="002A46BB">
            <w:pPr>
              <w:pStyle w:val="ListParagraph"/>
              <w:numPr>
                <w:ilvl w:val="0"/>
                <w:numId w:val="3"/>
              </w:numPr>
              <w:spacing w:line="276" w:lineRule="auto"/>
              <w:jc w:val="center"/>
              <w:rPr>
                <w:rFonts w:ascii="GHEA Grapalat" w:eastAsia="MS Mincho" w:hAnsi="GHEA Grapalat" w:cs="MS Mincho"/>
                <w:b/>
                <w:bCs/>
              </w:rPr>
            </w:pPr>
            <w:r w:rsidRPr="00C15B95">
              <w:rPr>
                <w:rFonts w:ascii="GHEA Grapalat" w:eastAsia="MS Mincho" w:hAnsi="GHEA Grapalat" w:cs="MS Mincho"/>
                <w:b/>
                <w:bCs/>
              </w:rPr>
              <w:t>Չի ընդունվել։</w:t>
            </w:r>
          </w:p>
          <w:p w14:paraId="40A20570" w14:textId="4AE552E5" w:rsidR="00B21DE7" w:rsidRPr="00C15B95" w:rsidRDefault="00B21DE7" w:rsidP="00B21DE7">
            <w:pPr>
              <w:spacing w:line="276" w:lineRule="auto"/>
              <w:ind w:left="-7"/>
              <w:jc w:val="both"/>
              <w:rPr>
                <w:rFonts w:ascii="GHEA Grapalat" w:eastAsia="MS Mincho" w:hAnsi="GHEA Grapalat" w:cs="MS Mincho"/>
                <w:bCs/>
              </w:rPr>
            </w:pPr>
            <w:r w:rsidRPr="00C15B95">
              <w:rPr>
                <w:rFonts w:ascii="GHEA Grapalat" w:eastAsia="MS Mincho" w:hAnsi="GHEA Grapalat" w:cs="MS Mincho"/>
                <w:bCs/>
              </w:rPr>
              <w:t>Համաձայն նույն հոդվածի 2-րդ մասի՝ համապատասխանությունը հավաստող փաստաթուղթ ճանաչում է Ինքնավար մարմինը՝ Հայաստանի Հանրապետությունում կիրառելի՝ միջազգային համագործակցության մասին համաձայնագրերի (պայմանագրերի) հիման վրա, որոնցով էլ կսահմանվի առավել մանրամասն ընթացակարգ կամ կտրվի այդ ընթացակարգի սահմանման մեխանիզմ։</w:t>
            </w:r>
          </w:p>
          <w:p w14:paraId="1357AC85" w14:textId="22B7678A" w:rsidR="00B21DE7" w:rsidRPr="00C15B95" w:rsidRDefault="00B21DE7" w:rsidP="00B21DE7">
            <w:pPr>
              <w:spacing w:line="276" w:lineRule="auto"/>
              <w:ind w:left="-7" w:firstLine="367"/>
              <w:jc w:val="both"/>
              <w:rPr>
                <w:rFonts w:ascii="GHEA Grapalat" w:eastAsia="MS Mincho" w:hAnsi="GHEA Grapalat" w:cs="MS Mincho"/>
                <w:bCs/>
              </w:rPr>
            </w:pPr>
            <w:r w:rsidRPr="00C15B95">
              <w:rPr>
                <w:rFonts w:ascii="GHEA Grapalat" w:eastAsia="MS Mincho" w:hAnsi="GHEA Grapalat" w:cs="MS Mincho"/>
                <w:bCs/>
              </w:rPr>
              <w:t>Հարցադրումը հանդիսանում է Ինքնավար մարմնի կողմից կարգավորման առարկա։ Կարգավորումը կսահմանվի այդ ոլորտում համապատասխան լիազորություններ ունեցող մարմինների և այլ շահագրգիռ մարմինների հետ համագործակցությամբ։</w:t>
            </w:r>
          </w:p>
          <w:p w14:paraId="35A617A2" w14:textId="16270CD5" w:rsidR="001F2837" w:rsidRPr="00C15B95" w:rsidRDefault="001F2837" w:rsidP="002A46BB">
            <w:pPr>
              <w:spacing w:line="276" w:lineRule="auto"/>
              <w:jc w:val="both"/>
              <w:rPr>
                <w:rFonts w:ascii="GHEA Grapalat" w:eastAsia="MS Mincho" w:hAnsi="GHEA Grapalat" w:cs="MS Mincho"/>
                <w:bCs/>
              </w:rPr>
            </w:pPr>
          </w:p>
          <w:p w14:paraId="5A1A4315" w14:textId="2C25A8BB" w:rsidR="002A46BB" w:rsidRPr="00C15B95" w:rsidRDefault="00B21DE7" w:rsidP="002A46BB">
            <w:pPr>
              <w:pStyle w:val="ListParagraph"/>
              <w:numPr>
                <w:ilvl w:val="0"/>
                <w:numId w:val="3"/>
              </w:numPr>
              <w:spacing w:line="276" w:lineRule="auto"/>
              <w:jc w:val="center"/>
              <w:rPr>
                <w:rFonts w:ascii="GHEA Grapalat" w:eastAsia="MS Mincho" w:hAnsi="GHEA Grapalat" w:cs="MS Mincho"/>
                <w:b/>
                <w:bCs/>
              </w:rPr>
            </w:pPr>
            <w:r w:rsidRPr="00C15B95">
              <w:rPr>
                <w:rFonts w:ascii="GHEA Grapalat" w:eastAsia="MS Mincho" w:hAnsi="GHEA Grapalat" w:cs="MS Mincho"/>
                <w:b/>
                <w:bCs/>
              </w:rPr>
              <w:t>Ը</w:t>
            </w:r>
            <w:r w:rsidR="001F2837" w:rsidRPr="00C15B95">
              <w:rPr>
                <w:rFonts w:ascii="GHEA Grapalat" w:eastAsia="MS Mincho" w:hAnsi="GHEA Grapalat" w:cs="MS Mincho"/>
                <w:b/>
                <w:bCs/>
              </w:rPr>
              <w:t>նդունվել</w:t>
            </w:r>
            <w:r w:rsidRPr="00C15B95">
              <w:rPr>
                <w:rFonts w:ascii="GHEA Grapalat" w:eastAsia="MS Mincho" w:hAnsi="GHEA Grapalat" w:cs="MS Mincho"/>
                <w:b/>
                <w:bCs/>
              </w:rPr>
              <w:t xml:space="preserve"> է</w:t>
            </w:r>
            <w:r w:rsidR="001F2837" w:rsidRPr="00C15B95">
              <w:rPr>
                <w:rFonts w:ascii="GHEA Grapalat" w:eastAsia="MS Mincho" w:hAnsi="GHEA Grapalat" w:cs="MS Mincho"/>
                <w:b/>
                <w:bCs/>
              </w:rPr>
              <w:t>։</w:t>
            </w:r>
          </w:p>
          <w:p w14:paraId="5DEA3376" w14:textId="76C50543" w:rsidR="001F2837" w:rsidRPr="00C15B95" w:rsidRDefault="00B21DE7" w:rsidP="00B21DE7">
            <w:pPr>
              <w:spacing w:line="276" w:lineRule="auto"/>
              <w:jc w:val="both"/>
              <w:rPr>
                <w:rFonts w:ascii="GHEA Grapalat" w:eastAsia="MS Mincho" w:hAnsi="GHEA Grapalat" w:cs="MS Mincho"/>
                <w:bCs/>
              </w:rPr>
            </w:pPr>
            <w:r w:rsidRPr="00C15B95">
              <w:rPr>
                <w:rFonts w:ascii="GHEA Grapalat" w:eastAsia="MS Mincho" w:hAnsi="GHEA Grapalat" w:cs="MS Mincho"/>
                <w:bCs/>
              </w:rPr>
              <w:t>«Վարչական իրավախախտումների վերաբերյալ Հայաստանի Հանրապետության օրենսգրքում փոփոխություն և լրացումներ կատարելու մասին» օրենքի նախագծի 5-րդ հոդվածում կարող ենք ձևակերպել հետևյալ կերպ</w:t>
            </w:r>
            <w:r w:rsidRPr="00C15B95">
              <w:rPr>
                <w:rFonts w:ascii="Cambria Math" w:eastAsia="MS Gothic" w:hAnsi="Cambria Math" w:cs="Cambria Math"/>
                <w:bCs/>
              </w:rPr>
              <w:t>․</w:t>
            </w:r>
            <w:r w:rsidRPr="00C15B95">
              <w:rPr>
                <w:rFonts w:ascii="GHEA Grapalat" w:eastAsia="MS Mincho" w:hAnsi="GHEA Grapalat" w:cs="MS Mincho"/>
                <w:bCs/>
              </w:rPr>
              <w:t xml:space="preserve"> «Կիբեռանվտանգության </w:t>
            </w:r>
            <w:r w:rsidRPr="00C15B95">
              <w:rPr>
                <w:rFonts w:ascii="GHEA Grapalat" w:eastAsia="MS Mincho" w:hAnsi="GHEA Grapalat" w:cs="MS Mincho"/>
                <w:bCs/>
              </w:rPr>
              <w:lastRenderedPageBreak/>
              <w:t>մասին» օրենքով անհատ ձեռնարկատեր կամ իրավաբանական անձ համարվող ծառայություն մատուցողի կամ «Կիբեռանվտանգության մասին»  օրենքից բխող պարտավորություններին կամավոր ստանձնած իրավաբանական անձի նկատմամբ օրենքով նախատեսված կիբեռանվտանգության ոլորտում կարգավորող և վերահսկող այլ մարմին առկա չլինելու կամ վերահսկող մարմնին՝ (</w:t>
            </w:r>
            <w:r w:rsidRPr="00C15B95">
              <w:rPr>
                <w:rFonts w:ascii="Cambria Math" w:eastAsia="MS Gothic" w:hAnsi="Cambria Math" w:cs="Cambria Math"/>
                <w:bCs/>
              </w:rPr>
              <w:t>․․․</w:t>
            </w:r>
            <w:r w:rsidRPr="00C15B95">
              <w:rPr>
                <w:rFonts w:ascii="GHEA Grapalat" w:eastAsia="MS Mincho" w:hAnsi="GHEA Grapalat" w:cs="MS Mincho"/>
                <w:bCs/>
              </w:rPr>
              <w:t>)»</w:t>
            </w:r>
          </w:p>
          <w:p w14:paraId="7CC50D74" w14:textId="77777777" w:rsidR="001F2837" w:rsidRPr="00C15B95" w:rsidRDefault="001F2837" w:rsidP="00726026">
            <w:pPr>
              <w:pStyle w:val="ListParagraph"/>
              <w:spacing w:line="276" w:lineRule="auto"/>
              <w:jc w:val="both"/>
              <w:rPr>
                <w:rFonts w:ascii="GHEA Grapalat" w:eastAsia="MS Mincho" w:hAnsi="GHEA Grapalat" w:cs="MS Mincho"/>
                <w:bCs/>
              </w:rPr>
            </w:pPr>
          </w:p>
          <w:p w14:paraId="2EA2284F" w14:textId="77777777" w:rsidR="001F2837" w:rsidRPr="00C15B95" w:rsidRDefault="001F2837" w:rsidP="00726026">
            <w:pPr>
              <w:pStyle w:val="ListParagraph"/>
              <w:spacing w:line="276" w:lineRule="auto"/>
              <w:jc w:val="both"/>
              <w:rPr>
                <w:rFonts w:ascii="GHEA Grapalat" w:eastAsia="MS Mincho" w:hAnsi="GHEA Grapalat" w:cs="MS Mincho"/>
                <w:bCs/>
              </w:rPr>
            </w:pPr>
          </w:p>
          <w:p w14:paraId="28E21890" w14:textId="77777777" w:rsidR="00B94913" w:rsidRPr="00C15B95" w:rsidRDefault="00B94913" w:rsidP="00726026">
            <w:pPr>
              <w:spacing w:line="276" w:lineRule="auto"/>
              <w:rPr>
                <w:rFonts w:ascii="GHEA Grapalat" w:eastAsia="MS Mincho" w:hAnsi="GHEA Grapalat" w:cs="Sylfaen"/>
              </w:rPr>
            </w:pPr>
          </w:p>
          <w:p w14:paraId="7CC71EA2" w14:textId="77777777" w:rsidR="00B94913" w:rsidRPr="00C15B95" w:rsidRDefault="00B94913" w:rsidP="00726026">
            <w:pPr>
              <w:spacing w:line="276" w:lineRule="auto"/>
              <w:rPr>
                <w:rFonts w:ascii="GHEA Grapalat" w:eastAsia="MS Mincho" w:hAnsi="GHEA Grapalat" w:cs="Sylfaen"/>
              </w:rPr>
            </w:pPr>
          </w:p>
          <w:p w14:paraId="45898C0D" w14:textId="6BAA4895" w:rsidR="001F2837" w:rsidRDefault="001F2837" w:rsidP="00726026">
            <w:pPr>
              <w:pStyle w:val="ListParagraph"/>
              <w:spacing w:line="276" w:lineRule="auto"/>
              <w:jc w:val="both"/>
              <w:rPr>
                <w:rFonts w:ascii="GHEA Grapalat" w:eastAsia="MS Mincho" w:hAnsi="GHEA Grapalat" w:cs="MS Mincho"/>
                <w:bCs/>
              </w:rPr>
            </w:pPr>
          </w:p>
          <w:p w14:paraId="7EAF6DCB" w14:textId="2B13F3B7" w:rsidR="0004539E" w:rsidRDefault="0004539E" w:rsidP="00726026">
            <w:pPr>
              <w:pStyle w:val="ListParagraph"/>
              <w:spacing w:line="276" w:lineRule="auto"/>
              <w:jc w:val="both"/>
              <w:rPr>
                <w:rFonts w:ascii="GHEA Grapalat" w:eastAsia="MS Mincho" w:hAnsi="GHEA Grapalat" w:cs="MS Mincho"/>
                <w:bCs/>
              </w:rPr>
            </w:pPr>
          </w:p>
          <w:p w14:paraId="37798DC5" w14:textId="4D4093AF" w:rsidR="0004539E" w:rsidRDefault="0004539E" w:rsidP="00726026">
            <w:pPr>
              <w:pStyle w:val="ListParagraph"/>
              <w:spacing w:line="276" w:lineRule="auto"/>
              <w:jc w:val="both"/>
              <w:rPr>
                <w:rFonts w:ascii="GHEA Grapalat" w:eastAsia="MS Mincho" w:hAnsi="GHEA Grapalat" w:cs="MS Mincho"/>
                <w:bCs/>
              </w:rPr>
            </w:pPr>
          </w:p>
          <w:p w14:paraId="416E879A" w14:textId="77777777" w:rsidR="0004539E" w:rsidRPr="00C15B95" w:rsidRDefault="0004539E" w:rsidP="00726026">
            <w:pPr>
              <w:pStyle w:val="ListParagraph"/>
              <w:spacing w:line="276" w:lineRule="auto"/>
              <w:jc w:val="both"/>
              <w:rPr>
                <w:rFonts w:ascii="GHEA Grapalat" w:eastAsia="MS Mincho" w:hAnsi="GHEA Grapalat" w:cs="MS Mincho"/>
                <w:bCs/>
              </w:rPr>
            </w:pPr>
          </w:p>
          <w:p w14:paraId="585A6CBD" w14:textId="200A78D6" w:rsidR="00B21DE7" w:rsidRPr="00C15B95" w:rsidRDefault="00B21DE7" w:rsidP="00726026">
            <w:pPr>
              <w:pStyle w:val="ListParagraph"/>
              <w:spacing w:line="276" w:lineRule="auto"/>
              <w:jc w:val="both"/>
              <w:rPr>
                <w:rFonts w:ascii="GHEA Grapalat" w:eastAsia="MS Mincho" w:hAnsi="GHEA Grapalat" w:cs="MS Mincho"/>
                <w:bCs/>
              </w:rPr>
            </w:pPr>
          </w:p>
          <w:p w14:paraId="4CCA6BFA" w14:textId="77777777" w:rsidR="00B21DE7" w:rsidRPr="00C15B95" w:rsidRDefault="00B21DE7" w:rsidP="00726026">
            <w:pPr>
              <w:pStyle w:val="ListParagraph"/>
              <w:spacing w:line="276" w:lineRule="auto"/>
              <w:jc w:val="both"/>
              <w:rPr>
                <w:rFonts w:ascii="GHEA Grapalat" w:eastAsia="MS Mincho" w:hAnsi="GHEA Grapalat" w:cs="MS Mincho"/>
                <w:bCs/>
              </w:rPr>
            </w:pPr>
          </w:p>
          <w:p w14:paraId="77205DA7" w14:textId="46741B92" w:rsidR="002A46BB" w:rsidRPr="00C15B95" w:rsidRDefault="001F2837" w:rsidP="002A46BB">
            <w:pPr>
              <w:pStyle w:val="ListParagraph"/>
              <w:numPr>
                <w:ilvl w:val="0"/>
                <w:numId w:val="3"/>
              </w:numPr>
              <w:spacing w:line="276" w:lineRule="auto"/>
              <w:ind w:left="0" w:firstLine="360"/>
              <w:jc w:val="center"/>
              <w:rPr>
                <w:rFonts w:ascii="GHEA Grapalat" w:eastAsia="MS Mincho" w:hAnsi="GHEA Grapalat" w:cs="MS Mincho"/>
                <w:b/>
                <w:bCs/>
              </w:rPr>
            </w:pPr>
            <w:r w:rsidRPr="00C15B95">
              <w:rPr>
                <w:rFonts w:ascii="GHEA Grapalat" w:eastAsia="MS Mincho" w:hAnsi="GHEA Grapalat" w:cs="MS Mincho"/>
                <w:b/>
                <w:bCs/>
              </w:rPr>
              <w:t>Ընդուն</w:t>
            </w:r>
            <w:r w:rsidR="002A46BB" w:rsidRPr="00C15B95">
              <w:rPr>
                <w:rFonts w:ascii="GHEA Grapalat" w:eastAsia="MS Mincho" w:hAnsi="GHEA Grapalat" w:cs="MS Mincho"/>
                <w:b/>
                <w:bCs/>
              </w:rPr>
              <w:t>վել</w:t>
            </w:r>
            <w:r w:rsidR="00B94913" w:rsidRPr="00C15B95">
              <w:rPr>
                <w:rFonts w:ascii="GHEA Grapalat" w:eastAsia="MS Mincho" w:hAnsi="GHEA Grapalat" w:cs="MS Mincho"/>
                <w:b/>
                <w:bCs/>
              </w:rPr>
              <w:t xml:space="preserve"> </w:t>
            </w:r>
            <w:r w:rsidRPr="00C15B95">
              <w:rPr>
                <w:rFonts w:ascii="GHEA Grapalat" w:eastAsia="MS Mincho" w:hAnsi="GHEA Grapalat" w:cs="MS Mincho"/>
                <w:b/>
                <w:bCs/>
              </w:rPr>
              <w:t>է։</w:t>
            </w:r>
          </w:p>
          <w:p w14:paraId="79E69BE7" w14:textId="77777777" w:rsidR="0007238A" w:rsidRPr="00C15B95" w:rsidRDefault="0007238A" w:rsidP="00726026">
            <w:pPr>
              <w:pStyle w:val="ListParagraph"/>
              <w:spacing w:line="276" w:lineRule="auto"/>
              <w:jc w:val="both"/>
              <w:rPr>
                <w:rFonts w:ascii="GHEA Grapalat" w:eastAsia="MS Mincho" w:hAnsi="GHEA Grapalat" w:cs="MS Mincho"/>
                <w:bCs/>
              </w:rPr>
            </w:pPr>
          </w:p>
          <w:p w14:paraId="73E73A49" w14:textId="77777777" w:rsidR="001F2837" w:rsidRPr="00C15B95" w:rsidRDefault="001F2837" w:rsidP="00726026">
            <w:pPr>
              <w:pStyle w:val="ListParagraph"/>
              <w:spacing w:line="276" w:lineRule="auto"/>
              <w:jc w:val="both"/>
              <w:rPr>
                <w:rFonts w:ascii="GHEA Grapalat" w:eastAsia="MS Mincho" w:hAnsi="GHEA Grapalat" w:cs="MS Mincho"/>
                <w:bCs/>
              </w:rPr>
            </w:pPr>
          </w:p>
          <w:p w14:paraId="6B1F757D" w14:textId="2DE98041" w:rsidR="001F2837" w:rsidRPr="00C15B95" w:rsidRDefault="001F2837" w:rsidP="0007238A">
            <w:pPr>
              <w:pStyle w:val="ListParagraph"/>
              <w:numPr>
                <w:ilvl w:val="0"/>
                <w:numId w:val="3"/>
              </w:numPr>
              <w:spacing w:line="276" w:lineRule="auto"/>
              <w:jc w:val="center"/>
              <w:rPr>
                <w:rFonts w:ascii="GHEA Grapalat" w:eastAsia="MS Mincho" w:hAnsi="GHEA Grapalat" w:cs="MS Mincho"/>
                <w:b/>
                <w:bCs/>
              </w:rPr>
            </w:pPr>
            <w:r w:rsidRPr="00C15B95">
              <w:rPr>
                <w:rFonts w:ascii="GHEA Grapalat" w:eastAsia="MS Mincho" w:hAnsi="GHEA Grapalat" w:cs="MS Mincho"/>
                <w:b/>
                <w:bCs/>
              </w:rPr>
              <w:t>Ընդուն</w:t>
            </w:r>
            <w:r w:rsidR="002A46BB" w:rsidRPr="00C15B95">
              <w:rPr>
                <w:rFonts w:ascii="GHEA Grapalat" w:eastAsia="MS Mincho" w:hAnsi="GHEA Grapalat" w:cs="MS Mincho"/>
                <w:b/>
                <w:bCs/>
              </w:rPr>
              <w:t>վել է:</w:t>
            </w:r>
          </w:p>
          <w:p w14:paraId="52A7695B" w14:textId="076BF69C" w:rsidR="0007238A" w:rsidRPr="00C15B95" w:rsidRDefault="00B21DE7" w:rsidP="00B94913">
            <w:pPr>
              <w:spacing w:line="276" w:lineRule="auto"/>
              <w:jc w:val="both"/>
              <w:rPr>
                <w:rFonts w:ascii="GHEA Grapalat" w:eastAsia="MS Mincho" w:hAnsi="GHEA Grapalat" w:cs="MS Mincho"/>
                <w:bCs/>
              </w:rPr>
            </w:pPr>
            <w:r w:rsidRPr="00C15B95">
              <w:rPr>
                <w:rFonts w:ascii="GHEA Grapalat" w:eastAsia="MS Mincho" w:hAnsi="GHEA Grapalat" w:cs="MS Mincho"/>
                <w:bCs/>
              </w:rPr>
              <w:t>Երկարատև անաշխատունակության դեպքը սահմանվում է ՀՀ Աշխատանքային օրենսգրքի 113-րդ հոդվածի 1-ին մասի 7-րդ կետով։</w:t>
            </w:r>
          </w:p>
          <w:p w14:paraId="189E1D8B" w14:textId="3974BE93" w:rsidR="002A46BB" w:rsidRPr="00C15B95" w:rsidRDefault="001F2837" w:rsidP="002A46BB">
            <w:pPr>
              <w:pStyle w:val="ListParagraph"/>
              <w:numPr>
                <w:ilvl w:val="0"/>
                <w:numId w:val="3"/>
              </w:numPr>
              <w:spacing w:line="276" w:lineRule="auto"/>
              <w:jc w:val="center"/>
              <w:rPr>
                <w:rFonts w:ascii="GHEA Grapalat" w:eastAsia="MS Mincho" w:hAnsi="GHEA Grapalat" w:cs="MS Mincho"/>
                <w:b/>
                <w:bCs/>
              </w:rPr>
            </w:pPr>
            <w:r w:rsidRPr="00C15B95">
              <w:rPr>
                <w:rFonts w:ascii="GHEA Grapalat" w:eastAsia="MS Mincho" w:hAnsi="GHEA Grapalat" w:cs="MS Mincho"/>
                <w:b/>
                <w:bCs/>
              </w:rPr>
              <w:t>Չի ընդունվել։</w:t>
            </w:r>
          </w:p>
          <w:p w14:paraId="199E0EA1" w14:textId="2E60FAF0" w:rsidR="00B94913" w:rsidRDefault="00B21DE7" w:rsidP="00B21DE7">
            <w:pPr>
              <w:spacing w:line="276" w:lineRule="auto"/>
              <w:jc w:val="both"/>
              <w:rPr>
                <w:rFonts w:ascii="GHEA Grapalat" w:eastAsia="MS Mincho" w:hAnsi="GHEA Grapalat" w:cs="MS Mincho"/>
                <w:bCs/>
              </w:rPr>
            </w:pPr>
            <w:r w:rsidRPr="00C15B95">
              <w:rPr>
                <w:rFonts w:ascii="GHEA Grapalat" w:eastAsia="MS Mincho" w:hAnsi="GHEA Grapalat" w:cs="MS Mincho"/>
                <w:bCs/>
              </w:rPr>
              <w:t xml:space="preserve">Հանձնաժողովի նիստերը գումարվում են ըստ անհրաժեշտության՝ Հանձնաժողովի անդամներից որևէ մեկի պահանջով, ինչպես նաև Հանձնաժողովի աշխատակարգով նախատեսված այլ դեպքերում: </w:t>
            </w:r>
            <w:r w:rsidRPr="00C15B95">
              <w:rPr>
                <w:rFonts w:ascii="GHEA Grapalat" w:eastAsia="MS Mincho" w:hAnsi="GHEA Grapalat" w:cs="MS Mincho"/>
                <w:bCs/>
              </w:rPr>
              <w:lastRenderedPageBreak/>
              <w:t>Աշխատակարգով կարող է նախատեսվել Խորհրդի նիստերի անցկացման առավել մանրամասն ժամանակացույց։ Նույնատիպ կարգավորում է նախատեսված նաև օրինակ ՏՄՊՀ մասին օրենքի 39-րդ հոդվածում</w:t>
            </w:r>
            <w:r w:rsidRPr="00C15B95">
              <w:rPr>
                <w:rFonts w:ascii="Cambria Math" w:eastAsia="MS Mincho" w:hAnsi="Cambria Math" w:cs="Cambria Math"/>
                <w:bCs/>
              </w:rPr>
              <w:t>․</w:t>
            </w:r>
            <w:r w:rsidRPr="00C15B95">
              <w:rPr>
                <w:rFonts w:ascii="GHEA Grapalat" w:eastAsia="MS Mincho" w:hAnsi="GHEA Grapalat" w:cs="MS Mincho"/>
                <w:bCs/>
              </w:rPr>
              <w:t xml:space="preserve"> «Հանձնաժողովի նիստերը գումարվում են որոշակի պարբերականությամբ կամ ըստ անհրաժեշտության՝ Հանձնաժողովի անդամներից որևէ մեկի պահանջով, ինչպես նաև Հանձնաժողովի աշխատակարգով նախատեսված այլ դեպքերում»։</w:t>
            </w:r>
          </w:p>
          <w:p w14:paraId="59879A42" w14:textId="4235C459" w:rsidR="007443A9" w:rsidRDefault="007443A9" w:rsidP="00B21DE7">
            <w:pPr>
              <w:spacing w:line="276" w:lineRule="auto"/>
              <w:jc w:val="both"/>
              <w:rPr>
                <w:rFonts w:ascii="GHEA Grapalat" w:eastAsia="MS Mincho" w:hAnsi="GHEA Grapalat" w:cs="MS Mincho"/>
                <w:bCs/>
              </w:rPr>
            </w:pPr>
          </w:p>
          <w:p w14:paraId="4F85CA3D" w14:textId="4854EF6B" w:rsidR="007443A9" w:rsidRDefault="007443A9" w:rsidP="00B21DE7">
            <w:pPr>
              <w:spacing w:line="276" w:lineRule="auto"/>
              <w:jc w:val="both"/>
              <w:rPr>
                <w:rFonts w:ascii="GHEA Grapalat" w:eastAsia="MS Mincho" w:hAnsi="GHEA Grapalat" w:cs="MS Mincho"/>
                <w:bCs/>
              </w:rPr>
            </w:pPr>
          </w:p>
          <w:p w14:paraId="11E02D7C" w14:textId="55288514" w:rsidR="007443A9" w:rsidRPr="00C15B95" w:rsidRDefault="007443A9" w:rsidP="00B21DE7">
            <w:pPr>
              <w:spacing w:line="276" w:lineRule="auto"/>
              <w:jc w:val="both"/>
              <w:rPr>
                <w:rFonts w:ascii="GHEA Grapalat" w:eastAsia="MS Mincho" w:hAnsi="GHEA Grapalat" w:cs="MS Mincho"/>
                <w:bCs/>
              </w:rPr>
            </w:pPr>
          </w:p>
          <w:p w14:paraId="7AF2B7A2" w14:textId="652E33AA" w:rsidR="0007238A" w:rsidRPr="00C15B95" w:rsidRDefault="001F2837" w:rsidP="00B21DE7">
            <w:pPr>
              <w:pStyle w:val="ListParagraph"/>
              <w:numPr>
                <w:ilvl w:val="0"/>
                <w:numId w:val="3"/>
              </w:numPr>
              <w:spacing w:line="276" w:lineRule="auto"/>
              <w:ind w:left="-135" w:firstLine="495"/>
              <w:jc w:val="center"/>
              <w:rPr>
                <w:rFonts w:ascii="GHEA Grapalat" w:eastAsia="MS Mincho" w:hAnsi="GHEA Grapalat" w:cs="MS Mincho"/>
                <w:b/>
                <w:bCs/>
              </w:rPr>
            </w:pPr>
            <w:r w:rsidRPr="00C15B95">
              <w:rPr>
                <w:rFonts w:ascii="GHEA Grapalat" w:eastAsia="MS Mincho" w:hAnsi="GHEA Grapalat" w:cs="MS Mincho"/>
                <w:b/>
                <w:bCs/>
              </w:rPr>
              <w:t>Չի ընդունվե</w:t>
            </w:r>
            <w:r w:rsidR="00C15B95" w:rsidRPr="00C15B95">
              <w:rPr>
                <w:rFonts w:ascii="GHEA Grapalat" w:eastAsia="MS Mincho" w:hAnsi="GHEA Grapalat" w:cs="MS Mincho"/>
                <w:b/>
                <w:bCs/>
              </w:rPr>
              <w:t>լ:</w:t>
            </w:r>
          </w:p>
          <w:p w14:paraId="71F2CE1B" w14:textId="4217B478" w:rsidR="001F2837" w:rsidRPr="00C15B95" w:rsidRDefault="001F2837" w:rsidP="0007238A">
            <w:pPr>
              <w:spacing w:line="276" w:lineRule="auto"/>
              <w:jc w:val="both"/>
              <w:rPr>
                <w:rFonts w:ascii="GHEA Grapalat" w:eastAsiaTheme="minorHAnsi" w:hAnsi="GHEA Grapalat" w:cstheme="minorBidi"/>
              </w:rPr>
            </w:pPr>
            <w:r w:rsidRPr="00C15B95">
              <w:rPr>
                <w:rFonts w:ascii="GHEA Grapalat" w:eastAsiaTheme="minorHAnsi" w:hAnsi="GHEA Grapalat" w:cstheme="minorBidi"/>
              </w:rPr>
              <w:t>Մշտադիտարկում Հանձնաժողովի կողմից կարող է իրականացվել ցանկացած ժամանակ ցանկացած պարբերականությամբ</w:t>
            </w:r>
            <w:r w:rsidR="00B94913" w:rsidRPr="00C15B95">
              <w:rPr>
                <w:rFonts w:ascii="GHEA Grapalat" w:eastAsiaTheme="minorHAnsi" w:hAnsi="GHEA Grapalat" w:cstheme="minorBidi"/>
              </w:rPr>
              <w:t>, քանի որ այն իրականացվելու է ժամանակակից տեխնոլոգիաների և սարքավորումների միջոցով՝ հեռավար առանց միջամտելու</w:t>
            </w:r>
            <w:r w:rsidRPr="00C15B95">
              <w:rPr>
                <w:rFonts w:ascii="GHEA Grapalat" w:eastAsiaTheme="minorHAnsi" w:hAnsi="GHEA Grapalat" w:cstheme="minorBidi"/>
              </w:rPr>
              <w:t>։ Սահմանվելու է նաև մշտադիտարկման  ընթացակարգ, որտեղ առավել մանրամասն կարգավորումներ կլինեն։</w:t>
            </w:r>
          </w:p>
          <w:p w14:paraId="22733670" w14:textId="38FC2E2B" w:rsidR="00B21DE7" w:rsidRPr="00C15B95" w:rsidRDefault="00B21DE7" w:rsidP="0007238A">
            <w:pPr>
              <w:spacing w:line="276" w:lineRule="auto"/>
              <w:jc w:val="both"/>
              <w:rPr>
                <w:rFonts w:ascii="GHEA Grapalat" w:eastAsiaTheme="minorHAnsi" w:hAnsi="GHEA Grapalat" w:cstheme="minorBidi"/>
              </w:rPr>
            </w:pPr>
          </w:p>
          <w:p w14:paraId="3D840C66" w14:textId="77777777" w:rsidR="00B21DE7" w:rsidRPr="00C15B95" w:rsidRDefault="00B21DE7" w:rsidP="0007238A">
            <w:pPr>
              <w:spacing w:line="276" w:lineRule="auto"/>
              <w:jc w:val="both"/>
              <w:rPr>
                <w:rFonts w:ascii="GHEA Grapalat" w:eastAsia="MS Mincho" w:hAnsi="GHEA Grapalat" w:cs="MS Mincho"/>
                <w:bCs/>
              </w:rPr>
            </w:pPr>
          </w:p>
          <w:p w14:paraId="1E09F548" w14:textId="4DD753C2" w:rsidR="0007238A" w:rsidRPr="00C15B95" w:rsidRDefault="0007238A" w:rsidP="00726026">
            <w:pPr>
              <w:spacing w:line="276" w:lineRule="auto"/>
              <w:jc w:val="both"/>
              <w:rPr>
                <w:rFonts w:ascii="GHEA Grapalat" w:eastAsia="MS Mincho" w:hAnsi="GHEA Grapalat" w:cs="MS Mincho"/>
                <w:bCs/>
              </w:rPr>
            </w:pPr>
          </w:p>
          <w:p w14:paraId="400CE5E9" w14:textId="5A628966" w:rsidR="0007238A" w:rsidRPr="00C15B95" w:rsidRDefault="0007238A" w:rsidP="0007238A">
            <w:pPr>
              <w:pStyle w:val="ListParagraph"/>
              <w:numPr>
                <w:ilvl w:val="0"/>
                <w:numId w:val="4"/>
              </w:numPr>
              <w:spacing w:line="276" w:lineRule="auto"/>
              <w:ind w:left="-135" w:firstLine="495"/>
              <w:jc w:val="center"/>
              <w:rPr>
                <w:rFonts w:ascii="GHEA Grapalat" w:eastAsia="MS Mincho" w:hAnsi="GHEA Grapalat" w:cs="MS Mincho"/>
                <w:b/>
                <w:bCs/>
              </w:rPr>
            </w:pPr>
            <w:r w:rsidRPr="00C15B95">
              <w:rPr>
                <w:rFonts w:ascii="GHEA Grapalat" w:eastAsia="MS Mincho" w:hAnsi="GHEA Grapalat" w:cs="MS Mincho"/>
                <w:b/>
                <w:bCs/>
              </w:rPr>
              <w:t>Չի ընդունվել:</w:t>
            </w:r>
          </w:p>
          <w:p w14:paraId="5AD31133" w14:textId="113E02A5" w:rsidR="001F2837" w:rsidRPr="00C15B95" w:rsidRDefault="001F2837" w:rsidP="0007238A">
            <w:pPr>
              <w:spacing w:line="276" w:lineRule="auto"/>
              <w:ind w:left="-135"/>
              <w:jc w:val="both"/>
              <w:rPr>
                <w:rFonts w:ascii="GHEA Grapalat" w:eastAsia="MS Mincho" w:hAnsi="GHEA Grapalat" w:cs="MS Mincho"/>
                <w:bCs/>
              </w:rPr>
            </w:pPr>
            <w:r w:rsidRPr="00C15B95">
              <w:rPr>
                <w:rFonts w:ascii="GHEA Grapalat" w:eastAsia="MS Mincho" w:hAnsi="GHEA Grapalat" w:cs="MS Mincho"/>
                <w:bCs/>
              </w:rPr>
              <w:t>Հարցն անհասկանալի է։ Խնդրում ենք հստակեցնել, թե օրենքի տեսանկյունից ինչն է խոչընդոտում ինքնավար մարմնի կողմից իր գործառույթների իրականացմանը</w:t>
            </w:r>
            <w:r w:rsidR="000B605D" w:rsidRPr="00C15B95">
              <w:rPr>
                <w:rFonts w:ascii="GHEA Grapalat" w:eastAsia="MS Mincho" w:hAnsi="GHEA Grapalat" w:cs="MS Mincho"/>
                <w:bCs/>
              </w:rPr>
              <w:t>,</w:t>
            </w:r>
            <w:r w:rsidR="00B94913" w:rsidRPr="00C15B95">
              <w:rPr>
                <w:rFonts w:ascii="GHEA Grapalat" w:eastAsia="MS Mincho" w:hAnsi="GHEA Grapalat" w:cs="MS Mincho"/>
                <w:bCs/>
              </w:rPr>
              <w:t xml:space="preserve"> եթե երեք օրենքների </w:t>
            </w:r>
            <w:r w:rsidR="000B605D" w:rsidRPr="00C15B95">
              <w:rPr>
                <w:rFonts w:ascii="GHEA Grapalat" w:eastAsia="MS Mincho" w:hAnsi="GHEA Grapalat" w:cs="MS Mincho"/>
                <w:bCs/>
              </w:rPr>
              <w:t xml:space="preserve">փաթեթների </w:t>
            </w:r>
            <w:r w:rsidR="000B605D" w:rsidRPr="00C15B95">
              <w:rPr>
                <w:rFonts w:ascii="GHEA Grapalat" w:eastAsia="MS Mincho" w:hAnsi="GHEA Grapalat" w:cs="MS Mincho"/>
                <w:bCs/>
              </w:rPr>
              <w:lastRenderedPageBreak/>
              <w:t>հիմնական նպատակը ՀՀ քաղաքացուն թվային տիրույթում անվտանգ ու որակյալ ծառայությունների մատուցումն է՝ անձնական և ընդհանրապես տվյալների անվտանգ ու հասանելի կառուցակարգերի ստեղծմամբ</w:t>
            </w:r>
            <w:r w:rsidRPr="00C15B95">
              <w:rPr>
                <w:rFonts w:ascii="GHEA Grapalat" w:eastAsia="MS Mincho" w:hAnsi="GHEA Grapalat" w:cs="MS Mincho"/>
                <w:bCs/>
              </w:rPr>
              <w:t xml:space="preserve">։ </w:t>
            </w:r>
          </w:p>
          <w:p w14:paraId="12F83FB2" w14:textId="7464B083" w:rsidR="0007238A" w:rsidRPr="00C15B95" w:rsidRDefault="0007238A" w:rsidP="0007238A">
            <w:pPr>
              <w:spacing w:line="276" w:lineRule="auto"/>
              <w:ind w:left="-135"/>
              <w:jc w:val="both"/>
              <w:rPr>
                <w:rFonts w:ascii="GHEA Grapalat" w:eastAsia="MS Mincho" w:hAnsi="GHEA Grapalat" w:cs="MS Mincho"/>
                <w:bCs/>
              </w:rPr>
            </w:pPr>
            <w:r w:rsidRPr="00C15B95">
              <w:rPr>
                <w:rFonts w:ascii="GHEA Grapalat" w:eastAsia="MS Mincho" w:hAnsi="GHEA Grapalat" w:cs="MS Mincho"/>
                <w:bCs/>
              </w:rPr>
              <w:t xml:space="preserve">Հարկ է նշել, որ օրինակ, ՀԾԿՀ-ի պարագայում մի շարք գործառույթներ նկարագրված են տարբեր ոլորտային օրենքներով, որտեղ պետական քաղաքականություն մշակող և իրականացնող մարմինները տարբեր նախարարություններ են: </w:t>
            </w:r>
          </w:p>
          <w:p w14:paraId="55D497DC" w14:textId="5C63EB43" w:rsidR="0007238A" w:rsidRPr="00C15B95" w:rsidRDefault="0007238A" w:rsidP="0007238A">
            <w:pPr>
              <w:spacing w:line="276" w:lineRule="auto"/>
              <w:ind w:left="-135"/>
              <w:jc w:val="both"/>
              <w:rPr>
                <w:rFonts w:ascii="GHEA Grapalat" w:eastAsia="MS Mincho" w:hAnsi="GHEA Grapalat" w:cs="MS Mincho"/>
                <w:bCs/>
              </w:rPr>
            </w:pPr>
            <w:r w:rsidRPr="00C15B95">
              <w:rPr>
                <w:rFonts w:ascii="GHEA Grapalat" w:eastAsia="MS Mincho" w:hAnsi="GHEA Grapalat" w:cs="MS Mincho"/>
                <w:bCs/>
              </w:rPr>
              <w:t>Գործառույթային առումով օրինակները վերաբերելի են նաև ԿԿՀ-ի և ՄՊՀ-ի դեպքում:</w:t>
            </w:r>
          </w:p>
          <w:p w14:paraId="33919DEF" w14:textId="77777777" w:rsidR="0007238A" w:rsidRPr="00C15B95" w:rsidRDefault="0007238A" w:rsidP="0007238A">
            <w:pPr>
              <w:spacing w:line="276" w:lineRule="auto"/>
              <w:ind w:left="-135"/>
              <w:jc w:val="both"/>
              <w:rPr>
                <w:rFonts w:ascii="GHEA Grapalat" w:eastAsia="MS Mincho" w:hAnsi="GHEA Grapalat" w:cs="MS Mincho"/>
                <w:bCs/>
              </w:rPr>
            </w:pPr>
          </w:p>
          <w:p w14:paraId="1A94C522" w14:textId="0FC0DE7F" w:rsidR="001F2837" w:rsidRPr="00C15B95" w:rsidRDefault="001F2837" w:rsidP="00726026">
            <w:pPr>
              <w:spacing w:line="276" w:lineRule="auto"/>
              <w:jc w:val="both"/>
              <w:rPr>
                <w:rFonts w:ascii="GHEA Grapalat" w:eastAsia="MS Mincho" w:hAnsi="GHEA Grapalat" w:cs="MS Mincho"/>
                <w:bCs/>
              </w:rPr>
            </w:pPr>
          </w:p>
          <w:p w14:paraId="585B67FE" w14:textId="0E8645AE" w:rsidR="001F2837" w:rsidRDefault="001F2837" w:rsidP="00726026">
            <w:pPr>
              <w:spacing w:line="276" w:lineRule="auto"/>
              <w:jc w:val="both"/>
              <w:rPr>
                <w:rFonts w:ascii="GHEA Grapalat" w:eastAsia="MS Mincho" w:hAnsi="GHEA Grapalat" w:cs="MS Mincho"/>
                <w:bCs/>
              </w:rPr>
            </w:pPr>
          </w:p>
          <w:p w14:paraId="502BEFE3" w14:textId="77777777" w:rsidR="007F1E07" w:rsidRPr="00C15B95" w:rsidRDefault="007F1E07" w:rsidP="00726026">
            <w:pPr>
              <w:spacing w:line="276" w:lineRule="auto"/>
              <w:jc w:val="both"/>
              <w:rPr>
                <w:rFonts w:ascii="GHEA Grapalat" w:eastAsia="MS Mincho" w:hAnsi="GHEA Grapalat" w:cs="MS Mincho"/>
                <w:bCs/>
              </w:rPr>
            </w:pPr>
          </w:p>
          <w:p w14:paraId="45B14F6B" w14:textId="77777777" w:rsidR="001F2837" w:rsidRPr="00C15B95" w:rsidRDefault="001F2837" w:rsidP="00726026">
            <w:pPr>
              <w:spacing w:line="276" w:lineRule="auto"/>
              <w:jc w:val="both"/>
              <w:rPr>
                <w:rFonts w:ascii="GHEA Grapalat" w:eastAsia="MS Mincho" w:hAnsi="GHEA Grapalat" w:cs="MS Mincho"/>
                <w:bCs/>
              </w:rPr>
            </w:pPr>
          </w:p>
          <w:p w14:paraId="55632FF6" w14:textId="65C1D5E9" w:rsidR="001F2837" w:rsidRPr="00C15B95" w:rsidRDefault="007F1E07" w:rsidP="0007238A">
            <w:pPr>
              <w:pStyle w:val="ListParagraph"/>
              <w:numPr>
                <w:ilvl w:val="0"/>
                <w:numId w:val="4"/>
              </w:numPr>
              <w:spacing w:line="276" w:lineRule="auto"/>
              <w:jc w:val="center"/>
              <w:rPr>
                <w:rFonts w:ascii="GHEA Grapalat" w:eastAsia="MS Mincho" w:hAnsi="GHEA Grapalat" w:cs="MS Mincho"/>
                <w:b/>
                <w:bCs/>
              </w:rPr>
            </w:pPr>
            <w:r>
              <w:rPr>
                <w:rFonts w:ascii="GHEA Grapalat" w:eastAsia="MS Mincho" w:hAnsi="GHEA Grapalat" w:cs="MS Mincho"/>
                <w:b/>
                <w:bCs/>
              </w:rPr>
              <w:t>Ը</w:t>
            </w:r>
            <w:r w:rsidR="001F2837" w:rsidRPr="00C15B95">
              <w:rPr>
                <w:rFonts w:ascii="GHEA Grapalat" w:eastAsia="MS Mincho" w:hAnsi="GHEA Grapalat" w:cs="MS Mincho"/>
                <w:b/>
                <w:bCs/>
              </w:rPr>
              <w:t>նդունվել</w:t>
            </w:r>
            <w:r>
              <w:rPr>
                <w:rFonts w:ascii="GHEA Grapalat" w:eastAsia="MS Mincho" w:hAnsi="GHEA Grapalat" w:cs="MS Mincho"/>
                <w:b/>
                <w:bCs/>
              </w:rPr>
              <w:t xml:space="preserve"> է</w:t>
            </w:r>
            <w:r w:rsidR="001F2837" w:rsidRPr="00C15B95">
              <w:rPr>
                <w:rFonts w:ascii="GHEA Grapalat" w:eastAsia="MS Mincho" w:hAnsi="GHEA Grapalat" w:cs="MS Mincho"/>
                <w:b/>
                <w:bCs/>
              </w:rPr>
              <w:t>։</w:t>
            </w:r>
          </w:p>
          <w:p w14:paraId="40E28B07" w14:textId="527A232C" w:rsidR="001F2837" w:rsidRPr="00C15B95" w:rsidRDefault="007F1E07" w:rsidP="00726026">
            <w:pPr>
              <w:spacing w:line="276" w:lineRule="auto"/>
              <w:jc w:val="both"/>
              <w:rPr>
                <w:rFonts w:ascii="GHEA Grapalat" w:eastAsia="MS Mincho" w:hAnsi="GHEA Grapalat" w:cs="MS Mincho"/>
                <w:bCs/>
              </w:rPr>
            </w:pPr>
            <w:r w:rsidRPr="007F1E07">
              <w:rPr>
                <w:rFonts w:ascii="GHEA Grapalat" w:eastAsia="MS Mincho" w:hAnsi="GHEA Grapalat" w:cs="MS Mincho"/>
                <w:bCs/>
              </w:rPr>
              <w:t>«Տեղեկատվական համակարգերի կարգավորման մարմնի մասին» օրենքով ներդրվում է տեղեկատվական համակարգերի կարգավորման մարմնում ծառայությունը, որը պետական ծառայության  առանձին տեսակ է լինելու:</w:t>
            </w:r>
          </w:p>
          <w:p w14:paraId="4DFC67B4" w14:textId="77777777" w:rsidR="001F2837" w:rsidRPr="00C15B95" w:rsidRDefault="001F2837" w:rsidP="00726026">
            <w:pPr>
              <w:spacing w:line="276" w:lineRule="auto"/>
              <w:jc w:val="both"/>
              <w:rPr>
                <w:rFonts w:ascii="GHEA Grapalat" w:eastAsia="MS Mincho" w:hAnsi="GHEA Grapalat" w:cs="MS Mincho"/>
                <w:bCs/>
              </w:rPr>
            </w:pPr>
          </w:p>
          <w:p w14:paraId="67234E43" w14:textId="77777777" w:rsidR="001F2837" w:rsidRPr="00C15B95" w:rsidRDefault="001F2837" w:rsidP="00726026">
            <w:pPr>
              <w:spacing w:line="276" w:lineRule="auto"/>
              <w:jc w:val="both"/>
              <w:rPr>
                <w:rFonts w:ascii="GHEA Grapalat" w:eastAsia="MS Mincho" w:hAnsi="GHEA Grapalat" w:cs="MS Mincho"/>
                <w:bCs/>
              </w:rPr>
            </w:pPr>
          </w:p>
          <w:p w14:paraId="507E536E" w14:textId="77777777" w:rsidR="001F2837" w:rsidRPr="00C15B95" w:rsidRDefault="001F2837" w:rsidP="00726026">
            <w:pPr>
              <w:spacing w:line="276" w:lineRule="auto"/>
              <w:jc w:val="both"/>
              <w:rPr>
                <w:rFonts w:ascii="GHEA Grapalat" w:eastAsia="MS Mincho" w:hAnsi="GHEA Grapalat" w:cs="MS Mincho"/>
                <w:bCs/>
              </w:rPr>
            </w:pPr>
          </w:p>
          <w:p w14:paraId="19537CCD" w14:textId="77777777" w:rsidR="001F2837" w:rsidRPr="00C15B95" w:rsidRDefault="001F2837" w:rsidP="00726026">
            <w:pPr>
              <w:spacing w:line="276" w:lineRule="auto"/>
              <w:jc w:val="both"/>
              <w:rPr>
                <w:rFonts w:ascii="GHEA Grapalat" w:eastAsia="MS Mincho" w:hAnsi="GHEA Grapalat" w:cs="MS Mincho"/>
                <w:bCs/>
              </w:rPr>
            </w:pPr>
          </w:p>
          <w:p w14:paraId="32E79625" w14:textId="77777777" w:rsidR="001F2837" w:rsidRPr="00C15B95" w:rsidRDefault="001F2837" w:rsidP="00726026">
            <w:pPr>
              <w:spacing w:line="276" w:lineRule="auto"/>
              <w:jc w:val="both"/>
              <w:rPr>
                <w:rFonts w:ascii="GHEA Grapalat" w:eastAsia="MS Mincho" w:hAnsi="GHEA Grapalat" w:cs="MS Mincho"/>
                <w:bCs/>
              </w:rPr>
            </w:pPr>
          </w:p>
          <w:p w14:paraId="7977E2D4" w14:textId="77777777" w:rsidR="001F2837" w:rsidRPr="00C15B95" w:rsidRDefault="001F2837" w:rsidP="00726026">
            <w:pPr>
              <w:spacing w:line="276" w:lineRule="auto"/>
              <w:jc w:val="both"/>
              <w:rPr>
                <w:rFonts w:ascii="GHEA Grapalat" w:eastAsia="MS Mincho" w:hAnsi="GHEA Grapalat" w:cs="MS Mincho"/>
                <w:bCs/>
              </w:rPr>
            </w:pPr>
          </w:p>
          <w:p w14:paraId="0745D39C" w14:textId="77777777" w:rsidR="001F2837" w:rsidRPr="00C15B95" w:rsidRDefault="001F2837" w:rsidP="00726026">
            <w:pPr>
              <w:spacing w:line="276" w:lineRule="auto"/>
              <w:jc w:val="both"/>
              <w:rPr>
                <w:rFonts w:ascii="GHEA Grapalat" w:eastAsia="MS Mincho" w:hAnsi="GHEA Grapalat" w:cs="MS Mincho"/>
                <w:bCs/>
              </w:rPr>
            </w:pPr>
          </w:p>
          <w:p w14:paraId="1CD3AD10" w14:textId="77777777" w:rsidR="001F2837" w:rsidRPr="00C15B95" w:rsidRDefault="001F2837" w:rsidP="00726026">
            <w:pPr>
              <w:spacing w:line="276" w:lineRule="auto"/>
              <w:jc w:val="both"/>
              <w:rPr>
                <w:rFonts w:ascii="GHEA Grapalat" w:eastAsia="MS Mincho" w:hAnsi="GHEA Grapalat" w:cs="MS Mincho"/>
                <w:bCs/>
              </w:rPr>
            </w:pPr>
          </w:p>
          <w:p w14:paraId="7FA30AC9" w14:textId="77777777" w:rsidR="001F2837" w:rsidRPr="00C15B95" w:rsidRDefault="001F2837" w:rsidP="00726026">
            <w:pPr>
              <w:spacing w:line="276" w:lineRule="auto"/>
              <w:jc w:val="both"/>
              <w:rPr>
                <w:rFonts w:ascii="GHEA Grapalat" w:eastAsia="MS Mincho" w:hAnsi="GHEA Grapalat" w:cs="MS Mincho"/>
                <w:bCs/>
              </w:rPr>
            </w:pPr>
          </w:p>
          <w:p w14:paraId="2CE1C844" w14:textId="77777777" w:rsidR="001F2837" w:rsidRPr="00C15B95" w:rsidRDefault="001F2837" w:rsidP="00726026">
            <w:pPr>
              <w:spacing w:line="276" w:lineRule="auto"/>
              <w:jc w:val="both"/>
              <w:rPr>
                <w:rFonts w:ascii="GHEA Grapalat" w:eastAsia="MS Mincho" w:hAnsi="GHEA Grapalat" w:cs="MS Mincho"/>
                <w:bCs/>
              </w:rPr>
            </w:pPr>
          </w:p>
          <w:p w14:paraId="6CCCAD4B" w14:textId="77777777" w:rsidR="001F2837" w:rsidRPr="00C15B95" w:rsidRDefault="001F2837" w:rsidP="00726026">
            <w:pPr>
              <w:spacing w:line="276" w:lineRule="auto"/>
              <w:jc w:val="both"/>
              <w:rPr>
                <w:rFonts w:ascii="GHEA Grapalat" w:eastAsia="MS Mincho" w:hAnsi="GHEA Grapalat" w:cs="MS Mincho"/>
                <w:bCs/>
              </w:rPr>
            </w:pPr>
          </w:p>
          <w:p w14:paraId="0321193A" w14:textId="77777777" w:rsidR="001F2837" w:rsidRPr="00C15B95" w:rsidRDefault="001F2837" w:rsidP="00726026">
            <w:pPr>
              <w:spacing w:line="276" w:lineRule="auto"/>
              <w:jc w:val="both"/>
              <w:rPr>
                <w:rFonts w:ascii="GHEA Grapalat" w:eastAsia="MS Mincho" w:hAnsi="GHEA Grapalat" w:cs="MS Mincho"/>
                <w:bCs/>
              </w:rPr>
            </w:pPr>
          </w:p>
          <w:p w14:paraId="27D166AA" w14:textId="77777777" w:rsidR="001F2837" w:rsidRPr="00C15B95" w:rsidRDefault="001F2837" w:rsidP="00726026">
            <w:pPr>
              <w:spacing w:line="276" w:lineRule="auto"/>
              <w:jc w:val="both"/>
              <w:rPr>
                <w:rFonts w:ascii="GHEA Grapalat" w:eastAsia="MS Mincho" w:hAnsi="GHEA Grapalat" w:cs="MS Mincho"/>
                <w:bCs/>
              </w:rPr>
            </w:pPr>
          </w:p>
          <w:p w14:paraId="275C6220" w14:textId="77777777" w:rsidR="001F2837" w:rsidRPr="00C15B95" w:rsidRDefault="001F2837" w:rsidP="00726026">
            <w:pPr>
              <w:spacing w:line="276" w:lineRule="auto"/>
              <w:jc w:val="both"/>
              <w:rPr>
                <w:rFonts w:ascii="GHEA Grapalat" w:eastAsia="MS Mincho" w:hAnsi="GHEA Grapalat" w:cs="MS Mincho"/>
                <w:bCs/>
              </w:rPr>
            </w:pPr>
          </w:p>
          <w:p w14:paraId="1E2D325B" w14:textId="77777777" w:rsidR="001F2837" w:rsidRPr="00C15B95" w:rsidRDefault="001F2837" w:rsidP="00726026">
            <w:pPr>
              <w:spacing w:line="276" w:lineRule="auto"/>
              <w:jc w:val="both"/>
              <w:rPr>
                <w:rFonts w:ascii="GHEA Grapalat" w:eastAsia="MS Mincho" w:hAnsi="GHEA Grapalat" w:cs="MS Mincho"/>
                <w:bCs/>
              </w:rPr>
            </w:pPr>
          </w:p>
          <w:p w14:paraId="46F18089" w14:textId="77777777" w:rsidR="001F2837" w:rsidRPr="00C15B95" w:rsidRDefault="001F2837" w:rsidP="00726026">
            <w:pPr>
              <w:spacing w:line="276" w:lineRule="auto"/>
              <w:jc w:val="both"/>
              <w:rPr>
                <w:rFonts w:ascii="GHEA Grapalat" w:eastAsia="MS Mincho" w:hAnsi="GHEA Grapalat" w:cs="MS Mincho"/>
                <w:bCs/>
              </w:rPr>
            </w:pPr>
          </w:p>
          <w:p w14:paraId="39DCD971" w14:textId="77777777" w:rsidR="001F2837" w:rsidRPr="00C15B95" w:rsidRDefault="001F2837" w:rsidP="00726026">
            <w:pPr>
              <w:spacing w:line="276" w:lineRule="auto"/>
              <w:jc w:val="both"/>
              <w:rPr>
                <w:rFonts w:ascii="GHEA Grapalat" w:eastAsia="MS Mincho" w:hAnsi="GHEA Grapalat" w:cs="MS Mincho"/>
                <w:bCs/>
              </w:rPr>
            </w:pPr>
          </w:p>
          <w:p w14:paraId="688E9D70" w14:textId="77777777" w:rsidR="001F2837" w:rsidRPr="00C15B95" w:rsidRDefault="001F2837" w:rsidP="00726026">
            <w:pPr>
              <w:spacing w:line="276" w:lineRule="auto"/>
              <w:jc w:val="both"/>
              <w:rPr>
                <w:rFonts w:ascii="GHEA Grapalat" w:eastAsia="MS Mincho" w:hAnsi="GHEA Grapalat" w:cs="MS Mincho"/>
                <w:bCs/>
              </w:rPr>
            </w:pPr>
          </w:p>
          <w:p w14:paraId="423AC647" w14:textId="77777777" w:rsidR="001F2837" w:rsidRPr="00C15B95" w:rsidRDefault="001F2837" w:rsidP="00726026">
            <w:pPr>
              <w:spacing w:line="276" w:lineRule="auto"/>
              <w:jc w:val="both"/>
              <w:rPr>
                <w:rFonts w:ascii="GHEA Grapalat" w:eastAsia="MS Mincho" w:hAnsi="GHEA Grapalat" w:cs="MS Mincho"/>
                <w:bCs/>
              </w:rPr>
            </w:pPr>
          </w:p>
          <w:p w14:paraId="63D55D8B" w14:textId="77777777" w:rsidR="001F2837" w:rsidRPr="00C15B95" w:rsidRDefault="001F2837" w:rsidP="00726026">
            <w:pPr>
              <w:spacing w:line="276" w:lineRule="auto"/>
              <w:jc w:val="both"/>
              <w:rPr>
                <w:rFonts w:ascii="GHEA Grapalat" w:eastAsia="MS Mincho" w:hAnsi="GHEA Grapalat" w:cs="MS Mincho"/>
                <w:bCs/>
              </w:rPr>
            </w:pPr>
          </w:p>
          <w:p w14:paraId="0B728FD7" w14:textId="77777777" w:rsidR="001F2837" w:rsidRPr="00C15B95" w:rsidRDefault="001F2837" w:rsidP="00726026">
            <w:pPr>
              <w:spacing w:line="276" w:lineRule="auto"/>
              <w:jc w:val="both"/>
              <w:rPr>
                <w:rFonts w:ascii="GHEA Grapalat" w:eastAsia="MS Mincho" w:hAnsi="GHEA Grapalat" w:cs="MS Mincho"/>
                <w:bCs/>
              </w:rPr>
            </w:pPr>
          </w:p>
          <w:p w14:paraId="4504E5A0" w14:textId="77777777" w:rsidR="001F2837" w:rsidRPr="00C15B95" w:rsidRDefault="001F2837" w:rsidP="00726026">
            <w:pPr>
              <w:spacing w:line="276" w:lineRule="auto"/>
              <w:jc w:val="both"/>
              <w:rPr>
                <w:rFonts w:ascii="GHEA Grapalat" w:eastAsia="MS Mincho" w:hAnsi="GHEA Grapalat" w:cs="MS Mincho"/>
                <w:bCs/>
              </w:rPr>
            </w:pPr>
          </w:p>
          <w:p w14:paraId="67E9FFA4" w14:textId="77777777" w:rsidR="001F2837" w:rsidRPr="00C15B95" w:rsidRDefault="001F2837" w:rsidP="00726026">
            <w:pPr>
              <w:spacing w:line="276" w:lineRule="auto"/>
              <w:jc w:val="both"/>
              <w:rPr>
                <w:rFonts w:ascii="GHEA Grapalat" w:eastAsia="MS Mincho" w:hAnsi="GHEA Grapalat" w:cs="MS Mincho"/>
                <w:bCs/>
              </w:rPr>
            </w:pPr>
          </w:p>
          <w:p w14:paraId="17013296" w14:textId="77777777" w:rsidR="001F2837" w:rsidRPr="00C15B95" w:rsidRDefault="001F2837" w:rsidP="00726026">
            <w:pPr>
              <w:spacing w:line="276" w:lineRule="auto"/>
              <w:jc w:val="both"/>
              <w:rPr>
                <w:rFonts w:ascii="GHEA Grapalat" w:eastAsia="MS Mincho" w:hAnsi="GHEA Grapalat" w:cs="MS Mincho"/>
                <w:bCs/>
              </w:rPr>
            </w:pPr>
          </w:p>
          <w:p w14:paraId="23FE6F93" w14:textId="77777777" w:rsidR="001F2837" w:rsidRPr="00C15B95" w:rsidRDefault="001F2837" w:rsidP="00726026">
            <w:pPr>
              <w:spacing w:line="276" w:lineRule="auto"/>
              <w:jc w:val="both"/>
              <w:rPr>
                <w:rFonts w:ascii="GHEA Grapalat" w:eastAsia="MS Mincho" w:hAnsi="GHEA Grapalat" w:cs="MS Mincho"/>
                <w:bCs/>
              </w:rPr>
            </w:pPr>
          </w:p>
          <w:p w14:paraId="730B0E06" w14:textId="77777777" w:rsidR="001F2837" w:rsidRPr="00C15B95" w:rsidRDefault="001F2837" w:rsidP="00726026">
            <w:pPr>
              <w:spacing w:line="276" w:lineRule="auto"/>
              <w:jc w:val="both"/>
              <w:rPr>
                <w:rFonts w:ascii="GHEA Grapalat" w:eastAsia="MS Mincho" w:hAnsi="GHEA Grapalat" w:cs="MS Mincho"/>
                <w:bCs/>
              </w:rPr>
            </w:pPr>
          </w:p>
          <w:p w14:paraId="0A260228" w14:textId="77777777" w:rsidR="001F2837" w:rsidRPr="00C15B95" w:rsidRDefault="001F2837" w:rsidP="00726026">
            <w:pPr>
              <w:spacing w:line="276" w:lineRule="auto"/>
              <w:jc w:val="both"/>
              <w:rPr>
                <w:rFonts w:ascii="GHEA Grapalat" w:eastAsia="MS Mincho" w:hAnsi="GHEA Grapalat" w:cs="MS Mincho"/>
                <w:bCs/>
              </w:rPr>
            </w:pPr>
          </w:p>
          <w:p w14:paraId="6F2D6350" w14:textId="77777777" w:rsidR="001F2837" w:rsidRPr="00C15B95" w:rsidRDefault="001F2837" w:rsidP="00726026">
            <w:pPr>
              <w:spacing w:line="276" w:lineRule="auto"/>
              <w:jc w:val="both"/>
              <w:rPr>
                <w:rFonts w:ascii="GHEA Grapalat" w:eastAsia="MS Mincho" w:hAnsi="GHEA Grapalat" w:cs="MS Mincho"/>
                <w:bCs/>
              </w:rPr>
            </w:pPr>
          </w:p>
          <w:p w14:paraId="3B47E967" w14:textId="77777777" w:rsidR="001F2837" w:rsidRPr="00C15B95" w:rsidRDefault="001F2837" w:rsidP="00726026">
            <w:pPr>
              <w:spacing w:line="276" w:lineRule="auto"/>
              <w:jc w:val="both"/>
              <w:rPr>
                <w:rFonts w:ascii="GHEA Grapalat" w:eastAsia="MS Mincho" w:hAnsi="GHEA Grapalat" w:cs="MS Mincho"/>
                <w:bCs/>
              </w:rPr>
            </w:pPr>
          </w:p>
          <w:p w14:paraId="50D1D947" w14:textId="58384B79" w:rsidR="001F2837" w:rsidRDefault="001F2837" w:rsidP="00726026">
            <w:pPr>
              <w:spacing w:line="276" w:lineRule="auto"/>
              <w:jc w:val="both"/>
              <w:rPr>
                <w:rFonts w:ascii="GHEA Grapalat" w:eastAsia="MS Mincho" w:hAnsi="GHEA Grapalat" w:cs="MS Mincho"/>
                <w:bCs/>
              </w:rPr>
            </w:pPr>
          </w:p>
          <w:p w14:paraId="02B43628" w14:textId="568E3DCC" w:rsidR="007F1E07" w:rsidRDefault="007F1E07" w:rsidP="00726026">
            <w:pPr>
              <w:spacing w:line="276" w:lineRule="auto"/>
              <w:jc w:val="both"/>
              <w:rPr>
                <w:rFonts w:ascii="GHEA Grapalat" w:eastAsia="MS Mincho" w:hAnsi="GHEA Grapalat" w:cs="MS Mincho"/>
                <w:bCs/>
              </w:rPr>
            </w:pPr>
          </w:p>
          <w:p w14:paraId="29E5ADD4" w14:textId="6B4A6C03" w:rsidR="007F1E07" w:rsidRDefault="007F1E07" w:rsidP="00726026">
            <w:pPr>
              <w:spacing w:line="276" w:lineRule="auto"/>
              <w:jc w:val="both"/>
              <w:rPr>
                <w:rFonts w:ascii="GHEA Grapalat" w:eastAsia="MS Mincho" w:hAnsi="GHEA Grapalat" w:cs="MS Mincho"/>
                <w:bCs/>
              </w:rPr>
            </w:pPr>
          </w:p>
          <w:p w14:paraId="211EB2AB" w14:textId="31B8FC19" w:rsidR="007F1E07" w:rsidRDefault="007F1E07" w:rsidP="00726026">
            <w:pPr>
              <w:spacing w:line="276" w:lineRule="auto"/>
              <w:jc w:val="both"/>
              <w:rPr>
                <w:rFonts w:ascii="GHEA Grapalat" w:eastAsia="MS Mincho" w:hAnsi="GHEA Grapalat" w:cs="MS Mincho"/>
                <w:bCs/>
              </w:rPr>
            </w:pPr>
          </w:p>
          <w:p w14:paraId="20AC2AD8" w14:textId="07F45931" w:rsidR="007F1E07" w:rsidRDefault="007F1E07" w:rsidP="00726026">
            <w:pPr>
              <w:spacing w:line="276" w:lineRule="auto"/>
              <w:jc w:val="both"/>
              <w:rPr>
                <w:rFonts w:ascii="GHEA Grapalat" w:eastAsia="MS Mincho" w:hAnsi="GHEA Grapalat" w:cs="MS Mincho"/>
                <w:bCs/>
              </w:rPr>
            </w:pPr>
          </w:p>
          <w:p w14:paraId="440E7388" w14:textId="7973143A" w:rsidR="007F1E07" w:rsidRDefault="007F1E07" w:rsidP="00726026">
            <w:pPr>
              <w:spacing w:line="276" w:lineRule="auto"/>
              <w:jc w:val="both"/>
              <w:rPr>
                <w:rFonts w:ascii="GHEA Grapalat" w:eastAsia="MS Mincho" w:hAnsi="GHEA Grapalat" w:cs="MS Mincho"/>
                <w:bCs/>
              </w:rPr>
            </w:pPr>
          </w:p>
          <w:p w14:paraId="4EDBDD85" w14:textId="63CE193F" w:rsidR="007F1E07" w:rsidRDefault="007F1E07" w:rsidP="00726026">
            <w:pPr>
              <w:spacing w:line="276" w:lineRule="auto"/>
              <w:jc w:val="both"/>
              <w:rPr>
                <w:rFonts w:ascii="GHEA Grapalat" w:eastAsia="MS Mincho" w:hAnsi="GHEA Grapalat" w:cs="MS Mincho"/>
                <w:bCs/>
              </w:rPr>
            </w:pPr>
          </w:p>
          <w:p w14:paraId="74AB6F3C" w14:textId="6FD73978" w:rsidR="007F1E07" w:rsidRDefault="007F1E07" w:rsidP="00726026">
            <w:pPr>
              <w:spacing w:line="276" w:lineRule="auto"/>
              <w:jc w:val="both"/>
              <w:rPr>
                <w:rFonts w:ascii="GHEA Grapalat" w:eastAsia="MS Mincho" w:hAnsi="GHEA Grapalat" w:cs="MS Mincho"/>
                <w:bCs/>
              </w:rPr>
            </w:pPr>
          </w:p>
          <w:p w14:paraId="2EC4A75B" w14:textId="77777777" w:rsidR="007F1E07" w:rsidRPr="00C15B95" w:rsidRDefault="007F1E07" w:rsidP="00726026">
            <w:pPr>
              <w:spacing w:line="276" w:lineRule="auto"/>
              <w:jc w:val="both"/>
              <w:rPr>
                <w:rFonts w:ascii="GHEA Grapalat" w:eastAsia="MS Mincho" w:hAnsi="GHEA Grapalat" w:cs="MS Mincho"/>
                <w:bCs/>
              </w:rPr>
            </w:pPr>
          </w:p>
          <w:p w14:paraId="389DD632" w14:textId="3CEB7051" w:rsidR="001F2837" w:rsidRPr="00C15B95" w:rsidRDefault="001F2837" w:rsidP="00726026">
            <w:pPr>
              <w:spacing w:line="276" w:lineRule="auto"/>
              <w:jc w:val="both"/>
              <w:rPr>
                <w:rFonts w:ascii="GHEA Grapalat" w:eastAsia="MS Mincho" w:hAnsi="GHEA Grapalat" w:cs="MS Mincho"/>
                <w:bCs/>
              </w:rPr>
            </w:pPr>
          </w:p>
          <w:p w14:paraId="2F40B07D" w14:textId="77777777" w:rsidR="0028304B" w:rsidRPr="00C15B95" w:rsidRDefault="0028304B" w:rsidP="00726026">
            <w:pPr>
              <w:spacing w:line="276" w:lineRule="auto"/>
              <w:jc w:val="both"/>
              <w:rPr>
                <w:rFonts w:ascii="GHEA Grapalat" w:eastAsia="MS Mincho" w:hAnsi="GHEA Grapalat" w:cs="MS Mincho"/>
                <w:bCs/>
              </w:rPr>
            </w:pPr>
          </w:p>
          <w:p w14:paraId="1A2EFEEE" w14:textId="77777777" w:rsidR="001F2837" w:rsidRPr="00C15B95" w:rsidRDefault="001F2837" w:rsidP="00726026">
            <w:pPr>
              <w:spacing w:line="276" w:lineRule="auto"/>
              <w:jc w:val="both"/>
              <w:rPr>
                <w:rFonts w:ascii="GHEA Grapalat" w:eastAsia="MS Mincho" w:hAnsi="GHEA Grapalat" w:cs="MS Mincho"/>
                <w:bCs/>
              </w:rPr>
            </w:pPr>
          </w:p>
          <w:p w14:paraId="17F69DDF" w14:textId="72B49D85" w:rsidR="001F2837" w:rsidRPr="00C15B95" w:rsidRDefault="001F2837" w:rsidP="0007238A">
            <w:pPr>
              <w:spacing w:line="276" w:lineRule="auto"/>
              <w:jc w:val="center"/>
              <w:rPr>
                <w:rFonts w:ascii="GHEA Grapalat" w:eastAsia="MS Mincho" w:hAnsi="GHEA Grapalat" w:cs="MS Mincho"/>
                <w:b/>
                <w:bCs/>
              </w:rPr>
            </w:pPr>
            <w:r w:rsidRPr="00C15B95">
              <w:rPr>
                <w:rFonts w:ascii="GHEA Grapalat" w:eastAsia="MS Mincho" w:hAnsi="GHEA Grapalat" w:cs="MS Mincho"/>
                <w:b/>
                <w:bCs/>
              </w:rPr>
              <w:t>3</w:t>
            </w:r>
            <w:r w:rsidRPr="00C15B95">
              <w:rPr>
                <w:rFonts w:ascii="Cambria Math" w:eastAsia="MS Mincho" w:hAnsi="Cambria Math" w:cs="Cambria Math"/>
                <w:b/>
                <w:bCs/>
              </w:rPr>
              <w:t>․</w:t>
            </w:r>
            <w:r w:rsidRPr="00C15B95">
              <w:rPr>
                <w:rFonts w:ascii="GHEA Grapalat" w:eastAsia="MS Mincho" w:hAnsi="GHEA Grapalat" w:cs="MS Mincho"/>
                <w:b/>
                <w:bCs/>
              </w:rPr>
              <w:t xml:space="preserve"> </w:t>
            </w:r>
            <w:r w:rsidR="007F1E07">
              <w:rPr>
                <w:rFonts w:ascii="GHEA Grapalat" w:eastAsia="MS Mincho" w:hAnsi="GHEA Grapalat" w:cs="MS Mincho"/>
                <w:b/>
                <w:bCs/>
              </w:rPr>
              <w:t>Ը</w:t>
            </w:r>
            <w:r w:rsidR="000B605D" w:rsidRPr="00C15B95">
              <w:rPr>
                <w:rFonts w:ascii="GHEA Grapalat" w:eastAsia="MS Mincho" w:hAnsi="GHEA Grapalat" w:cs="MS Mincho"/>
                <w:b/>
                <w:bCs/>
              </w:rPr>
              <w:t>նդունվել</w:t>
            </w:r>
            <w:r w:rsidR="007F1E07">
              <w:rPr>
                <w:rFonts w:ascii="GHEA Grapalat" w:eastAsia="MS Mincho" w:hAnsi="GHEA Grapalat" w:cs="MS Mincho"/>
                <w:b/>
                <w:bCs/>
              </w:rPr>
              <w:t xml:space="preserve"> է</w:t>
            </w:r>
            <w:r w:rsidR="000B605D" w:rsidRPr="00C15B95">
              <w:rPr>
                <w:rFonts w:ascii="GHEA Grapalat" w:eastAsia="MS Mincho" w:hAnsi="GHEA Grapalat" w:cs="MS Mincho"/>
                <w:b/>
                <w:bCs/>
              </w:rPr>
              <w:t>։</w:t>
            </w:r>
          </w:p>
          <w:p w14:paraId="49552427" w14:textId="77777777" w:rsidR="007F1E07" w:rsidRPr="007F1E07" w:rsidRDefault="007F1E07" w:rsidP="007F1E07">
            <w:pPr>
              <w:spacing w:line="276" w:lineRule="auto"/>
              <w:jc w:val="both"/>
              <w:rPr>
                <w:rFonts w:ascii="GHEA Grapalat" w:eastAsia="MS Mincho" w:hAnsi="GHEA Grapalat" w:cs="MS Mincho"/>
                <w:bCs/>
              </w:rPr>
            </w:pPr>
            <w:r w:rsidRPr="007F1E07">
              <w:rPr>
                <w:rFonts w:ascii="GHEA Grapalat" w:eastAsia="MS Mincho" w:hAnsi="GHEA Grapalat" w:cs="MS Mincho"/>
                <w:bCs/>
              </w:rPr>
              <w:t>«Տեղեկատվական համակարգերի կարգավորման մարմնի մասին» օրենքով ներդրվում է տեղեկատվական համակարգերի կարգավորման մարմնում ծառայությունը, որը պետական ծառայության  առանձին տեսակ է լինելու:</w:t>
            </w:r>
          </w:p>
          <w:p w14:paraId="6B132A55" w14:textId="77777777" w:rsidR="001F2837" w:rsidRPr="00C15B95" w:rsidRDefault="001F2837" w:rsidP="0028304B">
            <w:pPr>
              <w:spacing w:line="276" w:lineRule="auto"/>
              <w:jc w:val="both"/>
              <w:rPr>
                <w:rFonts w:ascii="GHEA Grapalat" w:eastAsia="MS Mincho" w:hAnsi="GHEA Grapalat" w:cs="MS Mincho"/>
                <w:bCs/>
              </w:rPr>
            </w:pPr>
          </w:p>
          <w:p w14:paraId="594BF32B" w14:textId="77777777" w:rsidR="001F2837" w:rsidRPr="00C15B95" w:rsidRDefault="001F2837" w:rsidP="00726026">
            <w:pPr>
              <w:spacing w:line="276" w:lineRule="auto"/>
              <w:jc w:val="both"/>
              <w:rPr>
                <w:rFonts w:ascii="GHEA Grapalat" w:eastAsia="MS Mincho" w:hAnsi="GHEA Grapalat" w:cs="MS Mincho"/>
                <w:bCs/>
              </w:rPr>
            </w:pPr>
          </w:p>
          <w:p w14:paraId="51BC8EDD" w14:textId="77777777" w:rsidR="001F2837" w:rsidRPr="00C15B95" w:rsidRDefault="001F2837" w:rsidP="00726026">
            <w:pPr>
              <w:spacing w:line="276" w:lineRule="auto"/>
              <w:jc w:val="both"/>
              <w:rPr>
                <w:rFonts w:ascii="GHEA Grapalat" w:eastAsia="MS Mincho" w:hAnsi="GHEA Grapalat" w:cs="MS Mincho"/>
                <w:bCs/>
              </w:rPr>
            </w:pPr>
          </w:p>
          <w:p w14:paraId="49C190BF" w14:textId="77777777" w:rsidR="001F2837" w:rsidRPr="00C15B95" w:rsidRDefault="001F2837" w:rsidP="00726026">
            <w:pPr>
              <w:spacing w:line="276" w:lineRule="auto"/>
              <w:jc w:val="both"/>
              <w:rPr>
                <w:rFonts w:ascii="GHEA Grapalat" w:eastAsia="MS Mincho" w:hAnsi="GHEA Grapalat" w:cs="MS Mincho"/>
                <w:bCs/>
              </w:rPr>
            </w:pPr>
          </w:p>
          <w:p w14:paraId="21DACEC6" w14:textId="77777777" w:rsidR="001F2837" w:rsidRPr="00C15B95" w:rsidRDefault="001F2837" w:rsidP="00726026">
            <w:pPr>
              <w:spacing w:line="276" w:lineRule="auto"/>
              <w:jc w:val="both"/>
              <w:rPr>
                <w:rFonts w:ascii="GHEA Grapalat" w:eastAsia="MS Mincho" w:hAnsi="GHEA Grapalat" w:cs="MS Mincho"/>
                <w:bCs/>
              </w:rPr>
            </w:pPr>
          </w:p>
          <w:p w14:paraId="623B3E2C" w14:textId="77777777" w:rsidR="001F2837" w:rsidRPr="00C15B95" w:rsidRDefault="001F2837" w:rsidP="00726026">
            <w:pPr>
              <w:spacing w:line="276" w:lineRule="auto"/>
              <w:jc w:val="both"/>
              <w:rPr>
                <w:rFonts w:ascii="GHEA Grapalat" w:eastAsia="MS Mincho" w:hAnsi="GHEA Grapalat" w:cs="MS Mincho"/>
                <w:bCs/>
              </w:rPr>
            </w:pPr>
          </w:p>
          <w:p w14:paraId="15CCF953" w14:textId="77777777" w:rsidR="001F2837" w:rsidRPr="00C15B95" w:rsidRDefault="001F2837" w:rsidP="00726026">
            <w:pPr>
              <w:spacing w:line="276" w:lineRule="auto"/>
              <w:jc w:val="both"/>
              <w:rPr>
                <w:rFonts w:ascii="GHEA Grapalat" w:eastAsia="MS Mincho" w:hAnsi="GHEA Grapalat" w:cs="MS Mincho"/>
                <w:bCs/>
              </w:rPr>
            </w:pPr>
          </w:p>
          <w:p w14:paraId="7385A8BC" w14:textId="77777777" w:rsidR="001F2837" w:rsidRPr="00C15B95" w:rsidRDefault="001F2837" w:rsidP="00726026">
            <w:pPr>
              <w:spacing w:line="276" w:lineRule="auto"/>
              <w:jc w:val="both"/>
              <w:rPr>
                <w:rFonts w:ascii="GHEA Grapalat" w:eastAsia="MS Mincho" w:hAnsi="GHEA Grapalat" w:cs="MS Mincho"/>
                <w:bCs/>
              </w:rPr>
            </w:pPr>
          </w:p>
          <w:p w14:paraId="69A72E5A" w14:textId="77777777" w:rsidR="001F2837" w:rsidRPr="00C15B95" w:rsidRDefault="001F2837" w:rsidP="00726026">
            <w:pPr>
              <w:spacing w:line="276" w:lineRule="auto"/>
              <w:jc w:val="both"/>
              <w:rPr>
                <w:rFonts w:ascii="GHEA Grapalat" w:eastAsia="MS Mincho" w:hAnsi="GHEA Grapalat" w:cs="MS Mincho"/>
                <w:bCs/>
              </w:rPr>
            </w:pPr>
          </w:p>
          <w:p w14:paraId="4DAA2EDA" w14:textId="77777777" w:rsidR="001F2837" w:rsidRPr="00C15B95" w:rsidRDefault="001F2837" w:rsidP="00726026">
            <w:pPr>
              <w:spacing w:line="276" w:lineRule="auto"/>
              <w:jc w:val="both"/>
              <w:rPr>
                <w:rFonts w:ascii="GHEA Grapalat" w:eastAsia="MS Mincho" w:hAnsi="GHEA Grapalat" w:cs="MS Mincho"/>
                <w:bCs/>
              </w:rPr>
            </w:pPr>
          </w:p>
          <w:p w14:paraId="14D43A37" w14:textId="77777777" w:rsidR="001F2837" w:rsidRPr="00C15B95" w:rsidRDefault="001F2837" w:rsidP="00726026">
            <w:pPr>
              <w:spacing w:line="276" w:lineRule="auto"/>
              <w:jc w:val="both"/>
              <w:rPr>
                <w:rFonts w:ascii="GHEA Grapalat" w:eastAsia="MS Mincho" w:hAnsi="GHEA Grapalat" w:cs="MS Mincho"/>
                <w:bCs/>
              </w:rPr>
            </w:pPr>
          </w:p>
          <w:p w14:paraId="2CC9FB5E" w14:textId="77777777" w:rsidR="001F2837" w:rsidRPr="00C15B95" w:rsidRDefault="001F2837" w:rsidP="00726026">
            <w:pPr>
              <w:spacing w:line="276" w:lineRule="auto"/>
              <w:jc w:val="both"/>
              <w:rPr>
                <w:rFonts w:ascii="GHEA Grapalat" w:eastAsia="MS Mincho" w:hAnsi="GHEA Grapalat" w:cs="MS Mincho"/>
                <w:bCs/>
              </w:rPr>
            </w:pPr>
          </w:p>
          <w:p w14:paraId="5BBCFF24" w14:textId="77777777" w:rsidR="001F2837" w:rsidRPr="00C15B95" w:rsidRDefault="001F2837" w:rsidP="00726026">
            <w:pPr>
              <w:spacing w:line="276" w:lineRule="auto"/>
              <w:jc w:val="both"/>
              <w:rPr>
                <w:rFonts w:ascii="GHEA Grapalat" w:eastAsia="MS Mincho" w:hAnsi="GHEA Grapalat" w:cs="MS Mincho"/>
                <w:bCs/>
              </w:rPr>
            </w:pPr>
          </w:p>
          <w:p w14:paraId="7C94F88B" w14:textId="77777777" w:rsidR="001F2837" w:rsidRPr="00C15B95" w:rsidRDefault="001F2837" w:rsidP="00726026">
            <w:pPr>
              <w:spacing w:line="276" w:lineRule="auto"/>
              <w:jc w:val="both"/>
              <w:rPr>
                <w:rFonts w:ascii="GHEA Grapalat" w:eastAsia="MS Mincho" w:hAnsi="GHEA Grapalat" w:cs="MS Mincho"/>
                <w:bCs/>
              </w:rPr>
            </w:pPr>
          </w:p>
          <w:p w14:paraId="7A0FDEFC" w14:textId="77777777" w:rsidR="001F2837" w:rsidRPr="00C15B95" w:rsidRDefault="001F2837" w:rsidP="00726026">
            <w:pPr>
              <w:spacing w:line="276" w:lineRule="auto"/>
              <w:jc w:val="both"/>
              <w:rPr>
                <w:rFonts w:ascii="GHEA Grapalat" w:eastAsia="MS Mincho" w:hAnsi="GHEA Grapalat" w:cs="MS Mincho"/>
                <w:bCs/>
              </w:rPr>
            </w:pPr>
          </w:p>
          <w:p w14:paraId="4DEA585E" w14:textId="77777777" w:rsidR="001F2837" w:rsidRPr="00C15B95" w:rsidRDefault="001F2837" w:rsidP="00726026">
            <w:pPr>
              <w:spacing w:line="276" w:lineRule="auto"/>
              <w:jc w:val="both"/>
              <w:rPr>
                <w:rFonts w:ascii="GHEA Grapalat" w:eastAsia="MS Mincho" w:hAnsi="GHEA Grapalat" w:cs="MS Mincho"/>
                <w:bCs/>
              </w:rPr>
            </w:pPr>
          </w:p>
          <w:p w14:paraId="324CDA80" w14:textId="77777777" w:rsidR="001F2837" w:rsidRPr="00C15B95" w:rsidRDefault="001F2837" w:rsidP="00726026">
            <w:pPr>
              <w:spacing w:line="276" w:lineRule="auto"/>
              <w:jc w:val="both"/>
              <w:rPr>
                <w:rFonts w:ascii="GHEA Grapalat" w:eastAsia="MS Mincho" w:hAnsi="GHEA Grapalat" w:cs="MS Mincho"/>
                <w:bCs/>
              </w:rPr>
            </w:pPr>
          </w:p>
          <w:p w14:paraId="49673DDC" w14:textId="77777777" w:rsidR="001F2837" w:rsidRPr="00C15B95" w:rsidRDefault="001F2837" w:rsidP="00726026">
            <w:pPr>
              <w:spacing w:line="276" w:lineRule="auto"/>
              <w:jc w:val="both"/>
              <w:rPr>
                <w:rFonts w:ascii="GHEA Grapalat" w:eastAsia="MS Mincho" w:hAnsi="GHEA Grapalat" w:cs="MS Mincho"/>
                <w:bCs/>
              </w:rPr>
            </w:pPr>
          </w:p>
          <w:p w14:paraId="18BD0734" w14:textId="77777777" w:rsidR="001F2837" w:rsidRPr="00C15B95" w:rsidRDefault="001F2837" w:rsidP="00726026">
            <w:pPr>
              <w:spacing w:line="276" w:lineRule="auto"/>
              <w:jc w:val="both"/>
              <w:rPr>
                <w:rFonts w:ascii="GHEA Grapalat" w:eastAsia="MS Mincho" w:hAnsi="GHEA Grapalat" w:cs="MS Mincho"/>
                <w:bCs/>
              </w:rPr>
            </w:pPr>
          </w:p>
          <w:p w14:paraId="26CA070C" w14:textId="77777777" w:rsidR="001F2837" w:rsidRPr="00C15B95" w:rsidRDefault="001F2837" w:rsidP="00726026">
            <w:pPr>
              <w:spacing w:line="276" w:lineRule="auto"/>
              <w:jc w:val="both"/>
              <w:rPr>
                <w:rFonts w:ascii="GHEA Grapalat" w:eastAsia="MS Mincho" w:hAnsi="GHEA Grapalat" w:cs="MS Mincho"/>
                <w:bCs/>
              </w:rPr>
            </w:pPr>
          </w:p>
          <w:p w14:paraId="2F7D10D5" w14:textId="77777777" w:rsidR="001F2837" w:rsidRPr="00C15B95" w:rsidRDefault="001F2837" w:rsidP="00726026">
            <w:pPr>
              <w:spacing w:line="276" w:lineRule="auto"/>
              <w:jc w:val="both"/>
              <w:rPr>
                <w:rFonts w:ascii="GHEA Grapalat" w:eastAsia="MS Mincho" w:hAnsi="GHEA Grapalat" w:cs="MS Mincho"/>
                <w:bCs/>
              </w:rPr>
            </w:pPr>
          </w:p>
          <w:p w14:paraId="6BFB7B11" w14:textId="77777777" w:rsidR="001F2837" w:rsidRPr="00C15B95" w:rsidRDefault="001F2837" w:rsidP="00726026">
            <w:pPr>
              <w:spacing w:line="276" w:lineRule="auto"/>
              <w:jc w:val="both"/>
              <w:rPr>
                <w:rFonts w:ascii="GHEA Grapalat" w:eastAsia="MS Mincho" w:hAnsi="GHEA Grapalat" w:cs="MS Mincho"/>
                <w:bCs/>
              </w:rPr>
            </w:pPr>
          </w:p>
          <w:p w14:paraId="29AD2427" w14:textId="77777777" w:rsidR="001F2837" w:rsidRPr="00C15B95" w:rsidRDefault="001F2837" w:rsidP="00726026">
            <w:pPr>
              <w:spacing w:line="276" w:lineRule="auto"/>
              <w:jc w:val="both"/>
              <w:rPr>
                <w:rFonts w:ascii="GHEA Grapalat" w:eastAsia="MS Mincho" w:hAnsi="GHEA Grapalat" w:cs="MS Mincho"/>
                <w:bCs/>
              </w:rPr>
            </w:pPr>
          </w:p>
          <w:p w14:paraId="7250B213" w14:textId="77777777" w:rsidR="001F2837" w:rsidRPr="00C15B95" w:rsidRDefault="001F2837" w:rsidP="00726026">
            <w:pPr>
              <w:spacing w:line="276" w:lineRule="auto"/>
              <w:jc w:val="both"/>
              <w:rPr>
                <w:rFonts w:ascii="GHEA Grapalat" w:eastAsia="MS Mincho" w:hAnsi="GHEA Grapalat" w:cs="MS Mincho"/>
                <w:bCs/>
              </w:rPr>
            </w:pPr>
          </w:p>
          <w:p w14:paraId="1CCC6ECD" w14:textId="77777777" w:rsidR="001F2837" w:rsidRPr="00C15B95" w:rsidRDefault="001F2837" w:rsidP="00726026">
            <w:pPr>
              <w:spacing w:line="276" w:lineRule="auto"/>
              <w:jc w:val="both"/>
              <w:rPr>
                <w:rFonts w:ascii="GHEA Grapalat" w:eastAsia="MS Mincho" w:hAnsi="GHEA Grapalat" w:cs="MS Mincho"/>
                <w:bCs/>
              </w:rPr>
            </w:pPr>
          </w:p>
          <w:p w14:paraId="69C37787" w14:textId="77777777" w:rsidR="001F2837" w:rsidRPr="00C15B95" w:rsidRDefault="001F2837" w:rsidP="00726026">
            <w:pPr>
              <w:spacing w:line="276" w:lineRule="auto"/>
              <w:jc w:val="both"/>
              <w:rPr>
                <w:rFonts w:ascii="GHEA Grapalat" w:eastAsia="MS Mincho" w:hAnsi="GHEA Grapalat" w:cs="MS Mincho"/>
                <w:bCs/>
              </w:rPr>
            </w:pPr>
          </w:p>
          <w:p w14:paraId="0ACD53B5" w14:textId="77777777" w:rsidR="001F2837" w:rsidRPr="00C15B95" w:rsidRDefault="001F2837" w:rsidP="00726026">
            <w:pPr>
              <w:spacing w:line="276" w:lineRule="auto"/>
              <w:jc w:val="both"/>
              <w:rPr>
                <w:rFonts w:ascii="GHEA Grapalat" w:eastAsia="MS Mincho" w:hAnsi="GHEA Grapalat" w:cs="MS Mincho"/>
                <w:bCs/>
              </w:rPr>
            </w:pPr>
          </w:p>
          <w:p w14:paraId="0210FC2F" w14:textId="77777777" w:rsidR="001F2837" w:rsidRPr="00C15B95" w:rsidRDefault="001F2837" w:rsidP="00726026">
            <w:pPr>
              <w:spacing w:line="276" w:lineRule="auto"/>
              <w:jc w:val="both"/>
              <w:rPr>
                <w:rFonts w:ascii="GHEA Grapalat" w:eastAsia="MS Mincho" w:hAnsi="GHEA Grapalat" w:cs="MS Mincho"/>
                <w:bCs/>
              </w:rPr>
            </w:pPr>
          </w:p>
          <w:p w14:paraId="60A737BE" w14:textId="77777777" w:rsidR="001F2837" w:rsidRPr="00C15B95" w:rsidRDefault="001F2837" w:rsidP="00726026">
            <w:pPr>
              <w:spacing w:line="276" w:lineRule="auto"/>
              <w:jc w:val="both"/>
              <w:rPr>
                <w:rFonts w:ascii="GHEA Grapalat" w:eastAsia="MS Mincho" w:hAnsi="GHEA Grapalat" w:cs="MS Mincho"/>
                <w:bCs/>
              </w:rPr>
            </w:pPr>
          </w:p>
          <w:p w14:paraId="0A12555C" w14:textId="77777777" w:rsidR="001F2837" w:rsidRPr="00C15B95" w:rsidRDefault="001F2837" w:rsidP="00726026">
            <w:pPr>
              <w:spacing w:line="276" w:lineRule="auto"/>
              <w:jc w:val="both"/>
              <w:rPr>
                <w:rFonts w:ascii="GHEA Grapalat" w:eastAsia="MS Mincho" w:hAnsi="GHEA Grapalat" w:cs="MS Mincho"/>
                <w:bCs/>
              </w:rPr>
            </w:pPr>
          </w:p>
          <w:p w14:paraId="7C617306" w14:textId="77777777" w:rsidR="001F2837" w:rsidRPr="00C15B95" w:rsidRDefault="001F2837" w:rsidP="00726026">
            <w:pPr>
              <w:spacing w:line="276" w:lineRule="auto"/>
              <w:jc w:val="both"/>
              <w:rPr>
                <w:rFonts w:ascii="GHEA Grapalat" w:eastAsia="MS Mincho" w:hAnsi="GHEA Grapalat" w:cs="MS Mincho"/>
                <w:bCs/>
              </w:rPr>
            </w:pPr>
          </w:p>
          <w:p w14:paraId="4186ADC2" w14:textId="77777777" w:rsidR="001F2837" w:rsidRPr="00C15B95" w:rsidRDefault="001F2837" w:rsidP="00726026">
            <w:pPr>
              <w:spacing w:line="276" w:lineRule="auto"/>
              <w:jc w:val="both"/>
              <w:rPr>
                <w:rFonts w:ascii="GHEA Grapalat" w:eastAsia="MS Mincho" w:hAnsi="GHEA Grapalat" w:cs="MS Mincho"/>
                <w:bCs/>
              </w:rPr>
            </w:pPr>
          </w:p>
          <w:p w14:paraId="66C4B9A0" w14:textId="77777777" w:rsidR="001F2837" w:rsidRPr="00C15B95" w:rsidRDefault="001F2837" w:rsidP="00726026">
            <w:pPr>
              <w:spacing w:line="276" w:lineRule="auto"/>
              <w:jc w:val="both"/>
              <w:rPr>
                <w:rFonts w:ascii="GHEA Grapalat" w:eastAsia="MS Mincho" w:hAnsi="GHEA Grapalat" w:cs="MS Mincho"/>
                <w:bCs/>
              </w:rPr>
            </w:pPr>
          </w:p>
          <w:p w14:paraId="24121A46" w14:textId="77777777" w:rsidR="001F2837" w:rsidRPr="00C15B95" w:rsidRDefault="001F2837" w:rsidP="00726026">
            <w:pPr>
              <w:spacing w:line="276" w:lineRule="auto"/>
              <w:jc w:val="both"/>
              <w:rPr>
                <w:rFonts w:ascii="GHEA Grapalat" w:eastAsia="MS Mincho" w:hAnsi="GHEA Grapalat" w:cs="MS Mincho"/>
                <w:bCs/>
              </w:rPr>
            </w:pPr>
          </w:p>
          <w:p w14:paraId="6586BF87" w14:textId="77777777" w:rsidR="001F2837" w:rsidRPr="00C15B95" w:rsidRDefault="001F2837" w:rsidP="00726026">
            <w:pPr>
              <w:spacing w:line="276" w:lineRule="auto"/>
              <w:jc w:val="both"/>
              <w:rPr>
                <w:rFonts w:ascii="GHEA Grapalat" w:eastAsia="MS Mincho" w:hAnsi="GHEA Grapalat" w:cs="MS Mincho"/>
                <w:bCs/>
              </w:rPr>
            </w:pPr>
          </w:p>
          <w:p w14:paraId="7D6E7E8C" w14:textId="77777777" w:rsidR="001F2837" w:rsidRPr="00C15B95" w:rsidRDefault="001F2837" w:rsidP="00726026">
            <w:pPr>
              <w:spacing w:line="276" w:lineRule="auto"/>
              <w:jc w:val="both"/>
              <w:rPr>
                <w:rFonts w:ascii="GHEA Grapalat" w:eastAsia="MS Mincho" w:hAnsi="GHEA Grapalat" w:cs="MS Mincho"/>
                <w:bCs/>
              </w:rPr>
            </w:pPr>
          </w:p>
          <w:p w14:paraId="12F9BF44" w14:textId="77777777" w:rsidR="001F2837" w:rsidRPr="00C15B95" w:rsidRDefault="001F2837" w:rsidP="00726026">
            <w:pPr>
              <w:spacing w:line="276" w:lineRule="auto"/>
              <w:jc w:val="both"/>
              <w:rPr>
                <w:rFonts w:ascii="GHEA Grapalat" w:eastAsia="MS Mincho" w:hAnsi="GHEA Grapalat" w:cs="MS Mincho"/>
                <w:bCs/>
              </w:rPr>
            </w:pPr>
          </w:p>
          <w:p w14:paraId="122B57AB" w14:textId="77777777" w:rsidR="001F2837" w:rsidRPr="00C15B95" w:rsidRDefault="001F2837" w:rsidP="00726026">
            <w:pPr>
              <w:spacing w:line="276" w:lineRule="auto"/>
              <w:jc w:val="both"/>
              <w:rPr>
                <w:rFonts w:ascii="GHEA Grapalat" w:eastAsia="MS Mincho" w:hAnsi="GHEA Grapalat" w:cs="MS Mincho"/>
                <w:bCs/>
              </w:rPr>
            </w:pPr>
          </w:p>
          <w:p w14:paraId="32B4CD39" w14:textId="67CCAED8" w:rsidR="001F2837" w:rsidRPr="00C15B95" w:rsidRDefault="001F2837" w:rsidP="00726026">
            <w:pPr>
              <w:spacing w:line="276" w:lineRule="auto"/>
              <w:jc w:val="both"/>
              <w:rPr>
                <w:rFonts w:ascii="GHEA Grapalat" w:eastAsia="MS Mincho" w:hAnsi="GHEA Grapalat" w:cs="MS Mincho"/>
                <w:bCs/>
              </w:rPr>
            </w:pPr>
          </w:p>
          <w:p w14:paraId="325C7008" w14:textId="77777777" w:rsidR="0028304B" w:rsidRPr="00C15B95" w:rsidRDefault="0028304B" w:rsidP="00726026">
            <w:pPr>
              <w:spacing w:line="276" w:lineRule="auto"/>
              <w:jc w:val="both"/>
              <w:rPr>
                <w:rFonts w:ascii="GHEA Grapalat" w:eastAsia="MS Mincho" w:hAnsi="GHEA Grapalat" w:cs="MS Mincho"/>
                <w:bCs/>
              </w:rPr>
            </w:pPr>
          </w:p>
          <w:p w14:paraId="5D31DB4C" w14:textId="77777777" w:rsidR="001F2837" w:rsidRPr="00C15B95" w:rsidRDefault="001F2837" w:rsidP="00726026">
            <w:pPr>
              <w:spacing w:line="276" w:lineRule="auto"/>
              <w:jc w:val="both"/>
              <w:rPr>
                <w:rFonts w:ascii="GHEA Grapalat" w:eastAsia="MS Mincho" w:hAnsi="GHEA Grapalat" w:cs="MS Mincho"/>
                <w:bCs/>
              </w:rPr>
            </w:pPr>
          </w:p>
          <w:p w14:paraId="5CB6D969" w14:textId="160BE4CA" w:rsidR="001F2837" w:rsidRDefault="001F2837" w:rsidP="00726026">
            <w:pPr>
              <w:spacing w:line="276" w:lineRule="auto"/>
              <w:jc w:val="both"/>
              <w:rPr>
                <w:rFonts w:ascii="GHEA Grapalat" w:eastAsia="MS Mincho" w:hAnsi="GHEA Grapalat" w:cs="MS Mincho"/>
                <w:bCs/>
              </w:rPr>
            </w:pPr>
          </w:p>
          <w:p w14:paraId="6154DB65" w14:textId="0F718C82" w:rsidR="007F1E07" w:rsidRDefault="007F1E07" w:rsidP="00726026">
            <w:pPr>
              <w:spacing w:line="276" w:lineRule="auto"/>
              <w:jc w:val="both"/>
              <w:rPr>
                <w:rFonts w:ascii="GHEA Grapalat" w:eastAsia="MS Mincho" w:hAnsi="GHEA Grapalat" w:cs="MS Mincho"/>
                <w:bCs/>
              </w:rPr>
            </w:pPr>
          </w:p>
          <w:p w14:paraId="12281066" w14:textId="2609E33C" w:rsidR="007F1E07" w:rsidRDefault="007F1E07" w:rsidP="00726026">
            <w:pPr>
              <w:spacing w:line="276" w:lineRule="auto"/>
              <w:jc w:val="both"/>
              <w:rPr>
                <w:rFonts w:ascii="GHEA Grapalat" w:eastAsia="MS Mincho" w:hAnsi="GHEA Grapalat" w:cs="MS Mincho"/>
                <w:bCs/>
              </w:rPr>
            </w:pPr>
          </w:p>
          <w:p w14:paraId="645F47E4" w14:textId="3655E087" w:rsidR="007F1E07" w:rsidRDefault="007F1E07" w:rsidP="00726026">
            <w:pPr>
              <w:spacing w:line="276" w:lineRule="auto"/>
              <w:jc w:val="both"/>
              <w:rPr>
                <w:rFonts w:ascii="GHEA Grapalat" w:eastAsia="MS Mincho" w:hAnsi="GHEA Grapalat" w:cs="MS Mincho"/>
                <w:bCs/>
              </w:rPr>
            </w:pPr>
          </w:p>
          <w:p w14:paraId="179367B3" w14:textId="0CFDEA8A" w:rsidR="007F1E07" w:rsidRDefault="007F1E07" w:rsidP="00726026">
            <w:pPr>
              <w:spacing w:line="276" w:lineRule="auto"/>
              <w:jc w:val="both"/>
              <w:rPr>
                <w:rFonts w:ascii="GHEA Grapalat" w:eastAsia="MS Mincho" w:hAnsi="GHEA Grapalat" w:cs="MS Mincho"/>
                <w:bCs/>
              </w:rPr>
            </w:pPr>
          </w:p>
          <w:p w14:paraId="041B5F91" w14:textId="292DF054" w:rsidR="007F1E07" w:rsidRDefault="007F1E07" w:rsidP="00726026">
            <w:pPr>
              <w:spacing w:line="276" w:lineRule="auto"/>
              <w:jc w:val="both"/>
              <w:rPr>
                <w:rFonts w:ascii="GHEA Grapalat" w:eastAsia="MS Mincho" w:hAnsi="GHEA Grapalat" w:cs="MS Mincho"/>
                <w:bCs/>
              </w:rPr>
            </w:pPr>
          </w:p>
          <w:p w14:paraId="62699843" w14:textId="080322B4" w:rsidR="007F1E07" w:rsidRDefault="007F1E07" w:rsidP="00726026">
            <w:pPr>
              <w:spacing w:line="276" w:lineRule="auto"/>
              <w:jc w:val="both"/>
              <w:rPr>
                <w:rFonts w:ascii="GHEA Grapalat" w:eastAsia="MS Mincho" w:hAnsi="GHEA Grapalat" w:cs="MS Mincho"/>
                <w:bCs/>
              </w:rPr>
            </w:pPr>
          </w:p>
          <w:p w14:paraId="7B56F721" w14:textId="52539F7A" w:rsidR="007F1E07" w:rsidRDefault="007F1E07" w:rsidP="00726026">
            <w:pPr>
              <w:spacing w:line="276" w:lineRule="auto"/>
              <w:jc w:val="both"/>
              <w:rPr>
                <w:rFonts w:ascii="GHEA Grapalat" w:eastAsia="MS Mincho" w:hAnsi="GHEA Grapalat" w:cs="MS Mincho"/>
                <w:bCs/>
              </w:rPr>
            </w:pPr>
          </w:p>
          <w:p w14:paraId="6D19FA23" w14:textId="189E035C" w:rsidR="007F1E07" w:rsidRDefault="007F1E07" w:rsidP="00726026">
            <w:pPr>
              <w:spacing w:line="276" w:lineRule="auto"/>
              <w:jc w:val="both"/>
              <w:rPr>
                <w:rFonts w:ascii="GHEA Grapalat" w:eastAsia="MS Mincho" w:hAnsi="GHEA Grapalat" w:cs="MS Mincho"/>
                <w:bCs/>
              </w:rPr>
            </w:pPr>
          </w:p>
          <w:p w14:paraId="00F3909B" w14:textId="1AFF35EB" w:rsidR="007F1E07" w:rsidRDefault="007F1E07" w:rsidP="00726026">
            <w:pPr>
              <w:spacing w:line="276" w:lineRule="auto"/>
              <w:jc w:val="both"/>
              <w:rPr>
                <w:rFonts w:ascii="GHEA Grapalat" w:eastAsia="MS Mincho" w:hAnsi="GHEA Grapalat" w:cs="MS Mincho"/>
                <w:bCs/>
              </w:rPr>
            </w:pPr>
          </w:p>
          <w:p w14:paraId="4585CF59" w14:textId="39705755" w:rsidR="007F1E07" w:rsidRPr="00C15B95" w:rsidRDefault="007F1E07" w:rsidP="00726026">
            <w:pPr>
              <w:spacing w:line="276" w:lineRule="auto"/>
              <w:jc w:val="both"/>
              <w:rPr>
                <w:rFonts w:ascii="GHEA Grapalat" w:eastAsia="MS Mincho" w:hAnsi="GHEA Grapalat" w:cs="MS Mincho"/>
                <w:bCs/>
              </w:rPr>
            </w:pPr>
          </w:p>
          <w:p w14:paraId="6DBF7313" w14:textId="77777777" w:rsidR="001F2837" w:rsidRPr="00C15B95" w:rsidRDefault="001F2837" w:rsidP="00726026">
            <w:pPr>
              <w:spacing w:line="276" w:lineRule="auto"/>
              <w:jc w:val="both"/>
              <w:rPr>
                <w:rFonts w:ascii="GHEA Grapalat" w:eastAsia="MS Mincho" w:hAnsi="GHEA Grapalat" w:cs="MS Mincho"/>
                <w:bCs/>
              </w:rPr>
            </w:pPr>
          </w:p>
          <w:p w14:paraId="16D44514" w14:textId="32A9853F" w:rsidR="001F2837" w:rsidRPr="00C15B95" w:rsidRDefault="001F2837" w:rsidP="00726026">
            <w:pPr>
              <w:spacing w:line="276" w:lineRule="auto"/>
              <w:jc w:val="both"/>
              <w:rPr>
                <w:rFonts w:ascii="GHEA Grapalat" w:eastAsia="MS Mincho" w:hAnsi="GHEA Grapalat" w:cs="MS Mincho"/>
                <w:bCs/>
              </w:rPr>
            </w:pPr>
          </w:p>
          <w:p w14:paraId="69B349CF" w14:textId="1E083764" w:rsidR="0007238A" w:rsidRPr="00C15B95" w:rsidRDefault="001F2837" w:rsidP="0007238A">
            <w:pPr>
              <w:spacing w:line="276" w:lineRule="auto"/>
              <w:jc w:val="center"/>
              <w:rPr>
                <w:rFonts w:ascii="GHEA Grapalat" w:eastAsia="MS Mincho" w:hAnsi="GHEA Grapalat" w:cs="MS Mincho"/>
                <w:b/>
                <w:bCs/>
              </w:rPr>
            </w:pPr>
            <w:r w:rsidRPr="00C15B95">
              <w:rPr>
                <w:rFonts w:ascii="GHEA Grapalat" w:eastAsia="MS Mincho" w:hAnsi="GHEA Grapalat" w:cs="MS Mincho"/>
                <w:bCs/>
              </w:rPr>
              <w:t>4</w:t>
            </w:r>
            <w:r w:rsidRPr="00C15B95">
              <w:rPr>
                <w:rFonts w:ascii="Cambria Math" w:eastAsia="MS Mincho" w:hAnsi="Cambria Math" w:cs="Cambria Math"/>
                <w:bCs/>
              </w:rPr>
              <w:t>․</w:t>
            </w:r>
            <w:r w:rsidRPr="00C15B95">
              <w:rPr>
                <w:rFonts w:ascii="GHEA Grapalat" w:eastAsia="MS Mincho" w:hAnsi="GHEA Grapalat" w:cs="MS Mincho"/>
                <w:bCs/>
              </w:rPr>
              <w:t xml:space="preserve"> </w:t>
            </w:r>
            <w:r w:rsidR="007F1E07">
              <w:rPr>
                <w:rFonts w:ascii="GHEA Grapalat" w:eastAsia="MS Mincho" w:hAnsi="GHEA Grapalat" w:cs="MS Mincho"/>
                <w:b/>
                <w:bCs/>
              </w:rPr>
              <w:t>Ընդունվել է:</w:t>
            </w:r>
          </w:p>
          <w:p w14:paraId="3DB2B8F9" w14:textId="77777777" w:rsidR="007F1E07" w:rsidRPr="007F1E07" w:rsidRDefault="007F1E07" w:rsidP="007F1E07">
            <w:pPr>
              <w:spacing w:line="276" w:lineRule="auto"/>
              <w:jc w:val="both"/>
              <w:rPr>
                <w:rFonts w:ascii="GHEA Grapalat" w:eastAsia="MS Mincho" w:hAnsi="GHEA Grapalat" w:cs="MS Mincho"/>
                <w:bCs/>
              </w:rPr>
            </w:pPr>
            <w:r w:rsidRPr="007F1E07">
              <w:rPr>
                <w:rFonts w:ascii="GHEA Grapalat" w:eastAsia="MS Mincho" w:hAnsi="GHEA Grapalat" w:cs="MS Mincho"/>
                <w:bCs/>
              </w:rPr>
              <w:t>«Պետական պաշտոններ և պետական ծառայության պաշտոններ զբաղեցնող անձանց վարձատրության մասին» օրենքում լրացումներ և փոփոխություն կատարելու մասին» օրենքի նախագիծը հանվել է շրջանառությունից:</w:t>
            </w:r>
          </w:p>
          <w:p w14:paraId="4F27EA9A" w14:textId="77777777" w:rsidR="001F2837" w:rsidRPr="00C15B95" w:rsidRDefault="001F2837" w:rsidP="00726026">
            <w:pPr>
              <w:spacing w:line="276" w:lineRule="auto"/>
              <w:jc w:val="both"/>
              <w:rPr>
                <w:rFonts w:ascii="GHEA Grapalat" w:eastAsia="MS Mincho" w:hAnsi="GHEA Grapalat" w:cs="MS Mincho"/>
                <w:bCs/>
              </w:rPr>
            </w:pPr>
          </w:p>
          <w:p w14:paraId="495FFA46" w14:textId="77777777" w:rsidR="001F2837" w:rsidRPr="00C15B95" w:rsidRDefault="001F2837" w:rsidP="00726026">
            <w:pPr>
              <w:spacing w:line="276" w:lineRule="auto"/>
              <w:jc w:val="both"/>
              <w:rPr>
                <w:rFonts w:ascii="GHEA Grapalat" w:eastAsia="MS Mincho" w:hAnsi="GHEA Grapalat" w:cs="MS Mincho"/>
                <w:bCs/>
              </w:rPr>
            </w:pPr>
          </w:p>
          <w:p w14:paraId="02113197" w14:textId="77777777" w:rsidR="001F2837" w:rsidRPr="00C15B95" w:rsidRDefault="001F2837" w:rsidP="00726026">
            <w:pPr>
              <w:spacing w:line="276" w:lineRule="auto"/>
              <w:jc w:val="both"/>
              <w:rPr>
                <w:rFonts w:ascii="GHEA Grapalat" w:eastAsia="MS Mincho" w:hAnsi="GHEA Grapalat" w:cs="MS Mincho"/>
                <w:bCs/>
              </w:rPr>
            </w:pPr>
          </w:p>
          <w:p w14:paraId="68A81F62" w14:textId="77777777" w:rsidR="001F2837" w:rsidRPr="00C15B95" w:rsidRDefault="001F2837" w:rsidP="00726026">
            <w:pPr>
              <w:spacing w:line="276" w:lineRule="auto"/>
              <w:jc w:val="both"/>
              <w:rPr>
                <w:rFonts w:ascii="GHEA Grapalat" w:eastAsia="MS Mincho" w:hAnsi="GHEA Grapalat" w:cs="MS Mincho"/>
                <w:bCs/>
              </w:rPr>
            </w:pPr>
          </w:p>
          <w:p w14:paraId="14C8CEEB" w14:textId="77777777" w:rsidR="001F2837" w:rsidRPr="00C15B95" w:rsidRDefault="001F2837" w:rsidP="00726026">
            <w:pPr>
              <w:spacing w:line="276" w:lineRule="auto"/>
              <w:jc w:val="both"/>
              <w:rPr>
                <w:rFonts w:ascii="GHEA Grapalat" w:eastAsia="MS Mincho" w:hAnsi="GHEA Grapalat" w:cs="MS Mincho"/>
                <w:bCs/>
              </w:rPr>
            </w:pPr>
          </w:p>
          <w:p w14:paraId="76B6CF74" w14:textId="77777777" w:rsidR="001F2837" w:rsidRPr="00C15B95" w:rsidRDefault="001F2837" w:rsidP="00726026">
            <w:pPr>
              <w:spacing w:line="276" w:lineRule="auto"/>
              <w:jc w:val="both"/>
              <w:rPr>
                <w:rFonts w:ascii="GHEA Grapalat" w:eastAsia="MS Mincho" w:hAnsi="GHEA Grapalat" w:cs="MS Mincho"/>
                <w:bCs/>
              </w:rPr>
            </w:pPr>
          </w:p>
          <w:p w14:paraId="5E419D49" w14:textId="77777777" w:rsidR="001F2837" w:rsidRPr="00C15B95" w:rsidRDefault="001F2837" w:rsidP="00726026">
            <w:pPr>
              <w:spacing w:line="276" w:lineRule="auto"/>
              <w:jc w:val="both"/>
              <w:rPr>
                <w:rFonts w:ascii="GHEA Grapalat" w:eastAsia="MS Mincho" w:hAnsi="GHEA Grapalat" w:cs="MS Mincho"/>
                <w:bCs/>
              </w:rPr>
            </w:pPr>
          </w:p>
          <w:p w14:paraId="163BD503" w14:textId="77777777" w:rsidR="001F2837" w:rsidRPr="00C15B95" w:rsidRDefault="001F2837" w:rsidP="00726026">
            <w:pPr>
              <w:spacing w:line="276" w:lineRule="auto"/>
              <w:jc w:val="both"/>
              <w:rPr>
                <w:rFonts w:ascii="GHEA Grapalat" w:eastAsia="MS Mincho" w:hAnsi="GHEA Grapalat" w:cs="MS Mincho"/>
                <w:bCs/>
              </w:rPr>
            </w:pPr>
          </w:p>
          <w:p w14:paraId="10677F40" w14:textId="77777777" w:rsidR="001F2837" w:rsidRPr="00C15B95" w:rsidRDefault="001F2837" w:rsidP="00726026">
            <w:pPr>
              <w:spacing w:line="276" w:lineRule="auto"/>
              <w:jc w:val="both"/>
              <w:rPr>
                <w:rFonts w:ascii="GHEA Grapalat" w:eastAsia="MS Mincho" w:hAnsi="GHEA Grapalat" w:cs="MS Mincho"/>
                <w:bCs/>
              </w:rPr>
            </w:pPr>
          </w:p>
          <w:p w14:paraId="6D8985B3" w14:textId="77777777" w:rsidR="001F2837" w:rsidRPr="00C15B95" w:rsidRDefault="001F2837" w:rsidP="00726026">
            <w:pPr>
              <w:spacing w:line="276" w:lineRule="auto"/>
              <w:jc w:val="both"/>
              <w:rPr>
                <w:rFonts w:ascii="GHEA Grapalat" w:eastAsia="MS Mincho" w:hAnsi="GHEA Grapalat" w:cs="MS Mincho"/>
                <w:bCs/>
              </w:rPr>
            </w:pPr>
          </w:p>
          <w:p w14:paraId="4FDB20DB" w14:textId="77777777" w:rsidR="001F2837" w:rsidRPr="00C15B95" w:rsidRDefault="001F2837" w:rsidP="00726026">
            <w:pPr>
              <w:spacing w:line="276" w:lineRule="auto"/>
              <w:jc w:val="both"/>
              <w:rPr>
                <w:rFonts w:ascii="GHEA Grapalat" w:eastAsia="MS Mincho" w:hAnsi="GHEA Grapalat" w:cs="MS Mincho"/>
                <w:bCs/>
              </w:rPr>
            </w:pPr>
          </w:p>
          <w:p w14:paraId="24886314" w14:textId="77777777" w:rsidR="001F2837" w:rsidRPr="00C15B95" w:rsidRDefault="001F2837" w:rsidP="00726026">
            <w:pPr>
              <w:spacing w:line="276" w:lineRule="auto"/>
              <w:jc w:val="both"/>
              <w:rPr>
                <w:rFonts w:ascii="GHEA Grapalat" w:eastAsia="MS Mincho" w:hAnsi="GHEA Grapalat" w:cs="MS Mincho"/>
                <w:bCs/>
              </w:rPr>
            </w:pPr>
          </w:p>
          <w:p w14:paraId="1F4DB0DD" w14:textId="77777777" w:rsidR="001F2837" w:rsidRPr="00C15B95" w:rsidRDefault="001F2837" w:rsidP="00726026">
            <w:pPr>
              <w:spacing w:line="276" w:lineRule="auto"/>
              <w:jc w:val="both"/>
              <w:rPr>
                <w:rFonts w:ascii="GHEA Grapalat" w:eastAsia="MS Mincho" w:hAnsi="GHEA Grapalat" w:cs="MS Mincho"/>
                <w:bCs/>
              </w:rPr>
            </w:pPr>
          </w:p>
          <w:p w14:paraId="0286C36A" w14:textId="77777777" w:rsidR="001F2837" w:rsidRPr="00C15B95" w:rsidRDefault="001F2837" w:rsidP="00726026">
            <w:pPr>
              <w:spacing w:line="276" w:lineRule="auto"/>
              <w:jc w:val="both"/>
              <w:rPr>
                <w:rFonts w:ascii="GHEA Grapalat" w:eastAsia="MS Mincho" w:hAnsi="GHEA Grapalat" w:cs="MS Mincho"/>
                <w:bCs/>
              </w:rPr>
            </w:pPr>
          </w:p>
          <w:p w14:paraId="070364AC" w14:textId="77777777" w:rsidR="001F2837" w:rsidRPr="00C15B95" w:rsidRDefault="001F2837" w:rsidP="00726026">
            <w:pPr>
              <w:spacing w:line="276" w:lineRule="auto"/>
              <w:jc w:val="both"/>
              <w:rPr>
                <w:rFonts w:ascii="GHEA Grapalat" w:eastAsia="MS Mincho" w:hAnsi="GHEA Grapalat" w:cs="MS Mincho"/>
                <w:bCs/>
              </w:rPr>
            </w:pPr>
          </w:p>
          <w:p w14:paraId="2839BF94" w14:textId="77777777" w:rsidR="001F2837" w:rsidRPr="00C15B95" w:rsidRDefault="001F2837" w:rsidP="00726026">
            <w:pPr>
              <w:spacing w:line="276" w:lineRule="auto"/>
              <w:jc w:val="both"/>
              <w:rPr>
                <w:rFonts w:ascii="GHEA Grapalat" w:eastAsia="MS Mincho" w:hAnsi="GHEA Grapalat" w:cs="MS Mincho"/>
                <w:bCs/>
              </w:rPr>
            </w:pPr>
          </w:p>
          <w:p w14:paraId="4A7757DD" w14:textId="77777777" w:rsidR="001F2837" w:rsidRPr="00C15B95" w:rsidRDefault="001F2837" w:rsidP="00726026">
            <w:pPr>
              <w:spacing w:line="276" w:lineRule="auto"/>
              <w:jc w:val="both"/>
              <w:rPr>
                <w:rFonts w:ascii="GHEA Grapalat" w:eastAsia="MS Mincho" w:hAnsi="GHEA Grapalat" w:cs="MS Mincho"/>
                <w:bCs/>
              </w:rPr>
            </w:pPr>
          </w:p>
          <w:p w14:paraId="5F729256" w14:textId="77777777" w:rsidR="001F2837" w:rsidRPr="00C15B95" w:rsidRDefault="001F2837" w:rsidP="00726026">
            <w:pPr>
              <w:spacing w:line="276" w:lineRule="auto"/>
              <w:jc w:val="both"/>
              <w:rPr>
                <w:rFonts w:ascii="GHEA Grapalat" w:eastAsia="MS Mincho" w:hAnsi="GHEA Grapalat" w:cs="MS Mincho"/>
                <w:bCs/>
              </w:rPr>
            </w:pPr>
          </w:p>
          <w:p w14:paraId="4964D5B1" w14:textId="77777777" w:rsidR="001F2837" w:rsidRPr="00C15B95" w:rsidRDefault="001F2837" w:rsidP="00726026">
            <w:pPr>
              <w:spacing w:line="276" w:lineRule="auto"/>
              <w:jc w:val="both"/>
              <w:rPr>
                <w:rFonts w:ascii="GHEA Grapalat" w:eastAsia="MS Mincho" w:hAnsi="GHEA Grapalat" w:cs="MS Mincho"/>
                <w:bCs/>
              </w:rPr>
            </w:pPr>
          </w:p>
          <w:p w14:paraId="3C66C915" w14:textId="77777777" w:rsidR="001F2837" w:rsidRPr="00C15B95" w:rsidRDefault="001F2837" w:rsidP="00726026">
            <w:pPr>
              <w:spacing w:line="276" w:lineRule="auto"/>
              <w:jc w:val="both"/>
              <w:rPr>
                <w:rFonts w:ascii="GHEA Grapalat" w:eastAsia="MS Mincho" w:hAnsi="GHEA Grapalat" w:cs="MS Mincho"/>
                <w:bCs/>
              </w:rPr>
            </w:pPr>
          </w:p>
          <w:p w14:paraId="4E3D060A" w14:textId="77777777" w:rsidR="001F2837" w:rsidRPr="00C15B95" w:rsidRDefault="001F2837" w:rsidP="00726026">
            <w:pPr>
              <w:spacing w:line="276" w:lineRule="auto"/>
              <w:jc w:val="both"/>
              <w:rPr>
                <w:rFonts w:ascii="GHEA Grapalat" w:eastAsia="MS Mincho" w:hAnsi="GHEA Grapalat" w:cs="MS Mincho"/>
                <w:bCs/>
              </w:rPr>
            </w:pPr>
          </w:p>
          <w:p w14:paraId="161D9E8D" w14:textId="77777777" w:rsidR="001F2837" w:rsidRPr="00C15B95" w:rsidRDefault="001F2837" w:rsidP="00726026">
            <w:pPr>
              <w:spacing w:line="276" w:lineRule="auto"/>
              <w:jc w:val="both"/>
              <w:rPr>
                <w:rFonts w:ascii="GHEA Grapalat" w:eastAsia="MS Mincho" w:hAnsi="GHEA Grapalat" w:cs="MS Mincho"/>
                <w:bCs/>
              </w:rPr>
            </w:pPr>
          </w:p>
          <w:p w14:paraId="095856CD" w14:textId="77777777" w:rsidR="001F2837" w:rsidRPr="00C15B95" w:rsidRDefault="001F2837" w:rsidP="00726026">
            <w:pPr>
              <w:spacing w:line="276" w:lineRule="auto"/>
              <w:jc w:val="both"/>
              <w:rPr>
                <w:rFonts w:ascii="GHEA Grapalat" w:eastAsia="MS Mincho" w:hAnsi="GHEA Grapalat" w:cs="MS Mincho"/>
                <w:bCs/>
              </w:rPr>
            </w:pPr>
          </w:p>
          <w:p w14:paraId="1D06A634" w14:textId="77777777" w:rsidR="001F2837" w:rsidRPr="00C15B95" w:rsidRDefault="001F2837" w:rsidP="00726026">
            <w:pPr>
              <w:spacing w:line="276" w:lineRule="auto"/>
              <w:jc w:val="both"/>
              <w:rPr>
                <w:rFonts w:ascii="GHEA Grapalat" w:eastAsia="MS Mincho" w:hAnsi="GHEA Grapalat" w:cs="MS Mincho"/>
                <w:bCs/>
              </w:rPr>
            </w:pPr>
          </w:p>
          <w:p w14:paraId="2322E76B" w14:textId="77777777" w:rsidR="001F2837" w:rsidRPr="00C15B95" w:rsidRDefault="001F2837" w:rsidP="00726026">
            <w:pPr>
              <w:spacing w:line="276" w:lineRule="auto"/>
              <w:jc w:val="both"/>
              <w:rPr>
                <w:rFonts w:ascii="GHEA Grapalat" w:eastAsia="MS Mincho" w:hAnsi="GHEA Grapalat" w:cs="MS Mincho"/>
                <w:bCs/>
              </w:rPr>
            </w:pPr>
          </w:p>
          <w:p w14:paraId="0D14B523" w14:textId="77777777" w:rsidR="001F2837" w:rsidRPr="00C15B95" w:rsidRDefault="001F2837" w:rsidP="00726026">
            <w:pPr>
              <w:spacing w:line="276" w:lineRule="auto"/>
              <w:jc w:val="both"/>
              <w:rPr>
                <w:rFonts w:ascii="GHEA Grapalat" w:eastAsia="MS Mincho" w:hAnsi="GHEA Grapalat" w:cs="MS Mincho"/>
                <w:bCs/>
              </w:rPr>
            </w:pPr>
          </w:p>
          <w:p w14:paraId="6E75BB35" w14:textId="77777777" w:rsidR="001F2837" w:rsidRPr="00C15B95" w:rsidRDefault="001F2837" w:rsidP="00726026">
            <w:pPr>
              <w:spacing w:line="276" w:lineRule="auto"/>
              <w:jc w:val="both"/>
              <w:rPr>
                <w:rFonts w:ascii="GHEA Grapalat" w:eastAsia="MS Mincho" w:hAnsi="GHEA Grapalat" w:cs="MS Mincho"/>
                <w:bCs/>
              </w:rPr>
            </w:pPr>
          </w:p>
          <w:p w14:paraId="359BC2A3" w14:textId="77777777" w:rsidR="001F2837" w:rsidRPr="00C15B95" w:rsidRDefault="001F2837" w:rsidP="00726026">
            <w:pPr>
              <w:spacing w:line="276" w:lineRule="auto"/>
              <w:jc w:val="both"/>
              <w:rPr>
                <w:rFonts w:ascii="GHEA Grapalat" w:eastAsia="MS Mincho" w:hAnsi="GHEA Grapalat" w:cs="MS Mincho"/>
                <w:bCs/>
              </w:rPr>
            </w:pPr>
          </w:p>
          <w:p w14:paraId="3386ADB9" w14:textId="77777777" w:rsidR="001F2837" w:rsidRPr="00C15B95" w:rsidRDefault="001F2837" w:rsidP="00726026">
            <w:pPr>
              <w:spacing w:line="276" w:lineRule="auto"/>
              <w:jc w:val="both"/>
              <w:rPr>
                <w:rFonts w:ascii="GHEA Grapalat" w:eastAsia="MS Mincho" w:hAnsi="GHEA Grapalat" w:cs="MS Mincho"/>
                <w:bCs/>
              </w:rPr>
            </w:pPr>
          </w:p>
          <w:p w14:paraId="50C36920" w14:textId="77777777" w:rsidR="001F2837" w:rsidRPr="00C15B95" w:rsidRDefault="001F2837" w:rsidP="00726026">
            <w:pPr>
              <w:spacing w:line="276" w:lineRule="auto"/>
              <w:jc w:val="both"/>
              <w:rPr>
                <w:rFonts w:ascii="GHEA Grapalat" w:eastAsia="MS Mincho" w:hAnsi="GHEA Grapalat" w:cs="MS Mincho"/>
                <w:bCs/>
              </w:rPr>
            </w:pPr>
          </w:p>
          <w:p w14:paraId="73A4BF12" w14:textId="77777777" w:rsidR="001F2837" w:rsidRPr="00C15B95" w:rsidRDefault="001F2837" w:rsidP="00726026">
            <w:pPr>
              <w:spacing w:line="276" w:lineRule="auto"/>
              <w:jc w:val="both"/>
              <w:rPr>
                <w:rFonts w:ascii="GHEA Grapalat" w:eastAsia="MS Mincho" w:hAnsi="GHEA Grapalat" w:cs="MS Mincho"/>
                <w:bCs/>
              </w:rPr>
            </w:pPr>
          </w:p>
          <w:p w14:paraId="12431C90" w14:textId="77777777" w:rsidR="001F2837" w:rsidRPr="00C15B95" w:rsidRDefault="001F2837" w:rsidP="00726026">
            <w:pPr>
              <w:spacing w:line="276" w:lineRule="auto"/>
              <w:jc w:val="both"/>
              <w:rPr>
                <w:rFonts w:ascii="GHEA Grapalat" w:eastAsia="MS Mincho" w:hAnsi="GHEA Grapalat" w:cs="MS Mincho"/>
                <w:bCs/>
              </w:rPr>
            </w:pPr>
          </w:p>
          <w:p w14:paraId="33AB8014" w14:textId="77777777" w:rsidR="001F2837" w:rsidRPr="00C15B95" w:rsidRDefault="001F2837" w:rsidP="00726026">
            <w:pPr>
              <w:spacing w:line="276" w:lineRule="auto"/>
              <w:jc w:val="both"/>
              <w:rPr>
                <w:rFonts w:ascii="GHEA Grapalat" w:eastAsia="MS Mincho" w:hAnsi="GHEA Grapalat" w:cs="MS Mincho"/>
                <w:bCs/>
              </w:rPr>
            </w:pPr>
          </w:p>
          <w:p w14:paraId="555D48D8" w14:textId="77777777" w:rsidR="001F2837" w:rsidRPr="00C15B95" w:rsidRDefault="001F2837" w:rsidP="00726026">
            <w:pPr>
              <w:spacing w:line="276" w:lineRule="auto"/>
              <w:jc w:val="both"/>
              <w:rPr>
                <w:rFonts w:ascii="GHEA Grapalat" w:eastAsia="MS Mincho" w:hAnsi="GHEA Grapalat" w:cs="MS Mincho"/>
                <w:bCs/>
              </w:rPr>
            </w:pPr>
          </w:p>
          <w:p w14:paraId="76C06E8B" w14:textId="77777777" w:rsidR="001F2837" w:rsidRPr="00C15B95" w:rsidRDefault="001F2837" w:rsidP="00726026">
            <w:pPr>
              <w:spacing w:line="276" w:lineRule="auto"/>
              <w:jc w:val="both"/>
              <w:rPr>
                <w:rFonts w:ascii="GHEA Grapalat" w:eastAsia="MS Mincho" w:hAnsi="GHEA Grapalat" w:cs="MS Mincho"/>
                <w:bCs/>
              </w:rPr>
            </w:pPr>
          </w:p>
          <w:p w14:paraId="4F5DAFCC" w14:textId="77777777" w:rsidR="001F2837" w:rsidRPr="00C15B95" w:rsidRDefault="001F2837" w:rsidP="00726026">
            <w:pPr>
              <w:spacing w:line="276" w:lineRule="auto"/>
              <w:jc w:val="both"/>
              <w:rPr>
                <w:rFonts w:ascii="GHEA Grapalat" w:eastAsia="MS Mincho" w:hAnsi="GHEA Grapalat" w:cs="MS Mincho"/>
                <w:bCs/>
              </w:rPr>
            </w:pPr>
          </w:p>
          <w:p w14:paraId="582E1520" w14:textId="77777777" w:rsidR="001F2837" w:rsidRPr="00C15B95" w:rsidRDefault="001F2837" w:rsidP="00726026">
            <w:pPr>
              <w:spacing w:line="276" w:lineRule="auto"/>
              <w:jc w:val="both"/>
              <w:rPr>
                <w:rFonts w:ascii="GHEA Grapalat" w:eastAsia="MS Mincho" w:hAnsi="GHEA Grapalat" w:cs="MS Mincho"/>
                <w:bCs/>
              </w:rPr>
            </w:pPr>
          </w:p>
          <w:p w14:paraId="7AED5BAA" w14:textId="77777777" w:rsidR="001F2837" w:rsidRPr="00C15B95" w:rsidRDefault="001F2837" w:rsidP="00726026">
            <w:pPr>
              <w:spacing w:line="276" w:lineRule="auto"/>
              <w:jc w:val="both"/>
              <w:rPr>
                <w:rFonts w:ascii="GHEA Grapalat" w:eastAsia="MS Mincho" w:hAnsi="GHEA Grapalat" w:cs="MS Mincho"/>
                <w:bCs/>
              </w:rPr>
            </w:pPr>
          </w:p>
          <w:p w14:paraId="6584AC18" w14:textId="721AD394" w:rsidR="001F2837" w:rsidRPr="00C15B95" w:rsidRDefault="001F2837" w:rsidP="00726026">
            <w:pPr>
              <w:spacing w:line="276" w:lineRule="auto"/>
              <w:jc w:val="both"/>
              <w:rPr>
                <w:rFonts w:ascii="GHEA Grapalat" w:eastAsia="MS Mincho" w:hAnsi="GHEA Grapalat" w:cs="MS Mincho"/>
                <w:bCs/>
              </w:rPr>
            </w:pPr>
          </w:p>
          <w:p w14:paraId="2DCB0EA1" w14:textId="77777777" w:rsidR="001F2837" w:rsidRPr="00C15B95" w:rsidRDefault="001F2837" w:rsidP="00726026">
            <w:pPr>
              <w:spacing w:line="276" w:lineRule="auto"/>
              <w:jc w:val="both"/>
              <w:rPr>
                <w:rFonts w:ascii="GHEA Grapalat" w:eastAsia="MS Mincho" w:hAnsi="GHEA Grapalat" w:cs="MS Mincho"/>
                <w:bCs/>
              </w:rPr>
            </w:pPr>
          </w:p>
          <w:p w14:paraId="61FCFE45" w14:textId="1F42BB66" w:rsidR="001F2837" w:rsidRPr="00C15B95" w:rsidRDefault="001F2837" w:rsidP="00726026">
            <w:pPr>
              <w:spacing w:line="276" w:lineRule="auto"/>
              <w:jc w:val="both"/>
              <w:rPr>
                <w:rFonts w:ascii="GHEA Grapalat" w:eastAsia="MS Mincho" w:hAnsi="GHEA Grapalat" w:cs="MS Mincho"/>
                <w:bCs/>
              </w:rPr>
            </w:pPr>
          </w:p>
          <w:p w14:paraId="5E1BFF63" w14:textId="73214FCE" w:rsidR="0028304B" w:rsidRPr="00C15B95" w:rsidRDefault="0028304B" w:rsidP="00726026">
            <w:pPr>
              <w:spacing w:line="276" w:lineRule="auto"/>
              <w:jc w:val="both"/>
              <w:rPr>
                <w:rFonts w:ascii="GHEA Grapalat" w:eastAsia="MS Mincho" w:hAnsi="GHEA Grapalat" w:cs="MS Mincho"/>
                <w:bCs/>
              </w:rPr>
            </w:pPr>
          </w:p>
          <w:p w14:paraId="5FFF7FAE" w14:textId="67D21B23" w:rsidR="0028304B" w:rsidRPr="00C15B95" w:rsidRDefault="0028304B" w:rsidP="00726026">
            <w:pPr>
              <w:spacing w:line="276" w:lineRule="auto"/>
              <w:jc w:val="both"/>
              <w:rPr>
                <w:rFonts w:ascii="GHEA Grapalat" w:eastAsia="MS Mincho" w:hAnsi="GHEA Grapalat" w:cs="MS Mincho"/>
                <w:bCs/>
              </w:rPr>
            </w:pPr>
          </w:p>
          <w:p w14:paraId="02680142" w14:textId="6B04F7E6" w:rsidR="0028304B" w:rsidRPr="00C15B95" w:rsidRDefault="0028304B" w:rsidP="00726026">
            <w:pPr>
              <w:spacing w:line="276" w:lineRule="auto"/>
              <w:jc w:val="both"/>
              <w:rPr>
                <w:rFonts w:ascii="GHEA Grapalat" w:eastAsia="MS Mincho" w:hAnsi="GHEA Grapalat" w:cs="MS Mincho"/>
                <w:bCs/>
              </w:rPr>
            </w:pPr>
          </w:p>
          <w:p w14:paraId="38A711DE" w14:textId="7C653DFF" w:rsidR="0028304B" w:rsidRPr="00C15B95" w:rsidRDefault="0028304B" w:rsidP="00726026">
            <w:pPr>
              <w:spacing w:line="276" w:lineRule="auto"/>
              <w:jc w:val="both"/>
              <w:rPr>
                <w:rFonts w:ascii="GHEA Grapalat" w:eastAsia="MS Mincho" w:hAnsi="GHEA Grapalat" w:cs="MS Mincho"/>
                <w:bCs/>
              </w:rPr>
            </w:pPr>
          </w:p>
          <w:p w14:paraId="5308635C" w14:textId="03D8A6DA" w:rsidR="0028304B" w:rsidRPr="00C15B95" w:rsidRDefault="0028304B" w:rsidP="00726026">
            <w:pPr>
              <w:spacing w:line="276" w:lineRule="auto"/>
              <w:jc w:val="both"/>
              <w:rPr>
                <w:rFonts w:ascii="GHEA Grapalat" w:eastAsia="MS Mincho" w:hAnsi="GHEA Grapalat" w:cs="MS Mincho"/>
                <w:bCs/>
              </w:rPr>
            </w:pPr>
          </w:p>
          <w:p w14:paraId="2985B849" w14:textId="09FBA01D" w:rsidR="0028304B" w:rsidRPr="00C15B95" w:rsidRDefault="0028304B" w:rsidP="00726026">
            <w:pPr>
              <w:spacing w:line="276" w:lineRule="auto"/>
              <w:jc w:val="both"/>
              <w:rPr>
                <w:rFonts w:ascii="GHEA Grapalat" w:eastAsia="MS Mincho" w:hAnsi="GHEA Grapalat" w:cs="MS Mincho"/>
                <w:bCs/>
              </w:rPr>
            </w:pPr>
          </w:p>
          <w:p w14:paraId="153A38FA" w14:textId="75A88A63" w:rsidR="0028304B" w:rsidRPr="00C15B95" w:rsidRDefault="0028304B" w:rsidP="00726026">
            <w:pPr>
              <w:spacing w:line="276" w:lineRule="auto"/>
              <w:jc w:val="both"/>
              <w:rPr>
                <w:rFonts w:ascii="GHEA Grapalat" w:eastAsia="MS Mincho" w:hAnsi="GHEA Grapalat" w:cs="MS Mincho"/>
                <w:bCs/>
              </w:rPr>
            </w:pPr>
          </w:p>
          <w:p w14:paraId="5DD1E150" w14:textId="57BDA2E3" w:rsidR="0028304B" w:rsidRPr="00C15B95" w:rsidRDefault="0028304B" w:rsidP="00726026">
            <w:pPr>
              <w:spacing w:line="276" w:lineRule="auto"/>
              <w:jc w:val="both"/>
              <w:rPr>
                <w:rFonts w:ascii="GHEA Grapalat" w:eastAsia="MS Mincho" w:hAnsi="GHEA Grapalat" w:cs="MS Mincho"/>
                <w:bCs/>
              </w:rPr>
            </w:pPr>
          </w:p>
          <w:p w14:paraId="211EBCBA" w14:textId="512F8377" w:rsidR="0028304B" w:rsidRDefault="0028304B" w:rsidP="00726026">
            <w:pPr>
              <w:spacing w:line="276" w:lineRule="auto"/>
              <w:jc w:val="both"/>
              <w:rPr>
                <w:rFonts w:ascii="GHEA Grapalat" w:eastAsia="MS Mincho" w:hAnsi="GHEA Grapalat" w:cs="MS Mincho"/>
                <w:bCs/>
              </w:rPr>
            </w:pPr>
          </w:p>
          <w:p w14:paraId="26D33A75" w14:textId="10766642" w:rsidR="007C5FB1" w:rsidRDefault="007C5FB1" w:rsidP="00726026">
            <w:pPr>
              <w:spacing w:line="276" w:lineRule="auto"/>
              <w:jc w:val="both"/>
              <w:rPr>
                <w:rFonts w:ascii="GHEA Grapalat" w:eastAsia="MS Mincho" w:hAnsi="GHEA Grapalat" w:cs="MS Mincho"/>
                <w:bCs/>
              </w:rPr>
            </w:pPr>
          </w:p>
          <w:p w14:paraId="293DBDF5" w14:textId="40AD1A86" w:rsidR="007C5FB1" w:rsidRDefault="007C5FB1" w:rsidP="00726026">
            <w:pPr>
              <w:spacing w:line="276" w:lineRule="auto"/>
              <w:jc w:val="both"/>
              <w:rPr>
                <w:rFonts w:ascii="GHEA Grapalat" w:eastAsia="MS Mincho" w:hAnsi="GHEA Grapalat" w:cs="MS Mincho"/>
                <w:bCs/>
              </w:rPr>
            </w:pPr>
          </w:p>
          <w:p w14:paraId="4BDF5B33" w14:textId="52BA892B" w:rsidR="007C5FB1" w:rsidRDefault="007C5FB1" w:rsidP="00726026">
            <w:pPr>
              <w:spacing w:line="276" w:lineRule="auto"/>
              <w:jc w:val="both"/>
              <w:rPr>
                <w:rFonts w:ascii="GHEA Grapalat" w:eastAsia="MS Mincho" w:hAnsi="GHEA Grapalat" w:cs="MS Mincho"/>
                <w:bCs/>
              </w:rPr>
            </w:pPr>
          </w:p>
          <w:p w14:paraId="592D2810" w14:textId="3466C7CD" w:rsidR="007C5FB1" w:rsidRDefault="007C5FB1" w:rsidP="00726026">
            <w:pPr>
              <w:spacing w:line="276" w:lineRule="auto"/>
              <w:jc w:val="both"/>
              <w:rPr>
                <w:rFonts w:ascii="GHEA Grapalat" w:eastAsia="MS Mincho" w:hAnsi="GHEA Grapalat" w:cs="MS Mincho"/>
                <w:bCs/>
              </w:rPr>
            </w:pPr>
          </w:p>
          <w:p w14:paraId="660BE314" w14:textId="71136DC6" w:rsidR="007C5FB1" w:rsidRDefault="007C5FB1" w:rsidP="00726026">
            <w:pPr>
              <w:spacing w:line="276" w:lineRule="auto"/>
              <w:jc w:val="both"/>
              <w:rPr>
                <w:rFonts w:ascii="GHEA Grapalat" w:eastAsia="MS Mincho" w:hAnsi="GHEA Grapalat" w:cs="MS Mincho"/>
                <w:bCs/>
              </w:rPr>
            </w:pPr>
          </w:p>
          <w:p w14:paraId="11673A45" w14:textId="40332DED" w:rsidR="007C5FB1" w:rsidRDefault="007C5FB1" w:rsidP="00726026">
            <w:pPr>
              <w:spacing w:line="276" w:lineRule="auto"/>
              <w:jc w:val="both"/>
              <w:rPr>
                <w:rFonts w:ascii="GHEA Grapalat" w:eastAsia="MS Mincho" w:hAnsi="GHEA Grapalat" w:cs="MS Mincho"/>
                <w:bCs/>
              </w:rPr>
            </w:pPr>
          </w:p>
          <w:p w14:paraId="0675B42B" w14:textId="6C8D8BA4" w:rsidR="007C5FB1" w:rsidRDefault="007C5FB1" w:rsidP="00726026">
            <w:pPr>
              <w:spacing w:line="276" w:lineRule="auto"/>
              <w:jc w:val="both"/>
              <w:rPr>
                <w:rFonts w:ascii="GHEA Grapalat" w:eastAsia="MS Mincho" w:hAnsi="GHEA Grapalat" w:cs="MS Mincho"/>
                <w:bCs/>
              </w:rPr>
            </w:pPr>
          </w:p>
          <w:p w14:paraId="0D33115C" w14:textId="7B2DB6C8" w:rsidR="007C5FB1" w:rsidRDefault="007C5FB1" w:rsidP="00726026">
            <w:pPr>
              <w:spacing w:line="276" w:lineRule="auto"/>
              <w:jc w:val="both"/>
              <w:rPr>
                <w:rFonts w:ascii="GHEA Grapalat" w:eastAsia="MS Mincho" w:hAnsi="GHEA Grapalat" w:cs="MS Mincho"/>
                <w:bCs/>
              </w:rPr>
            </w:pPr>
          </w:p>
          <w:p w14:paraId="23CA17FC" w14:textId="1B06E5CE" w:rsidR="007C5FB1" w:rsidRDefault="007C5FB1" w:rsidP="00726026">
            <w:pPr>
              <w:spacing w:line="276" w:lineRule="auto"/>
              <w:jc w:val="both"/>
              <w:rPr>
                <w:rFonts w:ascii="GHEA Grapalat" w:eastAsia="MS Mincho" w:hAnsi="GHEA Grapalat" w:cs="MS Mincho"/>
                <w:bCs/>
              </w:rPr>
            </w:pPr>
          </w:p>
          <w:p w14:paraId="72AADFB5" w14:textId="205514B9" w:rsidR="007C5FB1" w:rsidRDefault="007C5FB1" w:rsidP="00726026">
            <w:pPr>
              <w:spacing w:line="276" w:lineRule="auto"/>
              <w:jc w:val="both"/>
              <w:rPr>
                <w:rFonts w:ascii="GHEA Grapalat" w:eastAsia="MS Mincho" w:hAnsi="GHEA Grapalat" w:cs="MS Mincho"/>
                <w:bCs/>
              </w:rPr>
            </w:pPr>
          </w:p>
          <w:p w14:paraId="7B08BB52" w14:textId="190728E2" w:rsidR="007C5FB1" w:rsidRDefault="007C5FB1" w:rsidP="00726026">
            <w:pPr>
              <w:spacing w:line="276" w:lineRule="auto"/>
              <w:jc w:val="both"/>
              <w:rPr>
                <w:rFonts w:ascii="GHEA Grapalat" w:eastAsia="MS Mincho" w:hAnsi="GHEA Grapalat" w:cs="MS Mincho"/>
                <w:bCs/>
              </w:rPr>
            </w:pPr>
          </w:p>
          <w:p w14:paraId="42B835C0" w14:textId="2FF2E3D0" w:rsidR="007C5FB1" w:rsidRDefault="007C5FB1" w:rsidP="00726026">
            <w:pPr>
              <w:spacing w:line="276" w:lineRule="auto"/>
              <w:jc w:val="both"/>
              <w:rPr>
                <w:rFonts w:ascii="GHEA Grapalat" w:eastAsia="MS Mincho" w:hAnsi="GHEA Grapalat" w:cs="MS Mincho"/>
                <w:bCs/>
              </w:rPr>
            </w:pPr>
          </w:p>
          <w:p w14:paraId="141A6CF8" w14:textId="54D327BB" w:rsidR="007C5FB1" w:rsidRDefault="007C5FB1" w:rsidP="00726026">
            <w:pPr>
              <w:spacing w:line="276" w:lineRule="auto"/>
              <w:jc w:val="both"/>
              <w:rPr>
                <w:rFonts w:ascii="GHEA Grapalat" w:eastAsia="MS Mincho" w:hAnsi="GHEA Grapalat" w:cs="MS Mincho"/>
                <w:bCs/>
              </w:rPr>
            </w:pPr>
          </w:p>
          <w:p w14:paraId="43A80F45" w14:textId="215E97D8" w:rsidR="007C5FB1" w:rsidRDefault="007C5FB1" w:rsidP="00726026">
            <w:pPr>
              <w:spacing w:line="276" w:lineRule="auto"/>
              <w:jc w:val="both"/>
              <w:rPr>
                <w:rFonts w:ascii="GHEA Grapalat" w:eastAsia="MS Mincho" w:hAnsi="GHEA Grapalat" w:cs="MS Mincho"/>
                <w:bCs/>
              </w:rPr>
            </w:pPr>
          </w:p>
          <w:p w14:paraId="44F401C6" w14:textId="77777777" w:rsidR="007C5FB1" w:rsidRPr="00C15B95" w:rsidRDefault="007C5FB1" w:rsidP="00726026">
            <w:pPr>
              <w:spacing w:line="276" w:lineRule="auto"/>
              <w:jc w:val="both"/>
              <w:rPr>
                <w:rFonts w:ascii="GHEA Grapalat" w:eastAsia="MS Mincho" w:hAnsi="GHEA Grapalat" w:cs="MS Mincho"/>
                <w:bCs/>
              </w:rPr>
            </w:pPr>
          </w:p>
          <w:p w14:paraId="77713FA9" w14:textId="4EA44116" w:rsidR="0028304B" w:rsidRPr="00C15B95" w:rsidRDefault="0028304B" w:rsidP="00726026">
            <w:pPr>
              <w:spacing w:line="276" w:lineRule="auto"/>
              <w:jc w:val="both"/>
              <w:rPr>
                <w:rFonts w:ascii="GHEA Grapalat" w:eastAsia="MS Mincho" w:hAnsi="GHEA Grapalat" w:cs="MS Mincho"/>
                <w:bCs/>
              </w:rPr>
            </w:pPr>
          </w:p>
          <w:p w14:paraId="0E61CB3A" w14:textId="77777777" w:rsidR="0028304B" w:rsidRPr="00C15B95" w:rsidRDefault="0028304B" w:rsidP="00726026">
            <w:pPr>
              <w:spacing w:line="276" w:lineRule="auto"/>
              <w:jc w:val="both"/>
              <w:rPr>
                <w:rFonts w:ascii="GHEA Grapalat" w:eastAsia="MS Mincho" w:hAnsi="GHEA Grapalat" w:cs="MS Mincho"/>
                <w:bCs/>
              </w:rPr>
            </w:pPr>
          </w:p>
          <w:p w14:paraId="41B3775B" w14:textId="77777777" w:rsidR="001F2837" w:rsidRPr="00C15B95" w:rsidRDefault="001F2837" w:rsidP="00726026">
            <w:pPr>
              <w:spacing w:line="276" w:lineRule="auto"/>
              <w:jc w:val="both"/>
              <w:rPr>
                <w:rFonts w:ascii="GHEA Grapalat" w:eastAsia="MS Mincho" w:hAnsi="GHEA Grapalat" w:cs="MS Mincho"/>
                <w:bCs/>
              </w:rPr>
            </w:pPr>
          </w:p>
          <w:p w14:paraId="47F450C9" w14:textId="77777777" w:rsidR="0028304B" w:rsidRPr="00C15B95" w:rsidRDefault="001F2837" w:rsidP="0028304B">
            <w:pPr>
              <w:spacing w:line="276" w:lineRule="auto"/>
              <w:jc w:val="center"/>
              <w:rPr>
                <w:rFonts w:ascii="GHEA Grapalat" w:eastAsia="MS Mincho" w:hAnsi="GHEA Grapalat" w:cs="Arial"/>
                <w:b/>
                <w:bCs/>
              </w:rPr>
            </w:pPr>
            <w:r w:rsidRPr="00C15B95">
              <w:rPr>
                <w:rFonts w:ascii="GHEA Grapalat" w:eastAsia="MS Mincho" w:hAnsi="GHEA Grapalat" w:cs="MS Mincho"/>
                <w:b/>
                <w:bCs/>
              </w:rPr>
              <w:t>5</w:t>
            </w:r>
            <w:r w:rsidRPr="00C15B95">
              <w:rPr>
                <w:rFonts w:ascii="Cambria Math" w:eastAsia="MS Mincho" w:hAnsi="Cambria Math" w:cs="Cambria Math"/>
                <w:b/>
                <w:bCs/>
              </w:rPr>
              <w:t>․</w:t>
            </w:r>
            <w:r w:rsidRPr="00C15B95">
              <w:rPr>
                <w:rFonts w:ascii="GHEA Grapalat" w:eastAsia="MS Mincho" w:hAnsi="GHEA Grapalat" w:cs="MS Mincho"/>
                <w:b/>
                <w:bCs/>
              </w:rPr>
              <w:t xml:space="preserve"> </w:t>
            </w:r>
            <w:r w:rsidR="0028304B" w:rsidRPr="00C15B95">
              <w:rPr>
                <w:rFonts w:ascii="GHEA Grapalat" w:eastAsia="MS Mincho" w:hAnsi="GHEA Grapalat" w:cs="Arial"/>
                <w:b/>
                <w:bCs/>
              </w:rPr>
              <w:t>Չի ընդունվել:</w:t>
            </w:r>
          </w:p>
          <w:p w14:paraId="1CF6B32E" w14:textId="4633B004" w:rsidR="001F2837" w:rsidRPr="00C15B95" w:rsidRDefault="001F2837" w:rsidP="00726026">
            <w:pPr>
              <w:spacing w:line="276" w:lineRule="auto"/>
              <w:jc w:val="both"/>
              <w:rPr>
                <w:rFonts w:ascii="GHEA Grapalat" w:eastAsia="MS Mincho" w:hAnsi="GHEA Grapalat" w:cs="MS Mincho"/>
                <w:bCs/>
              </w:rPr>
            </w:pPr>
            <w:r w:rsidRPr="00C15B95">
              <w:rPr>
                <w:rFonts w:ascii="GHEA Grapalat" w:eastAsia="MS Mincho" w:hAnsi="GHEA Grapalat" w:cs="MS Mincho"/>
                <w:bCs/>
              </w:rPr>
              <w:t>Խնդրում ենք հստակեցնել, թե «Հանրային տեղեկությունների մասին» օրենքի նախագծում կոնկրետ որ հոդվածներում է հակասությունը ԲՏԱ նախարարության և Ինքնավար մարմնի իրավասությունների շրջանակներում։</w:t>
            </w:r>
            <w:r w:rsidR="00536D65" w:rsidRPr="00C15B95">
              <w:rPr>
                <w:rFonts w:ascii="GHEA Grapalat" w:eastAsia="MS Mincho" w:hAnsi="GHEA Grapalat" w:cs="MS Mincho"/>
                <w:bCs/>
              </w:rPr>
              <w:t xml:space="preserve"> Նախարարության հետ քննարկումների ժամանակ լիազորությունների շրջանակը երկուստեք և փոխադարձաբար հստակ էր և ընդունելի։</w:t>
            </w:r>
          </w:p>
          <w:p w14:paraId="4895AF59" w14:textId="77777777" w:rsidR="001F2837" w:rsidRPr="00C15B95" w:rsidRDefault="001F2837" w:rsidP="00726026">
            <w:pPr>
              <w:spacing w:line="276" w:lineRule="auto"/>
              <w:jc w:val="both"/>
              <w:rPr>
                <w:rFonts w:ascii="GHEA Grapalat" w:eastAsia="MS Mincho" w:hAnsi="GHEA Grapalat" w:cs="MS Mincho"/>
                <w:bCs/>
              </w:rPr>
            </w:pPr>
            <w:r w:rsidRPr="00C15B95">
              <w:rPr>
                <w:rFonts w:ascii="GHEA Grapalat" w:eastAsia="MS Mincho" w:hAnsi="GHEA Grapalat" w:cs="MS Mincho"/>
                <w:bCs/>
              </w:rPr>
              <w:t xml:space="preserve">Երկրորդ մասով նշենք, որ վերահսկողական գործառույթները նախագծի 3-րդ հոդվածի համաձայն կարգավորող և վերահսկող մարմնի </w:t>
            </w:r>
            <w:r w:rsidRPr="00C15B95">
              <w:rPr>
                <w:rFonts w:ascii="GHEA Grapalat" w:eastAsia="MS Mincho" w:hAnsi="GHEA Grapalat" w:cs="MS Mincho"/>
                <w:bCs/>
              </w:rPr>
              <w:lastRenderedPageBreak/>
              <w:t>առկայության դեպքում իրականացվում են փոխադարձ համագործակցության միջոցով, իսկ համագործակցության սկզբունքները սահմանված են երկրորդ մասով։</w:t>
            </w:r>
          </w:p>
          <w:p w14:paraId="3174C652" w14:textId="77777777" w:rsidR="001F2837" w:rsidRPr="00C15B95" w:rsidRDefault="001F2837" w:rsidP="00726026">
            <w:pPr>
              <w:spacing w:line="276" w:lineRule="auto"/>
              <w:jc w:val="both"/>
              <w:rPr>
                <w:rFonts w:ascii="GHEA Grapalat" w:eastAsia="MS Mincho" w:hAnsi="GHEA Grapalat" w:cs="MS Mincho"/>
                <w:bCs/>
              </w:rPr>
            </w:pPr>
          </w:p>
          <w:p w14:paraId="67E8FB39" w14:textId="77777777" w:rsidR="001F2837" w:rsidRPr="00C15B95" w:rsidRDefault="001F2837" w:rsidP="00726026">
            <w:pPr>
              <w:spacing w:line="276" w:lineRule="auto"/>
              <w:jc w:val="both"/>
              <w:rPr>
                <w:rFonts w:ascii="GHEA Grapalat" w:eastAsia="MS Mincho" w:hAnsi="GHEA Grapalat" w:cs="MS Mincho"/>
                <w:bCs/>
              </w:rPr>
            </w:pPr>
          </w:p>
          <w:p w14:paraId="6FFAA5D3" w14:textId="77777777" w:rsidR="001F2837" w:rsidRPr="00C15B95" w:rsidRDefault="001F2837" w:rsidP="00726026">
            <w:pPr>
              <w:spacing w:line="276" w:lineRule="auto"/>
              <w:jc w:val="both"/>
              <w:rPr>
                <w:rFonts w:ascii="GHEA Grapalat" w:eastAsia="MS Mincho" w:hAnsi="GHEA Grapalat" w:cs="MS Mincho"/>
                <w:bCs/>
              </w:rPr>
            </w:pPr>
          </w:p>
          <w:p w14:paraId="1B1AB351" w14:textId="12271ADF" w:rsidR="004C0A20" w:rsidRPr="00C15B95" w:rsidRDefault="004C0A20" w:rsidP="00726026">
            <w:pPr>
              <w:spacing w:line="276" w:lineRule="auto"/>
              <w:jc w:val="both"/>
              <w:rPr>
                <w:rFonts w:ascii="GHEA Grapalat" w:eastAsia="MS Mincho" w:hAnsi="GHEA Grapalat" w:cs="MS Mincho"/>
                <w:bCs/>
              </w:rPr>
            </w:pPr>
          </w:p>
          <w:p w14:paraId="58302D15" w14:textId="2D60622C" w:rsidR="001F2837" w:rsidRPr="00C15B95" w:rsidRDefault="001F2837" w:rsidP="00726026">
            <w:pPr>
              <w:spacing w:line="276" w:lineRule="auto"/>
              <w:jc w:val="both"/>
              <w:rPr>
                <w:rFonts w:ascii="GHEA Grapalat" w:eastAsia="MS Mincho" w:hAnsi="GHEA Grapalat" w:cs="MS Mincho"/>
                <w:bCs/>
              </w:rPr>
            </w:pPr>
          </w:p>
          <w:p w14:paraId="65A30899" w14:textId="77777777" w:rsidR="0028304B" w:rsidRPr="00C15B95" w:rsidRDefault="0028304B" w:rsidP="00726026">
            <w:pPr>
              <w:spacing w:line="276" w:lineRule="auto"/>
              <w:jc w:val="both"/>
              <w:rPr>
                <w:rFonts w:ascii="GHEA Grapalat" w:eastAsia="MS Mincho" w:hAnsi="GHEA Grapalat" w:cs="MS Mincho"/>
                <w:bCs/>
              </w:rPr>
            </w:pPr>
          </w:p>
          <w:p w14:paraId="6E2CD33E" w14:textId="28F2F98F" w:rsidR="0028304B" w:rsidRPr="00C15B95" w:rsidRDefault="001F2837" w:rsidP="0028304B">
            <w:pPr>
              <w:spacing w:line="276" w:lineRule="auto"/>
              <w:jc w:val="center"/>
              <w:rPr>
                <w:rFonts w:ascii="GHEA Grapalat" w:eastAsia="MS Mincho" w:hAnsi="GHEA Grapalat" w:cs="Arial"/>
                <w:b/>
                <w:bCs/>
              </w:rPr>
            </w:pPr>
            <w:r w:rsidRPr="00C15B95">
              <w:rPr>
                <w:rFonts w:ascii="GHEA Grapalat" w:eastAsia="MS Mincho" w:hAnsi="GHEA Grapalat" w:cs="MS Mincho"/>
                <w:b/>
                <w:bCs/>
              </w:rPr>
              <w:t>6</w:t>
            </w:r>
            <w:r w:rsidRPr="00C15B95">
              <w:rPr>
                <w:rFonts w:ascii="Cambria Math" w:eastAsia="MS Mincho" w:hAnsi="Cambria Math" w:cs="Cambria Math"/>
                <w:b/>
                <w:bCs/>
              </w:rPr>
              <w:t>․</w:t>
            </w:r>
            <w:r w:rsidR="0028304B" w:rsidRPr="00C15B95">
              <w:rPr>
                <w:rFonts w:ascii="GHEA Grapalat" w:eastAsia="MS Mincho" w:hAnsi="GHEA Grapalat" w:cs="Cambria Math"/>
                <w:b/>
                <w:bCs/>
              </w:rPr>
              <w:t xml:space="preserve"> </w:t>
            </w:r>
            <w:r w:rsidR="007C5FB1">
              <w:rPr>
                <w:rFonts w:ascii="GHEA Grapalat" w:eastAsia="MS Mincho" w:hAnsi="GHEA Grapalat" w:cs="Arial"/>
                <w:b/>
                <w:bCs/>
              </w:rPr>
              <w:t>Ը</w:t>
            </w:r>
            <w:r w:rsidR="0028304B" w:rsidRPr="00C15B95">
              <w:rPr>
                <w:rFonts w:ascii="GHEA Grapalat" w:eastAsia="MS Mincho" w:hAnsi="GHEA Grapalat" w:cs="Arial"/>
                <w:b/>
                <w:bCs/>
              </w:rPr>
              <w:t>նդունվել</w:t>
            </w:r>
            <w:r w:rsidR="007C5FB1">
              <w:rPr>
                <w:rFonts w:ascii="GHEA Grapalat" w:eastAsia="MS Mincho" w:hAnsi="GHEA Grapalat" w:cs="Arial"/>
                <w:b/>
                <w:bCs/>
              </w:rPr>
              <w:t xml:space="preserve"> է</w:t>
            </w:r>
            <w:r w:rsidR="0028304B" w:rsidRPr="00C15B95">
              <w:rPr>
                <w:rFonts w:ascii="GHEA Grapalat" w:eastAsia="MS Mincho" w:hAnsi="GHEA Grapalat" w:cs="Arial"/>
                <w:b/>
                <w:bCs/>
              </w:rPr>
              <w:t>:</w:t>
            </w:r>
          </w:p>
          <w:p w14:paraId="3164AA4F" w14:textId="2AA8B465" w:rsidR="001F2837" w:rsidRPr="00C15B95" w:rsidRDefault="001F2837" w:rsidP="00726026">
            <w:pPr>
              <w:spacing w:line="276" w:lineRule="auto"/>
              <w:jc w:val="both"/>
              <w:rPr>
                <w:rFonts w:ascii="GHEA Grapalat" w:eastAsia="MS Mincho" w:hAnsi="GHEA Grapalat" w:cs="MS Mincho"/>
                <w:bCs/>
              </w:rPr>
            </w:pPr>
            <w:r w:rsidRPr="00C15B95">
              <w:rPr>
                <w:rFonts w:ascii="GHEA Grapalat" w:eastAsia="MS Mincho" w:hAnsi="GHEA Grapalat" w:cs="MS Mincho"/>
                <w:bCs/>
              </w:rPr>
              <w:t xml:space="preserve"> </w:t>
            </w:r>
            <w:r w:rsidR="007C5FB1">
              <w:rPr>
                <w:rFonts w:ascii="GHEA Grapalat" w:eastAsia="MS Mincho" w:hAnsi="GHEA Grapalat" w:cs="MS Mincho"/>
                <w:bCs/>
              </w:rPr>
              <w:t>Անցումային դրույթները խմբագրվել է:</w:t>
            </w:r>
          </w:p>
          <w:p w14:paraId="153E80E8" w14:textId="0CAF1F43" w:rsidR="001F2837" w:rsidRPr="00C15B95" w:rsidRDefault="001F2837" w:rsidP="00726026">
            <w:pPr>
              <w:spacing w:line="276" w:lineRule="auto"/>
              <w:jc w:val="both"/>
              <w:rPr>
                <w:rFonts w:ascii="GHEA Grapalat" w:eastAsia="MS Mincho" w:hAnsi="GHEA Grapalat" w:cs="MS Mincho"/>
                <w:bCs/>
              </w:rPr>
            </w:pPr>
          </w:p>
          <w:p w14:paraId="48D778F5" w14:textId="4F8A688D" w:rsidR="001F2837" w:rsidRPr="00C15B95" w:rsidRDefault="001F2837" w:rsidP="00726026">
            <w:pPr>
              <w:spacing w:line="276" w:lineRule="auto"/>
              <w:jc w:val="both"/>
              <w:rPr>
                <w:rFonts w:ascii="GHEA Grapalat" w:eastAsia="MS Mincho" w:hAnsi="GHEA Grapalat" w:cs="MS Mincho"/>
                <w:bCs/>
              </w:rPr>
            </w:pPr>
          </w:p>
          <w:p w14:paraId="0D48204E" w14:textId="251D4F86" w:rsidR="001F2837" w:rsidRDefault="001F2837" w:rsidP="00726026">
            <w:pPr>
              <w:spacing w:line="276" w:lineRule="auto"/>
              <w:jc w:val="both"/>
              <w:rPr>
                <w:rFonts w:ascii="GHEA Grapalat" w:eastAsia="MS Mincho" w:hAnsi="GHEA Grapalat" w:cs="MS Mincho"/>
                <w:bCs/>
              </w:rPr>
            </w:pPr>
          </w:p>
          <w:p w14:paraId="7080906F" w14:textId="0F31DA7A" w:rsidR="007C5FB1" w:rsidRDefault="007C5FB1" w:rsidP="00726026">
            <w:pPr>
              <w:spacing w:line="276" w:lineRule="auto"/>
              <w:jc w:val="both"/>
              <w:rPr>
                <w:rFonts w:ascii="GHEA Grapalat" w:eastAsia="MS Mincho" w:hAnsi="GHEA Grapalat" w:cs="MS Mincho"/>
                <w:bCs/>
              </w:rPr>
            </w:pPr>
          </w:p>
          <w:p w14:paraId="06974062" w14:textId="738D9CB5" w:rsidR="007C5FB1" w:rsidRDefault="007C5FB1" w:rsidP="00726026">
            <w:pPr>
              <w:spacing w:line="276" w:lineRule="auto"/>
              <w:jc w:val="both"/>
              <w:rPr>
                <w:rFonts w:ascii="GHEA Grapalat" w:eastAsia="MS Mincho" w:hAnsi="GHEA Grapalat" w:cs="MS Mincho"/>
                <w:bCs/>
              </w:rPr>
            </w:pPr>
          </w:p>
          <w:p w14:paraId="1AC1B2EF" w14:textId="13FA32F3" w:rsidR="007C5FB1" w:rsidRDefault="007C5FB1" w:rsidP="00726026">
            <w:pPr>
              <w:spacing w:line="276" w:lineRule="auto"/>
              <w:jc w:val="both"/>
              <w:rPr>
                <w:rFonts w:ascii="GHEA Grapalat" w:eastAsia="MS Mincho" w:hAnsi="GHEA Grapalat" w:cs="MS Mincho"/>
                <w:bCs/>
              </w:rPr>
            </w:pPr>
          </w:p>
          <w:p w14:paraId="008149A1" w14:textId="7AF2658C" w:rsidR="007C5FB1" w:rsidRDefault="007C5FB1" w:rsidP="00726026">
            <w:pPr>
              <w:spacing w:line="276" w:lineRule="auto"/>
              <w:jc w:val="both"/>
              <w:rPr>
                <w:rFonts w:ascii="GHEA Grapalat" w:eastAsia="MS Mincho" w:hAnsi="GHEA Grapalat" w:cs="MS Mincho"/>
                <w:bCs/>
              </w:rPr>
            </w:pPr>
          </w:p>
          <w:p w14:paraId="402EB7AD" w14:textId="5B494AFA" w:rsidR="007C5FB1" w:rsidRDefault="007C5FB1" w:rsidP="00726026">
            <w:pPr>
              <w:spacing w:line="276" w:lineRule="auto"/>
              <w:jc w:val="both"/>
              <w:rPr>
                <w:rFonts w:ascii="GHEA Grapalat" w:eastAsia="MS Mincho" w:hAnsi="GHEA Grapalat" w:cs="MS Mincho"/>
                <w:bCs/>
              </w:rPr>
            </w:pPr>
          </w:p>
          <w:p w14:paraId="25CE3E93" w14:textId="74435A80" w:rsidR="007C5FB1" w:rsidRDefault="007C5FB1" w:rsidP="00726026">
            <w:pPr>
              <w:spacing w:line="276" w:lineRule="auto"/>
              <w:jc w:val="both"/>
              <w:rPr>
                <w:rFonts w:ascii="GHEA Grapalat" w:eastAsia="MS Mincho" w:hAnsi="GHEA Grapalat" w:cs="MS Mincho"/>
                <w:bCs/>
              </w:rPr>
            </w:pPr>
          </w:p>
          <w:p w14:paraId="56F3DD2E" w14:textId="64791124" w:rsidR="007C5FB1" w:rsidRDefault="007C5FB1" w:rsidP="00726026">
            <w:pPr>
              <w:spacing w:line="276" w:lineRule="auto"/>
              <w:jc w:val="both"/>
              <w:rPr>
                <w:rFonts w:ascii="GHEA Grapalat" w:eastAsia="MS Mincho" w:hAnsi="GHEA Grapalat" w:cs="MS Mincho"/>
                <w:bCs/>
              </w:rPr>
            </w:pPr>
          </w:p>
          <w:p w14:paraId="13936D58" w14:textId="19D68597" w:rsidR="007C5FB1" w:rsidRDefault="007C5FB1" w:rsidP="00726026">
            <w:pPr>
              <w:spacing w:line="276" w:lineRule="auto"/>
              <w:jc w:val="both"/>
              <w:rPr>
                <w:rFonts w:ascii="GHEA Grapalat" w:eastAsia="MS Mincho" w:hAnsi="GHEA Grapalat" w:cs="MS Mincho"/>
                <w:bCs/>
              </w:rPr>
            </w:pPr>
          </w:p>
          <w:p w14:paraId="55CFA34F" w14:textId="19B8E30C" w:rsidR="007C5FB1" w:rsidRDefault="007C5FB1" w:rsidP="00726026">
            <w:pPr>
              <w:spacing w:line="276" w:lineRule="auto"/>
              <w:jc w:val="both"/>
              <w:rPr>
                <w:rFonts w:ascii="GHEA Grapalat" w:eastAsia="MS Mincho" w:hAnsi="GHEA Grapalat" w:cs="MS Mincho"/>
                <w:bCs/>
              </w:rPr>
            </w:pPr>
          </w:p>
          <w:p w14:paraId="64EAF290" w14:textId="77777777" w:rsidR="007C5FB1" w:rsidRPr="00C15B95" w:rsidRDefault="007C5FB1" w:rsidP="00726026">
            <w:pPr>
              <w:spacing w:line="276" w:lineRule="auto"/>
              <w:jc w:val="both"/>
              <w:rPr>
                <w:rFonts w:ascii="GHEA Grapalat" w:eastAsia="MS Mincho" w:hAnsi="GHEA Grapalat" w:cs="MS Mincho"/>
                <w:bCs/>
              </w:rPr>
            </w:pPr>
          </w:p>
          <w:p w14:paraId="57064AEB" w14:textId="77777777" w:rsidR="0028304B" w:rsidRPr="00C15B95" w:rsidRDefault="0028304B" w:rsidP="004C0A20">
            <w:pPr>
              <w:spacing w:line="276" w:lineRule="auto"/>
              <w:jc w:val="center"/>
              <w:rPr>
                <w:rFonts w:ascii="GHEA Grapalat" w:eastAsia="MS Mincho" w:hAnsi="GHEA Grapalat" w:cs="MS Mincho"/>
                <w:b/>
                <w:bCs/>
              </w:rPr>
            </w:pPr>
          </w:p>
          <w:p w14:paraId="230C06E3" w14:textId="61935AAF" w:rsidR="001F2837" w:rsidRPr="00C15B95" w:rsidRDefault="001F2837" w:rsidP="0028304B">
            <w:pPr>
              <w:spacing w:line="276" w:lineRule="auto"/>
              <w:jc w:val="center"/>
              <w:rPr>
                <w:rFonts w:ascii="GHEA Grapalat" w:eastAsia="MS Mincho" w:hAnsi="GHEA Grapalat" w:cs="MS Mincho"/>
                <w:b/>
                <w:bCs/>
              </w:rPr>
            </w:pPr>
            <w:r w:rsidRPr="0004539E">
              <w:rPr>
                <w:rFonts w:ascii="GHEA Grapalat" w:eastAsia="MS Mincho" w:hAnsi="GHEA Grapalat" w:cs="MS Mincho"/>
                <w:b/>
                <w:bCs/>
              </w:rPr>
              <w:t>7</w:t>
            </w:r>
            <w:r w:rsidRPr="0004539E">
              <w:rPr>
                <w:rFonts w:ascii="Cambria Math" w:eastAsia="MS Mincho" w:hAnsi="Cambria Math" w:cs="Cambria Math"/>
                <w:b/>
                <w:bCs/>
              </w:rPr>
              <w:t>․</w:t>
            </w:r>
            <w:r w:rsidRPr="0004539E">
              <w:rPr>
                <w:rFonts w:ascii="GHEA Grapalat" w:eastAsia="MS Mincho" w:hAnsi="GHEA Grapalat" w:cs="MS Mincho"/>
                <w:bCs/>
              </w:rPr>
              <w:t xml:space="preserve"> </w:t>
            </w:r>
            <w:r w:rsidRPr="0004539E">
              <w:rPr>
                <w:rFonts w:ascii="GHEA Grapalat" w:eastAsia="MS Mincho" w:hAnsi="GHEA Grapalat" w:cs="MS Mincho"/>
                <w:b/>
                <w:bCs/>
              </w:rPr>
              <w:t>Ընդունվել է։</w:t>
            </w:r>
          </w:p>
          <w:p w14:paraId="1F70EEEF" w14:textId="77777777" w:rsidR="001F2837" w:rsidRPr="00C15B95" w:rsidRDefault="001F2837" w:rsidP="00726026">
            <w:pPr>
              <w:jc w:val="right"/>
              <w:rPr>
                <w:rFonts w:ascii="GHEA Grapalat" w:hAnsi="GHEA Grapalat"/>
              </w:rPr>
            </w:pPr>
          </w:p>
        </w:tc>
      </w:tr>
    </w:tbl>
    <w:p w14:paraId="540CA6FA" w14:textId="77777777" w:rsidR="001F2837" w:rsidRPr="00C15B95" w:rsidRDefault="001F2837" w:rsidP="001F2837">
      <w:pPr>
        <w:spacing w:line="276" w:lineRule="auto"/>
        <w:rPr>
          <w:rFonts w:ascii="GHEA Grapalat" w:hAnsi="GHEA Grapalat"/>
          <w:bCs/>
        </w:rPr>
      </w:pPr>
    </w:p>
    <w:p w14:paraId="3EE6413D" w14:textId="77777777" w:rsidR="001F2837" w:rsidRPr="00C15B95" w:rsidRDefault="001F2837">
      <w:pPr>
        <w:rPr>
          <w:rFonts w:ascii="GHEA Grapalat" w:hAnsi="GHEA Grapalat"/>
        </w:rPr>
      </w:pPr>
    </w:p>
    <w:p w14:paraId="13DD93B0" w14:textId="77777777" w:rsidR="001F2837" w:rsidRPr="00C15B95" w:rsidRDefault="001F2837">
      <w:pPr>
        <w:rPr>
          <w:rFonts w:ascii="GHEA Grapalat" w:hAnsi="GHEA Grapalat"/>
        </w:rPr>
      </w:pPr>
    </w:p>
    <w:sectPr w:rsidR="001F2837" w:rsidRPr="00C15B95" w:rsidSect="001F2837">
      <w:pgSz w:w="15840" w:h="12240" w:orient="landscape"/>
      <w:pgMar w:top="810" w:right="810" w:bottom="810" w:left="81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A45A9E2" w16cex:dateUtc="2025-08-01T12:01:00Z"/>
  <w16cex:commentExtensible w16cex:durableId="0CB7EB21" w16cex:dateUtc="2025-07-31T12:01:00Z"/>
  <w16cex:commentExtensible w16cex:durableId="1D261301" w16cex:dateUtc="2025-08-01T11:46:00Z"/>
  <w16cex:commentExtensible w16cex:durableId="6E011514" w16cex:dateUtc="2025-08-01T11:49:00Z"/>
  <w16cex:commentExtensible w16cex:durableId="29D7E98D" w16cex:dateUtc="2025-07-31T14:22:00Z"/>
  <w16cex:commentExtensible w16cex:durableId="0448BF26" w16cex:dateUtc="2025-08-01T11:54:00Z"/>
  <w16cex:commentExtensible w16cex:durableId="2BA56740" w16cex:dateUtc="2025-08-01T11:56:00Z"/>
  <w16cex:commentExtensible w16cex:durableId="637A39DC" w16cex:dateUtc="2025-07-31T15:18:00Z"/>
  <w16cex:commentExtensible w16cex:durableId="70F80605" w16cex:dateUtc="2025-08-01T12: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BDA836" w16cid:durableId="3A45A9E2"/>
  <w16cid:commentId w16cid:paraId="2208F3BC" w16cid:durableId="0CB7EB21"/>
  <w16cid:commentId w16cid:paraId="171B6619" w16cid:durableId="1D261301"/>
  <w16cid:commentId w16cid:paraId="5FA408AF" w16cid:durableId="6E011514"/>
  <w16cid:commentId w16cid:paraId="4C7B2DE4" w16cid:durableId="29D7E98D"/>
  <w16cid:commentId w16cid:paraId="39260F74" w16cid:durableId="0448BF26"/>
  <w16cid:commentId w16cid:paraId="5BAF609C" w16cid:durableId="2BA56740"/>
  <w16cid:commentId w16cid:paraId="2C9C5F51" w16cid:durableId="637A39DC"/>
  <w16cid:commentId w16cid:paraId="7DCC2DFD" w16cid:durableId="70F8060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02D85"/>
    <w:multiLevelType w:val="hybridMultilevel"/>
    <w:tmpl w:val="1F322B24"/>
    <w:lvl w:ilvl="0" w:tplc="AE80D57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 w15:restartNumberingAfterBreak="0">
    <w:nsid w:val="24E4663E"/>
    <w:multiLevelType w:val="hybridMultilevel"/>
    <w:tmpl w:val="60062CF8"/>
    <w:lvl w:ilvl="0" w:tplc="8458C7E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CC583B"/>
    <w:multiLevelType w:val="hybridMultilevel"/>
    <w:tmpl w:val="584E3E10"/>
    <w:lvl w:ilvl="0" w:tplc="3BACC99C">
      <w:start w:val="1"/>
      <w:numFmt w:val="decimal"/>
      <w:lvlText w:val="%1."/>
      <w:lvlJc w:val="left"/>
      <w:pPr>
        <w:ind w:left="1215" w:hanging="85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1B2176"/>
    <w:multiLevelType w:val="hybridMultilevel"/>
    <w:tmpl w:val="D2769EDC"/>
    <w:lvl w:ilvl="0" w:tplc="3A0C4754">
      <w:start w:val="1"/>
      <w:numFmt w:val="decimal"/>
      <w:lvlText w:val="%1."/>
      <w:lvlJc w:val="left"/>
      <w:pPr>
        <w:ind w:left="720" w:hanging="360"/>
      </w:pPr>
      <w:rPr>
        <w:rFonts w:ascii="GHEA Grapalat" w:eastAsia="Calibri" w:hAnsi="GHEA Grapalat"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C869E0"/>
    <w:multiLevelType w:val="hybridMultilevel"/>
    <w:tmpl w:val="EFAC5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C83037"/>
    <w:multiLevelType w:val="hybridMultilevel"/>
    <w:tmpl w:val="D9E83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BB1"/>
    <w:rsid w:val="0004539E"/>
    <w:rsid w:val="0007238A"/>
    <w:rsid w:val="000B605D"/>
    <w:rsid w:val="001B5BFA"/>
    <w:rsid w:val="001F2837"/>
    <w:rsid w:val="0028304B"/>
    <w:rsid w:val="002A46BB"/>
    <w:rsid w:val="003256EE"/>
    <w:rsid w:val="003E6E81"/>
    <w:rsid w:val="004C0A20"/>
    <w:rsid w:val="005229C4"/>
    <w:rsid w:val="00533556"/>
    <w:rsid w:val="00536D65"/>
    <w:rsid w:val="007104E8"/>
    <w:rsid w:val="007443A9"/>
    <w:rsid w:val="007C5FB1"/>
    <w:rsid w:val="007F1E07"/>
    <w:rsid w:val="00956FE5"/>
    <w:rsid w:val="00A02BB1"/>
    <w:rsid w:val="00B160D0"/>
    <w:rsid w:val="00B21DE7"/>
    <w:rsid w:val="00B94913"/>
    <w:rsid w:val="00BB0A46"/>
    <w:rsid w:val="00BF51A2"/>
    <w:rsid w:val="00C15B95"/>
    <w:rsid w:val="00CA5D28"/>
    <w:rsid w:val="00D22723"/>
    <w:rsid w:val="00D97EEA"/>
    <w:rsid w:val="00E96EA9"/>
    <w:rsid w:val="00F31813"/>
    <w:rsid w:val="00FB7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E5571"/>
  <w15:chartTrackingRefBased/>
  <w15:docId w15:val="{E9BCED9A-68C3-43BB-9107-A36FF8253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1E07"/>
    <w:pPr>
      <w:spacing w:line="256" w:lineRule="auto"/>
    </w:pPr>
    <w:rPr>
      <w:rFonts w:ascii="Calibri" w:eastAsia="Calibri" w:hAnsi="Calibri" w:cs="Calibri"/>
      <w:kern w:val="0"/>
      <w:sz w:val="22"/>
      <w:szCs w:val="22"/>
      <w:lang w:val="hy-AM"/>
      <w14:ligatures w14:val="none"/>
    </w:rPr>
  </w:style>
  <w:style w:type="paragraph" w:styleId="Heading1">
    <w:name w:val="heading 1"/>
    <w:basedOn w:val="Normal"/>
    <w:next w:val="Normal"/>
    <w:link w:val="Heading1Char"/>
    <w:uiPriority w:val="9"/>
    <w:qFormat/>
    <w:rsid w:val="00A02B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2B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2B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B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2B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2B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B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B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B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B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2B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2B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B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B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B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B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B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BB1"/>
    <w:rPr>
      <w:rFonts w:eastAsiaTheme="majorEastAsia" w:cstheme="majorBidi"/>
      <w:color w:val="272727" w:themeColor="text1" w:themeTint="D8"/>
    </w:rPr>
  </w:style>
  <w:style w:type="paragraph" w:styleId="Title">
    <w:name w:val="Title"/>
    <w:basedOn w:val="Normal"/>
    <w:next w:val="Normal"/>
    <w:link w:val="TitleChar"/>
    <w:uiPriority w:val="10"/>
    <w:qFormat/>
    <w:rsid w:val="00A02B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B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B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B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BB1"/>
    <w:pPr>
      <w:spacing w:before="160"/>
      <w:jc w:val="center"/>
    </w:pPr>
    <w:rPr>
      <w:i/>
      <w:iCs/>
      <w:color w:val="404040" w:themeColor="text1" w:themeTint="BF"/>
    </w:rPr>
  </w:style>
  <w:style w:type="character" w:customStyle="1" w:styleId="QuoteChar">
    <w:name w:val="Quote Char"/>
    <w:basedOn w:val="DefaultParagraphFont"/>
    <w:link w:val="Quote"/>
    <w:uiPriority w:val="29"/>
    <w:rsid w:val="00A02BB1"/>
    <w:rPr>
      <w:i/>
      <w:iCs/>
      <w:color w:val="404040" w:themeColor="text1" w:themeTint="BF"/>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References,Ha"/>
    <w:basedOn w:val="Normal"/>
    <w:link w:val="ListParagraphChar"/>
    <w:uiPriority w:val="34"/>
    <w:qFormat/>
    <w:rsid w:val="00A02BB1"/>
    <w:pPr>
      <w:ind w:left="720"/>
      <w:contextualSpacing/>
    </w:pPr>
  </w:style>
  <w:style w:type="character" w:styleId="IntenseEmphasis">
    <w:name w:val="Intense Emphasis"/>
    <w:basedOn w:val="DefaultParagraphFont"/>
    <w:uiPriority w:val="21"/>
    <w:qFormat/>
    <w:rsid w:val="00A02BB1"/>
    <w:rPr>
      <w:i/>
      <w:iCs/>
      <w:color w:val="0F4761" w:themeColor="accent1" w:themeShade="BF"/>
    </w:rPr>
  </w:style>
  <w:style w:type="paragraph" w:styleId="IntenseQuote">
    <w:name w:val="Intense Quote"/>
    <w:basedOn w:val="Normal"/>
    <w:next w:val="Normal"/>
    <w:link w:val="IntenseQuoteChar"/>
    <w:uiPriority w:val="30"/>
    <w:qFormat/>
    <w:rsid w:val="00A02B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BB1"/>
    <w:rPr>
      <w:i/>
      <w:iCs/>
      <w:color w:val="0F4761" w:themeColor="accent1" w:themeShade="BF"/>
    </w:rPr>
  </w:style>
  <w:style w:type="character" w:styleId="IntenseReference">
    <w:name w:val="Intense Reference"/>
    <w:basedOn w:val="DefaultParagraphFont"/>
    <w:uiPriority w:val="32"/>
    <w:qFormat/>
    <w:rsid w:val="00A02BB1"/>
    <w:rPr>
      <w:b/>
      <w:bCs/>
      <w:smallCaps/>
      <w:color w:val="0F4761" w:themeColor="accent1" w:themeShade="BF"/>
      <w:spacing w:val="5"/>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qFormat/>
    <w:locked/>
    <w:rsid w:val="001F2837"/>
  </w:style>
  <w:style w:type="table" w:styleId="TableGrid">
    <w:name w:val="Table Grid"/>
    <w:basedOn w:val="TableNormal"/>
    <w:rsid w:val="001F2837"/>
    <w:pPr>
      <w:autoSpaceDE w:val="0"/>
      <w:autoSpaceDN w:val="0"/>
      <w:adjustRightInd w:val="0"/>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1F2837"/>
    <w:rPr>
      <w:sz w:val="16"/>
      <w:szCs w:val="16"/>
    </w:rPr>
  </w:style>
  <w:style w:type="paragraph" w:styleId="CommentText">
    <w:name w:val="annotation text"/>
    <w:basedOn w:val="Normal"/>
    <w:link w:val="CommentTextChar"/>
    <w:unhideWhenUsed/>
    <w:rsid w:val="001F2837"/>
    <w:pPr>
      <w:autoSpaceDE w:val="0"/>
      <w:autoSpaceDN w:val="0"/>
      <w:adjustRightInd w:val="0"/>
    </w:pPr>
    <w:rPr>
      <w:rFonts w:ascii="Times Armenian" w:hAnsi="Times Armenian" w:cs="Times Armenian"/>
      <w:sz w:val="20"/>
      <w:szCs w:val="20"/>
      <w:lang w:val="ru-RU"/>
    </w:rPr>
  </w:style>
  <w:style w:type="character" w:customStyle="1" w:styleId="CommentTextChar">
    <w:name w:val="Comment Text Char"/>
    <w:basedOn w:val="DefaultParagraphFont"/>
    <w:link w:val="CommentText"/>
    <w:rsid w:val="001F2837"/>
    <w:rPr>
      <w:rFonts w:ascii="Times Armenian" w:eastAsia="Calibri" w:hAnsi="Times Armenian" w:cs="Times Armenian"/>
      <w:kern w:val="0"/>
      <w:sz w:val="20"/>
      <w:szCs w:val="20"/>
      <w:lang w:val="ru-RU"/>
      <w14:ligatures w14:val="none"/>
    </w:rPr>
  </w:style>
  <w:style w:type="paragraph" w:styleId="CommentSubject">
    <w:name w:val="annotation subject"/>
    <w:basedOn w:val="CommentText"/>
    <w:next w:val="CommentText"/>
    <w:link w:val="CommentSubjectChar"/>
    <w:uiPriority w:val="99"/>
    <w:semiHidden/>
    <w:unhideWhenUsed/>
    <w:rsid w:val="00B94913"/>
    <w:pPr>
      <w:autoSpaceDE/>
      <w:autoSpaceDN/>
      <w:adjustRightInd/>
      <w:spacing w:line="240" w:lineRule="auto"/>
    </w:pPr>
    <w:rPr>
      <w:rFonts w:ascii="Calibri" w:hAnsi="Calibri" w:cs="Calibri"/>
      <w:b/>
      <w:bCs/>
      <w:lang w:val="hy-AM"/>
    </w:rPr>
  </w:style>
  <w:style w:type="character" w:customStyle="1" w:styleId="CommentSubjectChar">
    <w:name w:val="Comment Subject Char"/>
    <w:basedOn w:val="CommentTextChar"/>
    <w:link w:val="CommentSubject"/>
    <w:uiPriority w:val="99"/>
    <w:semiHidden/>
    <w:rsid w:val="00B94913"/>
    <w:rPr>
      <w:rFonts w:ascii="Calibri" w:eastAsia="Calibri" w:hAnsi="Calibri" w:cs="Calibri"/>
      <w:b/>
      <w:bCs/>
      <w:kern w:val="0"/>
      <w:sz w:val="20"/>
      <w:szCs w:val="20"/>
      <w:lang w:val="hy-AM"/>
      <w14:ligatures w14:val="none"/>
    </w:rPr>
  </w:style>
  <w:style w:type="paragraph" w:styleId="BalloonText">
    <w:name w:val="Balloon Text"/>
    <w:basedOn w:val="Normal"/>
    <w:link w:val="BalloonTextChar"/>
    <w:uiPriority w:val="99"/>
    <w:semiHidden/>
    <w:unhideWhenUsed/>
    <w:rsid w:val="00D227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723"/>
    <w:rPr>
      <w:rFonts w:ascii="Segoe UI" w:eastAsia="Calibri" w:hAnsi="Segoe UI" w:cs="Segoe UI"/>
      <w:kern w:val="0"/>
      <w:sz w:val="18"/>
      <w:szCs w:val="18"/>
      <w:lang w:val="hy-AM"/>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11" Type="http://schemas.microsoft.com/office/2016/09/relationships/commentsIds" Target="commentsIds.xml"/><Relationship Id="rId5" Type="http://schemas.openxmlformats.org/officeDocument/2006/relationships/fontTable" Target="fontTable.xml"/><Relationship Id="rId10" Type="http://schemas.microsoft.com/office/2018/08/relationships/commentsExtensible" Target="commentsExtensi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204</TotalTime>
  <Pages>24</Pages>
  <Words>7034</Words>
  <Characters>40097</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Sargsyan</dc:creator>
  <cp:keywords/>
  <dc:description/>
  <cp:lastModifiedBy>User</cp:lastModifiedBy>
  <cp:revision>16</cp:revision>
  <dcterms:created xsi:type="dcterms:W3CDTF">2025-08-01T10:49:00Z</dcterms:created>
  <dcterms:modified xsi:type="dcterms:W3CDTF">2025-08-13T10:20:00Z</dcterms:modified>
</cp:coreProperties>
</file>