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55DC7" w14:textId="2EF22E46" w:rsidR="002775F5" w:rsidRPr="00200D18" w:rsidRDefault="002775F5" w:rsidP="00951499">
      <w:pPr>
        <w:pStyle w:val="NormalWeb"/>
        <w:shd w:val="clear" w:color="auto" w:fill="FFFFFF"/>
        <w:spacing w:before="0" w:beforeAutospacing="0" w:after="0" w:afterAutospacing="0" w:line="360" w:lineRule="auto"/>
        <w:ind w:left="360" w:right="-180" w:firstLine="1080"/>
        <w:jc w:val="right"/>
        <w:rPr>
          <w:rStyle w:val="Strong"/>
          <w:rFonts w:ascii="GHEA Grapalat" w:hAnsi="GHEA Grapalat" w:cs="Arial"/>
          <w:color w:val="000000"/>
          <w:lang w:val="hy-AM"/>
        </w:rPr>
      </w:pPr>
      <w:r w:rsidRPr="00200D18">
        <w:rPr>
          <w:rStyle w:val="Strong"/>
          <w:rFonts w:ascii="GHEA Grapalat" w:hAnsi="GHEA Grapalat" w:cs="Arial"/>
          <w:color w:val="000000"/>
          <w:lang w:val="hy-AM"/>
        </w:rPr>
        <w:t>ՆԱԽԱԳԻԾ</w:t>
      </w:r>
    </w:p>
    <w:p w14:paraId="13CB962E" w14:textId="77777777" w:rsidR="002775F5" w:rsidRPr="00200D18" w:rsidRDefault="002775F5" w:rsidP="00951499">
      <w:pPr>
        <w:pStyle w:val="NormalWeb"/>
        <w:shd w:val="clear" w:color="auto" w:fill="FFFFFF"/>
        <w:spacing w:before="0" w:beforeAutospacing="0" w:after="0" w:afterAutospacing="0" w:line="360" w:lineRule="auto"/>
        <w:ind w:left="360" w:right="-180" w:firstLine="1080"/>
        <w:jc w:val="right"/>
        <w:rPr>
          <w:rStyle w:val="Strong"/>
          <w:rFonts w:ascii="GHEA Grapalat" w:hAnsi="GHEA Grapalat" w:cs="Arial"/>
          <w:color w:val="000000"/>
          <w:lang w:val="hy-AM"/>
        </w:rPr>
      </w:pPr>
    </w:p>
    <w:p w14:paraId="044D11FF" w14:textId="77777777" w:rsidR="002775F5" w:rsidRPr="00200D18" w:rsidRDefault="002775F5" w:rsidP="00951499">
      <w:pPr>
        <w:pStyle w:val="NormalWeb"/>
        <w:shd w:val="clear" w:color="auto" w:fill="FFFFFF"/>
        <w:spacing w:before="0" w:beforeAutospacing="0" w:after="0" w:afterAutospacing="0" w:line="360" w:lineRule="auto"/>
        <w:ind w:left="-360" w:right="-180" w:firstLine="540"/>
        <w:jc w:val="center"/>
        <w:rPr>
          <w:rFonts w:ascii="GHEA Grapalat" w:hAnsi="GHEA Grapalat"/>
          <w:lang w:val="hy-AM"/>
        </w:rPr>
      </w:pPr>
      <w:r w:rsidRPr="00200D18">
        <w:rPr>
          <w:rStyle w:val="Strong"/>
          <w:rFonts w:ascii="GHEA Grapalat" w:hAnsi="GHEA Grapalat" w:cs="Arial"/>
          <w:color w:val="000000"/>
          <w:lang w:val="hy-AM"/>
        </w:rPr>
        <w:t>ՀԱՅԱՍՏԱՆԻ</w:t>
      </w:r>
      <w:r w:rsidRPr="00200D18">
        <w:rPr>
          <w:rStyle w:val="Strong"/>
          <w:rFonts w:ascii="GHEA Grapalat" w:hAnsi="GHEA Grapalat"/>
          <w:color w:val="000000"/>
          <w:lang w:val="hy-AM"/>
        </w:rPr>
        <w:t xml:space="preserve"> </w:t>
      </w:r>
      <w:r w:rsidRPr="00200D18">
        <w:rPr>
          <w:rStyle w:val="Strong"/>
          <w:rFonts w:ascii="GHEA Grapalat" w:hAnsi="GHEA Grapalat" w:cs="Arial"/>
          <w:color w:val="000000"/>
          <w:lang w:val="hy-AM"/>
        </w:rPr>
        <w:t>ՀԱՆՐԱՊԵՏՈՒԹՅԱՆ</w:t>
      </w:r>
      <w:r w:rsidRPr="00200D18">
        <w:rPr>
          <w:rStyle w:val="Strong"/>
          <w:rFonts w:ascii="GHEA Grapalat" w:hAnsi="GHEA Grapalat"/>
          <w:color w:val="000000"/>
          <w:lang w:val="hy-AM"/>
        </w:rPr>
        <w:t xml:space="preserve"> </w:t>
      </w:r>
      <w:r w:rsidRPr="00200D18">
        <w:rPr>
          <w:rStyle w:val="Strong"/>
          <w:rFonts w:ascii="GHEA Grapalat" w:hAnsi="GHEA Grapalat" w:cs="Arial"/>
          <w:color w:val="000000"/>
          <w:lang w:val="hy-AM"/>
        </w:rPr>
        <w:t>ԿԱՌԱՎԱՐՈՒԹՅՈՒՆ</w:t>
      </w:r>
    </w:p>
    <w:p w14:paraId="1BB8085B" w14:textId="77777777" w:rsidR="002775F5" w:rsidRPr="00200D18" w:rsidRDefault="002775F5" w:rsidP="00951499">
      <w:pPr>
        <w:pStyle w:val="NormalWeb"/>
        <w:shd w:val="clear" w:color="auto" w:fill="FFFFFF"/>
        <w:spacing w:before="0" w:beforeAutospacing="0" w:after="0" w:afterAutospacing="0" w:line="360" w:lineRule="auto"/>
        <w:ind w:left="-360" w:right="-180" w:firstLine="540"/>
        <w:jc w:val="center"/>
        <w:rPr>
          <w:rFonts w:ascii="GHEA Grapalat" w:hAnsi="GHEA Grapalat"/>
          <w:color w:val="000000"/>
          <w:lang w:val="hy-AM"/>
        </w:rPr>
      </w:pPr>
      <w:r w:rsidRPr="00200D18">
        <w:rPr>
          <w:rFonts w:ascii="GHEA Grapalat" w:hAnsi="GHEA Grapalat" w:cs="Arial"/>
          <w:b/>
          <w:bCs/>
          <w:color w:val="000000"/>
          <w:lang w:val="hy-AM"/>
        </w:rPr>
        <w:t>Ո</w:t>
      </w:r>
      <w:r w:rsidRPr="00200D18">
        <w:rPr>
          <w:rFonts w:ascii="GHEA Grapalat" w:hAnsi="GHEA Grapalat"/>
          <w:b/>
          <w:bCs/>
          <w:color w:val="000000"/>
          <w:lang w:val="hy-AM"/>
        </w:rPr>
        <w:t xml:space="preserve"> </w:t>
      </w:r>
      <w:r w:rsidRPr="00200D18">
        <w:rPr>
          <w:rFonts w:ascii="GHEA Grapalat" w:hAnsi="GHEA Grapalat" w:cs="Arial"/>
          <w:b/>
          <w:bCs/>
          <w:color w:val="000000"/>
          <w:lang w:val="hy-AM"/>
        </w:rPr>
        <w:t>Ր</w:t>
      </w:r>
      <w:r w:rsidRPr="00200D18">
        <w:rPr>
          <w:rFonts w:ascii="GHEA Grapalat" w:hAnsi="GHEA Grapalat"/>
          <w:b/>
          <w:bCs/>
          <w:color w:val="000000"/>
          <w:lang w:val="hy-AM"/>
        </w:rPr>
        <w:t xml:space="preserve"> </w:t>
      </w:r>
      <w:r w:rsidRPr="00200D18">
        <w:rPr>
          <w:rFonts w:ascii="GHEA Grapalat" w:hAnsi="GHEA Grapalat" w:cs="Arial"/>
          <w:b/>
          <w:bCs/>
          <w:color w:val="000000"/>
          <w:lang w:val="hy-AM"/>
        </w:rPr>
        <w:t>Ո</w:t>
      </w:r>
      <w:r w:rsidRPr="00200D18">
        <w:rPr>
          <w:rFonts w:ascii="GHEA Grapalat" w:hAnsi="GHEA Grapalat"/>
          <w:b/>
          <w:bCs/>
          <w:color w:val="000000"/>
          <w:lang w:val="hy-AM"/>
        </w:rPr>
        <w:t xml:space="preserve"> </w:t>
      </w:r>
      <w:r w:rsidRPr="00200D18">
        <w:rPr>
          <w:rFonts w:ascii="GHEA Grapalat" w:hAnsi="GHEA Grapalat" w:cs="Arial"/>
          <w:b/>
          <w:bCs/>
          <w:color w:val="000000"/>
          <w:lang w:val="hy-AM"/>
        </w:rPr>
        <w:t>Շ</w:t>
      </w:r>
      <w:r w:rsidRPr="00200D18">
        <w:rPr>
          <w:rFonts w:ascii="GHEA Grapalat" w:hAnsi="GHEA Grapalat"/>
          <w:b/>
          <w:bCs/>
          <w:color w:val="000000"/>
          <w:lang w:val="hy-AM"/>
        </w:rPr>
        <w:t xml:space="preserve"> </w:t>
      </w:r>
      <w:r w:rsidRPr="00200D18">
        <w:rPr>
          <w:rFonts w:ascii="GHEA Grapalat" w:hAnsi="GHEA Grapalat" w:cs="Arial"/>
          <w:b/>
          <w:bCs/>
          <w:color w:val="000000"/>
          <w:lang w:val="hy-AM"/>
        </w:rPr>
        <w:t>ՈՒ</w:t>
      </w:r>
      <w:r w:rsidRPr="00200D18">
        <w:rPr>
          <w:rFonts w:ascii="GHEA Grapalat" w:hAnsi="GHEA Grapalat"/>
          <w:b/>
          <w:bCs/>
          <w:color w:val="000000"/>
          <w:lang w:val="hy-AM"/>
        </w:rPr>
        <w:t xml:space="preserve"> </w:t>
      </w:r>
      <w:r w:rsidRPr="00200D18">
        <w:rPr>
          <w:rFonts w:ascii="GHEA Grapalat" w:hAnsi="GHEA Grapalat" w:cs="Arial"/>
          <w:b/>
          <w:bCs/>
          <w:color w:val="000000"/>
          <w:lang w:val="hy-AM"/>
        </w:rPr>
        <w:t xml:space="preserve">Մ </w:t>
      </w:r>
    </w:p>
    <w:p w14:paraId="7E253EAE" w14:textId="77777777" w:rsidR="002775F5" w:rsidRPr="00200D18" w:rsidRDefault="002775F5" w:rsidP="00951499">
      <w:pPr>
        <w:pStyle w:val="NormalWeb"/>
        <w:shd w:val="clear" w:color="auto" w:fill="FFFFFF"/>
        <w:spacing w:before="0" w:beforeAutospacing="0" w:after="0" w:afterAutospacing="0" w:line="360" w:lineRule="auto"/>
        <w:ind w:left="-360" w:right="-180" w:firstLine="540"/>
        <w:jc w:val="center"/>
        <w:rPr>
          <w:rFonts w:ascii="GHEA Grapalat" w:hAnsi="GHEA Grapalat"/>
          <w:color w:val="000000"/>
          <w:lang w:val="hy-AM"/>
        </w:rPr>
      </w:pPr>
    </w:p>
    <w:p w14:paraId="75E29F2E" w14:textId="6AECD19B" w:rsidR="002775F5" w:rsidRPr="00200D18" w:rsidRDefault="002775F5" w:rsidP="00951499">
      <w:pPr>
        <w:pStyle w:val="NormalWeb"/>
        <w:shd w:val="clear" w:color="auto" w:fill="FFFFFF"/>
        <w:spacing w:before="0" w:beforeAutospacing="0" w:after="0" w:afterAutospacing="0" w:line="360" w:lineRule="auto"/>
        <w:ind w:left="-360" w:right="-180" w:firstLine="540"/>
        <w:jc w:val="center"/>
        <w:rPr>
          <w:rFonts w:ascii="GHEA Grapalat" w:hAnsi="GHEA Grapalat"/>
          <w:color w:val="000000"/>
          <w:lang w:val="hy-AM"/>
        </w:rPr>
      </w:pPr>
      <w:r w:rsidRPr="00200D18">
        <w:rPr>
          <w:rFonts w:ascii="GHEA Grapalat" w:hAnsi="GHEA Grapalat"/>
          <w:color w:val="000000"/>
          <w:lang w:val="hy-AM"/>
        </w:rPr>
        <w:t>.... ............. 202</w:t>
      </w:r>
      <w:r w:rsidR="001E6251" w:rsidRPr="001E6251">
        <w:rPr>
          <w:rFonts w:ascii="GHEA Grapalat" w:hAnsi="GHEA Grapalat"/>
          <w:color w:val="000000"/>
          <w:lang w:val="hy-AM"/>
        </w:rPr>
        <w:t>5</w:t>
      </w:r>
      <w:r w:rsidRPr="00200D18">
        <w:rPr>
          <w:rFonts w:ascii="GHEA Grapalat" w:hAnsi="GHEA Grapalat"/>
          <w:color w:val="000000"/>
          <w:lang w:val="hy-AM"/>
        </w:rPr>
        <w:t xml:space="preserve"> </w:t>
      </w:r>
      <w:r w:rsidRPr="00200D18">
        <w:rPr>
          <w:rFonts w:ascii="GHEA Grapalat" w:hAnsi="GHEA Grapalat" w:cs="Arial"/>
          <w:color w:val="000000"/>
          <w:lang w:val="hy-AM"/>
        </w:rPr>
        <w:t>թվականի</w:t>
      </w:r>
      <w:r w:rsidRPr="00200D18">
        <w:rPr>
          <w:rFonts w:ascii="GHEA Grapalat" w:hAnsi="GHEA Grapalat"/>
          <w:color w:val="000000"/>
          <w:lang w:val="hy-AM"/>
        </w:rPr>
        <w:t xml:space="preserve"> N .....-</w:t>
      </w:r>
      <w:r w:rsidRPr="00200D18">
        <w:rPr>
          <w:rFonts w:ascii="GHEA Grapalat" w:hAnsi="GHEA Grapalat" w:cs="Arial"/>
          <w:color w:val="000000"/>
          <w:lang w:val="hy-AM"/>
        </w:rPr>
        <w:t>Ն</w:t>
      </w:r>
    </w:p>
    <w:p w14:paraId="12019F3A" w14:textId="77777777" w:rsidR="002775F5" w:rsidRPr="00200D18" w:rsidRDefault="002775F5" w:rsidP="00951499">
      <w:pPr>
        <w:pStyle w:val="NormalWeb"/>
        <w:shd w:val="clear" w:color="auto" w:fill="FFFFFF"/>
        <w:spacing w:before="0" w:beforeAutospacing="0" w:after="0" w:afterAutospacing="0" w:line="360" w:lineRule="auto"/>
        <w:ind w:left="-360" w:right="-180" w:firstLine="540"/>
        <w:jc w:val="both"/>
        <w:rPr>
          <w:rFonts w:ascii="GHEA Grapalat" w:hAnsi="GHEA Grapalat"/>
          <w:color w:val="000000"/>
          <w:lang w:val="hy-AM"/>
        </w:rPr>
      </w:pPr>
      <w:r w:rsidRPr="00200D18">
        <w:rPr>
          <w:rFonts w:ascii="Calibri" w:hAnsi="Calibri" w:cs="Calibri"/>
          <w:color w:val="000000"/>
          <w:lang w:val="hy-AM"/>
        </w:rPr>
        <w:t> </w:t>
      </w:r>
    </w:p>
    <w:p w14:paraId="63461CC1" w14:textId="16D16BEF" w:rsidR="002775F5" w:rsidRPr="00200D18" w:rsidRDefault="002775F5" w:rsidP="00951499">
      <w:pPr>
        <w:pStyle w:val="NormalWeb"/>
        <w:shd w:val="clear" w:color="auto" w:fill="FFFFFF"/>
        <w:spacing w:before="0" w:beforeAutospacing="0" w:after="0" w:afterAutospacing="0" w:line="360" w:lineRule="auto"/>
        <w:ind w:left="-360" w:right="-180" w:firstLine="540"/>
        <w:jc w:val="center"/>
        <w:rPr>
          <w:rStyle w:val="Strong"/>
          <w:rFonts w:ascii="GHEA Grapalat" w:hAnsi="GHEA Grapalat" w:cs="Arial"/>
          <w:color w:val="000000"/>
          <w:lang w:val="hy-AM"/>
        </w:rPr>
      </w:pPr>
      <w:r w:rsidRPr="00200D18">
        <w:rPr>
          <w:rStyle w:val="Strong"/>
          <w:rFonts w:ascii="GHEA Grapalat" w:hAnsi="GHEA Grapalat" w:cs="Arial"/>
          <w:color w:val="000000"/>
          <w:lang w:val="hy-AM"/>
        </w:rPr>
        <w:t>ՀԱՅԱՍՏԱՆԻ</w:t>
      </w:r>
      <w:r w:rsidRPr="00200D18">
        <w:rPr>
          <w:rStyle w:val="Strong"/>
          <w:rFonts w:ascii="GHEA Grapalat" w:hAnsi="GHEA Grapalat"/>
          <w:color w:val="000000"/>
          <w:lang w:val="hy-AM"/>
        </w:rPr>
        <w:t xml:space="preserve"> </w:t>
      </w:r>
      <w:r w:rsidRPr="00200D18">
        <w:rPr>
          <w:rStyle w:val="Strong"/>
          <w:rFonts w:ascii="GHEA Grapalat" w:hAnsi="GHEA Grapalat" w:cs="Arial"/>
          <w:color w:val="000000"/>
          <w:lang w:val="hy-AM"/>
        </w:rPr>
        <w:t>ՀԱՆՐԱՊԵՏՈՒԹՅԱՆ</w:t>
      </w:r>
      <w:r w:rsidRPr="00200D18">
        <w:rPr>
          <w:rStyle w:val="Strong"/>
          <w:rFonts w:ascii="GHEA Grapalat" w:hAnsi="GHEA Grapalat"/>
          <w:color w:val="000000"/>
          <w:lang w:val="hy-AM"/>
        </w:rPr>
        <w:t xml:space="preserve"> </w:t>
      </w:r>
      <w:r w:rsidRPr="00200D18">
        <w:rPr>
          <w:rStyle w:val="Strong"/>
          <w:rFonts w:ascii="GHEA Grapalat" w:hAnsi="GHEA Grapalat" w:cs="Arial"/>
          <w:color w:val="000000"/>
          <w:lang w:val="hy-AM"/>
        </w:rPr>
        <w:t>ԿԱՌԱՎԱՐՈՒԹՅԱՆ 2017</w:t>
      </w:r>
      <w:r w:rsidRPr="00200D18">
        <w:rPr>
          <w:rStyle w:val="Strong"/>
          <w:rFonts w:ascii="GHEA Grapalat" w:hAnsi="GHEA Grapalat"/>
          <w:color w:val="000000"/>
          <w:lang w:val="hy-AM"/>
        </w:rPr>
        <w:t xml:space="preserve"> </w:t>
      </w:r>
      <w:r w:rsidRPr="00200D18">
        <w:rPr>
          <w:rStyle w:val="Strong"/>
          <w:rFonts w:ascii="GHEA Grapalat" w:hAnsi="GHEA Grapalat" w:cs="Arial"/>
          <w:color w:val="000000"/>
          <w:lang w:val="hy-AM"/>
        </w:rPr>
        <w:t>ԹՎԱԿԱՆԻ</w:t>
      </w:r>
      <w:r w:rsidRPr="00200D18">
        <w:rPr>
          <w:rStyle w:val="Strong"/>
          <w:rFonts w:ascii="GHEA Grapalat" w:hAnsi="GHEA Grapalat"/>
          <w:color w:val="000000"/>
          <w:lang w:val="hy-AM"/>
        </w:rPr>
        <w:t xml:space="preserve"> </w:t>
      </w:r>
      <w:r w:rsidRPr="00200D18">
        <w:rPr>
          <w:rStyle w:val="Strong"/>
          <w:rFonts w:ascii="GHEA Grapalat" w:hAnsi="GHEA Grapalat" w:cs="Arial"/>
          <w:color w:val="000000"/>
          <w:lang w:val="hy-AM"/>
        </w:rPr>
        <w:t>ՄԱՅԻՍԻ</w:t>
      </w:r>
      <w:r w:rsidRPr="00200D18">
        <w:rPr>
          <w:rStyle w:val="Strong"/>
          <w:rFonts w:ascii="GHEA Grapalat" w:hAnsi="GHEA Grapalat"/>
          <w:color w:val="000000"/>
          <w:lang w:val="hy-AM"/>
        </w:rPr>
        <w:t xml:space="preserve"> 4-</w:t>
      </w:r>
      <w:r w:rsidRPr="00200D18">
        <w:rPr>
          <w:rStyle w:val="Strong"/>
          <w:rFonts w:ascii="GHEA Grapalat" w:hAnsi="GHEA Grapalat" w:cs="Arial"/>
          <w:color w:val="000000"/>
          <w:lang w:val="hy-AM"/>
        </w:rPr>
        <w:t>Ի</w:t>
      </w:r>
      <w:r w:rsidRPr="00200D18">
        <w:rPr>
          <w:rStyle w:val="Strong"/>
          <w:rFonts w:ascii="GHEA Grapalat" w:hAnsi="GHEA Grapalat"/>
          <w:color w:val="000000"/>
          <w:lang w:val="hy-AM"/>
        </w:rPr>
        <w:t xml:space="preserve"> N 526-</w:t>
      </w:r>
      <w:r w:rsidRPr="00200D18">
        <w:rPr>
          <w:rStyle w:val="Strong"/>
          <w:rFonts w:ascii="GHEA Grapalat" w:hAnsi="GHEA Grapalat" w:cs="Arial"/>
          <w:color w:val="000000"/>
          <w:lang w:val="hy-AM"/>
        </w:rPr>
        <w:t>Ն</w:t>
      </w:r>
      <w:r w:rsidRPr="00200D18">
        <w:rPr>
          <w:rStyle w:val="Strong"/>
          <w:rFonts w:ascii="GHEA Grapalat" w:hAnsi="GHEA Grapalat"/>
          <w:color w:val="000000"/>
          <w:lang w:val="hy-AM"/>
        </w:rPr>
        <w:t xml:space="preserve"> </w:t>
      </w:r>
      <w:r w:rsidRPr="00200D18">
        <w:rPr>
          <w:rStyle w:val="Strong"/>
          <w:rFonts w:ascii="GHEA Grapalat" w:hAnsi="GHEA Grapalat" w:cs="Arial"/>
          <w:color w:val="000000"/>
          <w:lang w:val="hy-AM"/>
        </w:rPr>
        <w:t>ՈՐՈՇՄԱՆ</w:t>
      </w:r>
      <w:r w:rsidRPr="00200D18">
        <w:rPr>
          <w:rStyle w:val="Strong"/>
          <w:rFonts w:ascii="GHEA Grapalat" w:hAnsi="GHEA Grapalat"/>
          <w:color w:val="000000"/>
          <w:lang w:val="hy-AM"/>
        </w:rPr>
        <w:t xml:space="preserve"> </w:t>
      </w:r>
      <w:r w:rsidRPr="00200D18">
        <w:rPr>
          <w:rStyle w:val="Strong"/>
          <w:rFonts w:ascii="GHEA Grapalat" w:hAnsi="GHEA Grapalat" w:cs="Arial"/>
          <w:color w:val="000000"/>
          <w:lang w:val="hy-AM"/>
        </w:rPr>
        <w:t>ՄԵՋ</w:t>
      </w:r>
      <w:r w:rsidRPr="00200D18">
        <w:rPr>
          <w:rStyle w:val="Strong"/>
          <w:rFonts w:ascii="GHEA Grapalat" w:hAnsi="GHEA Grapalat"/>
          <w:color w:val="000000"/>
          <w:lang w:val="hy-AM"/>
        </w:rPr>
        <w:t xml:space="preserve"> </w:t>
      </w:r>
      <w:r w:rsidR="00325ECF" w:rsidRPr="00325ECF">
        <w:rPr>
          <w:rStyle w:val="Strong"/>
          <w:rFonts w:ascii="GHEA Grapalat" w:hAnsi="GHEA Grapalat"/>
          <w:color w:val="000000"/>
          <w:lang w:val="hy-AM"/>
        </w:rPr>
        <w:t>ԼՐԱՑՈՒՄ</w:t>
      </w:r>
      <w:r w:rsidRPr="00200D18">
        <w:rPr>
          <w:rStyle w:val="Strong"/>
          <w:rFonts w:ascii="GHEA Grapalat" w:hAnsi="GHEA Grapalat"/>
          <w:color w:val="000000"/>
          <w:lang w:val="hy-AM"/>
        </w:rPr>
        <w:t xml:space="preserve"> </w:t>
      </w:r>
      <w:r w:rsidRPr="00200D18">
        <w:rPr>
          <w:rStyle w:val="Strong"/>
          <w:rFonts w:ascii="GHEA Grapalat" w:hAnsi="GHEA Grapalat" w:cs="Arial"/>
          <w:color w:val="000000"/>
          <w:lang w:val="hy-AM"/>
        </w:rPr>
        <w:t>ԿԱՏԱՐԵԼՈՒ</w:t>
      </w:r>
      <w:r w:rsidR="0076073E" w:rsidRPr="00200D18">
        <w:rPr>
          <w:rStyle w:val="Strong"/>
          <w:rFonts w:ascii="GHEA Grapalat" w:hAnsi="GHEA Grapalat" w:cs="Arial"/>
          <w:color w:val="000000"/>
          <w:lang w:val="hy-AM"/>
        </w:rPr>
        <w:t xml:space="preserve"> </w:t>
      </w:r>
      <w:r w:rsidRPr="00200D18">
        <w:rPr>
          <w:rStyle w:val="Strong"/>
          <w:rFonts w:ascii="GHEA Grapalat" w:hAnsi="GHEA Grapalat" w:cs="Arial"/>
          <w:color w:val="000000"/>
          <w:lang w:val="hy-AM"/>
        </w:rPr>
        <w:t>ՄԱՍԻՆ</w:t>
      </w:r>
    </w:p>
    <w:p w14:paraId="13CA0A28" w14:textId="77777777" w:rsidR="002775F5" w:rsidRPr="00200D18" w:rsidRDefault="002775F5" w:rsidP="00325ECF">
      <w:pPr>
        <w:pStyle w:val="NormalWeb"/>
        <w:shd w:val="clear" w:color="auto" w:fill="FFFFFF"/>
        <w:spacing w:before="0" w:beforeAutospacing="0" w:after="0" w:afterAutospacing="0" w:line="360" w:lineRule="auto"/>
        <w:ind w:left="-360" w:right="-180" w:firstLine="540"/>
        <w:jc w:val="center"/>
        <w:rPr>
          <w:rFonts w:ascii="GHEA Grapalat" w:hAnsi="GHEA Grapalat"/>
          <w:color w:val="000000"/>
          <w:lang w:val="hy-AM"/>
        </w:rPr>
      </w:pPr>
    </w:p>
    <w:p w14:paraId="48F4658A" w14:textId="2CB096A8" w:rsidR="002775F5" w:rsidRPr="00200D18" w:rsidRDefault="002775F5" w:rsidP="00325ECF">
      <w:pPr>
        <w:pStyle w:val="NormalWeb"/>
        <w:shd w:val="clear" w:color="auto" w:fill="FFFFFF"/>
        <w:spacing w:before="0" w:beforeAutospacing="0" w:after="0" w:afterAutospacing="0" w:line="360" w:lineRule="auto"/>
        <w:ind w:left="-90" w:right="-180" w:firstLine="450"/>
        <w:contextualSpacing/>
        <w:jc w:val="both"/>
        <w:rPr>
          <w:rStyle w:val="Emphasis"/>
          <w:rFonts w:ascii="GHEA Grapalat" w:hAnsi="GHEA Grapalat"/>
          <w:bCs/>
          <w:i w:val="0"/>
          <w:color w:val="000000"/>
          <w:lang w:val="hy-AM"/>
        </w:rPr>
      </w:pPr>
      <w:r w:rsidRPr="00200D18">
        <w:rPr>
          <w:rFonts w:ascii="GHEA Grapalat" w:hAnsi="GHEA Grapalat" w:cs="Arial"/>
          <w:color w:val="000000"/>
          <w:lang w:val="hy-AM"/>
        </w:rPr>
        <w:t>Ղեկավարվելով</w:t>
      </w:r>
      <w:r w:rsidRPr="00200D18">
        <w:rPr>
          <w:rFonts w:ascii="GHEA Grapalat" w:hAnsi="GHEA Grapalat"/>
          <w:color w:val="000000"/>
          <w:lang w:val="hy-AM"/>
        </w:rPr>
        <w:t xml:space="preserve"> </w:t>
      </w:r>
      <w:r w:rsidRPr="00200D18">
        <w:rPr>
          <w:rFonts w:ascii="GHEA Grapalat" w:hAnsi="GHEA Grapalat" w:cs="Arial LatArm"/>
          <w:color w:val="000000"/>
          <w:lang w:val="hy-AM"/>
        </w:rPr>
        <w:t>«</w:t>
      </w:r>
      <w:r w:rsidRPr="00200D18">
        <w:rPr>
          <w:rFonts w:ascii="GHEA Grapalat" w:hAnsi="GHEA Grapalat" w:cs="Arial"/>
          <w:color w:val="000000"/>
          <w:lang w:val="hy-AM"/>
        </w:rPr>
        <w:t>Նորմատիվ</w:t>
      </w:r>
      <w:r w:rsidRPr="00200D18">
        <w:rPr>
          <w:rFonts w:ascii="GHEA Grapalat" w:hAnsi="GHEA Grapalat"/>
          <w:color w:val="000000"/>
          <w:lang w:val="hy-AM"/>
        </w:rPr>
        <w:t xml:space="preserve"> </w:t>
      </w:r>
      <w:r w:rsidRPr="00200D18">
        <w:rPr>
          <w:rFonts w:ascii="GHEA Grapalat" w:hAnsi="GHEA Grapalat" w:cs="Arial"/>
          <w:color w:val="000000"/>
          <w:lang w:val="hy-AM"/>
        </w:rPr>
        <w:t>իրավական</w:t>
      </w:r>
      <w:r w:rsidRPr="00200D18">
        <w:rPr>
          <w:rFonts w:ascii="GHEA Grapalat" w:hAnsi="GHEA Grapalat"/>
          <w:color w:val="000000"/>
          <w:lang w:val="hy-AM"/>
        </w:rPr>
        <w:t xml:space="preserve"> </w:t>
      </w:r>
      <w:r w:rsidRPr="00200D18">
        <w:rPr>
          <w:rFonts w:ascii="GHEA Grapalat" w:hAnsi="GHEA Grapalat" w:cs="Arial"/>
          <w:color w:val="000000"/>
          <w:lang w:val="hy-AM"/>
        </w:rPr>
        <w:t>ակտերի</w:t>
      </w:r>
      <w:r w:rsidRPr="00200D18">
        <w:rPr>
          <w:rFonts w:ascii="GHEA Grapalat" w:hAnsi="GHEA Grapalat"/>
          <w:color w:val="000000"/>
          <w:lang w:val="hy-AM"/>
        </w:rPr>
        <w:t xml:space="preserve"> </w:t>
      </w:r>
      <w:r w:rsidRPr="00200D18">
        <w:rPr>
          <w:rFonts w:ascii="GHEA Grapalat" w:hAnsi="GHEA Grapalat" w:cs="Arial"/>
          <w:color w:val="000000"/>
          <w:lang w:val="hy-AM"/>
        </w:rPr>
        <w:t>մասին</w:t>
      </w:r>
      <w:r w:rsidRPr="00200D18">
        <w:rPr>
          <w:rFonts w:ascii="GHEA Grapalat" w:hAnsi="GHEA Grapalat" w:cs="Arial LatArm"/>
          <w:color w:val="000000"/>
          <w:lang w:val="hy-AM"/>
        </w:rPr>
        <w:t>»</w:t>
      </w:r>
      <w:r w:rsidRPr="00200D18">
        <w:rPr>
          <w:rFonts w:ascii="GHEA Grapalat" w:hAnsi="GHEA Grapalat"/>
          <w:color w:val="000000"/>
          <w:lang w:val="hy-AM"/>
        </w:rPr>
        <w:t xml:space="preserve"> </w:t>
      </w:r>
      <w:r w:rsidRPr="00200D18">
        <w:rPr>
          <w:rFonts w:ascii="GHEA Grapalat" w:hAnsi="GHEA Grapalat" w:cs="Arial"/>
          <w:color w:val="000000"/>
          <w:lang w:val="hy-AM"/>
        </w:rPr>
        <w:t>Հայաստանի</w:t>
      </w:r>
      <w:r w:rsidRPr="00200D18">
        <w:rPr>
          <w:rFonts w:ascii="GHEA Grapalat" w:hAnsi="GHEA Grapalat"/>
          <w:color w:val="000000"/>
          <w:lang w:val="hy-AM"/>
        </w:rPr>
        <w:t xml:space="preserve"> </w:t>
      </w:r>
      <w:r w:rsidRPr="00200D18">
        <w:rPr>
          <w:rFonts w:ascii="GHEA Grapalat" w:hAnsi="GHEA Grapalat" w:cs="Arial"/>
          <w:color w:val="000000"/>
          <w:lang w:val="hy-AM"/>
        </w:rPr>
        <w:t>Հանրապետության</w:t>
      </w:r>
      <w:r w:rsidRPr="00200D18">
        <w:rPr>
          <w:rFonts w:ascii="GHEA Grapalat" w:hAnsi="GHEA Grapalat"/>
          <w:color w:val="000000"/>
          <w:lang w:val="hy-AM"/>
        </w:rPr>
        <w:t xml:space="preserve"> </w:t>
      </w:r>
      <w:r w:rsidRPr="00200D18">
        <w:rPr>
          <w:rFonts w:ascii="GHEA Grapalat" w:hAnsi="GHEA Grapalat" w:cs="Arial"/>
          <w:color w:val="000000"/>
          <w:lang w:val="hy-AM"/>
        </w:rPr>
        <w:t>օրենքի</w:t>
      </w:r>
      <w:r w:rsidRPr="00200D18">
        <w:rPr>
          <w:rFonts w:ascii="GHEA Grapalat" w:hAnsi="GHEA Grapalat"/>
          <w:color w:val="000000"/>
          <w:lang w:val="hy-AM"/>
        </w:rPr>
        <w:t xml:space="preserve"> 33-</w:t>
      </w:r>
      <w:r w:rsidRPr="00200D18">
        <w:rPr>
          <w:rFonts w:ascii="GHEA Grapalat" w:hAnsi="GHEA Grapalat" w:cs="Arial"/>
          <w:color w:val="000000"/>
          <w:lang w:val="hy-AM"/>
        </w:rPr>
        <w:t>րդ</w:t>
      </w:r>
      <w:r w:rsidRPr="00200D18">
        <w:rPr>
          <w:rFonts w:ascii="GHEA Grapalat" w:hAnsi="GHEA Grapalat"/>
          <w:color w:val="000000"/>
          <w:lang w:val="hy-AM"/>
        </w:rPr>
        <w:t xml:space="preserve"> </w:t>
      </w:r>
      <w:r w:rsidRPr="00200D18">
        <w:rPr>
          <w:rFonts w:ascii="GHEA Grapalat" w:hAnsi="GHEA Grapalat" w:cs="Arial"/>
          <w:color w:val="000000"/>
          <w:lang w:val="hy-AM"/>
        </w:rPr>
        <w:t>հոդված</w:t>
      </w:r>
      <w:r w:rsidR="00C6203E" w:rsidRPr="00C6203E">
        <w:rPr>
          <w:rFonts w:ascii="GHEA Grapalat" w:hAnsi="GHEA Grapalat" w:cs="Arial"/>
          <w:color w:val="000000"/>
          <w:lang w:val="hy-AM"/>
        </w:rPr>
        <w:t xml:space="preserve">ի 3-րդ </w:t>
      </w:r>
      <w:r w:rsidR="001323B8" w:rsidRPr="001323B8">
        <w:rPr>
          <w:rFonts w:ascii="GHEA Grapalat" w:hAnsi="GHEA Grapalat" w:cs="Arial"/>
          <w:color w:val="000000"/>
          <w:lang w:val="hy-AM"/>
        </w:rPr>
        <w:t>մասով</w:t>
      </w:r>
      <w:r w:rsidR="00325ECF" w:rsidRPr="00325ECF">
        <w:rPr>
          <w:rFonts w:ascii="GHEA Grapalat" w:hAnsi="GHEA Grapalat" w:cs="Arial"/>
          <w:color w:val="000000"/>
          <w:lang w:val="hy-AM"/>
        </w:rPr>
        <w:t xml:space="preserve"> </w:t>
      </w:r>
      <w:r w:rsidRPr="00200D18">
        <w:rPr>
          <w:rFonts w:ascii="GHEA Grapalat" w:hAnsi="GHEA Grapalat" w:cs="Arial"/>
          <w:color w:val="000000"/>
          <w:lang w:val="hy-AM"/>
        </w:rPr>
        <w:t xml:space="preserve">և </w:t>
      </w:r>
      <w:r w:rsidRPr="00200D18">
        <w:rPr>
          <w:rFonts w:ascii="GHEA Grapalat" w:hAnsi="GHEA Grapalat"/>
          <w:color w:val="000000"/>
          <w:lang w:val="hy-AM"/>
        </w:rPr>
        <w:t>34-</w:t>
      </w:r>
      <w:r w:rsidRPr="00200D18">
        <w:rPr>
          <w:rFonts w:ascii="GHEA Grapalat" w:hAnsi="GHEA Grapalat" w:cs="Arial"/>
          <w:color w:val="000000"/>
          <w:lang w:val="hy-AM"/>
        </w:rPr>
        <w:t>րդ</w:t>
      </w:r>
      <w:r w:rsidRPr="00200D18">
        <w:rPr>
          <w:rFonts w:ascii="GHEA Grapalat" w:hAnsi="GHEA Grapalat"/>
          <w:color w:val="000000"/>
          <w:lang w:val="hy-AM"/>
        </w:rPr>
        <w:t xml:space="preserve"> </w:t>
      </w:r>
      <w:r w:rsidRPr="00200D18">
        <w:rPr>
          <w:rFonts w:ascii="GHEA Grapalat" w:hAnsi="GHEA Grapalat" w:cs="Arial"/>
          <w:color w:val="000000"/>
          <w:lang w:val="hy-AM"/>
        </w:rPr>
        <w:t>հոդված</w:t>
      </w:r>
      <w:r w:rsidR="008C18F1" w:rsidRPr="008C18F1">
        <w:rPr>
          <w:rFonts w:ascii="GHEA Grapalat" w:hAnsi="GHEA Grapalat" w:cs="Arial"/>
          <w:color w:val="000000"/>
          <w:lang w:val="hy-AM"/>
        </w:rPr>
        <w:t>ի 1-ին մասո</w:t>
      </w:r>
      <w:r w:rsidR="008C18F1" w:rsidRPr="0048465D">
        <w:rPr>
          <w:rFonts w:ascii="GHEA Grapalat" w:hAnsi="GHEA Grapalat" w:cs="Arial"/>
          <w:color w:val="000000"/>
          <w:lang w:val="hy-AM"/>
        </w:rPr>
        <w:t>վ</w:t>
      </w:r>
      <w:r w:rsidR="00325ECF" w:rsidRPr="00325ECF">
        <w:rPr>
          <w:rFonts w:ascii="GHEA Grapalat" w:hAnsi="GHEA Grapalat" w:cs="Arial"/>
          <w:color w:val="000000"/>
          <w:lang w:val="hy-AM"/>
        </w:rPr>
        <w:t>՝</w:t>
      </w:r>
      <w:r w:rsidRPr="00200D18">
        <w:rPr>
          <w:rFonts w:ascii="GHEA Grapalat" w:hAnsi="GHEA Grapalat" w:cs="Arial"/>
          <w:color w:val="000000"/>
          <w:lang w:val="hy-AM"/>
        </w:rPr>
        <w:t xml:space="preserve"> </w:t>
      </w:r>
      <w:r w:rsidRPr="00200D18">
        <w:rPr>
          <w:rFonts w:ascii="GHEA Grapalat" w:hAnsi="GHEA Grapalat"/>
          <w:color w:val="000000"/>
          <w:shd w:val="clear" w:color="auto" w:fill="FFFFFF"/>
          <w:lang w:val="hy-AM"/>
        </w:rPr>
        <w:t>Հ</w:t>
      </w:r>
      <w:r w:rsidRPr="00200D18">
        <w:rPr>
          <w:rFonts w:ascii="GHEA Grapalat" w:hAnsi="GHEA Grapalat" w:cs="Arial"/>
          <w:color w:val="000000"/>
          <w:lang w:val="hy-AM"/>
        </w:rPr>
        <w:t>այաստանի</w:t>
      </w:r>
      <w:r w:rsidRPr="00200D18">
        <w:rPr>
          <w:rFonts w:ascii="GHEA Grapalat" w:hAnsi="GHEA Grapalat"/>
          <w:color w:val="000000"/>
          <w:lang w:val="hy-AM"/>
        </w:rPr>
        <w:t xml:space="preserve"> </w:t>
      </w:r>
      <w:r w:rsidRPr="00200D18">
        <w:rPr>
          <w:rFonts w:ascii="GHEA Grapalat" w:hAnsi="GHEA Grapalat" w:cs="Arial"/>
          <w:color w:val="000000"/>
          <w:lang w:val="hy-AM"/>
        </w:rPr>
        <w:t>Հանրապետության</w:t>
      </w:r>
      <w:r w:rsidRPr="00200D18">
        <w:rPr>
          <w:rFonts w:ascii="GHEA Grapalat" w:hAnsi="GHEA Grapalat"/>
          <w:color w:val="000000"/>
          <w:lang w:val="hy-AM"/>
        </w:rPr>
        <w:t xml:space="preserve"> </w:t>
      </w:r>
      <w:r w:rsidRPr="00200D18">
        <w:rPr>
          <w:rFonts w:ascii="GHEA Grapalat" w:hAnsi="GHEA Grapalat" w:cs="Arial"/>
          <w:color w:val="000000"/>
          <w:lang w:val="hy-AM"/>
        </w:rPr>
        <w:t>կառավարությունը</w:t>
      </w:r>
      <w:r w:rsidRPr="00200D18">
        <w:rPr>
          <w:rFonts w:ascii="Calibri" w:hAnsi="Calibri" w:cs="Calibri"/>
          <w:color w:val="000000"/>
          <w:lang w:val="hy-AM"/>
        </w:rPr>
        <w:t> </w:t>
      </w:r>
      <w:r w:rsidRPr="00200D18">
        <w:rPr>
          <w:rStyle w:val="Emphasis"/>
          <w:rFonts w:ascii="GHEA Grapalat" w:hAnsi="GHEA Grapalat" w:cs="Arial"/>
          <w:bCs/>
          <w:i w:val="0"/>
          <w:color w:val="000000"/>
          <w:lang w:val="hy-AM"/>
        </w:rPr>
        <w:t>որոշում</w:t>
      </w:r>
      <w:r w:rsidRPr="00200D18">
        <w:rPr>
          <w:rStyle w:val="Emphasis"/>
          <w:rFonts w:ascii="GHEA Grapalat" w:hAnsi="GHEA Grapalat"/>
          <w:bCs/>
          <w:i w:val="0"/>
          <w:color w:val="000000"/>
          <w:lang w:val="hy-AM"/>
        </w:rPr>
        <w:t xml:space="preserve"> </w:t>
      </w:r>
      <w:r w:rsidRPr="00200D18">
        <w:rPr>
          <w:rStyle w:val="Emphasis"/>
          <w:rFonts w:ascii="GHEA Grapalat" w:hAnsi="GHEA Grapalat" w:cs="Arial"/>
          <w:bCs/>
          <w:i w:val="0"/>
          <w:color w:val="000000"/>
          <w:lang w:val="hy-AM"/>
        </w:rPr>
        <w:t>է</w:t>
      </w:r>
      <w:r w:rsidRPr="00200D18">
        <w:rPr>
          <w:rStyle w:val="Emphasis"/>
          <w:rFonts w:ascii="GHEA Grapalat" w:hAnsi="GHEA Grapalat"/>
          <w:bCs/>
          <w:i w:val="0"/>
          <w:color w:val="000000"/>
          <w:lang w:val="hy-AM"/>
        </w:rPr>
        <w:t>.</w:t>
      </w:r>
    </w:p>
    <w:p w14:paraId="2A529CC1" w14:textId="37C7D0F7" w:rsidR="00325ECF" w:rsidRPr="00325ECF" w:rsidRDefault="00325ECF" w:rsidP="00325ECF">
      <w:pPr>
        <w:shd w:val="clear" w:color="auto" w:fill="FFFFFF"/>
        <w:spacing w:after="0" w:line="360" w:lineRule="auto"/>
        <w:ind w:left="-90" w:firstLine="450"/>
        <w:jc w:val="both"/>
        <w:rPr>
          <w:rFonts w:ascii="GHEA Grapalat" w:eastAsia="Times New Roman" w:hAnsi="GHEA Grapalat" w:cs="Times New Roman"/>
          <w:color w:val="000000"/>
          <w:sz w:val="24"/>
          <w:szCs w:val="24"/>
          <w:lang w:val="hy-AM"/>
        </w:rPr>
      </w:pPr>
      <w:r w:rsidRPr="00325ECF">
        <w:rPr>
          <w:rFonts w:ascii="Calibri" w:eastAsia="Times New Roman" w:hAnsi="Calibri" w:cs="Calibri"/>
          <w:color w:val="000000"/>
          <w:sz w:val="24"/>
          <w:szCs w:val="24"/>
          <w:lang w:val="hy-AM"/>
        </w:rPr>
        <w:t> </w:t>
      </w:r>
      <w:r w:rsidRPr="00325ECF">
        <w:rPr>
          <w:rFonts w:ascii="GHEA Grapalat" w:eastAsia="Times New Roman" w:hAnsi="GHEA Grapalat" w:cs="Times New Roman"/>
          <w:color w:val="000000"/>
          <w:sz w:val="24"/>
          <w:szCs w:val="24"/>
          <w:lang w:val="hy-AM"/>
        </w:rPr>
        <w:t>1. Հայաստանի Հանրապետության կառավարության 2017 թվականի մայիսի 4-ի «Գնումների</w:t>
      </w:r>
      <w:r w:rsidRPr="00325ECF">
        <w:rPr>
          <w:rFonts w:ascii="Calibri" w:eastAsia="Times New Roman" w:hAnsi="Calibri" w:cs="Calibri"/>
          <w:color w:val="000000"/>
          <w:sz w:val="24"/>
          <w:szCs w:val="24"/>
          <w:lang w:val="hy-AM"/>
        </w:rPr>
        <w:t> </w:t>
      </w:r>
      <w:r w:rsidRPr="00325ECF">
        <w:rPr>
          <w:rFonts w:ascii="GHEA Grapalat" w:eastAsia="Times New Roman" w:hAnsi="GHEA Grapalat" w:cs="GHEA Grapalat"/>
          <w:color w:val="000000"/>
          <w:sz w:val="24"/>
          <w:szCs w:val="24"/>
          <w:lang w:val="hy-AM"/>
        </w:rPr>
        <w:t>գործընթացի</w:t>
      </w:r>
      <w:r w:rsidRPr="00325ECF">
        <w:rPr>
          <w:rFonts w:ascii="GHEA Grapalat" w:eastAsia="Times New Roman" w:hAnsi="GHEA Grapalat" w:cs="Times New Roman"/>
          <w:color w:val="000000"/>
          <w:sz w:val="24"/>
          <w:szCs w:val="24"/>
          <w:lang w:val="hy-AM"/>
        </w:rPr>
        <w:t xml:space="preserve"> կազմակերպման կարգը հաստատելու և Հայաստանի Հանրապետության կառավարության 2011 թվականի փետրվարի 10-ի N 168-Ն որոշումն ուժը կորցրած ճանաչելու</w:t>
      </w:r>
      <w:r w:rsidRPr="00325ECF">
        <w:rPr>
          <w:rFonts w:ascii="Calibri" w:eastAsia="Times New Roman" w:hAnsi="Calibri" w:cs="Calibri"/>
          <w:color w:val="000000"/>
          <w:sz w:val="24"/>
          <w:szCs w:val="24"/>
          <w:lang w:val="hy-AM"/>
        </w:rPr>
        <w:t> </w:t>
      </w:r>
      <w:r w:rsidRPr="00325ECF">
        <w:rPr>
          <w:rFonts w:ascii="GHEA Grapalat" w:eastAsia="Times New Roman" w:hAnsi="GHEA Grapalat" w:cs="Times New Roman"/>
          <w:color w:val="000000"/>
          <w:sz w:val="24"/>
          <w:szCs w:val="24"/>
          <w:lang w:val="hy-AM"/>
        </w:rPr>
        <w:t xml:space="preserve">մասին» N 526-Ն որոշման </w:t>
      </w:r>
      <w:r w:rsidR="001323B8" w:rsidRPr="001323B8">
        <w:rPr>
          <w:rFonts w:ascii="GHEA Grapalat" w:eastAsia="Times New Roman" w:hAnsi="GHEA Grapalat" w:cs="Times New Roman"/>
          <w:color w:val="000000"/>
          <w:sz w:val="24"/>
          <w:szCs w:val="24"/>
          <w:lang w:val="hy-AM"/>
        </w:rPr>
        <w:t>1-ին</w:t>
      </w:r>
      <w:r w:rsidRPr="00325ECF">
        <w:rPr>
          <w:rFonts w:ascii="GHEA Grapalat" w:eastAsia="Times New Roman" w:hAnsi="GHEA Grapalat" w:cs="Times New Roman"/>
          <w:color w:val="000000"/>
          <w:sz w:val="24"/>
          <w:szCs w:val="24"/>
          <w:lang w:val="hy-AM"/>
        </w:rPr>
        <w:t xml:space="preserve"> կետի </w:t>
      </w:r>
      <w:r w:rsidR="001323B8" w:rsidRPr="001323B8">
        <w:rPr>
          <w:rFonts w:ascii="GHEA Grapalat" w:eastAsia="Times New Roman" w:hAnsi="GHEA Grapalat" w:cs="Times New Roman"/>
          <w:color w:val="000000"/>
          <w:sz w:val="24"/>
          <w:szCs w:val="24"/>
          <w:lang w:val="hy-AM"/>
        </w:rPr>
        <w:t>1-ին</w:t>
      </w:r>
      <w:r w:rsidRPr="00325ECF">
        <w:rPr>
          <w:rFonts w:ascii="GHEA Grapalat" w:eastAsia="Times New Roman" w:hAnsi="GHEA Grapalat" w:cs="Times New Roman"/>
          <w:color w:val="000000"/>
          <w:sz w:val="24"/>
          <w:szCs w:val="24"/>
          <w:lang w:val="hy-AM"/>
        </w:rPr>
        <w:t xml:space="preserve"> ենթակետով հաստատված կարգում կատարել հետևյալ լրացումը՝</w:t>
      </w:r>
    </w:p>
    <w:p w14:paraId="3E546E35" w14:textId="0667E98F" w:rsidR="00325ECF" w:rsidRPr="00325ECF" w:rsidRDefault="00325ECF" w:rsidP="00325ECF">
      <w:pPr>
        <w:shd w:val="clear" w:color="auto" w:fill="FFFFFF"/>
        <w:spacing w:after="0" w:line="360" w:lineRule="auto"/>
        <w:ind w:left="-90" w:firstLine="450"/>
        <w:jc w:val="both"/>
        <w:rPr>
          <w:rFonts w:ascii="GHEA Grapalat" w:eastAsia="Times New Roman" w:hAnsi="GHEA Grapalat" w:cs="Times New Roman"/>
          <w:color w:val="000000"/>
          <w:sz w:val="24"/>
          <w:szCs w:val="24"/>
          <w:lang w:val="hy-AM"/>
        </w:rPr>
      </w:pPr>
      <w:r w:rsidRPr="00325ECF">
        <w:rPr>
          <w:rFonts w:ascii="GHEA Grapalat" w:eastAsia="Times New Roman" w:hAnsi="GHEA Grapalat" w:cs="Times New Roman"/>
          <w:color w:val="000000"/>
          <w:sz w:val="24"/>
          <w:szCs w:val="24"/>
          <w:lang w:val="hy-AM"/>
        </w:rPr>
        <w:t>1) 23-րդ կետի 4-րդ ենթակետով նախատեսված ցանկը լրացնել հետևյալ բովանդակությամբ նոր՝ 44-րդ կետով</w:t>
      </w:r>
      <w:r w:rsidRPr="00325ECF">
        <w:rPr>
          <w:rFonts w:ascii="Cambria Math" w:eastAsia="Times New Roman" w:hAnsi="Cambria Math" w:cs="Cambria Math"/>
          <w:color w:val="000000"/>
          <w:sz w:val="24"/>
          <w:szCs w:val="24"/>
          <w:lang w:val="hy-AM"/>
        </w:rPr>
        <w:t>․</w:t>
      </w:r>
    </w:p>
    <w:p w14:paraId="4814B5C7" w14:textId="77777777" w:rsidR="00325ECF" w:rsidRPr="00325ECF" w:rsidRDefault="00325ECF" w:rsidP="00325ECF">
      <w:pPr>
        <w:shd w:val="clear" w:color="auto" w:fill="FFFFFF"/>
        <w:spacing w:after="0" w:line="360" w:lineRule="auto"/>
        <w:ind w:firstLine="450"/>
        <w:jc w:val="both"/>
        <w:rPr>
          <w:rFonts w:ascii="GHEA Grapalat" w:eastAsia="Times New Roman" w:hAnsi="GHEA Grapalat" w:cs="Times New Roman"/>
          <w:color w:val="000000"/>
          <w:sz w:val="24"/>
          <w:szCs w:val="24"/>
          <w:lang w:val="hy-AM"/>
        </w:rPr>
      </w:pPr>
      <w:r w:rsidRPr="00325ECF">
        <w:rPr>
          <w:rFonts w:ascii="Calibri" w:eastAsia="Times New Roman" w:hAnsi="Calibri" w:cs="Calibri"/>
          <w:color w:val="000000"/>
          <w:sz w:val="24"/>
          <w:szCs w:val="24"/>
          <w:lang w:val="hy-AM"/>
        </w:rPr>
        <w:t> </w:t>
      </w:r>
    </w:p>
    <w:tbl>
      <w:tblPr>
        <w:tblW w:w="975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618"/>
        <w:gridCol w:w="9600"/>
        <w:gridCol w:w="241"/>
      </w:tblGrid>
      <w:tr w:rsidR="00325ECF" w:rsidRPr="00325ECF" w14:paraId="6AF80C44" w14:textId="77777777" w:rsidTr="00325ECF">
        <w:trPr>
          <w:tblCellSpacing w:w="7" w:type="dxa"/>
          <w:jc w:val="center"/>
        </w:trPr>
        <w:tc>
          <w:tcPr>
            <w:tcW w:w="0" w:type="auto"/>
            <w:shd w:val="clear" w:color="auto" w:fill="FFFFFF"/>
            <w:hideMark/>
          </w:tcPr>
          <w:p w14:paraId="5D8E7AEB" w14:textId="77777777" w:rsidR="00325ECF" w:rsidRPr="00325ECF" w:rsidRDefault="00325ECF" w:rsidP="00325ECF">
            <w:pPr>
              <w:spacing w:after="0" w:line="360" w:lineRule="auto"/>
              <w:ind w:firstLine="450"/>
              <w:jc w:val="both"/>
              <w:rPr>
                <w:rFonts w:ascii="GHEA Grapalat" w:eastAsia="Times New Roman" w:hAnsi="GHEA Grapalat" w:cs="Times New Roman"/>
                <w:color w:val="000000"/>
                <w:sz w:val="24"/>
                <w:szCs w:val="24"/>
                <w:lang w:val="hy-AM"/>
              </w:rPr>
            </w:pPr>
            <w:r w:rsidRPr="00325ECF">
              <w:rPr>
                <w:rFonts w:ascii="GHEA Grapalat" w:eastAsia="Times New Roman" w:hAnsi="GHEA Grapalat" w:cs="Times New Roman"/>
                <w:color w:val="000000"/>
                <w:sz w:val="24"/>
                <w:szCs w:val="24"/>
                <w:lang w:val="hy-AM"/>
              </w:rPr>
              <w:t>«</w:t>
            </w:r>
          </w:p>
        </w:tc>
        <w:tc>
          <w:tcPr>
            <w:tcW w:w="0" w:type="auto"/>
            <w:shd w:val="clear" w:color="auto" w:fill="FFFFFF"/>
            <w:vAlign w:val="center"/>
            <w:hideMark/>
          </w:tcPr>
          <w:tbl>
            <w:tblPr>
              <w:tblW w:w="9540"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40"/>
            </w:tblGrid>
            <w:tr w:rsidR="00325ECF" w:rsidRPr="001A5347" w14:paraId="4A347273" w14:textId="77777777" w:rsidTr="00325ECF">
              <w:trPr>
                <w:tblCellSpacing w:w="7" w:type="dxa"/>
              </w:trPr>
              <w:tc>
                <w:tcPr>
                  <w:tcW w:w="4985" w:type="pct"/>
                  <w:tcBorders>
                    <w:top w:val="outset" w:sz="6" w:space="0" w:color="auto"/>
                    <w:left w:val="outset" w:sz="6" w:space="0" w:color="auto"/>
                    <w:bottom w:val="outset" w:sz="6" w:space="0" w:color="auto"/>
                    <w:right w:val="outset" w:sz="6" w:space="0" w:color="auto"/>
                  </w:tcBorders>
                  <w:vAlign w:val="center"/>
                  <w:hideMark/>
                </w:tcPr>
                <w:p w14:paraId="3E0E6B3A" w14:textId="69D2C4AA" w:rsidR="00325ECF" w:rsidRPr="00325ECF" w:rsidRDefault="00325ECF" w:rsidP="001A5347">
                  <w:pPr>
                    <w:spacing w:before="100" w:beforeAutospacing="1" w:after="100" w:afterAutospacing="1" w:line="360" w:lineRule="auto"/>
                    <w:ind w:firstLine="450"/>
                    <w:jc w:val="both"/>
                    <w:rPr>
                      <w:rFonts w:ascii="GHEA Grapalat" w:eastAsia="Times New Roman" w:hAnsi="GHEA Grapalat" w:cs="Times New Roman"/>
                      <w:color w:val="000000"/>
                      <w:sz w:val="24"/>
                      <w:szCs w:val="24"/>
                      <w:lang w:val="hy-AM"/>
                    </w:rPr>
                  </w:pPr>
                  <w:r w:rsidRPr="00325ECF">
                    <w:rPr>
                      <w:rFonts w:ascii="GHEA Grapalat" w:eastAsia="Times New Roman" w:hAnsi="GHEA Grapalat" w:cs="Times New Roman"/>
                      <w:color w:val="000000"/>
                      <w:sz w:val="24"/>
                      <w:szCs w:val="24"/>
                      <w:lang w:val="hy-AM"/>
                    </w:rPr>
                    <w:t xml:space="preserve">44. </w:t>
                  </w:r>
                  <w:r w:rsidR="00A71C39" w:rsidRPr="00A71C39">
                    <w:rPr>
                      <w:rFonts w:ascii="GHEA Grapalat" w:eastAsia="Times New Roman" w:hAnsi="GHEA Grapalat" w:cs="Times New Roman"/>
                      <w:bCs/>
                      <w:color w:val="000000"/>
                      <w:sz w:val="24"/>
                      <w:szCs w:val="24"/>
                      <w:lang w:val="hy-AM"/>
                    </w:rPr>
                    <w:t xml:space="preserve">Միավորված ազգերի կազմակերպության կոնվենցիայի կողմերի համաժողովների կազմակերպման </w:t>
                  </w:r>
                  <w:r w:rsidR="00D94548">
                    <w:rPr>
                      <w:rFonts w:ascii="GHEA Grapalat" w:eastAsia="Times New Roman" w:hAnsi="GHEA Grapalat" w:cs="Times New Roman"/>
                      <w:bCs/>
                      <w:color w:val="000000"/>
                      <w:sz w:val="24"/>
                      <w:szCs w:val="24"/>
                      <w:lang w:val="hy-AM"/>
                    </w:rPr>
                    <w:t xml:space="preserve">համար անհրաժեշտ </w:t>
                  </w:r>
                  <w:r w:rsidR="00A71C39" w:rsidRPr="00A71C39">
                    <w:rPr>
                      <w:rFonts w:ascii="GHEA Grapalat" w:eastAsia="Times New Roman" w:hAnsi="GHEA Grapalat" w:cs="Times New Roman"/>
                      <w:bCs/>
                      <w:color w:val="000000"/>
                      <w:sz w:val="24"/>
                      <w:szCs w:val="24"/>
                      <w:lang w:val="hy-AM"/>
                    </w:rPr>
                    <w:t>ապրանքների, աշխատանքների կամ ծառայությունների ձեռքբերում</w:t>
                  </w:r>
                  <w:r w:rsidR="00D94548">
                    <w:rPr>
                      <w:rFonts w:ascii="GHEA Grapalat" w:eastAsia="Times New Roman" w:hAnsi="GHEA Grapalat" w:cs="Times New Roman"/>
                      <w:bCs/>
                      <w:color w:val="000000"/>
                      <w:sz w:val="24"/>
                      <w:szCs w:val="24"/>
                      <w:lang w:val="hy-AM"/>
                    </w:rPr>
                    <w:t xml:space="preserve">՝ յուրաքանչյուր առանձին դեպքում գնման գործընթացը կազմակերպելով </w:t>
                  </w:r>
                  <w:r w:rsidR="001A5347">
                    <w:rPr>
                      <w:rFonts w:ascii="GHEA Grapalat" w:eastAsia="Times New Roman" w:hAnsi="GHEA Grapalat" w:cs="Times New Roman"/>
                      <w:bCs/>
                      <w:color w:val="000000"/>
                      <w:sz w:val="24"/>
                      <w:szCs w:val="24"/>
                      <w:lang w:val="hy-AM"/>
                    </w:rPr>
                    <w:t>Հայաստանի Հանրապետության կ</w:t>
                  </w:r>
                  <w:bookmarkStart w:id="0" w:name="_GoBack"/>
                  <w:bookmarkEnd w:id="0"/>
                  <w:r w:rsidR="00D94548">
                    <w:rPr>
                      <w:rFonts w:ascii="GHEA Grapalat" w:eastAsia="Times New Roman" w:hAnsi="GHEA Grapalat" w:cs="Times New Roman"/>
                      <w:bCs/>
                      <w:color w:val="000000"/>
                      <w:sz w:val="24"/>
                      <w:szCs w:val="24"/>
                      <w:lang w:val="hy-AM"/>
                    </w:rPr>
                    <w:t>առավարության թույլտվությամբ:</w:t>
                  </w:r>
                </w:p>
              </w:tc>
            </w:tr>
          </w:tbl>
          <w:p w14:paraId="59179292" w14:textId="77777777" w:rsidR="00325ECF" w:rsidRPr="00325ECF" w:rsidRDefault="00325ECF" w:rsidP="00325ECF">
            <w:pPr>
              <w:spacing w:after="0" w:line="360" w:lineRule="auto"/>
              <w:ind w:firstLine="450"/>
              <w:jc w:val="both"/>
              <w:rPr>
                <w:rFonts w:ascii="GHEA Grapalat" w:eastAsia="Times New Roman" w:hAnsi="GHEA Grapalat" w:cs="Times New Roman"/>
                <w:color w:val="000000"/>
                <w:sz w:val="24"/>
                <w:szCs w:val="24"/>
                <w:lang w:val="hy-AM"/>
              </w:rPr>
            </w:pPr>
          </w:p>
        </w:tc>
        <w:tc>
          <w:tcPr>
            <w:tcW w:w="0" w:type="auto"/>
            <w:shd w:val="clear" w:color="auto" w:fill="FFFFFF"/>
            <w:vAlign w:val="bottom"/>
            <w:hideMark/>
          </w:tcPr>
          <w:p w14:paraId="785EE159" w14:textId="77777777" w:rsidR="00325ECF" w:rsidRPr="00325ECF" w:rsidRDefault="00325ECF" w:rsidP="00325ECF">
            <w:pPr>
              <w:spacing w:after="0" w:line="360" w:lineRule="auto"/>
              <w:jc w:val="both"/>
              <w:rPr>
                <w:rFonts w:ascii="GHEA Grapalat" w:eastAsia="Times New Roman" w:hAnsi="GHEA Grapalat" w:cs="Times New Roman"/>
                <w:color w:val="000000"/>
                <w:sz w:val="24"/>
                <w:szCs w:val="24"/>
                <w:lang w:val="hy-AM"/>
              </w:rPr>
            </w:pPr>
            <w:r w:rsidRPr="00325ECF">
              <w:rPr>
                <w:rFonts w:ascii="GHEA Grapalat" w:eastAsia="Times New Roman" w:hAnsi="GHEA Grapalat" w:cs="Times New Roman"/>
                <w:color w:val="000000"/>
                <w:sz w:val="24"/>
                <w:szCs w:val="24"/>
                <w:lang w:val="hy-AM"/>
              </w:rPr>
              <w:t>»:</w:t>
            </w:r>
          </w:p>
        </w:tc>
      </w:tr>
    </w:tbl>
    <w:p w14:paraId="48FB6D23" w14:textId="77777777" w:rsidR="00325ECF" w:rsidRPr="00325ECF" w:rsidRDefault="00325ECF" w:rsidP="00325ECF">
      <w:pPr>
        <w:shd w:val="clear" w:color="auto" w:fill="FFFFFF"/>
        <w:spacing w:after="0" w:line="360" w:lineRule="auto"/>
        <w:ind w:firstLine="450"/>
        <w:jc w:val="both"/>
        <w:rPr>
          <w:rFonts w:ascii="GHEA Grapalat" w:eastAsia="Times New Roman" w:hAnsi="GHEA Grapalat" w:cs="Times New Roman"/>
          <w:color w:val="000000"/>
          <w:sz w:val="24"/>
          <w:szCs w:val="24"/>
          <w:lang w:val="hy-AM"/>
        </w:rPr>
      </w:pPr>
      <w:r w:rsidRPr="00325ECF">
        <w:rPr>
          <w:rFonts w:ascii="Calibri" w:eastAsia="Times New Roman" w:hAnsi="Calibri" w:cs="Calibri"/>
          <w:color w:val="000000"/>
          <w:sz w:val="24"/>
          <w:szCs w:val="24"/>
          <w:lang w:val="hy-AM"/>
        </w:rPr>
        <w:t> </w:t>
      </w:r>
    </w:p>
    <w:p w14:paraId="7B4D1801" w14:textId="6C50B931" w:rsidR="0076073E" w:rsidRPr="00325ECF" w:rsidRDefault="00325ECF" w:rsidP="00325ECF">
      <w:pPr>
        <w:pStyle w:val="NormalWeb"/>
        <w:shd w:val="clear" w:color="auto" w:fill="FFFFFF"/>
        <w:tabs>
          <w:tab w:val="left" w:pos="7380"/>
        </w:tabs>
        <w:spacing w:before="0" w:beforeAutospacing="0" w:after="0" w:afterAutospacing="0" w:line="360" w:lineRule="auto"/>
        <w:ind w:left="-90" w:firstLine="270"/>
        <w:contextualSpacing/>
        <w:jc w:val="both"/>
        <w:rPr>
          <w:rFonts w:ascii="GHEA Grapalat" w:hAnsi="GHEA Grapalat"/>
          <w:color w:val="000000"/>
          <w:lang w:val="hy-AM"/>
        </w:rPr>
      </w:pPr>
      <w:r w:rsidRPr="00325ECF">
        <w:rPr>
          <w:rFonts w:ascii="GHEA Grapalat" w:hAnsi="GHEA Grapalat"/>
          <w:color w:val="000000"/>
          <w:lang w:val="hy-AM"/>
        </w:rPr>
        <w:lastRenderedPageBreak/>
        <w:t xml:space="preserve"> </w:t>
      </w:r>
      <w:r w:rsidR="00B96C97" w:rsidRPr="00D96CF2">
        <w:rPr>
          <w:rFonts w:ascii="GHEA Grapalat" w:hAnsi="GHEA Grapalat"/>
          <w:color w:val="000000"/>
          <w:lang w:val="hy-AM"/>
        </w:rPr>
        <w:t>2</w:t>
      </w:r>
      <w:r w:rsidR="00E73F6D" w:rsidRPr="00200D18">
        <w:rPr>
          <w:rFonts w:ascii="GHEA Grapalat" w:hAnsi="GHEA Grapalat"/>
          <w:color w:val="000000"/>
          <w:lang w:val="hy-AM"/>
        </w:rPr>
        <w:t>.</w:t>
      </w:r>
      <w:r w:rsidR="00F63FD1" w:rsidRPr="00200D18">
        <w:rPr>
          <w:rFonts w:ascii="GHEA Grapalat" w:hAnsi="GHEA Grapalat"/>
          <w:color w:val="000000"/>
          <w:lang w:val="hy-AM"/>
        </w:rPr>
        <w:t xml:space="preserve"> Սույն որոշումն ուժի մեջ է մտնում պաշտոնական հրապարակմանը հաջորդող օրվանից:</w:t>
      </w:r>
    </w:p>
    <w:sectPr w:rsidR="0076073E" w:rsidRPr="00325ECF" w:rsidSect="003C1D42">
      <w:pgSz w:w="12240" w:h="15840"/>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96B93"/>
    <w:multiLevelType w:val="hybridMultilevel"/>
    <w:tmpl w:val="9990C848"/>
    <w:lvl w:ilvl="0" w:tplc="8B5AA042">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DF557AE"/>
    <w:multiLevelType w:val="hybridMultilevel"/>
    <w:tmpl w:val="040A2C1A"/>
    <w:lvl w:ilvl="0" w:tplc="4C7EF1E8">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5F79AC"/>
    <w:multiLevelType w:val="hybridMultilevel"/>
    <w:tmpl w:val="3926C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A26135"/>
    <w:multiLevelType w:val="hybridMultilevel"/>
    <w:tmpl w:val="5978B1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3FE"/>
    <w:rsid w:val="000116FE"/>
    <w:rsid w:val="000A1945"/>
    <w:rsid w:val="000B49FD"/>
    <w:rsid w:val="000B5A0A"/>
    <w:rsid w:val="000E777C"/>
    <w:rsid w:val="001323B8"/>
    <w:rsid w:val="00141171"/>
    <w:rsid w:val="001621A9"/>
    <w:rsid w:val="00176BD4"/>
    <w:rsid w:val="00190BDE"/>
    <w:rsid w:val="00194E03"/>
    <w:rsid w:val="001A5347"/>
    <w:rsid w:val="001A63AC"/>
    <w:rsid w:val="001E6251"/>
    <w:rsid w:val="001E7AD6"/>
    <w:rsid w:val="00200D18"/>
    <w:rsid w:val="002114DA"/>
    <w:rsid w:val="00274C95"/>
    <w:rsid w:val="002775F5"/>
    <w:rsid w:val="00286035"/>
    <w:rsid w:val="0029313B"/>
    <w:rsid w:val="002C3AC7"/>
    <w:rsid w:val="002D3A79"/>
    <w:rsid w:val="002F7BFA"/>
    <w:rsid w:val="003217E3"/>
    <w:rsid w:val="00325ECF"/>
    <w:rsid w:val="003300D5"/>
    <w:rsid w:val="00343DBC"/>
    <w:rsid w:val="00353CCE"/>
    <w:rsid w:val="00371DA3"/>
    <w:rsid w:val="003B767C"/>
    <w:rsid w:val="003C1D42"/>
    <w:rsid w:val="003C7F4D"/>
    <w:rsid w:val="003E2EB9"/>
    <w:rsid w:val="0041037C"/>
    <w:rsid w:val="00411573"/>
    <w:rsid w:val="0043461B"/>
    <w:rsid w:val="004452AC"/>
    <w:rsid w:val="0044676A"/>
    <w:rsid w:val="00455686"/>
    <w:rsid w:val="0048465D"/>
    <w:rsid w:val="0048600B"/>
    <w:rsid w:val="004F6637"/>
    <w:rsid w:val="005264FF"/>
    <w:rsid w:val="00537196"/>
    <w:rsid w:val="00541A35"/>
    <w:rsid w:val="00547A84"/>
    <w:rsid w:val="00561F03"/>
    <w:rsid w:val="005660D4"/>
    <w:rsid w:val="00577766"/>
    <w:rsid w:val="005C22C4"/>
    <w:rsid w:val="005D2D9A"/>
    <w:rsid w:val="005E29A8"/>
    <w:rsid w:val="005F2870"/>
    <w:rsid w:val="005F3784"/>
    <w:rsid w:val="00640CB2"/>
    <w:rsid w:val="00651F87"/>
    <w:rsid w:val="00661074"/>
    <w:rsid w:val="0067729F"/>
    <w:rsid w:val="006A238B"/>
    <w:rsid w:val="006B7C3E"/>
    <w:rsid w:val="006D2D42"/>
    <w:rsid w:val="006E32C2"/>
    <w:rsid w:val="00727321"/>
    <w:rsid w:val="0076073E"/>
    <w:rsid w:val="00762BFA"/>
    <w:rsid w:val="007A0E82"/>
    <w:rsid w:val="007C535C"/>
    <w:rsid w:val="007D308C"/>
    <w:rsid w:val="00803B95"/>
    <w:rsid w:val="0081309A"/>
    <w:rsid w:val="00825F3C"/>
    <w:rsid w:val="00833C87"/>
    <w:rsid w:val="00836A86"/>
    <w:rsid w:val="008658EF"/>
    <w:rsid w:val="008665C1"/>
    <w:rsid w:val="0087490C"/>
    <w:rsid w:val="008A774F"/>
    <w:rsid w:val="008A7A7D"/>
    <w:rsid w:val="008C1262"/>
    <w:rsid w:val="008C18F1"/>
    <w:rsid w:val="008D75FF"/>
    <w:rsid w:val="008E11C9"/>
    <w:rsid w:val="008E123A"/>
    <w:rsid w:val="008F5C35"/>
    <w:rsid w:val="009214FC"/>
    <w:rsid w:val="00921F03"/>
    <w:rsid w:val="00924D72"/>
    <w:rsid w:val="00937365"/>
    <w:rsid w:val="00941528"/>
    <w:rsid w:val="00951499"/>
    <w:rsid w:val="009538AB"/>
    <w:rsid w:val="009846DB"/>
    <w:rsid w:val="009C4649"/>
    <w:rsid w:val="009C60F1"/>
    <w:rsid w:val="009D6451"/>
    <w:rsid w:val="00A10F6D"/>
    <w:rsid w:val="00A33C48"/>
    <w:rsid w:val="00A33CD3"/>
    <w:rsid w:val="00A461EB"/>
    <w:rsid w:val="00A62437"/>
    <w:rsid w:val="00A71C39"/>
    <w:rsid w:val="00A811E8"/>
    <w:rsid w:val="00A87C55"/>
    <w:rsid w:val="00AA69BE"/>
    <w:rsid w:val="00AB2C45"/>
    <w:rsid w:val="00AC3396"/>
    <w:rsid w:val="00AC6DB4"/>
    <w:rsid w:val="00B019D1"/>
    <w:rsid w:val="00B21CC9"/>
    <w:rsid w:val="00B343FE"/>
    <w:rsid w:val="00B66F57"/>
    <w:rsid w:val="00B76868"/>
    <w:rsid w:val="00B96C97"/>
    <w:rsid w:val="00BC5D50"/>
    <w:rsid w:val="00BD0CD2"/>
    <w:rsid w:val="00BE5CB5"/>
    <w:rsid w:val="00C03621"/>
    <w:rsid w:val="00C32E09"/>
    <w:rsid w:val="00C5089B"/>
    <w:rsid w:val="00C52F44"/>
    <w:rsid w:val="00C53AFA"/>
    <w:rsid w:val="00C6203E"/>
    <w:rsid w:val="00C65617"/>
    <w:rsid w:val="00C66ECC"/>
    <w:rsid w:val="00C709B5"/>
    <w:rsid w:val="00C94C71"/>
    <w:rsid w:val="00CA24A8"/>
    <w:rsid w:val="00CB0F8D"/>
    <w:rsid w:val="00CB4E76"/>
    <w:rsid w:val="00CC632A"/>
    <w:rsid w:val="00CE580A"/>
    <w:rsid w:val="00CF49B7"/>
    <w:rsid w:val="00CF6E17"/>
    <w:rsid w:val="00D446E0"/>
    <w:rsid w:val="00D56E6C"/>
    <w:rsid w:val="00D62977"/>
    <w:rsid w:val="00D7761F"/>
    <w:rsid w:val="00D92153"/>
    <w:rsid w:val="00D94548"/>
    <w:rsid w:val="00D96CF2"/>
    <w:rsid w:val="00DA6011"/>
    <w:rsid w:val="00DA751D"/>
    <w:rsid w:val="00DE62E4"/>
    <w:rsid w:val="00E259E2"/>
    <w:rsid w:val="00E508D4"/>
    <w:rsid w:val="00E5627F"/>
    <w:rsid w:val="00E65788"/>
    <w:rsid w:val="00E73F6D"/>
    <w:rsid w:val="00E93E48"/>
    <w:rsid w:val="00EA2498"/>
    <w:rsid w:val="00EB68D2"/>
    <w:rsid w:val="00ED483C"/>
    <w:rsid w:val="00EF570A"/>
    <w:rsid w:val="00F13371"/>
    <w:rsid w:val="00F3225C"/>
    <w:rsid w:val="00F63FD1"/>
    <w:rsid w:val="00F642CC"/>
    <w:rsid w:val="00F678BB"/>
    <w:rsid w:val="00FE21AE"/>
    <w:rsid w:val="00FF6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8A15B"/>
  <w15:chartTrackingRefBased/>
  <w15:docId w15:val="{FAAC1F6E-DA52-43C9-AAA3-AAA82735B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9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E259E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259E2"/>
    <w:rPr>
      <w:b/>
      <w:bCs/>
    </w:rPr>
  </w:style>
  <w:style w:type="character" w:styleId="Emphasis">
    <w:name w:val="Emphasis"/>
    <w:basedOn w:val="DefaultParagraphFont"/>
    <w:uiPriority w:val="20"/>
    <w:qFormat/>
    <w:rsid w:val="00E259E2"/>
    <w:rPr>
      <w:i/>
      <w:iCs/>
    </w:rPr>
  </w:style>
  <w:style w:type="paragraph" w:styleId="BalloonText">
    <w:name w:val="Balloon Text"/>
    <w:basedOn w:val="Normal"/>
    <w:link w:val="BalloonTextChar"/>
    <w:uiPriority w:val="99"/>
    <w:semiHidden/>
    <w:unhideWhenUsed/>
    <w:rsid w:val="00B768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6868"/>
    <w:rPr>
      <w:rFonts w:ascii="Segoe UI" w:hAnsi="Segoe UI" w:cs="Segoe UI"/>
      <w:sz w:val="18"/>
      <w:szCs w:val="18"/>
    </w:rPr>
  </w:style>
  <w:style w:type="paragraph" w:styleId="CommentText">
    <w:name w:val="annotation text"/>
    <w:basedOn w:val="Normal"/>
    <w:link w:val="CommentTextChar"/>
    <w:uiPriority w:val="99"/>
    <w:semiHidden/>
    <w:unhideWhenUsed/>
    <w:rsid w:val="002775F5"/>
    <w:pPr>
      <w:spacing w:line="240" w:lineRule="auto"/>
    </w:pPr>
    <w:rPr>
      <w:sz w:val="20"/>
      <w:szCs w:val="20"/>
    </w:rPr>
  </w:style>
  <w:style w:type="character" w:customStyle="1" w:styleId="CommentTextChar">
    <w:name w:val="Comment Text Char"/>
    <w:basedOn w:val="DefaultParagraphFont"/>
    <w:link w:val="CommentText"/>
    <w:uiPriority w:val="99"/>
    <w:semiHidden/>
    <w:rsid w:val="002775F5"/>
    <w:rPr>
      <w:sz w:val="20"/>
      <w:szCs w:val="20"/>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274C95"/>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74C95"/>
    <w:rPr>
      <w:rFonts w:ascii="Times New Roman" w:eastAsia="Times New Roman" w:hAnsi="Times New Roman" w:cs="Times New Roman"/>
      <w:sz w:val="24"/>
      <w:szCs w:val="20"/>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561F03"/>
    <w:rPr>
      <w:rFonts w:ascii="Times New Roman" w:eastAsia="Times New Roman" w:hAnsi="Times New Roman" w:cs="Times New Roman"/>
      <w:sz w:val="24"/>
      <w:szCs w:val="24"/>
    </w:rPr>
  </w:style>
  <w:style w:type="character" w:customStyle="1" w:styleId="Style1Char">
    <w:name w:val="Style1 Char"/>
    <w:basedOn w:val="DefaultParagraphFont"/>
    <w:link w:val="Style1"/>
    <w:locked/>
    <w:rsid w:val="00561F03"/>
    <w:rPr>
      <w:rFonts w:ascii="Sylfaen" w:hAnsi="Sylfaen"/>
      <w:sz w:val="24"/>
      <w:szCs w:val="24"/>
    </w:rPr>
  </w:style>
  <w:style w:type="paragraph" w:customStyle="1" w:styleId="Style1">
    <w:name w:val="Style1"/>
    <w:basedOn w:val="Normal"/>
    <w:link w:val="Style1Char"/>
    <w:qFormat/>
    <w:rsid w:val="00561F03"/>
    <w:pPr>
      <w:widowControl w:val="0"/>
      <w:autoSpaceDE w:val="0"/>
      <w:autoSpaceDN w:val="0"/>
      <w:adjustRightInd w:val="0"/>
      <w:spacing w:after="0" w:line="240" w:lineRule="auto"/>
    </w:pPr>
    <w:rPr>
      <w:rFonts w:ascii="Sylfaen" w:hAnsi="Sylfaen"/>
      <w:sz w:val="24"/>
      <w:szCs w:val="24"/>
    </w:rPr>
  </w:style>
  <w:style w:type="character" w:styleId="CommentReference">
    <w:name w:val="annotation reference"/>
    <w:basedOn w:val="DefaultParagraphFont"/>
    <w:uiPriority w:val="99"/>
    <w:semiHidden/>
    <w:unhideWhenUsed/>
    <w:rsid w:val="004F6637"/>
    <w:rPr>
      <w:sz w:val="16"/>
      <w:szCs w:val="16"/>
    </w:rPr>
  </w:style>
  <w:style w:type="paragraph" w:styleId="CommentSubject">
    <w:name w:val="annotation subject"/>
    <w:basedOn w:val="CommentText"/>
    <w:next w:val="CommentText"/>
    <w:link w:val="CommentSubjectChar"/>
    <w:uiPriority w:val="99"/>
    <w:semiHidden/>
    <w:unhideWhenUsed/>
    <w:rsid w:val="004F6637"/>
    <w:rPr>
      <w:b/>
      <w:bCs/>
    </w:rPr>
  </w:style>
  <w:style w:type="character" w:customStyle="1" w:styleId="CommentSubjectChar">
    <w:name w:val="Comment Subject Char"/>
    <w:basedOn w:val="CommentTextChar"/>
    <w:link w:val="CommentSubject"/>
    <w:uiPriority w:val="99"/>
    <w:semiHidden/>
    <w:rsid w:val="004F663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84659">
      <w:bodyDiv w:val="1"/>
      <w:marLeft w:val="0"/>
      <w:marRight w:val="0"/>
      <w:marTop w:val="0"/>
      <w:marBottom w:val="0"/>
      <w:divBdr>
        <w:top w:val="none" w:sz="0" w:space="0" w:color="auto"/>
        <w:left w:val="none" w:sz="0" w:space="0" w:color="auto"/>
        <w:bottom w:val="none" w:sz="0" w:space="0" w:color="auto"/>
        <w:right w:val="none" w:sz="0" w:space="0" w:color="auto"/>
      </w:divBdr>
    </w:div>
    <w:div w:id="343551916">
      <w:bodyDiv w:val="1"/>
      <w:marLeft w:val="0"/>
      <w:marRight w:val="0"/>
      <w:marTop w:val="0"/>
      <w:marBottom w:val="0"/>
      <w:divBdr>
        <w:top w:val="none" w:sz="0" w:space="0" w:color="auto"/>
        <w:left w:val="none" w:sz="0" w:space="0" w:color="auto"/>
        <w:bottom w:val="none" w:sz="0" w:space="0" w:color="auto"/>
        <w:right w:val="none" w:sz="0" w:space="0" w:color="auto"/>
      </w:divBdr>
    </w:div>
    <w:div w:id="399404324">
      <w:bodyDiv w:val="1"/>
      <w:marLeft w:val="0"/>
      <w:marRight w:val="0"/>
      <w:marTop w:val="0"/>
      <w:marBottom w:val="0"/>
      <w:divBdr>
        <w:top w:val="none" w:sz="0" w:space="0" w:color="auto"/>
        <w:left w:val="none" w:sz="0" w:space="0" w:color="auto"/>
        <w:bottom w:val="none" w:sz="0" w:space="0" w:color="auto"/>
        <w:right w:val="none" w:sz="0" w:space="0" w:color="auto"/>
      </w:divBdr>
    </w:div>
    <w:div w:id="598368007">
      <w:bodyDiv w:val="1"/>
      <w:marLeft w:val="0"/>
      <w:marRight w:val="0"/>
      <w:marTop w:val="0"/>
      <w:marBottom w:val="0"/>
      <w:divBdr>
        <w:top w:val="none" w:sz="0" w:space="0" w:color="auto"/>
        <w:left w:val="none" w:sz="0" w:space="0" w:color="auto"/>
        <w:bottom w:val="none" w:sz="0" w:space="0" w:color="auto"/>
        <w:right w:val="none" w:sz="0" w:space="0" w:color="auto"/>
      </w:divBdr>
    </w:div>
    <w:div w:id="668599866">
      <w:bodyDiv w:val="1"/>
      <w:marLeft w:val="0"/>
      <w:marRight w:val="0"/>
      <w:marTop w:val="0"/>
      <w:marBottom w:val="0"/>
      <w:divBdr>
        <w:top w:val="none" w:sz="0" w:space="0" w:color="auto"/>
        <w:left w:val="none" w:sz="0" w:space="0" w:color="auto"/>
        <w:bottom w:val="none" w:sz="0" w:space="0" w:color="auto"/>
        <w:right w:val="none" w:sz="0" w:space="0" w:color="auto"/>
      </w:divBdr>
    </w:div>
    <w:div w:id="675308001">
      <w:bodyDiv w:val="1"/>
      <w:marLeft w:val="0"/>
      <w:marRight w:val="0"/>
      <w:marTop w:val="0"/>
      <w:marBottom w:val="0"/>
      <w:divBdr>
        <w:top w:val="none" w:sz="0" w:space="0" w:color="auto"/>
        <w:left w:val="none" w:sz="0" w:space="0" w:color="auto"/>
        <w:bottom w:val="none" w:sz="0" w:space="0" w:color="auto"/>
        <w:right w:val="none" w:sz="0" w:space="0" w:color="auto"/>
      </w:divBdr>
    </w:div>
    <w:div w:id="1125541556">
      <w:bodyDiv w:val="1"/>
      <w:marLeft w:val="0"/>
      <w:marRight w:val="0"/>
      <w:marTop w:val="0"/>
      <w:marBottom w:val="0"/>
      <w:divBdr>
        <w:top w:val="none" w:sz="0" w:space="0" w:color="auto"/>
        <w:left w:val="none" w:sz="0" w:space="0" w:color="auto"/>
        <w:bottom w:val="none" w:sz="0" w:space="0" w:color="auto"/>
        <w:right w:val="none" w:sz="0" w:space="0" w:color="auto"/>
      </w:divBdr>
    </w:div>
    <w:div w:id="127424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704E3-9EBB-4E6A-A8AB-B19783B92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143</Words>
  <Characters>1021</Characters>
  <Application>Microsoft Office Word</Application>
  <DocSecurity>0</DocSecurity>
  <Lines>32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https://mul2-minfin.gov.am/tasks/1046880/oneclick?token=88cfdf7aaaef8ffc25acba814848ad89</cp:keywords>
  <dc:description/>
  <cp:lastModifiedBy>Sergey Shahnazaryan</cp:lastModifiedBy>
  <cp:revision>5</cp:revision>
  <cp:lastPrinted>2024-07-15T11:01:00Z</cp:lastPrinted>
  <dcterms:created xsi:type="dcterms:W3CDTF">2025-08-13T15:09:00Z</dcterms:created>
  <dcterms:modified xsi:type="dcterms:W3CDTF">2025-08-14T04:14:00Z</dcterms:modified>
</cp:coreProperties>
</file>