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6CCD26" w14:textId="77777777" w:rsidR="00DB2425" w:rsidRPr="00D7243F" w:rsidRDefault="00DB2425" w:rsidP="001A6D2B">
      <w:pPr>
        <w:spacing w:after="0" w:line="360" w:lineRule="auto"/>
        <w:ind w:right="23"/>
        <w:jc w:val="center"/>
        <w:rPr>
          <w:rFonts w:ascii="GHEA Grapalat" w:hAnsi="GHEA Grapalat" w:cs="Times Armenian"/>
          <w:b/>
          <w:sz w:val="24"/>
          <w:szCs w:val="24"/>
          <w:lang w:val="pt-BR"/>
        </w:rPr>
      </w:pPr>
      <w:r w:rsidRPr="00D7243F">
        <w:rPr>
          <w:rFonts w:ascii="GHEA Grapalat" w:hAnsi="GHEA Grapalat" w:cs="Times Armenian"/>
          <w:b/>
          <w:sz w:val="24"/>
          <w:szCs w:val="24"/>
          <w:lang w:val="pt-BR"/>
        </w:rPr>
        <w:t>ՀԻՄՆԱՎՈՐՈՒՄ</w:t>
      </w:r>
    </w:p>
    <w:p w14:paraId="7E06F5F4" w14:textId="0EA189D9" w:rsidR="005F5CE1" w:rsidRPr="00AD5433" w:rsidRDefault="00E970CF" w:rsidP="00AD5433">
      <w:pPr>
        <w:autoSpaceDE w:val="0"/>
        <w:autoSpaceDN w:val="0"/>
        <w:adjustRightInd w:val="0"/>
        <w:spacing w:after="0" w:line="360" w:lineRule="auto"/>
        <w:jc w:val="center"/>
        <w:rPr>
          <w:rFonts w:ascii="GHEA Grapalat" w:eastAsia="Times New Roman" w:hAnsi="GHEA Grapalat" w:cs="Times New Roman"/>
          <w:b/>
          <w:bCs/>
          <w:sz w:val="24"/>
          <w:szCs w:val="24"/>
          <w:lang w:val="hy-AM" w:eastAsia="ru-RU"/>
        </w:rPr>
      </w:pPr>
      <w:bookmarkStart w:id="0" w:name="_Hlk202860015"/>
      <w:r w:rsidRPr="00F5617D">
        <w:rPr>
          <w:rFonts w:ascii="GHEA Grapalat" w:hAnsi="GHEA Grapalat" w:cs="Sylfaen"/>
          <w:sz w:val="24"/>
          <w:szCs w:val="24"/>
          <w:lang w:val="hy-AM"/>
        </w:rPr>
        <w:t>«</w:t>
      </w:r>
      <w:r w:rsidRPr="00E970CF">
        <w:rPr>
          <w:rFonts w:ascii="GHEA Grapalat" w:eastAsia="Calibri" w:hAnsi="GHEA Grapalat" w:cs="Times New Roman"/>
          <w:b/>
          <w:sz w:val="24"/>
          <w:szCs w:val="24"/>
          <w:lang w:val="af-ZA" w:eastAsia="ru-RU"/>
        </w:rPr>
        <w:t>ՀԱՅԱՍՏԱՆԻ ՀԱՆՐԱՊԵՏՈՒԹՅԱՆ</w:t>
      </w:r>
      <w:r w:rsidRPr="00E970CF">
        <w:rPr>
          <w:rFonts w:ascii="GHEA Grapalat" w:eastAsia="Calibri" w:hAnsi="GHEA Grapalat" w:cs="Times New Roman"/>
          <w:bCs/>
          <w:sz w:val="24"/>
          <w:szCs w:val="24"/>
          <w:lang w:val="hy-AM" w:eastAsia="ru-RU"/>
        </w:rPr>
        <w:t xml:space="preserve"> </w:t>
      </w:r>
      <w:r w:rsidRPr="00E970CF">
        <w:rPr>
          <w:rFonts w:ascii="GHEA Grapalat" w:eastAsia="Times New Roman" w:hAnsi="GHEA Grapalat" w:cs="Times New Roman"/>
          <w:b/>
          <w:bCs/>
          <w:sz w:val="24"/>
          <w:szCs w:val="24"/>
          <w:lang w:val="hy-AM" w:eastAsia="ru-RU"/>
        </w:rPr>
        <w:t xml:space="preserve">ԿԱՌԱՎԱՐՈՒԹՅԱՆ </w:t>
      </w:r>
      <w:r w:rsidR="00AD5433" w:rsidRPr="00AD5433">
        <w:rPr>
          <w:rFonts w:ascii="GHEA Grapalat" w:hAnsi="GHEA Grapalat"/>
          <w:b/>
          <w:sz w:val="24"/>
          <w:szCs w:val="24"/>
          <w:lang w:val="hy-AM"/>
        </w:rPr>
        <w:t xml:space="preserve">2001 ԹՎԱԿԱՆԻ ԱՊՐԻԼԻ 12-Ի </w:t>
      </w:r>
      <w:r w:rsidR="00AD5433" w:rsidRPr="00AD5433">
        <w:rPr>
          <w:rFonts w:ascii="GHEA Grapalat" w:hAnsi="GHEA Grapalat" w:cs="GHEA Grapalat"/>
          <w:b/>
          <w:sz w:val="24"/>
          <w:szCs w:val="24"/>
          <w:lang w:val="hy-AM"/>
        </w:rPr>
        <w:t>N 286 ՈՐՈՇՄԱՆ ՄԵՋ</w:t>
      </w:r>
      <w:r w:rsidR="00AD5433" w:rsidRPr="00AD5433">
        <w:rPr>
          <w:rFonts w:ascii="GHEA Grapalat" w:hAnsi="GHEA Grapalat"/>
          <w:b/>
          <w:sz w:val="24"/>
          <w:szCs w:val="24"/>
          <w:lang w:val="hy-AM"/>
        </w:rPr>
        <w:t xml:space="preserve"> </w:t>
      </w:r>
      <w:r w:rsidR="00EF580D">
        <w:rPr>
          <w:rFonts w:ascii="GHEA Grapalat" w:hAnsi="GHEA Grapalat"/>
          <w:b/>
          <w:sz w:val="24"/>
          <w:szCs w:val="24"/>
          <w:lang w:val="hy-AM"/>
        </w:rPr>
        <w:t>ՓՈՓՈԽՈՒԹՅՈՒՆ ԿԱՏԱՐԵԼՈՒ ՄԱՍԻՆ</w:t>
      </w:r>
      <w:r w:rsidRPr="004F0F5B">
        <w:rPr>
          <w:rFonts w:ascii="GHEA Grapalat" w:hAnsi="GHEA Grapalat" w:cs="Sylfaen"/>
          <w:sz w:val="24"/>
          <w:szCs w:val="24"/>
          <w:lang w:val="hy-AM"/>
        </w:rPr>
        <w:t>»</w:t>
      </w:r>
      <w:r w:rsidR="00AD5433">
        <w:rPr>
          <w:rFonts w:ascii="GHEA Grapalat" w:eastAsia="Times New Roman" w:hAnsi="GHEA Grapalat" w:cs="Times New Roman"/>
          <w:b/>
          <w:bCs/>
          <w:sz w:val="24"/>
          <w:szCs w:val="24"/>
          <w:lang w:val="hy-AM" w:eastAsia="ru-RU"/>
        </w:rPr>
        <w:t xml:space="preserve"> </w:t>
      </w:r>
      <w:r w:rsidR="00801C5D" w:rsidRPr="00F5617D">
        <w:rPr>
          <w:rFonts w:ascii="GHEA Grapalat" w:hAnsi="GHEA Grapalat" w:cs="Times Armenian"/>
          <w:b/>
          <w:sz w:val="24"/>
          <w:szCs w:val="24"/>
          <w:lang w:val="pt-BR"/>
        </w:rPr>
        <w:t xml:space="preserve">ՀՀ ԿԱՌԱՎԱՐՈՒԹՅԱՆ ՈՐՈՇՄԱՆ </w:t>
      </w:r>
      <w:r w:rsidR="006E65AE" w:rsidRPr="00F5617D">
        <w:rPr>
          <w:rFonts w:ascii="GHEA Grapalat" w:hAnsi="GHEA Grapalat" w:cs="Times Armenian"/>
          <w:b/>
          <w:sz w:val="24"/>
          <w:szCs w:val="24"/>
          <w:lang w:val="pt-BR"/>
        </w:rPr>
        <w:t>ՆԱԽԱԳ</w:t>
      </w:r>
      <w:r w:rsidR="005B091B" w:rsidRPr="00F5617D">
        <w:rPr>
          <w:rFonts w:ascii="GHEA Grapalat" w:hAnsi="GHEA Grapalat" w:cs="Times Armenian"/>
          <w:b/>
          <w:sz w:val="24"/>
          <w:szCs w:val="24"/>
          <w:lang w:val="pt-BR"/>
        </w:rPr>
        <w:t>Ծ</w:t>
      </w:r>
      <w:r w:rsidR="002B146E" w:rsidRPr="00F5617D">
        <w:rPr>
          <w:rFonts w:ascii="GHEA Grapalat" w:hAnsi="GHEA Grapalat" w:cs="Times Armenian"/>
          <w:b/>
          <w:sz w:val="24"/>
          <w:szCs w:val="24"/>
          <w:lang w:val="pt-BR"/>
        </w:rPr>
        <w:t xml:space="preserve">Ի </w:t>
      </w:r>
    </w:p>
    <w:bookmarkEnd w:id="0"/>
    <w:p w14:paraId="1759DBF3" w14:textId="77777777" w:rsidR="0038520F" w:rsidRPr="0038520F" w:rsidRDefault="0038520F" w:rsidP="00087D0E">
      <w:pPr>
        <w:tabs>
          <w:tab w:val="left" w:pos="851"/>
        </w:tabs>
        <w:spacing w:after="0" w:line="360" w:lineRule="auto"/>
        <w:ind w:left="720"/>
        <w:jc w:val="both"/>
        <w:rPr>
          <w:rFonts w:ascii="GHEA Grapalat" w:hAnsi="GHEA Grapalat" w:cs="Times Armenian"/>
          <w:sz w:val="24"/>
          <w:szCs w:val="24"/>
          <w:lang w:val="pt-BR"/>
        </w:rPr>
      </w:pPr>
    </w:p>
    <w:p w14:paraId="6C1698F5" w14:textId="06B98CC3" w:rsidR="00B12FF4" w:rsidRPr="006E23CB" w:rsidRDefault="00B12FF4" w:rsidP="00154B20">
      <w:pPr>
        <w:numPr>
          <w:ilvl w:val="0"/>
          <w:numId w:val="9"/>
        </w:numPr>
        <w:tabs>
          <w:tab w:val="left" w:pos="851"/>
        </w:tabs>
        <w:spacing w:after="0" w:line="360" w:lineRule="auto"/>
        <w:ind w:left="0" w:firstLine="720"/>
        <w:jc w:val="both"/>
        <w:rPr>
          <w:rFonts w:ascii="GHEA Grapalat" w:hAnsi="GHEA Grapalat" w:cs="Times Armenian"/>
          <w:sz w:val="24"/>
          <w:szCs w:val="24"/>
          <w:lang w:val="pt-BR"/>
        </w:rPr>
      </w:pPr>
      <w:r w:rsidRPr="006E23CB">
        <w:rPr>
          <w:rFonts w:ascii="GHEA Grapalat" w:hAnsi="GHEA Grapalat"/>
          <w:b/>
          <w:sz w:val="24"/>
          <w:szCs w:val="24"/>
          <w:lang w:val="hy-AM"/>
        </w:rPr>
        <w:t>Ի</w:t>
      </w:r>
      <w:r w:rsidR="00DB2425" w:rsidRPr="006E23CB">
        <w:rPr>
          <w:rFonts w:ascii="GHEA Grapalat" w:hAnsi="GHEA Grapalat"/>
          <w:b/>
          <w:sz w:val="24"/>
          <w:szCs w:val="24"/>
          <w:lang w:val="pt-BR"/>
        </w:rPr>
        <w:t>րավական ակտերի ընդունման անհրաժեշտությունը.</w:t>
      </w:r>
    </w:p>
    <w:p w14:paraId="39F6F101" w14:textId="4EF2987C" w:rsidR="00E340D4" w:rsidRPr="006E23CB" w:rsidRDefault="00E43BF5" w:rsidP="00A645F5">
      <w:pPr>
        <w:autoSpaceDE w:val="0"/>
        <w:autoSpaceDN w:val="0"/>
        <w:adjustRightInd w:val="0"/>
        <w:spacing w:line="360" w:lineRule="auto"/>
        <w:ind w:firstLine="720"/>
        <w:jc w:val="both"/>
        <w:rPr>
          <w:rFonts w:ascii="GHEA Grapalat" w:eastAsia="Times New Roman" w:hAnsi="GHEA Grapalat" w:cs="Times New Roman"/>
          <w:color w:val="000000" w:themeColor="text1"/>
          <w:sz w:val="24"/>
          <w:szCs w:val="24"/>
          <w:lang w:val="hy-AM" w:eastAsia="ru-RU"/>
        </w:rPr>
      </w:pPr>
      <w:r w:rsidRPr="006E23CB">
        <w:rPr>
          <w:rFonts w:ascii="GHEA Grapalat" w:hAnsi="GHEA Grapalat"/>
          <w:bCs/>
          <w:sz w:val="24"/>
          <w:szCs w:val="24"/>
          <w:lang w:val="hy-AM"/>
        </w:rPr>
        <w:t>«Հայաստանի</w:t>
      </w:r>
      <w:r w:rsidRPr="006E23CB">
        <w:rPr>
          <w:rFonts w:ascii="GHEA Grapalat" w:hAnsi="GHEA Grapalat" w:cs="Sylfaen"/>
          <w:bCs/>
          <w:sz w:val="24"/>
          <w:szCs w:val="24"/>
          <w:lang w:val="hy-AM"/>
        </w:rPr>
        <w:t xml:space="preserve"> </w:t>
      </w:r>
      <w:r w:rsidRPr="006E23CB">
        <w:rPr>
          <w:rFonts w:ascii="GHEA Grapalat" w:hAnsi="GHEA Grapalat"/>
          <w:bCs/>
          <w:sz w:val="24"/>
          <w:szCs w:val="24"/>
          <w:lang w:val="hy-AM"/>
        </w:rPr>
        <w:t xml:space="preserve">Հանրապետության կառավարության 2001 թվականի ապրիլի 12-ի </w:t>
      </w:r>
      <w:r w:rsidRPr="006E23CB">
        <w:rPr>
          <w:rFonts w:ascii="GHEA Grapalat" w:hAnsi="GHEA Grapalat" w:cs="GHEA Grapalat"/>
          <w:bCs/>
          <w:sz w:val="24"/>
          <w:szCs w:val="24"/>
          <w:lang w:val="hy-AM"/>
        </w:rPr>
        <w:t>N 286 որոշման մեջ</w:t>
      </w:r>
      <w:r w:rsidRPr="006E23CB">
        <w:rPr>
          <w:rFonts w:ascii="GHEA Grapalat" w:hAnsi="GHEA Grapalat"/>
          <w:sz w:val="24"/>
          <w:szCs w:val="24"/>
          <w:lang w:val="hy-AM"/>
        </w:rPr>
        <w:t xml:space="preserve"> </w:t>
      </w:r>
      <w:r w:rsidR="00EF580D">
        <w:rPr>
          <w:rFonts w:ascii="GHEA Grapalat" w:hAnsi="GHEA Grapalat"/>
          <w:sz w:val="24"/>
          <w:szCs w:val="24"/>
          <w:lang w:val="hy-AM"/>
        </w:rPr>
        <w:t>փոփոխություն</w:t>
      </w:r>
      <w:r w:rsidRPr="006E23CB">
        <w:rPr>
          <w:rFonts w:ascii="GHEA Grapalat" w:hAnsi="GHEA Grapalat"/>
          <w:sz w:val="24"/>
          <w:szCs w:val="24"/>
          <w:lang w:val="hy-AM"/>
        </w:rPr>
        <w:t xml:space="preserve"> կատարելու մասին</w:t>
      </w:r>
      <w:r w:rsidRPr="006E23CB">
        <w:rPr>
          <w:rFonts w:ascii="GHEA Grapalat" w:hAnsi="GHEA Grapalat" w:cs="Sylfaen"/>
          <w:sz w:val="24"/>
          <w:szCs w:val="24"/>
          <w:lang w:val="hy-AM"/>
        </w:rPr>
        <w:t xml:space="preserve">» նախագծի </w:t>
      </w:r>
      <w:r w:rsidRPr="006E23CB">
        <w:rPr>
          <w:rFonts w:ascii="GHEA Grapalat" w:hAnsi="GHEA Grapalat"/>
          <w:sz w:val="24"/>
          <w:szCs w:val="24"/>
          <w:lang w:val="hy-AM"/>
        </w:rPr>
        <w:t>(</w:t>
      </w:r>
      <w:r w:rsidRPr="006E23CB">
        <w:rPr>
          <w:rFonts w:ascii="GHEA Grapalat" w:hAnsi="GHEA Grapalat" w:cs="Sylfaen"/>
          <w:sz w:val="24"/>
          <w:szCs w:val="24"/>
          <w:lang w:val="hy-AM"/>
        </w:rPr>
        <w:t xml:space="preserve">այսուհետ՝ Նախագիծ) ընդունումը </w:t>
      </w:r>
      <w:r w:rsidRPr="006E23CB">
        <w:rPr>
          <w:rFonts w:ascii="GHEA Grapalat" w:hAnsi="GHEA Grapalat"/>
          <w:sz w:val="24"/>
          <w:szCs w:val="24"/>
          <w:lang w:val="hy-AM"/>
        </w:rPr>
        <w:t xml:space="preserve"> </w:t>
      </w:r>
      <w:r w:rsidR="005F5CE1" w:rsidRPr="006E23CB">
        <w:rPr>
          <w:rFonts w:ascii="GHEA Grapalat" w:hAnsi="GHEA Grapalat" w:cs="Sylfaen"/>
          <w:sz w:val="24"/>
          <w:szCs w:val="24"/>
          <w:lang w:val="hy-AM"/>
        </w:rPr>
        <w:t>պայմանավորված է</w:t>
      </w:r>
      <w:r w:rsidR="00021A35" w:rsidRPr="006E23CB">
        <w:rPr>
          <w:rFonts w:ascii="GHEA Grapalat" w:hAnsi="GHEA Grapalat" w:cs="Sylfaen"/>
          <w:sz w:val="24"/>
          <w:szCs w:val="24"/>
          <w:lang w:val="hy-AM"/>
        </w:rPr>
        <w:t xml:space="preserve"> </w:t>
      </w:r>
      <w:r w:rsidRPr="006E23CB">
        <w:rPr>
          <w:rFonts w:ascii="GHEA Grapalat" w:hAnsi="GHEA Grapalat"/>
          <w:sz w:val="24"/>
          <w:szCs w:val="24"/>
          <w:lang w:val="hy-AM"/>
        </w:rPr>
        <w:t xml:space="preserve">«Հասարակական կազմակերպությունների մասին» օրենքի 8-րդ հոդվածի 1-ին մասի </w:t>
      </w:r>
      <w:r w:rsidR="003223D3">
        <w:rPr>
          <w:rFonts w:ascii="GHEA Grapalat" w:hAnsi="GHEA Grapalat"/>
          <w:sz w:val="24"/>
          <w:szCs w:val="24"/>
          <w:lang w:val="hy-AM"/>
        </w:rPr>
        <w:t xml:space="preserve">և </w:t>
      </w:r>
      <w:r w:rsidR="003223D3" w:rsidRPr="003223D3">
        <w:rPr>
          <w:rFonts w:ascii="GHEA Grapalat" w:hAnsi="GHEA Grapalat"/>
          <w:sz w:val="24"/>
          <w:szCs w:val="24"/>
          <w:lang w:val="hy-AM"/>
        </w:rPr>
        <w:t>«</w:t>
      </w:r>
      <w:r w:rsidR="003223D3">
        <w:rPr>
          <w:rFonts w:ascii="GHEA Grapalat" w:hAnsi="GHEA Grapalat"/>
          <w:sz w:val="24"/>
          <w:szCs w:val="24"/>
          <w:lang w:val="hy-AM"/>
        </w:rPr>
        <w:t>Հիմնադրամների</w:t>
      </w:r>
      <w:r w:rsidR="003223D3" w:rsidRPr="003223D3">
        <w:rPr>
          <w:rFonts w:ascii="GHEA Grapalat" w:hAnsi="GHEA Grapalat"/>
          <w:sz w:val="24"/>
          <w:szCs w:val="24"/>
          <w:lang w:val="hy-AM"/>
        </w:rPr>
        <w:t xml:space="preserve"> մասին» </w:t>
      </w:r>
      <w:r w:rsidR="003223D3">
        <w:rPr>
          <w:rFonts w:ascii="GHEA Grapalat" w:hAnsi="GHEA Grapalat"/>
          <w:sz w:val="24"/>
          <w:szCs w:val="24"/>
          <w:lang w:val="hy-AM"/>
        </w:rPr>
        <w:t xml:space="preserve">ՀՀ օրենքի </w:t>
      </w:r>
      <w:r w:rsidRPr="006E23CB">
        <w:rPr>
          <w:rFonts w:ascii="GHEA Grapalat" w:hAnsi="GHEA Grapalat"/>
          <w:sz w:val="24"/>
          <w:szCs w:val="24"/>
          <w:lang w:val="hy-AM"/>
        </w:rPr>
        <w:t>պահանջ</w:t>
      </w:r>
      <w:r w:rsidR="003223D3">
        <w:rPr>
          <w:rFonts w:ascii="GHEA Grapalat" w:hAnsi="GHEA Grapalat"/>
          <w:sz w:val="24"/>
          <w:szCs w:val="24"/>
          <w:lang w:val="hy-AM"/>
        </w:rPr>
        <w:t>ներ</w:t>
      </w:r>
      <w:r w:rsidRPr="006E23CB">
        <w:rPr>
          <w:rFonts w:ascii="GHEA Grapalat" w:hAnsi="GHEA Grapalat"/>
          <w:sz w:val="24"/>
          <w:szCs w:val="24"/>
          <w:lang w:val="hy-AM"/>
        </w:rPr>
        <w:t>ին համապատասխանեցնելու անհրաժեշտությամբ։</w:t>
      </w:r>
    </w:p>
    <w:p w14:paraId="4DB2BA9A" w14:textId="2BECCE6A" w:rsidR="00536D7A" w:rsidRPr="006E23CB" w:rsidRDefault="005A4D26" w:rsidP="00536D7A">
      <w:pPr>
        <w:pStyle w:val="NormalWeb"/>
        <w:numPr>
          <w:ilvl w:val="1"/>
          <w:numId w:val="14"/>
        </w:numPr>
        <w:spacing w:before="0" w:beforeAutospacing="0" w:after="0" w:afterAutospacing="0" w:line="360" w:lineRule="auto"/>
        <w:ind w:left="0" w:firstLine="720"/>
        <w:jc w:val="both"/>
        <w:rPr>
          <w:rFonts w:ascii="GHEA Grapalat" w:hAnsi="GHEA Grapalat" w:cs="Arial"/>
          <w:b/>
          <w:bCs/>
          <w:kern w:val="16"/>
          <w:lang w:val="hy-AM"/>
        </w:rPr>
      </w:pPr>
      <w:r w:rsidRPr="006E23CB">
        <w:rPr>
          <w:rFonts w:ascii="GHEA Grapalat" w:hAnsi="GHEA Grapalat" w:cs="Arial"/>
          <w:b/>
          <w:bCs/>
          <w:kern w:val="16"/>
          <w:lang w:val="hy-AM"/>
        </w:rPr>
        <w:t>Կարգավորման հարաբերությունների ներկա վիճակը և առկա խնդիրները</w:t>
      </w:r>
      <w:r w:rsidR="006C3C7D" w:rsidRPr="006E23CB">
        <w:rPr>
          <w:rFonts w:ascii="GHEA Grapalat" w:hAnsi="GHEA Grapalat" w:cs="Arial"/>
          <w:b/>
          <w:bCs/>
          <w:kern w:val="16"/>
          <w:lang w:val="hy-AM"/>
        </w:rPr>
        <w:t>.</w:t>
      </w:r>
    </w:p>
    <w:p w14:paraId="7C75AEF4" w14:textId="1F78BD0A" w:rsidR="00C90920" w:rsidRPr="006E23CB" w:rsidRDefault="00A47B8E" w:rsidP="00C90920">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bookmarkStart w:id="1" w:name="_Hlk205556438"/>
      <w:r w:rsidRPr="006E23CB">
        <w:rPr>
          <w:rFonts w:ascii="GHEA Grapalat" w:hAnsi="GHEA Grapalat"/>
          <w:bCs/>
          <w:sz w:val="24"/>
          <w:szCs w:val="24"/>
          <w:lang w:val="hy-AM"/>
        </w:rPr>
        <w:t>Հայաստանի</w:t>
      </w:r>
      <w:r w:rsidRPr="006E23CB">
        <w:rPr>
          <w:rFonts w:ascii="GHEA Grapalat" w:hAnsi="GHEA Grapalat" w:cs="Sylfaen"/>
          <w:bCs/>
          <w:sz w:val="24"/>
          <w:szCs w:val="24"/>
          <w:lang w:val="hy-AM"/>
        </w:rPr>
        <w:t xml:space="preserve"> </w:t>
      </w:r>
      <w:r w:rsidRPr="006E23CB">
        <w:rPr>
          <w:rFonts w:ascii="GHEA Grapalat" w:hAnsi="GHEA Grapalat"/>
          <w:bCs/>
          <w:sz w:val="24"/>
          <w:szCs w:val="24"/>
          <w:lang w:val="hy-AM"/>
        </w:rPr>
        <w:t>Հանրապետության կառավարության 2001 թվականի ապրիլի 12-ի «</w:t>
      </w:r>
      <w:r w:rsidRPr="006E23CB">
        <w:rPr>
          <w:rFonts w:ascii="GHEA Grapalat" w:hAnsi="GHEA Grapalat" w:cs="Sylfaen"/>
          <w:bCs/>
          <w:sz w:val="24"/>
          <w:szCs w:val="24"/>
          <w:lang w:val="hy-AM"/>
        </w:rPr>
        <w:t>Պետական</w:t>
      </w:r>
      <w:r w:rsidRPr="006E23CB">
        <w:rPr>
          <w:rFonts w:ascii="Calibri" w:hAnsi="Calibri" w:cs="Calibri"/>
          <w:bCs/>
          <w:sz w:val="24"/>
          <w:szCs w:val="24"/>
          <w:lang w:val="hy-AM"/>
        </w:rPr>
        <w:t> </w:t>
      </w:r>
      <w:r w:rsidRPr="006E23CB">
        <w:rPr>
          <w:rFonts w:ascii="GHEA Grapalat" w:hAnsi="GHEA Grapalat" w:cs="GHEA Grapalat"/>
          <w:bCs/>
          <w:sz w:val="24"/>
          <w:szCs w:val="24"/>
          <w:lang w:val="hy-AM"/>
        </w:rPr>
        <w:t>և համայնքային սեփականություն հանդիսացող հողամասերի օտարման, կառուցապատման իրավունքի</w:t>
      </w:r>
      <w:r w:rsidRPr="006E23CB">
        <w:rPr>
          <w:rFonts w:ascii="Calibri" w:hAnsi="Calibri" w:cs="Calibri"/>
          <w:bCs/>
          <w:sz w:val="24"/>
          <w:szCs w:val="24"/>
          <w:lang w:val="hy-AM"/>
        </w:rPr>
        <w:t> </w:t>
      </w:r>
      <w:r w:rsidRPr="006E23CB">
        <w:rPr>
          <w:rFonts w:ascii="GHEA Grapalat" w:hAnsi="GHEA Grapalat" w:cs="GHEA Grapalat"/>
          <w:bCs/>
          <w:sz w:val="24"/>
          <w:szCs w:val="24"/>
          <w:lang w:val="hy-AM"/>
        </w:rPr>
        <w:t>և օգտագործման տրամադրման կարգը հաստատելու մասին» N 286 որոշմա</w:t>
      </w:r>
      <w:r w:rsidR="00E43BF5" w:rsidRPr="006E23CB">
        <w:rPr>
          <w:rFonts w:ascii="GHEA Grapalat" w:hAnsi="GHEA Grapalat" w:cs="GHEA Grapalat"/>
          <w:bCs/>
          <w:sz w:val="24"/>
          <w:szCs w:val="24"/>
          <w:lang w:val="hy-AM"/>
        </w:rPr>
        <w:t>մբ</w:t>
      </w:r>
      <w:r w:rsidRPr="006E23CB">
        <w:rPr>
          <w:rFonts w:ascii="GHEA Grapalat" w:hAnsi="GHEA Grapalat" w:cs="GHEA Grapalat"/>
          <w:bCs/>
          <w:sz w:val="24"/>
          <w:szCs w:val="24"/>
          <w:lang w:val="hy-AM"/>
        </w:rPr>
        <w:t xml:space="preserve"> </w:t>
      </w:r>
      <w:bookmarkEnd w:id="1"/>
      <w:r w:rsidRPr="006E23CB">
        <w:rPr>
          <w:rFonts w:ascii="GHEA Grapalat" w:hAnsi="GHEA Grapalat" w:cs="GHEA Grapalat"/>
          <w:bCs/>
          <w:sz w:val="24"/>
          <w:szCs w:val="24"/>
          <w:lang w:val="hy-AM"/>
        </w:rPr>
        <w:t>կանոնակարգված է պետական</w:t>
      </w:r>
      <w:r w:rsidRPr="006E23CB">
        <w:rPr>
          <w:rFonts w:ascii="Calibri" w:hAnsi="Calibri" w:cs="Calibri"/>
          <w:bCs/>
          <w:sz w:val="24"/>
          <w:szCs w:val="24"/>
          <w:lang w:val="hy-AM"/>
        </w:rPr>
        <w:t> </w:t>
      </w:r>
      <w:r w:rsidRPr="006E23CB">
        <w:rPr>
          <w:rFonts w:ascii="GHEA Grapalat" w:hAnsi="GHEA Grapalat" w:cs="GHEA Grapalat"/>
          <w:bCs/>
          <w:sz w:val="24"/>
          <w:szCs w:val="24"/>
          <w:lang w:val="hy-AM"/>
        </w:rPr>
        <w:t>և համայնքային սեփականություն հանդիսացող հողամասերի օտարման, կառուցապատման իրավունքի</w:t>
      </w:r>
      <w:r w:rsidRPr="006E23CB">
        <w:rPr>
          <w:rFonts w:ascii="Calibri" w:hAnsi="Calibri" w:cs="Calibri"/>
          <w:bCs/>
          <w:sz w:val="24"/>
          <w:szCs w:val="24"/>
          <w:lang w:val="hy-AM"/>
        </w:rPr>
        <w:t> </w:t>
      </w:r>
      <w:r w:rsidRPr="006E23CB">
        <w:rPr>
          <w:rFonts w:ascii="GHEA Grapalat" w:hAnsi="GHEA Grapalat" w:cs="GHEA Grapalat"/>
          <w:bCs/>
          <w:sz w:val="24"/>
          <w:szCs w:val="24"/>
          <w:lang w:val="hy-AM"/>
        </w:rPr>
        <w:t>և</w:t>
      </w:r>
      <w:r w:rsidR="006E23CB">
        <w:rPr>
          <w:rFonts w:ascii="GHEA Grapalat" w:hAnsi="GHEA Grapalat" w:cs="GHEA Grapalat"/>
          <w:bCs/>
          <w:sz w:val="24"/>
          <w:szCs w:val="24"/>
          <w:lang w:val="hy-AM"/>
        </w:rPr>
        <w:t xml:space="preserve"> </w:t>
      </w:r>
      <w:r w:rsidRPr="006E23CB">
        <w:rPr>
          <w:rFonts w:ascii="GHEA Grapalat" w:hAnsi="GHEA Grapalat" w:cs="GHEA Grapalat"/>
          <w:bCs/>
          <w:sz w:val="24"/>
          <w:szCs w:val="24"/>
          <w:lang w:val="hy-AM"/>
        </w:rPr>
        <w:t>օգտագործման տրամադրման գործընթացը</w:t>
      </w:r>
      <w:r w:rsidR="00E43BF5" w:rsidRPr="006E23CB">
        <w:rPr>
          <w:rFonts w:ascii="GHEA Grapalat" w:hAnsi="GHEA Grapalat"/>
          <w:bCs/>
          <w:color w:val="000000" w:themeColor="text1"/>
          <w:sz w:val="24"/>
          <w:szCs w:val="24"/>
          <w:lang w:val="hy-AM"/>
        </w:rPr>
        <w:t>։ Որոշմամբ հաստատված</w:t>
      </w:r>
      <w:r w:rsidR="00D3615E" w:rsidRPr="006E23CB">
        <w:rPr>
          <w:rFonts w:ascii="GHEA Grapalat" w:hAnsi="GHEA Grapalat"/>
          <w:bCs/>
          <w:color w:val="000000" w:themeColor="text1"/>
          <w:sz w:val="24"/>
          <w:szCs w:val="24"/>
          <w:lang w:val="hy-AM"/>
        </w:rPr>
        <w:t xml:space="preserve"> </w:t>
      </w:r>
      <w:r w:rsidR="00895FB0" w:rsidRPr="006E23CB">
        <w:rPr>
          <w:rFonts w:ascii="GHEA Grapalat" w:hAnsi="GHEA Grapalat"/>
          <w:sz w:val="24"/>
          <w:szCs w:val="24"/>
          <w:lang w:val="hy-AM"/>
        </w:rPr>
        <w:t>կարգի 46</w:t>
      </w:r>
      <w:r w:rsidR="00895FB0" w:rsidRPr="006E23CB">
        <w:rPr>
          <w:rFonts w:ascii="MS Mincho" w:eastAsia="MS Mincho" w:hAnsi="MS Mincho" w:cs="MS Mincho" w:hint="eastAsia"/>
          <w:sz w:val="24"/>
          <w:szCs w:val="24"/>
          <w:lang w:val="hy-AM"/>
        </w:rPr>
        <w:t>․</w:t>
      </w:r>
      <w:r w:rsidR="00895FB0" w:rsidRPr="006E23CB">
        <w:rPr>
          <w:rFonts w:ascii="GHEA Grapalat" w:hAnsi="GHEA Grapalat"/>
          <w:sz w:val="24"/>
          <w:szCs w:val="24"/>
          <w:lang w:val="hy-AM"/>
        </w:rPr>
        <w:t>2-րդ կետի</w:t>
      </w:r>
      <w:r w:rsidR="00C90920" w:rsidRPr="006E23CB">
        <w:rPr>
          <w:rFonts w:ascii="GHEA Grapalat" w:hAnsi="GHEA Grapalat"/>
          <w:sz w:val="24"/>
          <w:szCs w:val="24"/>
          <w:lang w:val="hy-AM"/>
        </w:rPr>
        <w:t xml:space="preserve"> </w:t>
      </w:r>
      <w:r w:rsidR="00C90920" w:rsidRPr="006E23CB">
        <w:rPr>
          <w:rFonts w:ascii="GHEA Grapalat" w:eastAsia="Times New Roman" w:hAnsi="GHEA Grapalat" w:cs="Times New Roman"/>
          <w:color w:val="000000"/>
          <w:sz w:val="24"/>
          <w:szCs w:val="24"/>
          <w:lang w:val="hy-AM"/>
        </w:rPr>
        <w:t>գ) ենթակետի</w:t>
      </w:r>
      <w:r w:rsidR="00C90920" w:rsidRPr="006E23CB">
        <w:rPr>
          <w:rFonts w:ascii="GHEA Grapalat" w:hAnsi="GHEA Grapalat"/>
          <w:sz w:val="24"/>
          <w:szCs w:val="24"/>
          <w:lang w:val="hy-AM"/>
        </w:rPr>
        <w:t xml:space="preserve"> համաձայն՝</w:t>
      </w:r>
      <w:r w:rsidR="00C90920" w:rsidRPr="006E23CB">
        <w:rPr>
          <w:rFonts w:ascii="GHEA Grapalat" w:eastAsia="Times New Roman" w:hAnsi="GHEA Grapalat" w:cs="Times New Roman"/>
          <w:color w:val="000000"/>
          <w:sz w:val="24"/>
          <w:szCs w:val="24"/>
          <w:lang w:val="hy-AM"/>
        </w:rPr>
        <w:t xml:space="preserve"> Հողամասերի կառուցապատման իրավունքը տրամադրվում է միայն Հայաստանի Հանրապետության հողային օրենսգրքի 60-րդ հոդվածով սահմանված հողերի վրա Հայաստանի Հանրապետության հողային օրենսգրքի 48</w:t>
      </w:r>
      <w:r w:rsidR="00C90920" w:rsidRPr="006E23CB">
        <w:rPr>
          <w:rFonts w:ascii="GHEA Grapalat" w:eastAsia="Times New Roman" w:hAnsi="GHEA Grapalat" w:cs="Times New Roman"/>
          <w:color w:val="000000"/>
          <w:sz w:val="24"/>
          <w:szCs w:val="24"/>
          <w:vertAlign w:val="superscript"/>
          <w:lang w:val="hy-AM"/>
        </w:rPr>
        <w:t>1</w:t>
      </w:r>
      <w:r w:rsidR="00C90920" w:rsidRPr="006E23CB">
        <w:rPr>
          <w:rFonts w:ascii="GHEA Grapalat" w:eastAsia="Times New Roman" w:hAnsi="GHEA Grapalat" w:cs="Times New Roman"/>
          <w:color w:val="000000"/>
          <w:sz w:val="24"/>
          <w:szCs w:val="24"/>
          <w:lang w:val="hy-AM"/>
        </w:rPr>
        <w:t>-րդ հոդվածով սահմանված նորմերին և կանոններին համապատասխան` մրցութային կարգով` բացառությամբ հետևյալ դեպքերի՝</w:t>
      </w:r>
    </w:p>
    <w:p w14:paraId="51FE417C" w14:textId="77777777" w:rsidR="00252EFB" w:rsidRDefault="00C90920" w:rsidP="00C90920">
      <w:pPr>
        <w:shd w:val="clear" w:color="auto" w:fill="FFFFFF"/>
        <w:spacing w:after="0" w:line="360" w:lineRule="auto"/>
        <w:ind w:firstLine="720"/>
        <w:jc w:val="both"/>
        <w:rPr>
          <w:rFonts w:ascii="GHEA Grapalat" w:hAnsi="GHEA Grapalat"/>
          <w:sz w:val="24"/>
          <w:szCs w:val="24"/>
          <w:lang w:val="hy-AM"/>
        </w:rPr>
      </w:pPr>
      <w:bookmarkStart w:id="2" w:name="_Hlk205557391"/>
      <w:r w:rsidRPr="006E23CB">
        <w:rPr>
          <w:rFonts w:ascii="GHEA Grapalat" w:eastAsia="Times New Roman" w:hAnsi="GHEA Grapalat" w:cs="Times New Roman"/>
          <w:color w:val="000000"/>
          <w:sz w:val="24"/>
          <w:szCs w:val="24"/>
          <w:lang w:val="hy-AM"/>
        </w:rPr>
        <w:t xml:space="preserve">գ) </w:t>
      </w:r>
      <w:bookmarkEnd w:id="2"/>
      <w:r w:rsidRPr="006E23CB">
        <w:rPr>
          <w:rFonts w:ascii="GHEA Grapalat" w:eastAsia="Times New Roman" w:hAnsi="GHEA Grapalat" w:cs="Times New Roman"/>
          <w:color w:val="000000"/>
          <w:sz w:val="24"/>
          <w:szCs w:val="24"/>
          <w:lang w:val="hy-AM"/>
        </w:rPr>
        <w:t>Նախագծով նախատեսվում է</w:t>
      </w:r>
      <w:r w:rsidR="00895FB0" w:rsidRPr="006E23CB">
        <w:rPr>
          <w:rFonts w:ascii="GHEA Grapalat" w:hAnsi="GHEA Grapalat"/>
          <w:sz w:val="24"/>
          <w:szCs w:val="24"/>
          <w:lang w:val="hy-AM"/>
        </w:rPr>
        <w:t xml:space="preserve"> գ</w:t>
      </w:r>
      <w:r w:rsidRPr="006E23CB">
        <w:rPr>
          <w:rFonts w:ascii="GHEA Grapalat" w:hAnsi="GHEA Grapalat"/>
          <w:sz w:val="24"/>
          <w:szCs w:val="24"/>
          <w:lang w:val="hy-AM"/>
        </w:rPr>
        <w:t>)</w:t>
      </w:r>
      <w:r w:rsidR="00895FB0" w:rsidRPr="006E23CB">
        <w:rPr>
          <w:rFonts w:ascii="GHEA Grapalat" w:hAnsi="GHEA Grapalat"/>
          <w:sz w:val="24"/>
          <w:szCs w:val="24"/>
          <w:lang w:val="hy-AM"/>
        </w:rPr>
        <w:t xml:space="preserve"> ենթակետ</w:t>
      </w:r>
      <w:r w:rsidR="00252EFB" w:rsidRPr="00252EFB">
        <w:rPr>
          <w:rFonts w:ascii="GHEA Grapalat" w:hAnsi="GHEA Grapalat"/>
          <w:sz w:val="24"/>
          <w:szCs w:val="24"/>
          <w:lang w:val="hy-AM"/>
        </w:rPr>
        <w:t>ը</w:t>
      </w:r>
      <w:r w:rsidR="00895FB0" w:rsidRPr="006E23CB">
        <w:rPr>
          <w:rFonts w:ascii="GHEA Grapalat" w:hAnsi="GHEA Grapalat"/>
          <w:sz w:val="24"/>
          <w:szCs w:val="24"/>
          <w:lang w:val="hy-AM"/>
        </w:rPr>
        <w:t xml:space="preserve"> </w:t>
      </w:r>
      <w:r w:rsidR="00252EFB" w:rsidRPr="00252EFB">
        <w:rPr>
          <w:rFonts w:ascii="GHEA Grapalat" w:hAnsi="GHEA Grapalat"/>
          <w:sz w:val="24"/>
          <w:szCs w:val="24"/>
          <w:lang w:val="hy-AM"/>
        </w:rPr>
        <w:t>շարադրել հետևյալ խմբագրությամբ՝</w:t>
      </w:r>
      <w:r w:rsidR="00895FB0" w:rsidRPr="006E23CB">
        <w:rPr>
          <w:rFonts w:ascii="GHEA Grapalat" w:hAnsi="GHEA Grapalat"/>
          <w:sz w:val="24"/>
          <w:szCs w:val="24"/>
          <w:lang w:val="hy-AM"/>
        </w:rPr>
        <w:t xml:space="preserve"> </w:t>
      </w:r>
    </w:p>
    <w:p w14:paraId="3882B8A4" w14:textId="1F2E65A6" w:rsidR="00A47B8E" w:rsidRPr="006E23CB" w:rsidRDefault="00895FB0" w:rsidP="00C90920">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bookmarkStart w:id="3" w:name="_GoBack"/>
      <w:bookmarkEnd w:id="3"/>
      <w:r w:rsidRPr="006E23CB">
        <w:rPr>
          <w:rFonts w:ascii="GHEA Grapalat" w:hAnsi="GHEA Grapalat"/>
          <w:sz w:val="24"/>
          <w:szCs w:val="24"/>
          <w:lang w:val="hy-AM"/>
        </w:rPr>
        <w:t>«</w:t>
      </w:r>
      <w:r w:rsidR="003223D3">
        <w:rPr>
          <w:rFonts w:ascii="GHEA Grapalat" w:hAnsi="GHEA Grapalat"/>
          <w:sz w:val="24"/>
          <w:szCs w:val="24"/>
          <w:lang w:val="hy-AM"/>
        </w:rPr>
        <w:t xml:space="preserve"> </w:t>
      </w:r>
      <w:r w:rsidR="00EF580D" w:rsidRPr="00EF580D">
        <w:rPr>
          <w:rFonts w:ascii="GHEA Grapalat" w:hAnsi="GHEA Grapalat"/>
          <w:sz w:val="24"/>
          <w:szCs w:val="24"/>
          <w:lang w:val="hy-AM"/>
        </w:rPr>
        <w:t xml:space="preserve">բարեգործական, հասարակական կազմակերպություններին և հիմնադրամներին՝ կանոնադրությամբ նախատեսված (այդ թվում ձեռնարկատիրական) գործունեություն </w:t>
      </w:r>
      <w:r w:rsidR="00EF580D" w:rsidRPr="00EF580D">
        <w:rPr>
          <w:rFonts w:ascii="GHEA Grapalat" w:hAnsi="GHEA Grapalat"/>
          <w:sz w:val="24"/>
          <w:szCs w:val="24"/>
          <w:lang w:val="hy-AM"/>
        </w:rPr>
        <w:lastRenderedPageBreak/>
        <w:t>իրականացնելու նպատակով՝ կառավարության կողմից հավանության արժանացած ծրագրի հիման վրա</w:t>
      </w:r>
      <w:r w:rsidRPr="006E23CB">
        <w:rPr>
          <w:rFonts w:ascii="GHEA Grapalat" w:hAnsi="GHEA Grapalat"/>
          <w:sz w:val="24"/>
          <w:szCs w:val="24"/>
          <w:lang w:val="hy-AM"/>
        </w:rPr>
        <w:t>» բառեր</w:t>
      </w:r>
      <w:r w:rsidR="003223D3">
        <w:rPr>
          <w:rFonts w:ascii="GHEA Grapalat" w:hAnsi="GHEA Grapalat"/>
          <w:sz w:val="24"/>
          <w:szCs w:val="24"/>
          <w:lang w:val="hy-AM"/>
        </w:rPr>
        <w:t>ով</w:t>
      </w:r>
      <w:r w:rsidRPr="006E23CB">
        <w:rPr>
          <w:rFonts w:ascii="GHEA Grapalat" w:hAnsi="GHEA Grapalat"/>
          <w:sz w:val="24"/>
          <w:szCs w:val="24"/>
          <w:lang w:val="hy-AM"/>
        </w:rPr>
        <w:t xml:space="preserve">։ </w:t>
      </w:r>
    </w:p>
    <w:p w14:paraId="3A7324ED" w14:textId="54B35B81" w:rsidR="005A4D26" w:rsidRPr="006E23CB" w:rsidRDefault="005A4D26" w:rsidP="00154B20">
      <w:pPr>
        <w:pStyle w:val="NormalWeb"/>
        <w:spacing w:before="0" w:beforeAutospacing="0" w:after="0" w:afterAutospacing="0" w:line="360" w:lineRule="auto"/>
        <w:ind w:firstLine="720"/>
        <w:jc w:val="both"/>
        <w:rPr>
          <w:rFonts w:ascii="GHEA Grapalat" w:hAnsi="GHEA Grapalat" w:cs="Arial"/>
          <w:b/>
          <w:bCs/>
          <w:kern w:val="16"/>
          <w:lang w:val="hy-AM"/>
        </w:rPr>
      </w:pPr>
      <w:r w:rsidRPr="006E23CB">
        <w:rPr>
          <w:rFonts w:ascii="GHEA Grapalat" w:hAnsi="GHEA Grapalat" w:cs="Arial"/>
          <w:b/>
          <w:bCs/>
          <w:kern w:val="16"/>
          <w:lang w:val="hy-AM"/>
        </w:rPr>
        <w:t xml:space="preserve">1.2. Առկա խնդիրների առաջարկվող լուծումները </w:t>
      </w:r>
    </w:p>
    <w:p w14:paraId="6AFEFC32" w14:textId="017FCED5" w:rsidR="005F37ED" w:rsidRPr="006E23CB" w:rsidRDefault="005F5CE1" w:rsidP="00B73C18">
      <w:pPr>
        <w:spacing w:after="0" w:line="360" w:lineRule="auto"/>
        <w:ind w:firstLine="720"/>
        <w:jc w:val="both"/>
        <w:rPr>
          <w:rFonts w:ascii="GHEA Grapalat" w:hAnsi="GHEA Grapalat"/>
          <w:sz w:val="24"/>
          <w:szCs w:val="24"/>
          <w:lang w:val="hy-AM"/>
        </w:rPr>
      </w:pPr>
      <w:r w:rsidRPr="006E23CB">
        <w:rPr>
          <w:rFonts w:ascii="GHEA Grapalat" w:hAnsi="GHEA Grapalat" w:cs="Times New Roman"/>
          <w:color w:val="000000"/>
          <w:sz w:val="24"/>
          <w:szCs w:val="24"/>
          <w:lang w:val="hy-AM"/>
        </w:rPr>
        <w:t>Նախագ</w:t>
      </w:r>
      <w:r w:rsidR="004F0F5B" w:rsidRPr="006E23CB">
        <w:rPr>
          <w:rFonts w:ascii="GHEA Grapalat" w:hAnsi="GHEA Grapalat" w:cs="Times New Roman"/>
          <w:color w:val="000000"/>
          <w:sz w:val="24"/>
          <w:szCs w:val="24"/>
          <w:lang w:val="hy-AM"/>
        </w:rPr>
        <w:t>ծով</w:t>
      </w:r>
      <w:r w:rsidRPr="006E23CB">
        <w:rPr>
          <w:rFonts w:ascii="GHEA Grapalat" w:hAnsi="GHEA Grapalat" w:cs="Times New Roman"/>
          <w:color w:val="000000"/>
          <w:sz w:val="24"/>
          <w:szCs w:val="24"/>
          <w:lang w:val="hy-AM"/>
        </w:rPr>
        <w:t xml:space="preserve"> առաջարկվում է </w:t>
      </w:r>
      <w:r w:rsidR="003223D3">
        <w:rPr>
          <w:rFonts w:ascii="GHEA Grapalat" w:hAnsi="GHEA Grapalat" w:cs="Times New Roman"/>
          <w:color w:val="000000"/>
          <w:sz w:val="24"/>
          <w:szCs w:val="24"/>
          <w:lang w:val="hy-AM"/>
        </w:rPr>
        <w:t xml:space="preserve">նշված սուբյեկտներին հնարավորություն ընձեռել զբաղվել նաև ձեռնարկատիրական գործունեությամբ այն դեպքերում, </w:t>
      </w:r>
      <w:r w:rsidR="00252EFB">
        <w:rPr>
          <w:rFonts w:ascii="GHEA Grapalat" w:hAnsi="GHEA Grapalat" w:cs="Times New Roman"/>
          <w:color w:val="000000"/>
          <w:sz w:val="24"/>
          <w:szCs w:val="24"/>
          <w:lang w:val="hy-AM"/>
        </w:rPr>
        <w:t>ե</w:t>
      </w:r>
      <w:r w:rsidR="003223D3">
        <w:rPr>
          <w:rFonts w:ascii="GHEA Grapalat" w:hAnsi="GHEA Grapalat" w:cs="Times New Roman"/>
          <w:color w:val="000000"/>
          <w:sz w:val="24"/>
          <w:szCs w:val="24"/>
          <w:lang w:val="hy-AM"/>
        </w:rPr>
        <w:t>րբ ծրագրերը հավանության են արժանացել ՀՀ կառավարության կողմից</w:t>
      </w:r>
      <w:r w:rsidR="00E43BF5" w:rsidRPr="006E23CB">
        <w:rPr>
          <w:rFonts w:ascii="GHEA Grapalat" w:hAnsi="GHEA Grapalat"/>
          <w:sz w:val="24"/>
          <w:szCs w:val="24"/>
          <w:lang w:val="hy-AM"/>
        </w:rPr>
        <w:t>։</w:t>
      </w:r>
      <w:r w:rsidR="00AA58FD" w:rsidRPr="006E23CB">
        <w:rPr>
          <w:rFonts w:ascii="GHEA Grapalat" w:hAnsi="GHEA Grapalat"/>
          <w:sz w:val="24"/>
          <w:szCs w:val="24"/>
          <w:lang w:val="hy-AM"/>
        </w:rPr>
        <w:t xml:space="preserve"> </w:t>
      </w:r>
    </w:p>
    <w:p w14:paraId="531DEDBE" w14:textId="77777777" w:rsidR="005A4D26" w:rsidRPr="006E23CB" w:rsidRDefault="005F37ED" w:rsidP="003A4ED6">
      <w:pPr>
        <w:spacing w:after="0" w:line="360" w:lineRule="auto"/>
        <w:ind w:firstLine="720"/>
        <w:jc w:val="both"/>
        <w:rPr>
          <w:rFonts w:ascii="GHEA Grapalat" w:hAnsi="GHEA Grapalat" w:cs="Times New Roman"/>
          <w:sz w:val="24"/>
          <w:szCs w:val="24"/>
          <w:lang w:val="hy-AM"/>
        </w:rPr>
      </w:pPr>
      <w:r w:rsidRPr="006E23CB">
        <w:rPr>
          <w:rFonts w:ascii="GHEA Grapalat" w:hAnsi="GHEA Grapalat"/>
          <w:sz w:val="24"/>
          <w:szCs w:val="24"/>
          <w:lang w:val="hy-AM"/>
        </w:rPr>
        <w:t xml:space="preserve"> </w:t>
      </w:r>
      <w:r w:rsidR="005A4D26" w:rsidRPr="006E23CB">
        <w:rPr>
          <w:rFonts w:ascii="GHEA Grapalat" w:hAnsi="GHEA Grapalat"/>
          <w:b/>
          <w:sz w:val="24"/>
          <w:szCs w:val="24"/>
          <w:lang w:val="hy-AM" w:eastAsia="en-GB"/>
        </w:rPr>
        <w:t xml:space="preserve">2. </w:t>
      </w:r>
      <w:r w:rsidR="005E172D" w:rsidRPr="006E23CB">
        <w:rPr>
          <w:rFonts w:ascii="GHEA Grapalat" w:hAnsi="GHEA Grapalat"/>
          <w:b/>
          <w:sz w:val="24"/>
          <w:szCs w:val="24"/>
          <w:lang w:val="hy-AM" w:eastAsia="en-GB"/>
        </w:rPr>
        <w:t>Ա</w:t>
      </w:r>
      <w:r w:rsidR="005A4D26" w:rsidRPr="006E23CB">
        <w:rPr>
          <w:rFonts w:ascii="GHEA Grapalat" w:hAnsi="GHEA Grapalat"/>
          <w:b/>
          <w:sz w:val="24"/>
          <w:szCs w:val="24"/>
          <w:lang w:val="hy-AM" w:eastAsia="en-GB"/>
        </w:rPr>
        <w:t>կնկալվող արդյունքը</w:t>
      </w:r>
    </w:p>
    <w:p w14:paraId="25A824D7" w14:textId="281F4709" w:rsidR="00A84E4A" w:rsidRPr="006E23CB" w:rsidRDefault="00A84E4A" w:rsidP="000B020A">
      <w:pPr>
        <w:spacing w:after="0" w:line="360" w:lineRule="auto"/>
        <w:ind w:firstLine="720"/>
        <w:jc w:val="both"/>
        <w:rPr>
          <w:rFonts w:ascii="GHEA Grapalat" w:hAnsi="GHEA Grapalat"/>
          <w:color w:val="000000" w:themeColor="text1"/>
          <w:sz w:val="24"/>
          <w:szCs w:val="24"/>
          <w:lang w:val="hy-AM"/>
        </w:rPr>
      </w:pPr>
      <w:r w:rsidRPr="006E23CB">
        <w:rPr>
          <w:rFonts w:ascii="GHEA Grapalat" w:hAnsi="GHEA Grapalat"/>
          <w:color w:val="000000" w:themeColor="text1"/>
          <w:sz w:val="24"/>
          <w:szCs w:val="24"/>
          <w:lang w:val="af-ZA"/>
        </w:rPr>
        <w:t xml:space="preserve">Նախագծի ընդունմամբ </w:t>
      </w:r>
      <w:r w:rsidRPr="006E23CB">
        <w:rPr>
          <w:rFonts w:ascii="GHEA Grapalat" w:hAnsi="GHEA Grapalat"/>
          <w:color w:val="000000" w:themeColor="text1"/>
          <w:sz w:val="24"/>
          <w:szCs w:val="24"/>
          <w:lang w:val="hy-AM"/>
        </w:rPr>
        <w:t>նախատեսվում է կանոնակարգել</w:t>
      </w:r>
      <w:r w:rsidR="00AC2C15">
        <w:rPr>
          <w:rFonts w:ascii="GHEA Grapalat" w:hAnsi="GHEA Grapalat"/>
          <w:color w:val="000000" w:themeColor="text1"/>
          <w:sz w:val="24"/>
          <w:szCs w:val="24"/>
          <w:lang w:val="hy-AM"/>
        </w:rPr>
        <w:t>՝</w:t>
      </w:r>
      <w:r w:rsidR="00FC351D" w:rsidRPr="006E23CB">
        <w:rPr>
          <w:rFonts w:ascii="GHEA Grapalat" w:hAnsi="GHEA Grapalat"/>
          <w:color w:val="000000" w:themeColor="text1"/>
          <w:sz w:val="24"/>
          <w:szCs w:val="24"/>
          <w:lang w:val="hy-AM"/>
        </w:rPr>
        <w:t xml:space="preserve"> </w:t>
      </w:r>
      <w:r w:rsidR="004B61FD">
        <w:rPr>
          <w:rFonts w:ascii="GHEA Grapalat" w:hAnsi="GHEA Grapalat"/>
          <w:sz w:val="24"/>
          <w:szCs w:val="24"/>
          <w:lang w:val="hy-AM"/>
        </w:rPr>
        <w:t>հ</w:t>
      </w:r>
      <w:r w:rsidR="004B61FD" w:rsidRPr="006E23CB">
        <w:rPr>
          <w:rFonts w:ascii="GHEA Grapalat" w:hAnsi="GHEA Grapalat"/>
          <w:sz w:val="24"/>
          <w:szCs w:val="24"/>
          <w:lang w:val="hy-AM"/>
        </w:rPr>
        <w:t>ասարակական կազմակերպությունների</w:t>
      </w:r>
      <w:r w:rsidR="006A3486">
        <w:rPr>
          <w:rFonts w:ascii="GHEA Grapalat" w:hAnsi="GHEA Grapalat"/>
          <w:sz w:val="24"/>
          <w:szCs w:val="24"/>
          <w:lang w:val="hy-AM"/>
        </w:rPr>
        <w:t>՝</w:t>
      </w:r>
      <w:r w:rsidR="004B61FD">
        <w:rPr>
          <w:rFonts w:ascii="GHEA Grapalat" w:hAnsi="GHEA Grapalat"/>
          <w:sz w:val="24"/>
          <w:szCs w:val="24"/>
          <w:lang w:val="hy-AM"/>
        </w:rPr>
        <w:t xml:space="preserve"> </w:t>
      </w:r>
      <w:r w:rsidR="00FC351D" w:rsidRPr="006E23CB">
        <w:rPr>
          <w:rFonts w:ascii="GHEA Grapalat" w:eastAsia="Times New Roman" w:hAnsi="GHEA Grapalat" w:cs="Times New Roman"/>
          <w:color w:val="000000"/>
          <w:sz w:val="24"/>
          <w:szCs w:val="24"/>
          <w:lang w:val="hy-AM"/>
        </w:rPr>
        <w:t>hողամասերի կառուցապատման իրավունք</w:t>
      </w:r>
      <w:r w:rsidR="004B61FD">
        <w:rPr>
          <w:rFonts w:ascii="GHEA Grapalat" w:eastAsia="Times New Roman" w:hAnsi="GHEA Grapalat" w:cs="Times New Roman"/>
          <w:color w:val="000000"/>
          <w:sz w:val="24"/>
          <w:szCs w:val="24"/>
          <w:lang w:val="hy-AM"/>
        </w:rPr>
        <w:t>ի</w:t>
      </w:r>
      <w:r w:rsidR="00FC351D" w:rsidRPr="006E23CB">
        <w:rPr>
          <w:rFonts w:ascii="GHEA Grapalat" w:eastAsia="Times New Roman" w:hAnsi="GHEA Grapalat" w:cs="Times New Roman"/>
          <w:color w:val="000000"/>
          <w:sz w:val="24"/>
          <w:szCs w:val="24"/>
          <w:lang w:val="hy-AM"/>
        </w:rPr>
        <w:t xml:space="preserve"> տրամադր</w:t>
      </w:r>
      <w:r w:rsidR="004B61FD">
        <w:rPr>
          <w:rFonts w:ascii="GHEA Grapalat" w:eastAsia="Times New Roman" w:hAnsi="GHEA Grapalat" w:cs="Times New Roman"/>
          <w:color w:val="000000"/>
          <w:sz w:val="24"/>
          <w:szCs w:val="24"/>
          <w:lang w:val="hy-AM"/>
        </w:rPr>
        <w:t xml:space="preserve">ման </w:t>
      </w:r>
      <w:r w:rsidRPr="006E23CB">
        <w:rPr>
          <w:rFonts w:ascii="GHEA Grapalat" w:hAnsi="GHEA Grapalat"/>
          <w:color w:val="000000" w:themeColor="text1"/>
          <w:sz w:val="24"/>
          <w:szCs w:val="24"/>
          <w:lang w:val="hy-AM"/>
        </w:rPr>
        <w:t>գործընթացը, համապատասխանեցնել</w:t>
      </w:r>
      <w:r w:rsidR="007C5892" w:rsidRPr="006E23CB">
        <w:rPr>
          <w:rFonts w:ascii="GHEA Grapalat" w:hAnsi="GHEA Grapalat"/>
          <w:color w:val="000000" w:themeColor="text1"/>
          <w:sz w:val="24"/>
          <w:szCs w:val="24"/>
          <w:lang w:val="hy-AM"/>
        </w:rPr>
        <w:t>ու</w:t>
      </w:r>
      <w:r w:rsidRPr="006E23CB">
        <w:rPr>
          <w:rFonts w:ascii="GHEA Grapalat" w:hAnsi="GHEA Grapalat"/>
          <w:color w:val="000000" w:themeColor="text1"/>
          <w:sz w:val="24"/>
          <w:szCs w:val="24"/>
          <w:lang w:val="hy-AM"/>
        </w:rPr>
        <w:t xml:space="preserve"> օրենք</w:t>
      </w:r>
      <w:r w:rsidR="003223D3">
        <w:rPr>
          <w:rFonts w:ascii="GHEA Grapalat" w:hAnsi="GHEA Grapalat"/>
          <w:color w:val="000000" w:themeColor="text1"/>
          <w:sz w:val="24"/>
          <w:szCs w:val="24"/>
          <w:lang w:val="hy-AM"/>
        </w:rPr>
        <w:t>ներ</w:t>
      </w:r>
      <w:r w:rsidRPr="006E23CB">
        <w:rPr>
          <w:rFonts w:ascii="GHEA Grapalat" w:hAnsi="GHEA Grapalat"/>
          <w:color w:val="000000" w:themeColor="text1"/>
          <w:sz w:val="24"/>
          <w:szCs w:val="24"/>
          <w:lang w:val="hy-AM"/>
        </w:rPr>
        <w:t>ի պահանջ</w:t>
      </w:r>
      <w:r w:rsidR="003223D3">
        <w:rPr>
          <w:rFonts w:ascii="GHEA Grapalat" w:hAnsi="GHEA Grapalat"/>
          <w:color w:val="000000" w:themeColor="text1"/>
          <w:sz w:val="24"/>
          <w:szCs w:val="24"/>
          <w:lang w:val="hy-AM"/>
        </w:rPr>
        <w:t>ներ</w:t>
      </w:r>
      <w:r w:rsidRPr="006E23CB">
        <w:rPr>
          <w:rFonts w:ascii="GHEA Grapalat" w:hAnsi="GHEA Grapalat"/>
          <w:color w:val="000000" w:themeColor="text1"/>
          <w:sz w:val="24"/>
          <w:szCs w:val="24"/>
          <w:lang w:val="hy-AM"/>
        </w:rPr>
        <w:t>ին։</w:t>
      </w:r>
    </w:p>
    <w:p w14:paraId="4B24F451" w14:textId="4268133C" w:rsidR="005A4D26" w:rsidRPr="006E23CB" w:rsidRDefault="005A4D26" w:rsidP="00154B20">
      <w:pPr>
        <w:spacing w:after="0" w:line="360" w:lineRule="auto"/>
        <w:ind w:firstLine="720"/>
        <w:jc w:val="both"/>
        <w:rPr>
          <w:rFonts w:ascii="GHEA Grapalat" w:hAnsi="GHEA Grapalat"/>
          <w:b/>
          <w:sz w:val="24"/>
          <w:szCs w:val="24"/>
          <w:lang w:val="af-ZA"/>
        </w:rPr>
      </w:pPr>
      <w:r w:rsidRPr="006E23CB">
        <w:rPr>
          <w:rFonts w:ascii="GHEA Grapalat" w:hAnsi="GHEA Grapalat"/>
          <w:b/>
          <w:sz w:val="24"/>
          <w:szCs w:val="24"/>
          <w:lang w:val="hy-AM"/>
        </w:rPr>
        <w:t>3.</w:t>
      </w:r>
      <w:r w:rsidRPr="006E23CB">
        <w:rPr>
          <w:rFonts w:ascii="GHEA Grapalat" w:hAnsi="GHEA Grapalat"/>
          <w:b/>
          <w:sz w:val="24"/>
          <w:szCs w:val="24"/>
          <w:lang w:val="af-ZA"/>
        </w:rPr>
        <w:t xml:space="preserve"> </w:t>
      </w:r>
      <w:r w:rsidRPr="006E23CB">
        <w:rPr>
          <w:rFonts w:ascii="GHEA Grapalat" w:hAnsi="GHEA Grapalat"/>
          <w:b/>
          <w:sz w:val="24"/>
          <w:szCs w:val="24"/>
          <w:lang w:val="hy-AM"/>
        </w:rPr>
        <w:t>Նախագծի</w:t>
      </w:r>
      <w:r w:rsidRPr="006E23CB">
        <w:rPr>
          <w:rFonts w:ascii="GHEA Grapalat" w:hAnsi="GHEA Grapalat"/>
          <w:b/>
          <w:sz w:val="24"/>
          <w:szCs w:val="24"/>
          <w:lang w:val="af-ZA"/>
        </w:rPr>
        <w:t xml:space="preserve"> </w:t>
      </w:r>
      <w:r w:rsidRPr="006E23CB">
        <w:rPr>
          <w:rFonts w:ascii="GHEA Grapalat" w:hAnsi="GHEA Grapalat"/>
          <w:b/>
          <w:sz w:val="24"/>
          <w:szCs w:val="24"/>
          <w:lang w:val="hy-AM"/>
        </w:rPr>
        <w:t>մշակման</w:t>
      </w:r>
      <w:r w:rsidRPr="006E23CB">
        <w:rPr>
          <w:rFonts w:ascii="GHEA Grapalat" w:hAnsi="GHEA Grapalat"/>
          <w:b/>
          <w:sz w:val="24"/>
          <w:szCs w:val="24"/>
          <w:lang w:val="af-ZA"/>
        </w:rPr>
        <w:t xml:space="preserve"> </w:t>
      </w:r>
      <w:r w:rsidRPr="006E23CB">
        <w:rPr>
          <w:rFonts w:ascii="GHEA Grapalat" w:hAnsi="GHEA Grapalat"/>
          <w:b/>
          <w:sz w:val="24"/>
          <w:szCs w:val="24"/>
          <w:lang w:val="hy-AM"/>
        </w:rPr>
        <w:t>գործընթացում</w:t>
      </w:r>
      <w:r w:rsidRPr="006E23CB">
        <w:rPr>
          <w:rFonts w:ascii="GHEA Grapalat" w:hAnsi="GHEA Grapalat"/>
          <w:b/>
          <w:sz w:val="24"/>
          <w:szCs w:val="24"/>
          <w:lang w:val="af-ZA"/>
        </w:rPr>
        <w:t xml:space="preserve"> </w:t>
      </w:r>
      <w:r w:rsidRPr="006E23CB">
        <w:rPr>
          <w:rFonts w:ascii="GHEA Grapalat" w:hAnsi="GHEA Grapalat"/>
          <w:b/>
          <w:sz w:val="24"/>
          <w:szCs w:val="24"/>
          <w:lang w:val="hy-AM"/>
        </w:rPr>
        <w:t>ներգրավված</w:t>
      </w:r>
      <w:r w:rsidRPr="006E23CB">
        <w:rPr>
          <w:rFonts w:ascii="GHEA Grapalat" w:hAnsi="GHEA Grapalat"/>
          <w:b/>
          <w:sz w:val="24"/>
          <w:szCs w:val="24"/>
          <w:lang w:val="af-ZA"/>
        </w:rPr>
        <w:t xml:space="preserve"> </w:t>
      </w:r>
      <w:r w:rsidRPr="006E23CB">
        <w:rPr>
          <w:rFonts w:ascii="GHEA Grapalat" w:hAnsi="GHEA Grapalat"/>
          <w:b/>
          <w:sz w:val="24"/>
          <w:szCs w:val="24"/>
          <w:lang w:val="hy-AM"/>
        </w:rPr>
        <w:t>ինստիտուտները</w:t>
      </w:r>
      <w:r w:rsidRPr="006E23CB">
        <w:rPr>
          <w:rFonts w:ascii="GHEA Grapalat" w:hAnsi="GHEA Grapalat"/>
          <w:b/>
          <w:sz w:val="24"/>
          <w:szCs w:val="24"/>
          <w:lang w:val="af-ZA"/>
        </w:rPr>
        <w:t xml:space="preserve"> </w:t>
      </w:r>
      <w:r w:rsidRPr="006E23CB">
        <w:rPr>
          <w:rFonts w:ascii="GHEA Grapalat" w:hAnsi="GHEA Grapalat"/>
          <w:b/>
          <w:sz w:val="24"/>
          <w:szCs w:val="24"/>
          <w:lang w:val="hy-AM"/>
        </w:rPr>
        <w:t>և</w:t>
      </w:r>
      <w:r w:rsidRPr="006E23CB">
        <w:rPr>
          <w:rFonts w:ascii="GHEA Grapalat" w:hAnsi="GHEA Grapalat"/>
          <w:b/>
          <w:sz w:val="24"/>
          <w:szCs w:val="24"/>
          <w:lang w:val="af-ZA"/>
        </w:rPr>
        <w:t xml:space="preserve"> </w:t>
      </w:r>
      <w:r w:rsidRPr="006E23CB">
        <w:rPr>
          <w:rFonts w:ascii="GHEA Grapalat" w:hAnsi="GHEA Grapalat"/>
          <w:b/>
          <w:sz w:val="24"/>
          <w:szCs w:val="24"/>
          <w:lang w:val="hy-AM"/>
        </w:rPr>
        <w:t>անձինք</w:t>
      </w:r>
    </w:p>
    <w:p w14:paraId="63BD9BDE" w14:textId="2EDC1867" w:rsidR="005A4D26" w:rsidRPr="006E23CB" w:rsidRDefault="005A4D26" w:rsidP="00154B20">
      <w:pPr>
        <w:spacing w:after="0" w:line="360" w:lineRule="auto"/>
        <w:ind w:firstLine="720"/>
        <w:jc w:val="both"/>
        <w:rPr>
          <w:rFonts w:ascii="GHEA Grapalat" w:hAnsi="GHEA Grapalat"/>
          <w:sz w:val="24"/>
          <w:szCs w:val="24"/>
          <w:lang w:val="hy-AM"/>
        </w:rPr>
      </w:pPr>
      <w:r w:rsidRPr="006E23CB">
        <w:rPr>
          <w:rFonts w:ascii="GHEA Grapalat" w:hAnsi="GHEA Grapalat"/>
          <w:sz w:val="24"/>
          <w:szCs w:val="24"/>
          <w:lang w:val="hy-AM"/>
        </w:rPr>
        <w:t>Նախագ</w:t>
      </w:r>
      <w:r w:rsidR="004F0F5B" w:rsidRPr="006E23CB">
        <w:rPr>
          <w:rFonts w:ascii="GHEA Grapalat" w:hAnsi="GHEA Grapalat"/>
          <w:sz w:val="24"/>
          <w:szCs w:val="24"/>
          <w:lang w:val="hy-AM"/>
        </w:rPr>
        <w:t>իծ</w:t>
      </w:r>
      <w:r w:rsidRPr="006E23CB">
        <w:rPr>
          <w:rFonts w:ascii="GHEA Grapalat" w:hAnsi="GHEA Grapalat"/>
          <w:sz w:val="24"/>
          <w:szCs w:val="24"/>
          <w:lang w:val="hy-AM"/>
        </w:rPr>
        <w:t>ը</w:t>
      </w:r>
      <w:r w:rsidRPr="006E23CB">
        <w:rPr>
          <w:rFonts w:ascii="GHEA Grapalat" w:hAnsi="GHEA Grapalat"/>
          <w:sz w:val="24"/>
          <w:szCs w:val="24"/>
          <w:lang w:val="af-ZA"/>
        </w:rPr>
        <w:t xml:space="preserve"> </w:t>
      </w:r>
      <w:r w:rsidRPr="006E23CB">
        <w:rPr>
          <w:rFonts w:ascii="GHEA Grapalat" w:hAnsi="GHEA Grapalat"/>
          <w:sz w:val="24"/>
          <w:szCs w:val="24"/>
          <w:lang w:val="hy-AM"/>
        </w:rPr>
        <w:t>մշակվել</w:t>
      </w:r>
      <w:r w:rsidRPr="006E23CB">
        <w:rPr>
          <w:rFonts w:ascii="GHEA Grapalat" w:hAnsi="GHEA Grapalat"/>
          <w:sz w:val="24"/>
          <w:szCs w:val="24"/>
          <w:lang w:val="af-ZA"/>
        </w:rPr>
        <w:t xml:space="preserve"> </w:t>
      </w:r>
      <w:r w:rsidRPr="006E23CB">
        <w:rPr>
          <w:rFonts w:ascii="GHEA Grapalat" w:hAnsi="GHEA Grapalat"/>
          <w:sz w:val="24"/>
          <w:szCs w:val="24"/>
          <w:lang w:val="hy-AM"/>
        </w:rPr>
        <w:t>է</w:t>
      </w:r>
      <w:r w:rsidRPr="006E23CB">
        <w:rPr>
          <w:rFonts w:ascii="GHEA Grapalat" w:hAnsi="GHEA Grapalat"/>
          <w:sz w:val="24"/>
          <w:szCs w:val="24"/>
          <w:lang w:val="af-ZA"/>
        </w:rPr>
        <w:t xml:space="preserve"> </w:t>
      </w:r>
      <w:r w:rsidR="003223D3">
        <w:rPr>
          <w:rFonts w:ascii="GHEA Grapalat" w:eastAsia="Calibri" w:hAnsi="GHEA Grapalat" w:cs="Arial"/>
          <w:bCs/>
          <w:kern w:val="16"/>
          <w:sz w:val="24"/>
          <w:szCs w:val="24"/>
          <w:lang w:val="hy-AM"/>
        </w:rPr>
        <w:t>ՀՀ ՏԿԵՆ պետական գույքի կառավարման կ</w:t>
      </w:r>
      <w:r w:rsidR="00020756" w:rsidRPr="006E23CB">
        <w:rPr>
          <w:rFonts w:ascii="GHEA Grapalat" w:eastAsia="Calibri" w:hAnsi="GHEA Grapalat" w:cs="Arial"/>
          <w:bCs/>
          <w:kern w:val="16"/>
          <w:sz w:val="24"/>
          <w:szCs w:val="24"/>
          <w:lang w:val="hy-AM"/>
        </w:rPr>
        <w:t>ոմիտեի</w:t>
      </w:r>
      <w:r w:rsidRPr="006E23CB">
        <w:rPr>
          <w:rFonts w:ascii="GHEA Grapalat" w:hAnsi="GHEA Grapalat"/>
          <w:sz w:val="24"/>
          <w:szCs w:val="24"/>
          <w:lang w:val="af-ZA"/>
        </w:rPr>
        <w:t xml:space="preserve"> կողմից: </w:t>
      </w:r>
    </w:p>
    <w:p w14:paraId="7C1188AF" w14:textId="77777777" w:rsidR="005E172D" w:rsidRPr="006E23CB" w:rsidRDefault="006708A4" w:rsidP="00154B20">
      <w:pPr>
        <w:spacing w:after="0" w:line="360" w:lineRule="auto"/>
        <w:ind w:firstLine="720"/>
        <w:jc w:val="both"/>
        <w:rPr>
          <w:rFonts w:ascii="GHEA Grapalat" w:hAnsi="GHEA Grapalat"/>
          <w:b/>
          <w:sz w:val="24"/>
          <w:szCs w:val="24"/>
          <w:lang w:val="hy-AM"/>
        </w:rPr>
      </w:pPr>
      <w:r w:rsidRPr="006E23CB">
        <w:rPr>
          <w:rFonts w:ascii="GHEA Grapalat" w:hAnsi="GHEA Grapalat" w:cs="Sylfaen"/>
          <w:b/>
          <w:sz w:val="24"/>
          <w:szCs w:val="24"/>
          <w:lang w:val="hy-AM"/>
        </w:rPr>
        <w:t xml:space="preserve">4. </w:t>
      </w:r>
      <w:r w:rsidR="005E172D" w:rsidRPr="006E23CB">
        <w:rPr>
          <w:rFonts w:ascii="GHEA Grapalat" w:hAnsi="GHEA Grapalat" w:cs="Sylfaen"/>
          <w:b/>
          <w:sz w:val="24"/>
          <w:szCs w:val="24"/>
          <w:lang w:val="hy-AM"/>
        </w:rPr>
        <w:t>Լրացուցիչ</w:t>
      </w:r>
      <w:r w:rsidR="005E172D" w:rsidRPr="006E23CB">
        <w:rPr>
          <w:rFonts w:ascii="GHEA Grapalat" w:hAnsi="GHEA Grapalat"/>
          <w:b/>
          <w:sz w:val="24"/>
          <w:szCs w:val="24"/>
          <w:lang w:val="hy-AM"/>
        </w:rPr>
        <w:t xml:space="preserve"> </w:t>
      </w:r>
      <w:r w:rsidR="005E172D" w:rsidRPr="006E23CB">
        <w:rPr>
          <w:rFonts w:ascii="GHEA Grapalat" w:hAnsi="GHEA Grapalat" w:cs="Sylfaen"/>
          <w:b/>
          <w:sz w:val="24"/>
          <w:szCs w:val="24"/>
          <w:lang w:val="hy-AM"/>
        </w:rPr>
        <w:t>ֆինանսական</w:t>
      </w:r>
      <w:r w:rsidR="005E172D" w:rsidRPr="006E23CB">
        <w:rPr>
          <w:rFonts w:ascii="GHEA Grapalat" w:hAnsi="GHEA Grapalat"/>
          <w:b/>
          <w:sz w:val="24"/>
          <w:szCs w:val="24"/>
          <w:lang w:val="hy-AM"/>
        </w:rPr>
        <w:t xml:space="preserve"> </w:t>
      </w:r>
      <w:r w:rsidR="005E172D" w:rsidRPr="006E23CB">
        <w:rPr>
          <w:rFonts w:ascii="GHEA Grapalat" w:hAnsi="GHEA Grapalat" w:cs="Sylfaen"/>
          <w:b/>
          <w:sz w:val="24"/>
          <w:szCs w:val="24"/>
          <w:lang w:val="hy-AM"/>
        </w:rPr>
        <w:t>միջոցների</w:t>
      </w:r>
      <w:r w:rsidR="005E172D" w:rsidRPr="006E23CB">
        <w:rPr>
          <w:rFonts w:ascii="GHEA Grapalat" w:hAnsi="GHEA Grapalat"/>
          <w:b/>
          <w:sz w:val="24"/>
          <w:szCs w:val="24"/>
          <w:lang w:val="hy-AM"/>
        </w:rPr>
        <w:t xml:space="preserve"> </w:t>
      </w:r>
      <w:r w:rsidR="005E172D" w:rsidRPr="006E23CB">
        <w:rPr>
          <w:rFonts w:ascii="GHEA Grapalat" w:hAnsi="GHEA Grapalat" w:cs="Sylfaen"/>
          <w:b/>
          <w:sz w:val="24"/>
          <w:szCs w:val="24"/>
          <w:lang w:val="hy-AM"/>
        </w:rPr>
        <w:t>անհրաժեշտությունը</w:t>
      </w:r>
      <w:r w:rsidR="005E172D" w:rsidRPr="006E23CB">
        <w:rPr>
          <w:rFonts w:ascii="GHEA Grapalat" w:hAnsi="GHEA Grapalat"/>
          <w:b/>
          <w:sz w:val="24"/>
          <w:szCs w:val="24"/>
          <w:lang w:val="hy-AM"/>
        </w:rPr>
        <w:t xml:space="preserve"> </w:t>
      </w:r>
      <w:r w:rsidR="005E172D" w:rsidRPr="006E23CB">
        <w:rPr>
          <w:rFonts w:ascii="GHEA Grapalat" w:hAnsi="GHEA Grapalat" w:cs="Sylfaen"/>
          <w:b/>
          <w:sz w:val="24"/>
          <w:szCs w:val="24"/>
          <w:lang w:val="hy-AM"/>
        </w:rPr>
        <w:t>և</w:t>
      </w:r>
      <w:r w:rsidR="005E172D" w:rsidRPr="006E23CB">
        <w:rPr>
          <w:rFonts w:ascii="GHEA Grapalat" w:hAnsi="GHEA Grapalat"/>
          <w:b/>
          <w:sz w:val="24"/>
          <w:szCs w:val="24"/>
          <w:lang w:val="hy-AM"/>
        </w:rPr>
        <w:t xml:space="preserve"> </w:t>
      </w:r>
      <w:r w:rsidR="005E172D" w:rsidRPr="006E23CB">
        <w:rPr>
          <w:rFonts w:ascii="GHEA Grapalat" w:hAnsi="GHEA Grapalat" w:cs="Sylfaen"/>
          <w:b/>
          <w:sz w:val="24"/>
          <w:szCs w:val="24"/>
          <w:lang w:val="hy-AM"/>
        </w:rPr>
        <w:t>պետական</w:t>
      </w:r>
      <w:r w:rsidR="005E172D" w:rsidRPr="006E23CB">
        <w:rPr>
          <w:rFonts w:ascii="GHEA Grapalat" w:hAnsi="GHEA Grapalat"/>
          <w:b/>
          <w:sz w:val="24"/>
          <w:szCs w:val="24"/>
          <w:lang w:val="hy-AM"/>
        </w:rPr>
        <w:t xml:space="preserve"> </w:t>
      </w:r>
      <w:r w:rsidR="005E172D" w:rsidRPr="006E23CB">
        <w:rPr>
          <w:rFonts w:ascii="GHEA Grapalat" w:hAnsi="GHEA Grapalat" w:cs="Sylfaen"/>
          <w:b/>
          <w:sz w:val="24"/>
          <w:szCs w:val="24"/>
          <w:lang w:val="hy-AM"/>
        </w:rPr>
        <w:t>բյուջեի</w:t>
      </w:r>
      <w:r w:rsidRPr="006E23CB">
        <w:rPr>
          <w:rFonts w:ascii="GHEA Grapalat" w:hAnsi="GHEA Grapalat"/>
          <w:b/>
          <w:sz w:val="24"/>
          <w:szCs w:val="24"/>
          <w:lang w:val="af-ZA"/>
        </w:rPr>
        <w:t xml:space="preserve"> </w:t>
      </w:r>
      <w:r w:rsidR="005E172D" w:rsidRPr="006E23CB">
        <w:rPr>
          <w:rFonts w:ascii="GHEA Grapalat" w:hAnsi="GHEA Grapalat" w:cs="Sylfaen"/>
          <w:b/>
          <w:sz w:val="24"/>
          <w:szCs w:val="24"/>
          <w:lang w:val="hy-AM"/>
        </w:rPr>
        <w:t>եկամուտներում</w:t>
      </w:r>
      <w:r w:rsidR="005E172D" w:rsidRPr="006E23CB">
        <w:rPr>
          <w:rFonts w:ascii="GHEA Grapalat" w:hAnsi="GHEA Grapalat"/>
          <w:b/>
          <w:sz w:val="24"/>
          <w:szCs w:val="24"/>
          <w:lang w:val="hy-AM"/>
        </w:rPr>
        <w:t xml:space="preserve"> </w:t>
      </w:r>
      <w:r w:rsidR="005E172D" w:rsidRPr="006E23CB">
        <w:rPr>
          <w:rFonts w:ascii="GHEA Grapalat" w:hAnsi="GHEA Grapalat" w:cs="Sylfaen"/>
          <w:b/>
          <w:sz w:val="24"/>
          <w:szCs w:val="24"/>
          <w:lang w:val="hy-AM"/>
        </w:rPr>
        <w:t>և</w:t>
      </w:r>
      <w:r w:rsidR="005E172D" w:rsidRPr="006E23CB">
        <w:rPr>
          <w:rFonts w:ascii="GHEA Grapalat" w:hAnsi="GHEA Grapalat"/>
          <w:b/>
          <w:sz w:val="24"/>
          <w:szCs w:val="24"/>
          <w:lang w:val="hy-AM"/>
        </w:rPr>
        <w:t xml:space="preserve"> </w:t>
      </w:r>
      <w:r w:rsidR="005E172D" w:rsidRPr="006E23CB">
        <w:rPr>
          <w:rFonts w:ascii="GHEA Grapalat" w:hAnsi="GHEA Grapalat" w:cs="Sylfaen"/>
          <w:b/>
          <w:sz w:val="24"/>
          <w:szCs w:val="24"/>
          <w:lang w:val="hy-AM"/>
        </w:rPr>
        <w:t>ծախսերում</w:t>
      </w:r>
      <w:r w:rsidR="005E172D" w:rsidRPr="006E23CB">
        <w:rPr>
          <w:rFonts w:ascii="GHEA Grapalat" w:hAnsi="GHEA Grapalat"/>
          <w:b/>
          <w:sz w:val="24"/>
          <w:szCs w:val="24"/>
          <w:lang w:val="hy-AM"/>
        </w:rPr>
        <w:t xml:space="preserve"> </w:t>
      </w:r>
      <w:r w:rsidR="005E172D" w:rsidRPr="006E23CB">
        <w:rPr>
          <w:rFonts w:ascii="GHEA Grapalat" w:hAnsi="GHEA Grapalat" w:cs="Sylfaen"/>
          <w:b/>
          <w:sz w:val="24"/>
          <w:szCs w:val="24"/>
          <w:lang w:val="hy-AM"/>
        </w:rPr>
        <w:t>սպասվելիք</w:t>
      </w:r>
      <w:r w:rsidR="005E172D" w:rsidRPr="006E23CB">
        <w:rPr>
          <w:rFonts w:ascii="GHEA Grapalat" w:hAnsi="GHEA Grapalat"/>
          <w:b/>
          <w:sz w:val="24"/>
          <w:szCs w:val="24"/>
          <w:lang w:val="hy-AM"/>
        </w:rPr>
        <w:t xml:space="preserve"> </w:t>
      </w:r>
      <w:r w:rsidR="005E172D" w:rsidRPr="006E23CB">
        <w:rPr>
          <w:rFonts w:ascii="GHEA Grapalat" w:hAnsi="GHEA Grapalat" w:cs="Sylfaen"/>
          <w:b/>
          <w:sz w:val="24"/>
          <w:szCs w:val="24"/>
          <w:lang w:val="hy-AM"/>
        </w:rPr>
        <w:t>փոփոխությունները</w:t>
      </w:r>
      <w:r w:rsidR="005E172D" w:rsidRPr="006E23CB">
        <w:rPr>
          <w:rFonts w:ascii="GHEA Grapalat" w:hAnsi="GHEA Grapalat" w:cs="Arial"/>
          <w:b/>
          <w:sz w:val="24"/>
          <w:szCs w:val="24"/>
          <w:lang w:val="hy-AM"/>
        </w:rPr>
        <w:t>.</w:t>
      </w:r>
    </w:p>
    <w:p w14:paraId="47B59723" w14:textId="67D4F386" w:rsidR="005E172D" w:rsidRPr="006E23CB" w:rsidRDefault="00B32281" w:rsidP="00154B20">
      <w:pPr>
        <w:spacing w:after="0" w:line="360" w:lineRule="auto"/>
        <w:ind w:firstLine="720"/>
        <w:jc w:val="both"/>
        <w:rPr>
          <w:rFonts w:ascii="GHEA Grapalat" w:hAnsi="GHEA Grapalat"/>
          <w:sz w:val="24"/>
          <w:szCs w:val="24"/>
          <w:lang w:val="hy-AM"/>
        </w:rPr>
      </w:pPr>
      <w:r w:rsidRPr="006E23CB">
        <w:rPr>
          <w:rFonts w:ascii="GHEA Grapalat" w:hAnsi="GHEA Grapalat"/>
          <w:sz w:val="24"/>
          <w:szCs w:val="24"/>
          <w:lang w:val="hy-AM"/>
        </w:rPr>
        <w:t>Ն</w:t>
      </w:r>
      <w:r w:rsidR="004F0F5B" w:rsidRPr="006E23CB">
        <w:rPr>
          <w:rFonts w:ascii="GHEA Grapalat" w:hAnsi="GHEA Grapalat"/>
          <w:sz w:val="24"/>
          <w:szCs w:val="24"/>
          <w:lang w:val="af-ZA"/>
        </w:rPr>
        <w:t>ախագծի</w:t>
      </w:r>
      <w:r w:rsidR="005F5CE1" w:rsidRPr="006E23CB">
        <w:rPr>
          <w:rFonts w:ascii="GHEA Grapalat" w:hAnsi="GHEA Grapalat"/>
          <w:sz w:val="24"/>
          <w:szCs w:val="24"/>
          <w:lang w:val="af-ZA"/>
        </w:rPr>
        <w:t xml:space="preserve"> </w:t>
      </w:r>
      <w:r w:rsidR="005E172D" w:rsidRPr="006E23CB">
        <w:rPr>
          <w:rFonts w:ascii="GHEA Grapalat" w:hAnsi="GHEA Grapalat" w:cs="Sylfaen"/>
          <w:sz w:val="24"/>
          <w:szCs w:val="24"/>
          <w:lang w:val="hy-AM"/>
        </w:rPr>
        <w:t>ընդունման</w:t>
      </w:r>
      <w:r w:rsidR="005E172D" w:rsidRPr="006E23CB">
        <w:rPr>
          <w:rFonts w:ascii="GHEA Grapalat" w:hAnsi="GHEA Grapalat"/>
          <w:sz w:val="24"/>
          <w:szCs w:val="24"/>
          <w:lang w:val="hy-AM"/>
        </w:rPr>
        <w:t xml:space="preserve"> </w:t>
      </w:r>
      <w:r w:rsidR="005E172D" w:rsidRPr="006E23CB">
        <w:rPr>
          <w:rFonts w:ascii="GHEA Grapalat" w:hAnsi="GHEA Grapalat" w:cs="Sylfaen"/>
          <w:sz w:val="24"/>
          <w:szCs w:val="24"/>
          <w:lang w:val="hy-AM"/>
        </w:rPr>
        <w:t>կապակցությամբ</w:t>
      </w:r>
      <w:r w:rsidR="005E172D" w:rsidRPr="006E23CB">
        <w:rPr>
          <w:rFonts w:ascii="GHEA Grapalat" w:hAnsi="GHEA Grapalat"/>
          <w:sz w:val="24"/>
          <w:szCs w:val="24"/>
          <w:lang w:val="hy-AM"/>
        </w:rPr>
        <w:t xml:space="preserve"> </w:t>
      </w:r>
      <w:r w:rsidR="005E172D" w:rsidRPr="006E23CB">
        <w:rPr>
          <w:rFonts w:ascii="GHEA Grapalat" w:hAnsi="GHEA Grapalat" w:cs="Sylfaen"/>
          <w:sz w:val="24"/>
          <w:szCs w:val="24"/>
          <w:lang w:val="hy-AM"/>
        </w:rPr>
        <w:t>լրացուցիչ</w:t>
      </w:r>
      <w:r w:rsidR="005E172D" w:rsidRPr="006E23CB">
        <w:rPr>
          <w:rFonts w:ascii="GHEA Grapalat" w:hAnsi="GHEA Grapalat"/>
          <w:sz w:val="24"/>
          <w:szCs w:val="24"/>
          <w:lang w:val="hy-AM"/>
        </w:rPr>
        <w:t xml:space="preserve"> </w:t>
      </w:r>
      <w:r w:rsidR="005E172D" w:rsidRPr="006E23CB">
        <w:rPr>
          <w:rFonts w:ascii="GHEA Grapalat" w:hAnsi="GHEA Grapalat" w:cs="Sylfaen"/>
          <w:sz w:val="24"/>
          <w:szCs w:val="24"/>
          <w:lang w:val="hy-AM"/>
        </w:rPr>
        <w:t>ֆինանսական</w:t>
      </w:r>
      <w:r w:rsidR="005E172D" w:rsidRPr="006E23CB">
        <w:rPr>
          <w:rFonts w:ascii="GHEA Grapalat" w:hAnsi="GHEA Grapalat"/>
          <w:sz w:val="24"/>
          <w:szCs w:val="24"/>
          <w:lang w:val="hy-AM"/>
        </w:rPr>
        <w:t xml:space="preserve"> </w:t>
      </w:r>
      <w:r w:rsidR="005E172D" w:rsidRPr="006E23CB">
        <w:rPr>
          <w:rFonts w:ascii="GHEA Grapalat" w:hAnsi="GHEA Grapalat" w:cs="Sylfaen"/>
          <w:sz w:val="24"/>
          <w:szCs w:val="24"/>
          <w:lang w:val="hy-AM"/>
        </w:rPr>
        <w:t>միջոցների</w:t>
      </w:r>
      <w:r w:rsidR="005E172D" w:rsidRPr="006E23CB">
        <w:rPr>
          <w:rFonts w:ascii="GHEA Grapalat" w:hAnsi="GHEA Grapalat"/>
          <w:sz w:val="24"/>
          <w:szCs w:val="24"/>
          <w:lang w:val="hy-AM"/>
        </w:rPr>
        <w:t xml:space="preserve"> </w:t>
      </w:r>
      <w:r w:rsidR="005E172D" w:rsidRPr="006E23CB">
        <w:rPr>
          <w:rFonts w:ascii="GHEA Grapalat" w:hAnsi="GHEA Grapalat" w:cs="Sylfaen"/>
          <w:sz w:val="24"/>
          <w:szCs w:val="24"/>
          <w:lang w:val="hy-AM"/>
        </w:rPr>
        <w:t>անհրաժեշտությունը</w:t>
      </w:r>
      <w:r w:rsidR="005E172D" w:rsidRPr="006E23CB">
        <w:rPr>
          <w:rFonts w:ascii="GHEA Grapalat" w:hAnsi="GHEA Grapalat"/>
          <w:sz w:val="24"/>
          <w:szCs w:val="24"/>
          <w:lang w:val="hy-AM"/>
        </w:rPr>
        <w:t xml:space="preserve"> </w:t>
      </w:r>
      <w:r w:rsidR="005E172D" w:rsidRPr="006E23CB">
        <w:rPr>
          <w:rFonts w:ascii="GHEA Grapalat" w:hAnsi="GHEA Grapalat" w:cs="Sylfaen"/>
          <w:sz w:val="24"/>
          <w:szCs w:val="24"/>
          <w:lang w:val="hy-AM"/>
        </w:rPr>
        <w:t>բացակայում</w:t>
      </w:r>
      <w:r w:rsidR="005E172D" w:rsidRPr="006E23CB">
        <w:rPr>
          <w:rFonts w:ascii="GHEA Grapalat" w:hAnsi="GHEA Grapalat"/>
          <w:sz w:val="24"/>
          <w:szCs w:val="24"/>
          <w:lang w:val="hy-AM"/>
        </w:rPr>
        <w:t xml:space="preserve"> </w:t>
      </w:r>
      <w:r w:rsidR="005E172D" w:rsidRPr="006E23CB">
        <w:rPr>
          <w:rFonts w:ascii="GHEA Grapalat" w:hAnsi="GHEA Grapalat" w:cs="Sylfaen"/>
          <w:sz w:val="24"/>
          <w:szCs w:val="24"/>
          <w:lang w:val="hy-AM"/>
        </w:rPr>
        <w:t>է</w:t>
      </w:r>
      <w:r w:rsidR="005E172D" w:rsidRPr="006E23CB">
        <w:rPr>
          <w:rFonts w:ascii="GHEA Grapalat" w:hAnsi="GHEA Grapalat"/>
          <w:sz w:val="24"/>
          <w:szCs w:val="24"/>
          <w:lang w:val="hy-AM"/>
        </w:rPr>
        <w:t xml:space="preserve">: </w:t>
      </w:r>
      <w:r w:rsidR="005E172D" w:rsidRPr="006E23CB">
        <w:rPr>
          <w:rFonts w:ascii="GHEA Grapalat" w:hAnsi="GHEA Grapalat" w:cs="Sylfaen"/>
          <w:sz w:val="24"/>
          <w:szCs w:val="24"/>
          <w:lang w:val="hy-AM"/>
        </w:rPr>
        <w:t>ՀՀ</w:t>
      </w:r>
      <w:r w:rsidR="005E172D" w:rsidRPr="006E23CB">
        <w:rPr>
          <w:rFonts w:ascii="GHEA Grapalat" w:hAnsi="GHEA Grapalat"/>
          <w:sz w:val="24"/>
          <w:szCs w:val="24"/>
          <w:lang w:val="hy-AM"/>
        </w:rPr>
        <w:t xml:space="preserve"> </w:t>
      </w:r>
      <w:r w:rsidR="005E172D" w:rsidRPr="006E23CB">
        <w:rPr>
          <w:rFonts w:ascii="GHEA Grapalat" w:hAnsi="GHEA Grapalat" w:cs="Sylfaen"/>
          <w:sz w:val="24"/>
          <w:szCs w:val="24"/>
          <w:lang w:val="hy-AM"/>
        </w:rPr>
        <w:t>պետական</w:t>
      </w:r>
      <w:r w:rsidR="005E172D" w:rsidRPr="006E23CB">
        <w:rPr>
          <w:rFonts w:ascii="GHEA Grapalat" w:hAnsi="GHEA Grapalat"/>
          <w:sz w:val="24"/>
          <w:szCs w:val="24"/>
          <w:lang w:val="hy-AM"/>
        </w:rPr>
        <w:t xml:space="preserve"> </w:t>
      </w:r>
      <w:r w:rsidR="005E172D" w:rsidRPr="006E23CB">
        <w:rPr>
          <w:rFonts w:ascii="GHEA Grapalat" w:hAnsi="GHEA Grapalat" w:cs="Sylfaen"/>
          <w:sz w:val="24"/>
          <w:szCs w:val="24"/>
          <w:lang w:val="hy-AM"/>
        </w:rPr>
        <w:t>կամ</w:t>
      </w:r>
      <w:r w:rsidR="005E172D" w:rsidRPr="006E23CB">
        <w:rPr>
          <w:rFonts w:ascii="GHEA Grapalat" w:hAnsi="GHEA Grapalat"/>
          <w:sz w:val="24"/>
          <w:szCs w:val="24"/>
          <w:lang w:val="hy-AM"/>
        </w:rPr>
        <w:t xml:space="preserve"> </w:t>
      </w:r>
      <w:r w:rsidR="005E172D" w:rsidRPr="006E23CB">
        <w:rPr>
          <w:rFonts w:ascii="GHEA Grapalat" w:hAnsi="GHEA Grapalat" w:cs="Sylfaen"/>
          <w:sz w:val="24"/>
          <w:szCs w:val="24"/>
          <w:lang w:val="hy-AM"/>
        </w:rPr>
        <w:t>տեղական</w:t>
      </w:r>
      <w:r w:rsidR="005E172D" w:rsidRPr="006E23CB">
        <w:rPr>
          <w:rFonts w:ascii="GHEA Grapalat" w:hAnsi="GHEA Grapalat"/>
          <w:sz w:val="24"/>
          <w:szCs w:val="24"/>
          <w:lang w:val="hy-AM"/>
        </w:rPr>
        <w:t xml:space="preserve"> </w:t>
      </w:r>
      <w:r w:rsidR="005E172D" w:rsidRPr="006E23CB">
        <w:rPr>
          <w:rFonts w:ascii="GHEA Grapalat" w:hAnsi="GHEA Grapalat" w:cs="Sylfaen"/>
          <w:sz w:val="24"/>
          <w:szCs w:val="24"/>
          <w:lang w:val="hy-AM"/>
        </w:rPr>
        <w:t>ինքնակառավարման</w:t>
      </w:r>
      <w:r w:rsidR="005E172D" w:rsidRPr="006E23CB">
        <w:rPr>
          <w:rFonts w:ascii="GHEA Grapalat" w:hAnsi="GHEA Grapalat"/>
          <w:sz w:val="24"/>
          <w:szCs w:val="24"/>
          <w:lang w:val="hy-AM"/>
        </w:rPr>
        <w:t xml:space="preserve"> </w:t>
      </w:r>
      <w:r w:rsidR="005E172D" w:rsidRPr="006E23CB">
        <w:rPr>
          <w:rFonts w:ascii="GHEA Grapalat" w:hAnsi="GHEA Grapalat" w:cs="Sylfaen"/>
          <w:sz w:val="24"/>
          <w:szCs w:val="24"/>
          <w:lang w:val="hy-AM"/>
        </w:rPr>
        <w:t>մարմնի</w:t>
      </w:r>
      <w:r w:rsidR="005E172D" w:rsidRPr="006E23CB">
        <w:rPr>
          <w:rFonts w:ascii="GHEA Grapalat" w:hAnsi="GHEA Grapalat"/>
          <w:sz w:val="24"/>
          <w:szCs w:val="24"/>
          <w:lang w:val="hy-AM"/>
        </w:rPr>
        <w:t xml:space="preserve"> </w:t>
      </w:r>
      <w:r w:rsidR="005E172D" w:rsidRPr="006E23CB">
        <w:rPr>
          <w:rFonts w:ascii="GHEA Grapalat" w:hAnsi="GHEA Grapalat" w:cs="Sylfaen"/>
          <w:sz w:val="24"/>
          <w:szCs w:val="24"/>
          <w:lang w:val="hy-AM"/>
        </w:rPr>
        <w:t>բյուջեի</w:t>
      </w:r>
      <w:r w:rsidR="005E172D" w:rsidRPr="006E23CB">
        <w:rPr>
          <w:rFonts w:ascii="GHEA Grapalat" w:hAnsi="GHEA Grapalat"/>
          <w:sz w:val="24"/>
          <w:szCs w:val="24"/>
          <w:lang w:val="hy-AM"/>
        </w:rPr>
        <w:t xml:space="preserve"> </w:t>
      </w:r>
      <w:r w:rsidR="005E172D" w:rsidRPr="006E23CB">
        <w:rPr>
          <w:rFonts w:ascii="GHEA Grapalat" w:hAnsi="GHEA Grapalat" w:cs="Sylfaen"/>
          <w:sz w:val="24"/>
          <w:szCs w:val="24"/>
          <w:lang w:val="hy-AM"/>
        </w:rPr>
        <w:t>ծախսերի</w:t>
      </w:r>
      <w:r w:rsidR="005E172D" w:rsidRPr="006E23CB">
        <w:rPr>
          <w:rFonts w:ascii="GHEA Grapalat" w:hAnsi="GHEA Grapalat"/>
          <w:sz w:val="24"/>
          <w:szCs w:val="24"/>
          <w:lang w:val="hy-AM"/>
        </w:rPr>
        <w:t xml:space="preserve"> </w:t>
      </w:r>
      <w:r w:rsidR="005E172D" w:rsidRPr="006E23CB">
        <w:rPr>
          <w:rFonts w:ascii="GHEA Grapalat" w:hAnsi="GHEA Grapalat" w:cs="Sylfaen"/>
          <w:sz w:val="24"/>
          <w:szCs w:val="24"/>
          <w:lang w:val="hy-AM"/>
        </w:rPr>
        <w:t>և</w:t>
      </w:r>
      <w:r w:rsidR="005E172D" w:rsidRPr="006E23CB">
        <w:rPr>
          <w:rFonts w:ascii="GHEA Grapalat" w:hAnsi="GHEA Grapalat"/>
          <w:sz w:val="24"/>
          <w:szCs w:val="24"/>
          <w:lang w:val="hy-AM"/>
        </w:rPr>
        <w:t xml:space="preserve"> </w:t>
      </w:r>
      <w:r w:rsidR="005E172D" w:rsidRPr="006E23CB">
        <w:rPr>
          <w:rFonts w:ascii="GHEA Grapalat" w:hAnsi="GHEA Grapalat" w:cs="Sylfaen"/>
          <w:sz w:val="24"/>
          <w:szCs w:val="24"/>
          <w:lang w:val="hy-AM"/>
        </w:rPr>
        <w:t>եկամուտների</w:t>
      </w:r>
      <w:r w:rsidR="005E172D" w:rsidRPr="006E23CB">
        <w:rPr>
          <w:rFonts w:ascii="GHEA Grapalat" w:hAnsi="GHEA Grapalat"/>
          <w:sz w:val="24"/>
          <w:szCs w:val="24"/>
          <w:lang w:val="hy-AM"/>
        </w:rPr>
        <w:t xml:space="preserve"> </w:t>
      </w:r>
      <w:r w:rsidR="005E172D" w:rsidRPr="006E23CB">
        <w:rPr>
          <w:rFonts w:ascii="GHEA Grapalat" w:hAnsi="GHEA Grapalat" w:cs="Sylfaen"/>
          <w:sz w:val="24"/>
          <w:szCs w:val="24"/>
          <w:lang w:val="hy-AM"/>
        </w:rPr>
        <w:t>ավելացում</w:t>
      </w:r>
      <w:r w:rsidR="005E172D" w:rsidRPr="006E23CB">
        <w:rPr>
          <w:rFonts w:ascii="GHEA Grapalat" w:hAnsi="GHEA Grapalat"/>
          <w:sz w:val="24"/>
          <w:szCs w:val="24"/>
          <w:lang w:val="hy-AM"/>
        </w:rPr>
        <w:t xml:space="preserve"> </w:t>
      </w:r>
      <w:r w:rsidR="005E172D" w:rsidRPr="006E23CB">
        <w:rPr>
          <w:rFonts w:ascii="GHEA Grapalat" w:hAnsi="GHEA Grapalat" w:cs="Sylfaen"/>
          <w:sz w:val="24"/>
          <w:szCs w:val="24"/>
          <w:lang w:val="hy-AM"/>
        </w:rPr>
        <w:t>կամ</w:t>
      </w:r>
      <w:r w:rsidR="005E172D" w:rsidRPr="006E23CB">
        <w:rPr>
          <w:rFonts w:ascii="GHEA Grapalat" w:hAnsi="GHEA Grapalat"/>
          <w:sz w:val="24"/>
          <w:szCs w:val="24"/>
          <w:lang w:val="hy-AM"/>
        </w:rPr>
        <w:t xml:space="preserve"> </w:t>
      </w:r>
      <w:r w:rsidR="005E172D" w:rsidRPr="006E23CB">
        <w:rPr>
          <w:rFonts w:ascii="GHEA Grapalat" w:hAnsi="GHEA Grapalat" w:cs="Sylfaen"/>
          <w:sz w:val="24"/>
          <w:szCs w:val="24"/>
          <w:lang w:val="hy-AM"/>
        </w:rPr>
        <w:t>նվազեցում</w:t>
      </w:r>
      <w:r w:rsidR="005E172D" w:rsidRPr="006E23CB">
        <w:rPr>
          <w:rFonts w:ascii="GHEA Grapalat" w:hAnsi="GHEA Grapalat"/>
          <w:sz w:val="24"/>
          <w:szCs w:val="24"/>
          <w:lang w:val="hy-AM"/>
        </w:rPr>
        <w:t xml:space="preserve"> </w:t>
      </w:r>
      <w:r w:rsidR="005E172D" w:rsidRPr="006E23CB">
        <w:rPr>
          <w:rFonts w:ascii="GHEA Grapalat" w:hAnsi="GHEA Grapalat" w:cs="Sylfaen"/>
          <w:sz w:val="24"/>
          <w:szCs w:val="24"/>
          <w:lang w:val="hy-AM"/>
        </w:rPr>
        <w:t>չի</w:t>
      </w:r>
      <w:r w:rsidR="005E172D" w:rsidRPr="006E23CB">
        <w:rPr>
          <w:rFonts w:ascii="GHEA Grapalat" w:hAnsi="GHEA Grapalat"/>
          <w:sz w:val="24"/>
          <w:szCs w:val="24"/>
          <w:lang w:val="hy-AM"/>
        </w:rPr>
        <w:t xml:space="preserve"> </w:t>
      </w:r>
      <w:r w:rsidR="005E172D" w:rsidRPr="006E23CB">
        <w:rPr>
          <w:rFonts w:ascii="GHEA Grapalat" w:hAnsi="GHEA Grapalat" w:cs="Sylfaen"/>
          <w:sz w:val="24"/>
          <w:szCs w:val="24"/>
          <w:lang w:val="hy-AM"/>
        </w:rPr>
        <w:t>նախատեսվում</w:t>
      </w:r>
      <w:r w:rsidR="005E172D" w:rsidRPr="006E23CB">
        <w:rPr>
          <w:rFonts w:ascii="GHEA Grapalat" w:hAnsi="GHEA Grapalat"/>
          <w:sz w:val="24"/>
          <w:szCs w:val="24"/>
          <w:lang w:val="hy-AM"/>
        </w:rPr>
        <w:t>:</w:t>
      </w:r>
    </w:p>
    <w:p w14:paraId="1C73F368" w14:textId="77777777" w:rsidR="005E172D" w:rsidRPr="006E23CB" w:rsidRDefault="006708A4" w:rsidP="00154B20">
      <w:pPr>
        <w:tabs>
          <w:tab w:val="left" w:pos="851"/>
        </w:tabs>
        <w:spacing w:after="0" w:line="360" w:lineRule="auto"/>
        <w:ind w:firstLine="720"/>
        <w:jc w:val="both"/>
        <w:rPr>
          <w:rFonts w:ascii="GHEA Grapalat" w:hAnsi="GHEA Grapalat"/>
          <w:b/>
          <w:sz w:val="24"/>
          <w:szCs w:val="24"/>
          <w:lang w:val="hy-AM"/>
        </w:rPr>
      </w:pPr>
      <w:r w:rsidRPr="006E23CB">
        <w:rPr>
          <w:rFonts w:ascii="GHEA Grapalat" w:hAnsi="GHEA Grapalat"/>
          <w:b/>
          <w:sz w:val="24"/>
          <w:szCs w:val="24"/>
          <w:shd w:val="clear" w:color="auto" w:fill="FFFFFF"/>
          <w:lang w:val="hy-AM"/>
        </w:rPr>
        <w:tab/>
        <w:t xml:space="preserve">5. </w:t>
      </w:r>
      <w:r w:rsidR="005E172D" w:rsidRPr="006E23CB">
        <w:rPr>
          <w:rFonts w:ascii="GHEA Grapalat" w:hAnsi="GHEA Grapalat"/>
          <w:b/>
          <w:sz w:val="24"/>
          <w:szCs w:val="24"/>
          <w:shd w:val="clear" w:color="auto" w:fill="FFFFFF"/>
          <w:lang w:val="hy-AM"/>
        </w:rPr>
        <w:t>«</w:t>
      </w:r>
      <w:r w:rsidR="005E172D" w:rsidRPr="006E23CB">
        <w:rPr>
          <w:rFonts w:ascii="GHEA Grapalat" w:hAnsi="GHEA Grapalat" w:cs="Sylfaen"/>
          <w:b/>
          <w:sz w:val="24"/>
          <w:szCs w:val="24"/>
          <w:shd w:val="clear" w:color="auto" w:fill="FFFFFF"/>
          <w:lang w:val="hy-AM"/>
        </w:rPr>
        <w:t>Կապը</w:t>
      </w:r>
      <w:r w:rsidR="005E172D" w:rsidRPr="006E23CB">
        <w:rPr>
          <w:rFonts w:ascii="GHEA Grapalat" w:hAnsi="GHEA Grapalat"/>
          <w:b/>
          <w:sz w:val="24"/>
          <w:szCs w:val="24"/>
          <w:shd w:val="clear" w:color="auto" w:fill="FFFFFF"/>
          <w:lang w:val="hy-AM"/>
        </w:rPr>
        <w:t xml:space="preserve"> </w:t>
      </w:r>
      <w:r w:rsidR="005E172D" w:rsidRPr="006E23CB">
        <w:rPr>
          <w:rFonts w:ascii="GHEA Grapalat" w:hAnsi="GHEA Grapalat" w:cs="Sylfaen"/>
          <w:b/>
          <w:sz w:val="24"/>
          <w:szCs w:val="24"/>
          <w:shd w:val="clear" w:color="auto" w:fill="FFFFFF"/>
          <w:lang w:val="hy-AM"/>
        </w:rPr>
        <w:t>ռազմավարական</w:t>
      </w:r>
      <w:r w:rsidR="005E172D" w:rsidRPr="006E23CB">
        <w:rPr>
          <w:rFonts w:ascii="GHEA Grapalat" w:hAnsi="GHEA Grapalat"/>
          <w:b/>
          <w:sz w:val="24"/>
          <w:szCs w:val="24"/>
          <w:shd w:val="clear" w:color="auto" w:fill="FFFFFF"/>
          <w:lang w:val="hy-AM"/>
        </w:rPr>
        <w:t xml:space="preserve"> </w:t>
      </w:r>
      <w:r w:rsidR="005E172D" w:rsidRPr="006E23CB">
        <w:rPr>
          <w:rFonts w:ascii="GHEA Grapalat" w:hAnsi="GHEA Grapalat" w:cs="Sylfaen"/>
          <w:b/>
          <w:sz w:val="24"/>
          <w:szCs w:val="24"/>
          <w:shd w:val="clear" w:color="auto" w:fill="FFFFFF"/>
          <w:lang w:val="hy-AM"/>
        </w:rPr>
        <w:t>փաստաթղթերի</w:t>
      </w:r>
      <w:r w:rsidR="005E172D" w:rsidRPr="006E23CB">
        <w:rPr>
          <w:rFonts w:ascii="GHEA Grapalat" w:hAnsi="GHEA Grapalat"/>
          <w:b/>
          <w:sz w:val="24"/>
          <w:szCs w:val="24"/>
          <w:shd w:val="clear" w:color="auto" w:fill="FFFFFF"/>
          <w:lang w:val="hy-AM"/>
        </w:rPr>
        <w:t xml:space="preserve"> </w:t>
      </w:r>
      <w:r w:rsidR="005E172D" w:rsidRPr="006E23CB">
        <w:rPr>
          <w:rFonts w:ascii="GHEA Grapalat" w:hAnsi="GHEA Grapalat" w:cs="Sylfaen"/>
          <w:b/>
          <w:sz w:val="24"/>
          <w:szCs w:val="24"/>
          <w:shd w:val="clear" w:color="auto" w:fill="FFFFFF"/>
          <w:lang w:val="hy-AM"/>
        </w:rPr>
        <w:t>հետ</w:t>
      </w:r>
      <w:r w:rsidR="005E172D" w:rsidRPr="006E23CB">
        <w:rPr>
          <w:rFonts w:ascii="GHEA Grapalat" w:hAnsi="GHEA Grapalat"/>
          <w:b/>
          <w:sz w:val="24"/>
          <w:szCs w:val="24"/>
          <w:shd w:val="clear" w:color="auto" w:fill="FFFFFF"/>
          <w:lang w:val="hy-AM"/>
        </w:rPr>
        <w:t xml:space="preserve">. </w:t>
      </w:r>
      <w:r w:rsidR="005E172D" w:rsidRPr="006E23CB">
        <w:rPr>
          <w:rFonts w:ascii="GHEA Grapalat" w:hAnsi="GHEA Grapalat" w:cs="Sylfaen"/>
          <w:b/>
          <w:sz w:val="24"/>
          <w:szCs w:val="24"/>
          <w:shd w:val="clear" w:color="auto" w:fill="FFFFFF"/>
          <w:lang w:val="hy-AM"/>
        </w:rPr>
        <w:t>Հայաստանի</w:t>
      </w:r>
      <w:r w:rsidR="005E172D" w:rsidRPr="006E23CB">
        <w:rPr>
          <w:rFonts w:ascii="GHEA Grapalat" w:hAnsi="GHEA Grapalat"/>
          <w:b/>
          <w:sz w:val="24"/>
          <w:szCs w:val="24"/>
          <w:shd w:val="clear" w:color="auto" w:fill="FFFFFF"/>
          <w:lang w:val="hy-AM"/>
        </w:rPr>
        <w:t xml:space="preserve"> </w:t>
      </w:r>
      <w:r w:rsidR="005E172D" w:rsidRPr="006E23CB">
        <w:rPr>
          <w:rFonts w:ascii="GHEA Grapalat" w:hAnsi="GHEA Grapalat" w:cs="Sylfaen"/>
          <w:b/>
          <w:sz w:val="24"/>
          <w:szCs w:val="24"/>
          <w:shd w:val="clear" w:color="auto" w:fill="FFFFFF"/>
          <w:lang w:val="hy-AM"/>
        </w:rPr>
        <w:t>վերափոխման</w:t>
      </w:r>
      <w:r w:rsidR="005E172D" w:rsidRPr="006E23CB">
        <w:rPr>
          <w:rFonts w:ascii="GHEA Grapalat" w:hAnsi="GHEA Grapalat"/>
          <w:b/>
          <w:sz w:val="24"/>
          <w:szCs w:val="24"/>
          <w:shd w:val="clear" w:color="auto" w:fill="FFFFFF"/>
          <w:lang w:val="hy-AM"/>
        </w:rPr>
        <w:t xml:space="preserve"> </w:t>
      </w:r>
      <w:r w:rsidR="005E172D" w:rsidRPr="006E23CB">
        <w:rPr>
          <w:rFonts w:ascii="GHEA Grapalat" w:hAnsi="GHEA Grapalat" w:cs="Sylfaen"/>
          <w:b/>
          <w:sz w:val="24"/>
          <w:szCs w:val="24"/>
          <w:shd w:val="clear" w:color="auto" w:fill="FFFFFF"/>
          <w:lang w:val="hy-AM"/>
        </w:rPr>
        <w:t>ռազմավարություն</w:t>
      </w:r>
      <w:r w:rsidR="005E172D" w:rsidRPr="006E23CB">
        <w:rPr>
          <w:rFonts w:ascii="GHEA Grapalat" w:hAnsi="GHEA Grapalat"/>
          <w:b/>
          <w:sz w:val="24"/>
          <w:szCs w:val="24"/>
          <w:shd w:val="clear" w:color="auto" w:fill="FFFFFF"/>
          <w:lang w:val="hy-AM"/>
        </w:rPr>
        <w:t xml:space="preserve"> 2050, </w:t>
      </w:r>
      <w:r w:rsidR="005E172D" w:rsidRPr="006E23CB">
        <w:rPr>
          <w:rFonts w:ascii="GHEA Grapalat" w:hAnsi="GHEA Grapalat" w:cs="Sylfaen"/>
          <w:b/>
          <w:sz w:val="24"/>
          <w:szCs w:val="24"/>
          <w:shd w:val="clear" w:color="auto" w:fill="FFFFFF"/>
          <w:lang w:val="hy-AM"/>
        </w:rPr>
        <w:t>Կառավարության</w:t>
      </w:r>
      <w:r w:rsidR="005E172D" w:rsidRPr="006E23CB">
        <w:rPr>
          <w:rFonts w:ascii="GHEA Grapalat" w:hAnsi="GHEA Grapalat"/>
          <w:b/>
          <w:sz w:val="24"/>
          <w:szCs w:val="24"/>
          <w:shd w:val="clear" w:color="auto" w:fill="FFFFFF"/>
          <w:lang w:val="hy-AM"/>
        </w:rPr>
        <w:t xml:space="preserve"> 2021-2026</w:t>
      </w:r>
      <w:r w:rsidR="005E172D" w:rsidRPr="006E23CB">
        <w:rPr>
          <w:rFonts w:ascii="GHEA Grapalat" w:hAnsi="GHEA Grapalat" w:cs="Sylfaen"/>
          <w:b/>
          <w:sz w:val="24"/>
          <w:szCs w:val="24"/>
          <w:shd w:val="clear" w:color="auto" w:fill="FFFFFF"/>
          <w:lang w:val="hy-AM"/>
        </w:rPr>
        <w:t>թթ</w:t>
      </w:r>
      <w:r w:rsidR="005E172D" w:rsidRPr="006E23CB">
        <w:rPr>
          <w:rFonts w:ascii="GHEA Grapalat" w:hAnsi="GHEA Grapalat"/>
          <w:b/>
          <w:sz w:val="24"/>
          <w:szCs w:val="24"/>
          <w:shd w:val="clear" w:color="auto" w:fill="FFFFFF"/>
          <w:lang w:val="hy-AM"/>
        </w:rPr>
        <w:t xml:space="preserve">. </w:t>
      </w:r>
      <w:r w:rsidR="005E172D" w:rsidRPr="006E23CB">
        <w:rPr>
          <w:rFonts w:ascii="GHEA Grapalat" w:hAnsi="GHEA Grapalat" w:cs="Sylfaen"/>
          <w:b/>
          <w:sz w:val="24"/>
          <w:szCs w:val="24"/>
          <w:shd w:val="clear" w:color="auto" w:fill="FFFFFF"/>
          <w:lang w:val="hy-AM"/>
        </w:rPr>
        <w:t>ծրագիր</w:t>
      </w:r>
      <w:r w:rsidR="005E172D" w:rsidRPr="006E23CB">
        <w:rPr>
          <w:rFonts w:ascii="GHEA Grapalat" w:hAnsi="GHEA Grapalat"/>
          <w:b/>
          <w:sz w:val="24"/>
          <w:szCs w:val="24"/>
          <w:shd w:val="clear" w:color="auto" w:fill="FFFFFF"/>
          <w:lang w:val="hy-AM"/>
        </w:rPr>
        <w:t xml:space="preserve">, </w:t>
      </w:r>
      <w:r w:rsidR="005E172D" w:rsidRPr="006E23CB">
        <w:rPr>
          <w:rFonts w:ascii="GHEA Grapalat" w:hAnsi="GHEA Grapalat" w:cs="Sylfaen"/>
          <w:b/>
          <w:sz w:val="24"/>
          <w:szCs w:val="24"/>
          <w:shd w:val="clear" w:color="auto" w:fill="FFFFFF"/>
          <w:lang w:val="hy-AM"/>
        </w:rPr>
        <w:t>ոլորտային</w:t>
      </w:r>
      <w:r w:rsidR="005E172D" w:rsidRPr="006E23CB">
        <w:rPr>
          <w:rFonts w:ascii="GHEA Grapalat" w:hAnsi="GHEA Grapalat"/>
          <w:b/>
          <w:sz w:val="24"/>
          <w:szCs w:val="24"/>
          <w:shd w:val="clear" w:color="auto" w:fill="FFFFFF"/>
          <w:lang w:val="hy-AM"/>
        </w:rPr>
        <w:t xml:space="preserve"> </w:t>
      </w:r>
      <w:r w:rsidR="005E172D" w:rsidRPr="006E23CB">
        <w:rPr>
          <w:rFonts w:ascii="GHEA Grapalat" w:hAnsi="GHEA Grapalat" w:cs="Sylfaen"/>
          <w:b/>
          <w:sz w:val="24"/>
          <w:szCs w:val="24"/>
          <w:shd w:val="clear" w:color="auto" w:fill="FFFFFF"/>
          <w:lang w:val="hy-AM"/>
        </w:rPr>
        <w:t>և</w:t>
      </w:r>
      <w:r w:rsidR="005E172D" w:rsidRPr="006E23CB">
        <w:rPr>
          <w:rFonts w:ascii="GHEA Grapalat" w:hAnsi="GHEA Grapalat"/>
          <w:b/>
          <w:sz w:val="24"/>
          <w:szCs w:val="24"/>
          <w:shd w:val="clear" w:color="auto" w:fill="FFFFFF"/>
          <w:lang w:val="hy-AM"/>
        </w:rPr>
        <w:t>/</w:t>
      </w:r>
      <w:r w:rsidR="005E172D" w:rsidRPr="006E23CB">
        <w:rPr>
          <w:rFonts w:ascii="GHEA Grapalat" w:hAnsi="GHEA Grapalat" w:cs="Sylfaen"/>
          <w:b/>
          <w:sz w:val="24"/>
          <w:szCs w:val="24"/>
          <w:shd w:val="clear" w:color="auto" w:fill="FFFFFF"/>
          <w:lang w:val="hy-AM"/>
        </w:rPr>
        <w:t>կամ</w:t>
      </w:r>
      <w:r w:rsidR="005E172D" w:rsidRPr="006E23CB">
        <w:rPr>
          <w:rFonts w:ascii="GHEA Grapalat" w:hAnsi="GHEA Grapalat"/>
          <w:b/>
          <w:sz w:val="24"/>
          <w:szCs w:val="24"/>
          <w:shd w:val="clear" w:color="auto" w:fill="FFFFFF"/>
          <w:lang w:val="hy-AM"/>
        </w:rPr>
        <w:t xml:space="preserve"> </w:t>
      </w:r>
      <w:r w:rsidR="005E172D" w:rsidRPr="006E23CB">
        <w:rPr>
          <w:rFonts w:ascii="GHEA Grapalat" w:hAnsi="GHEA Grapalat" w:cs="Sylfaen"/>
          <w:b/>
          <w:sz w:val="24"/>
          <w:szCs w:val="24"/>
          <w:shd w:val="clear" w:color="auto" w:fill="FFFFFF"/>
          <w:lang w:val="hy-AM"/>
        </w:rPr>
        <w:t>այլ</w:t>
      </w:r>
      <w:r w:rsidR="005E172D" w:rsidRPr="006E23CB">
        <w:rPr>
          <w:rFonts w:ascii="GHEA Grapalat" w:hAnsi="GHEA Grapalat"/>
          <w:b/>
          <w:sz w:val="24"/>
          <w:szCs w:val="24"/>
          <w:shd w:val="clear" w:color="auto" w:fill="FFFFFF"/>
          <w:lang w:val="hy-AM"/>
        </w:rPr>
        <w:t xml:space="preserve"> </w:t>
      </w:r>
      <w:r w:rsidR="005E172D" w:rsidRPr="006E23CB">
        <w:rPr>
          <w:rFonts w:ascii="GHEA Grapalat" w:hAnsi="GHEA Grapalat" w:cs="Sylfaen"/>
          <w:b/>
          <w:sz w:val="24"/>
          <w:szCs w:val="24"/>
          <w:shd w:val="clear" w:color="auto" w:fill="FFFFFF"/>
          <w:lang w:val="hy-AM"/>
        </w:rPr>
        <w:t>ռազմավարություններ</w:t>
      </w:r>
      <w:r w:rsidR="005E172D" w:rsidRPr="006E23CB">
        <w:rPr>
          <w:rFonts w:ascii="GHEA Grapalat" w:hAnsi="GHEA Grapalat"/>
          <w:b/>
          <w:sz w:val="24"/>
          <w:szCs w:val="24"/>
          <w:shd w:val="clear" w:color="auto" w:fill="FFFFFF"/>
          <w:lang w:val="hy-AM"/>
        </w:rPr>
        <w:t>».</w:t>
      </w:r>
    </w:p>
    <w:p w14:paraId="274DA085" w14:textId="4836A821" w:rsidR="00B61B00" w:rsidRPr="006E23CB" w:rsidRDefault="00A31F47" w:rsidP="00154B20">
      <w:pPr>
        <w:tabs>
          <w:tab w:val="left" w:pos="1260"/>
        </w:tabs>
        <w:spacing w:after="0" w:line="360" w:lineRule="auto"/>
        <w:ind w:firstLine="720"/>
        <w:jc w:val="both"/>
        <w:rPr>
          <w:rFonts w:ascii="GHEA Grapalat" w:hAnsi="GHEA Grapalat"/>
          <w:sz w:val="24"/>
          <w:szCs w:val="24"/>
          <w:lang w:val="hy-AM"/>
        </w:rPr>
      </w:pPr>
      <w:r w:rsidRPr="006E23CB">
        <w:rPr>
          <w:rFonts w:ascii="GHEA Grapalat" w:hAnsi="GHEA Grapalat" w:cs="Sylfaen"/>
          <w:sz w:val="24"/>
          <w:szCs w:val="24"/>
          <w:shd w:val="clear" w:color="auto" w:fill="FFFFFF"/>
          <w:lang w:val="hy-AM"/>
        </w:rPr>
        <w:t>Նախագիծը</w:t>
      </w:r>
      <w:r w:rsidR="00B61B00" w:rsidRPr="006E23CB">
        <w:rPr>
          <w:rFonts w:ascii="GHEA Grapalat" w:hAnsi="GHEA Grapalat" w:cs="Sylfaen"/>
          <w:sz w:val="24"/>
          <w:szCs w:val="24"/>
          <w:shd w:val="clear" w:color="auto" w:fill="FFFFFF"/>
          <w:lang w:val="hy-AM"/>
        </w:rPr>
        <w:t xml:space="preserve"> բխում </w:t>
      </w:r>
      <w:r w:rsidRPr="006E23CB">
        <w:rPr>
          <w:rFonts w:ascii="GHEA Grapalat" w:hAnsi="GHEA Grapalat" w:cs="Sylfaen"/>
          <w:sz w:val="24"/>
          <w:szCs w:val="24"/>
          <w:shd w:val="clear" w:color="auto" w:fill="FFFFFF"/>
          <w:lang w:val="hy-AM"/>
        </w:rPr>
        <w:t>է</w:t>
      </w:r>
      <w:r w:rsidR="005E172D" w:rsidRPr="006E23CB">
        <w:rPr>
          <w:rFonts w:ascii="GHEA Grapalat" w:hAnsi="GHEA Grapalat"/>
          <w:sz w:val="24"/>
          <w:szCs w:val="24"/>
          <w:shd w:val="clear" w:color="auto" w:fill="FFFFFF"/>
          <w:lang w:val="hy-AM"/>
        </w:rPr>
        <w:t xml:space="preserve"> </w:t>
      </w:r>
      <w:r w:rsidR="00B61B00" w:rsidRPr="006E23CB">
        <w:rPr>
          <w:rFonts w:ascii="GHEA Grapalat" w:hAnsi="GHEA Grapalat"/>
          <w:noProof/>
          <w:sz w:val="24"/>
          <w:szCs w:val="24"/>
          <w:lang w:val="hy-AM"/>
        </w:rPr>
        <w:t xml:space="preserve">ՀՀ կառավարության հնգամյա ծրագրի </w:t>
      </w:r>
      <w:r w:rsidR="00B61B00" w:rsidRPr="006E23CB">
        <w:rPr>
          <w:rFonts w:ascii="GHEA Grapalat" w:hAnsi="GHEA Grapalat"/>
          <w:sz w:val="24"/>
          <w:szCs w:val="24"/>
          <w:lang w:val="hy-AM"/>
        </w:rPr>
        <w:t>6.7 «Պետական գույքի արդյունավետ կառավարում» բաժնում ամրագրված կառավարության ստանձնած հանձնառություններից։</w:t>
      </w:r>
    </w:p>
    <w:sectPr w:rsidR="00B61B00" w:rsidRPr="006E23CB" w:rsidSect="00A313BE">
      <w:pgSz w:w="12240" w:h="15840"/>
      <w:pgMar w:top="993" w:right="1041" w:bottom="1440"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A24895"/>
    <w:multiLevelType w:val="hybridMultilevel"/>
    <w:tmpl w:val="A4F0220C"/>
    <w:lvl w:ilvl="0" w:tplc="FB5A6B30">
      <w:start w:val="1"/>
      <w:numFmt w:val="decimal"/>
      <w:lvlText w:val="%1)"/>
      <w:lvlJc w:val="left"/>
      <w:pPr>
        <w:ind w:left="928"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E4936AA"/>
    <w:multiLevelType w:val="hybridMultilevel"/>
    <w:tmpl w:val="6E8A4570"/>
    <w:lvl w:ilvl="0" w:tplc="5DAA96EC">
      <w:start w:val="1"/>
      <w:numFmt w:val="decimal"/>
      <w:lvlText w:val="%1."/>
      <w:lvlJc w:val="left"/>
      <w:pPr>
        <w:ind w:left="915" w:hanging="360"/>
      </w:pPr>
      <w:rPr>
        <w:rFonts w:cs="Sylfaen" w:hint="default"/>
      </w:rPr>
    </w:lvl>
    <w:lvl w:ilvl="1" w:tplc="04090019" w:tentative="1">
      <w:start w:val="1"/>
      <w:numFmt w:val="lowerLetter"/>
      <w:lvlText w:val="%2."/>
      <w:lvlJc w:val="left"/>
      <w:pPr>
        <w:ind w:left="1635" w:hanging="360"/>
      </w:pPr>
    </w:lvl>
    <w:lvl w:ilvl="2" w:tplc="0409001B" w:tentative="1">
      <w:start w:val="1"/>
      <w:numFmt w:val="lowerRoman"/>
      <w:lvlText w:val="%3."/>
      <w:lvlJc w:val="right"/>
      <w:pPr>
        <w:ind w:left="2355" w:hanging="180"/>
      </w:pPr>
    </w:lvl>
    <w:lvl w:ilvl="3" w:tplc="0409000F" w:tentative="1">
      <w:start w:val="1"/>
      <w:numFmt w:val="decimal"/>
      <w:lvlText w:val="%4."/>
      <w:lvlJc w:val="left"/>
      <w:pPr>
        <w:ind w:left="3075" w:hanging="360"/>
      </w:pPr>
    </w:lvl>
    <w:lvl w:ilvl="4" w:tplc="04090019" w:tentative="1">
      <w:start w:val="1"/>
      <w:numFmt w:val="lowerLetter"/>
      <w:lvlText w:val="%5."/>
      <w:lvlJc w:val="left"/>
      <w:pPr>
        <w:ind w:left="3795" w:hanging="360"/>
      </w:pPr>
    </w:lvl>
    <w:lvl w:ilvl="5" w:tplc="0409001B" w:tentative="1">
      <w:start w:val="1"/>
      <w:numFmt w:val="lowerRoman"/>
      <w:lvlText w:val="%6."/>
      <w:lvlJc w:val="right"/>
      <w:pPr>
        <w:ind w:left="4515" w:hanging="180"/>
      </w:pPr>
    </w:lvl>
    <w:lvl w:ilvl="6" w:tplc="0409000F" w:tentative="1">
      <w:start w:val="1"/>
      <w:numFmt w:val="decimal"/>
      <w:lvlText w:val="%7."/>
      <w:lvlJc w:val="left"/>
      <w:pPr>
        <w:ind w:left="5235" w:hanging="360"/>
      </w:pPr>
    </w:lvl>
    <w:lvl w:ilvl="7" w:tplc="04090019" w:tentative="1">
      <w:start w:val="1"/>
      <w:numFmt w:val="lowerLetter"/>
      <w:lvlText w:val="%8."/>
      <w:lvlJc w:val="left"/>
      <w:pPr>
        <w:ind w:left="5955" w:hanging="360"/>
      </w:pPr>
    </w:lvl>
    <w:lvl w:ilvl="8" w:tplc="0409001B" w:tentative="1">
      <w:start w:val="1"/>
      <w:numFmt w:val="lowerRoman"/>
      <w:lvlText w:val="%9."/>
      <w:lvlJc w:val="right"/>
      <w:pPr>
        <w:ind w:left="6675" w:hanging="180"/>
      </w:pPr>
    </w:lvl>
  </w:abstractNum>
  <w:abstractNum w:abstractNumId="2" w15:restartNumberingAfterBreak="0">
    <w:nsid w:val="17234439"/>
    <w:multiLevelType w:val="hybridMultilevel"/>
    <w:tmpl w:val="18640D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C3F3211"/>
    <w:multiLevelType w:val="hybridMultilevel"/>
    <w:tmpl w:val="1AC8BD12"/>
    <w:lvl w:ilvl="0" w:tplc="722692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D2B10F8"/>
    <w:multiLevelType w:val="hybridMultilevel"/>
    <w:tmpl w:val="E9C605CC"/>
    <w:lvl w:ilvl="0" w:tplc="06C4E998">
      <w:start w:val="4"/>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D4C67FD"/>
    <w:multiLevelType w:val="hybridMultilevel"/>
    <w:tmpl w:val="07DC07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A5F06F5"/>
    <w:multiLevelType w:val="multilevel"/>
    <w:tmpl w:val="1428C8F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46D8044F"/>
    <w:multiLevelType w:val="hybridMultilevel"/>
    <w:tmpl w:val="8E04CC60"/>
    <w:lvl w:ilvl="0" w:tplc="99A0F55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8" w15:restartNumberingAfterBreak="0">
    <w:nsid w:val="55336003"/>
    <w:multiLevelType w:val="hybridMultilevel"/>
    <w:tmpl w:val="15081A52"/>
    <w:lvl w:ilvl="0" w:tplc="DE54F1C0">
      <w:start w:val="5"/>
      <w:numFmt w:val="decimal"/>
      <w:lvlText w:val="%1."/>
      <w:lvlJc w:val="left"/>
      <w:pPr>
        <w:ind w:left="900" w:hanging="360"/>
      </w:pPr>
      <w:rPr>
        <w:rFonts w:cs="Sylfaen" w:hint="default"/>
        <w:u w:val="single"/>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556B23CF"/>
    <w:multiLevelType w:val="hybridMultilevel"/>
    <w:tmpl w:val="80B2CDB2"/>
    <w:lvl w:ilvl="0" w:tplc="864CBA52">
      <w:start w:val="1"/>
      <w:numFmt w:val="decimal"/>
      <w:lvlText w:val="%1."/>
      <w:lvlJc w:val="left"/>
      <w:pPr>
        <w:ind w:left="555" w:hanging="360"/>
      </w:pPr>
      <w:rPr>
        <w:rFonts w:cs="Sylfaen"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10" w15:restartNumberingAfterBreak="0">
    <w:nsid w:val="5F035022"/>
    <w:multiLevelType w:val="hybridMultilevel"/>
    <w:tmpl w:val="A09637E6"/>
    <w:lvl w:ilvl="0" w:tplc="C4D0008E">
      <w:start w:val="1"/>
      <w:numFmt w:val="decimal"/>
      <w:lvlText w:val="%1."/>
      <w:lvlJc w:val="left"/>
      <w:pPr>
        <w:ind w:left="764" w:hanging="360"/>
      </w:pPr>
      <w:rPr>
        <w:rFonts w:ascii="GHEA Grapalat" w:eastAsia="Calibri" w:hAnsi="GHEA Grapalat" w:cs="Sylfaen"/>
        <w:b w:val="0"/>
      </w:rPr>
    </w:lvl>
    <w:lvl w:ilvl="1" w:tplc="04090019">
      <w:start w:val="1"/>
      <w:numFmt w:val="lowerLetter"/>
      <w:lvlText w:val="%2."/>
      <w:lvlJc w:val="left"/>
      <w:pPr>
        <w:ind w:left="1484" w:hanging="360"/>
      </w:pPr>
      <w:rPr>
        <w:rFonts w:cs="Times New Roman"/>
      </w:rPr>
    </w:lvl>
    <w:lvl w:ilvl="2" w:tplc="0409001B">
      <w:start w:val="1"/>
      <w:numFmt w:val="lowerRoman"/>
      <w:lvlText w:val="%3."/>
      <w:lvlJc w:val="right"/>
      <w:pPr>
        <w:ind w:left="2204" w:hanging="180"/>
      </w:pPr>
      <w:rPr>
        <w:rFonts w:cs="Times New Roman"/>
      </w:rPr>
    </w:lvl>
    <w:lvl w:ilvl="3" w:tplc="0409000F">
      <w:start w:val="1"/>
      <w:numFmt w:val="decimal"/>
      <w:lvlText w:val="%4."/>
      <w:lvlJc w:val="left"/>
      <w:pPr>
        <w:ind w:left="2924" w:hanging="360"/>
      </w:pPr>
      <w:rPr>
        <w:rFonts w:cs="Times New Roman"/>
      </w:rPr>
    </w:lvl>
    <w:lvl w:ilvl="4" w:tplc="04090019">
      <w:start w:val="1"/>
      <w:numFmt w:val="lowerLetter"/>
      <w:lvlText w:val="%5."/>
      <w:lvlJc w:val="left"/>
      <w:pPr>
        <w:ind w:left="3644" w:hanging="360"/>
      </w:pPr>
      <w:rPr>
        <w:rFonts w:cs="Times New Roman"/>
      </w:rPr>
    </w:lvl>
    <w:lvl w:ilvl="5" w:tplc="0409001B">
      <w:start w:val="1"/>
      <w:numFmt w:val="lowerRoman"/>
      <w:lvlText w:val="%6."/>
      <w:lvlJc w:val="right"/>
      <w:pPr>
        <w:ind w:left="4364" w:hanging="180"/>
      </w:pPr>
      <w:rPr>
        <w:rFonts w:cs="Times New Roman"/>
      </w:rPr>
    </w:lvl>
    <w:lvl w:ilvl="6" w:tplc="0409000F">
      <w:start w:val="1"/>
      <w:numFmt w:val="decimal"/>
      <w:lvlText w:val="%7."/>
      <w:lvlJc w:val="left"/>
      <w:pPr>
        <w:ind w:left="5084" w:hanging="360"/>
      </w:pPr>
      <w:rPr>
        <w:rFonts w:cs="Times New Roman"/>
      </w:rPr>
    </w:lvl>
    <w:lvl w:ilvl="7" w:tplc="04090019">
      <w:start w:val="1"/>
      <w:numFmt w:val="lowerLetter"/>
      <w:lvlText w:val="%8."/>
      <w:lvlJc w:val="left"/>
      <w:pPr>
        <w:ind w:left="5804" w:hanging="360"/>
      </w:pPr>
      <w:rPr>
        <w:rFonts w:cs="Times New Roman"/>
      </w:rPr>
    </w:lvl>
    <w:lvl w:ilvl="8" w:tplc="0409001B">
      <w:start w:val="1"/>
      <w:numFmt w:val="lowerRoman"/>
      <w:lvlText w:val="%9."/>
      <w:lvlJc w:val="right"/>
      <w:pPr>
        <w:ind w:left="6524" w:hanging="180"/>
      </w:pPr>
      <w:rPr>
        <w:rFonts w:cs="Times New Roman"/>
      </w:rPr>
    </w:lvl>
  </w:abstractNum>
  <w:abstractNum w:abstractNumId="11" w15:restartNumberingAfterBreak="0">
    <w:nsid w:val="63212DAE"/>
    <w:multiLevelType w:val="multilevel"/>
    <w:tmpl w:val="305CA86A"/>
    <w:lvl w:ilvl="0">
      <w:start w:val="1"/>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12" w15:restartNumberingAfterBreak="0">
    <w:nsid w:val="656B7673"/>
    <w:multiLevelType w:val="hybridMultilevel"/>
    <w:tmpl w:val="AC4EAE20"/>
    <w:lvl w:ilvl="0" w:tplc="841C99D2">
      <w:start w:val="1"/>
      <w:numFmt w:val="decimal"/>
      <w:lvlText w:val="%1."/>
      <w:lvlJc w:val="left"/>
      <w:pPr>
        <w:ind w:left="1428" w:hanging="360"/>
      </w:pPr>
      <w:rPr>
        <w:b/>
        <w:i w:val="0"/>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3" w15:restartNumberingAfterBreak="0">
    <w:nsid w:val="6C140EA8"/>
    <w:multiLevelType w:val="hybridMultilevel"/>
    <w:tmpl w:val="0B422B46"/>
    <w:lvl w:ilvl="0" w:tplc="85A696F4">
      <w:start w:val="4"/>
      <w:numFmt w:val="decimal"/>
      <w:lvlText w:val="%1."/>
      <w:lvlJc w:val="left"/>
      <w:pPr>
        <w:ind w:left="360" w:hanging="360"/>
      </w:pPr>
      <w:rPr>
        <w:rFonts w:cs="Sylfaen" w:hint="default"/>
        <w:u w:val="no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703333F0"/>
    <w:multiLevelType w:val="hybridMultilevel"/>
    <w:tmpl w:val="76F072A0"/>
    <w:lvl w:ilvl="0" w:tplc="CBE46D12">
      <w:start w:val="1"/>
      <w:numFmt w:val="decimal"/>
      <w:lvlText w:val="%1."/>
      <w:lvlJc w:val="left"/>
      <w:pPr>
        <w:ind w:left="900" w:hanging="360"/>
      </w:pPr>
      <w:rPr>
        <w:rFonts w:cs="Sylfaen" w:hint="default"/>
        <w:b w:val="0"/>
        <w:color w:val="auto"/>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5" w15:restartNumberingAfterBreak="0">
    <w:nsid w:val="79532C9E"/>
    <w:multiLevelType w:val="multilevel"/>
    <w:tmpl w:val="22E875E6"/>
    <w:lvl w:ilvl="0">
      <w:start w:val="1"/>
      <w:numFmt w:val="decimal"/>
      <w:lvlText w:val="%1."/>
      <w:lvlJc w:val="left"/>
      <w:pPr>
        <w:ind w:left="1428" w:hanging="360"/>
      </w:pPr>
      <w:rPr>
        <w:b/>
        <w:i w:val="0"/>
      </w:rPr>
    </w:lvl>
    <w:lvl w:ilvl="1">
      <w:start w:val="1"/>
      <w:numFmt w:val="decimal"/>
      <w:isLgl/>
      <w:lvlText w:val="%1.%2."/>
      <w:lvlJc w:val="left"/>
      <w:pPr>
        <w:ind w:left="1788" w:hanging="720"/>
      </w:pPr>
      <w:rPr>
        <w:rFonts w:hint="default"/>
      </w:rPr>
    </w:lvl>
    <w:lvl w:ilvl="2">
      <w:start w:val="1"/>
      <w:numFmt w:val="decimal"/>
      <w:isLgl/>
      <w:lvlText w:val="%1.%2.%3."/>
      <w:lvlJc w:val="left"/>
      <w:pPr>
        <w:ind w:left="1788" w:hanging="720"/>
      </w:pPr>
      <w:rPr>
        <w:rFonts w:hint="default"/>
      </w:rPr>
    </w:lvl>
    <w:lvl w:ilvl="3">
      <w:start w:val="1"/>
      <w:numFmt w:val="decimal"/>
      <w:isLgl/>
      <w:lvlText w:val="%1.%2.%3.%4."/>
      <w:lvlJc w:val="left"/>
      <w:pPr>
        <w:ind w:left="2148" w:hanging="108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508" w:hanging="1440"/>
      </w:pPr>
      <w:rPr>
        <w:rFonts w:hint="default"/>
      </w:rPr>
    </w:lvl>
    <w:lvl w:ilvl="6">
      <w:start w:val="1"/>
      <w:numFmt w:val="decimal"/>
      <w:isLgl/>
      <w:lvlText w:val="%1.%2.%3.%4.%5.%6.%7."/>
      <w:lvlJc w:val="left"/>
      <w:pPr>
        <w:ind w:left="2868" w:hanging="1800"/>
      </w:pPr>
      <w:rPr>
        <w:rFonts w:hint="default"/>
      </w:rPr>
    </w:lvl>
    <w:lvl w:ilvl="7">
      <w:start w:val="1"/>
      <w:numFmt w:val="decimal"/>
      <w:isLgl/>
      <w:lvlText w:val="%1.%2.%3.%4.%5.%6.%7.%8."/>
      <w:lvlJc w:val="left"/>
      <w:pPr>
        <w:ind w:left="2868" w:hanging="1800"/>
      </w:pPr>
      <w:rPr>
        <w:rFonts w:hint="default"/>
      </w:rPr>
    </w:lvl>
    <w:lvl w:ilvl="8">
      <w:start w:val="1"/>
      <w:numFmt w:val="decimal"/>
      <w:isLgl/>
      <w:lvlText w:val="%1.%2.%3.%4.%5.%6.%7.%8.%9."/>
      <w:lvlJc w:val="left"/>
      <w:pPr>
        <w:ind w:left="3228" w:hanging="2160"/>
      </w:pPr>
      <w:rPr>
        <w:rFonts w:hint="default"/>
      </w:rPr>
    </w:lvl>
  </w:abstractNum>
  <w:abstractNum w:abstractNumId="16" w15:restartNumberingAfterBreak="0">
    <w:nsid w:val="7B96052A"/>
    <w:multiLevelType w:val="hybridMultilevel"/>
    <w:tmpl w:val="C186E2C2"/>
    <w:lvl w:ilvl="0" w:tplc="CD34BCCE">
      <w:start w:val="1"/>
      <w:numFmt w:val="decimal"/>
      <w:lvlText w:val="%1."/>
      <w:lvlJc w:val="left"/>
      <w:pPr>
        <w:ind w:left="825" w:hanging="450"/>
      </w:pPr>
      <w:rPr>
        <w:rFonts w:hint="default"/>
        <w:b/>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9"/>
  </w:num>
  <w:num w:numId="2">
    <w:abstractNumId w:val="1"/>
  </w:num>
  <w:num w:numId="3">
    <w:abstractNumId w:val="2"/>
  </w:num>
  <w:num w:numId="4">
    <w:abstractNumId w:val="5"/>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num>
  <w:num w:numId="7">
    <w:abstractNumId w:val="7"/>
  </w:num>
  <w:num w:numId="8">
    <w:abstractNumId w:val="3"/>
  </w:num>
  <w:num w:numId="9">
    <w:abstractNumId w:val="15"/>
  </w:num>
  <w:num w:numId="10">
    <w:abstractNumId w:val="14"/>
  </w:num>
  <w:num w:numId="11">
    <w:abstractNumId w:val="8"/>
  </w:num>
  <w:num w:numId="12">
    <w:abstractNumId w:val="12"/>
  </w:num>
  <w:num w:numId="13">
    <w:abstractNumId w:val="6"/>
  </w:num>
  <w:num w:numId="14">
    <w:abstractNumId w:val="11"/>
  </w:num>
  <w:num w:numId="15">
    <w:abstractNumId w:val="13"/>
  </w:num>
  <w:num w:numId="16">
    <w:abstractNumId w:val="4"/>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3826"/>
    <w:rsid w:val="000121D5"/>
    <w:rsid w:val="0002062C"/>
    <w:rsid w:val="00020756"/>
    <w:rsid w:val="00021A35"/>
    <w:rsid w:val="00023056"/>
    <w:rsid w:val="00024B50"/>
    <w:rsid w:val="00031CFE"/>
    <w:rsid w:val="00031F9E"/>
    <w:rsid w:val="00034DCC"/>
    <w:rsid w:val="000450B7"/>
    <w:rsid w:val="00057AC9"/>
    <w:rsid w:val="000648F8"/>
    <w:rsid w:val="000654C5"/>
    <w:rsid w:val="00070FF5"/>
    <w:rsid w:val="000770D8"/>
    <w:rsid w:val="00081B8C"/>
    <w:rsid w:val="000870FE"/>
    <w:rsid w:val="00087D0E"/>
    <w:rsid w:val="000A1C63"/>
    <w:rsid w:val="000B020A"/>
    <w:rsid w:val="000B1C6C"/>
    <w:rsid w:val="000D20EC"/>
    <w:rsid w:val="000F209A"/>
    <w:rsid w:val="0011425F"/>
    <w:rsid w:val="0013259C"/>
    <w:rsid w:val="00142D5E"/>
    <w:rsid w:val="00146EB2"/>
    <w:rsid w:val="00153826"/>
    <w:rsid w:val="00154B20"/>
    <w:rsid w:val="00163046"/>
    <w:rsid w:val="0016779C"/>
    <w:rsid w:val="00180921"/>
    <w:rsid w:val="00182031"/>
    <w:rsid w:val="00182184"/>
    <w:rsid w:val="00193C74"/>
    <w:rsid w:val="001A4E72"/>
    <w:rsid w:val="001A5304"/>
    <w:rsid w:val="001A6D2B"/>
    <w:rsid w:val="001B0D33"/>
    <w:rsid w:val="001E782F"/>
    <w:rsid w:val="001F0FF5"/>
    <w:rsid w:val="00206035"/>
    <w:rsid w:val="00211E64"/>
    <w:rsid w:val="002172E7"/>
    <w:rsid w:val="00224F87"/>
    <w:rsid w:val="0023448A"/>
    <w:rsid w:val="00241101"/>
    <w:rsid w:val="002447D6"/>
    <w:rsid w:val="0024682C"/>
    <w:rsid w:val="00251AF4"/>
    <w:rsid w:val="00252EFB"/>
    <w:rsid w:val="0028045E"/>
    <w:rsid w:val="00281C56"/>
    <w:rsid w:val="002A012C"/>
    <w:rsid w:val="002A394D"/>
    <w:rsid w:val="002A51B3"/>
    <w:rsid w:val="002B146E"/>
    <w:rsid w:val="002C0D81"/>
    <w:rsid w:val="002C38CF"/>
    <w:rsid w:val="002C6304"/>
    <w:rsid w:val="002D2E12"/>
    <w:rsid w:val="002F2A2B"/>
    <w:rsid w:val="002F4E49"/>
    <w:rsid w:val="002F6A96"/>
    <w:rsid w:val="003108F3"/>
    <w:rsid w:val="003112DC"/>
    <w:rsid w:val="00313448"/>
    <w:rsid w:val="003157D0"/>
    <w:rsid w:val="003223D3"/>
    <w:rsid w:val="003229EC"/>
    <w:rsid w:val="0033257D"/>
    <w:rsid w:val="00332D8A"/>
    <w:rsid w:val="00342EEC"/>
    <w:rsid w:val="0034518A"/>
    <w:rsid w:val="00352990"/>
    <w:rsid w:val="00362ADC"/>
    <w:rsid w:val="003676A8"/>
    <w:rsid w:val="00376E58"/>
    <w:rsid w:val="0038520F"/>
    <w:rsid w:val="003A043A"/>
    <w:rsid w:val="003A0A9C"/>
    <w:rsid w:val="003A4ED6"/>
    <w:rsid w:val="003A5540"/>
    <w:rsid w:val="003C42DD"/>
    <w:rsid w:val="00405AD6"/>
    <w:rsid w:val="00415F3A"/>
    <w:rsid w:val="00422CF9"/>
    <w:rsid w:val="00435797"/>
    <w:rsid w:val="00447975"/>
    <w:rsid w:val="00454D77"/>
    <w:rsid w:val="00484627"/>
    <w:rsid w:val="004A3A3C"/>
    <w:rsid w:val="004A6D79"/>
    <w:rsid w:val="004B5D32"/>
    <w:rsid w:val="004B61FD"/>
    <w:rsid w:val="004B6E4F"/>
    <w:rsid w:val="004C04E5"/>
    <w:rsid w:val="004C1113"/>
    <w:rsid w:val="004E25AB"/>
    <w:rsid w:val="004F0F5B"/>
    <w:rsid w:val="004F23E6"/>
    <w:rsid w:val="004F586B"/>
    <w:rsid w:val="004F5A07"/>
    <w:rsid w:val="00512500"/>
    <w:rsid w:val="005162C4"/>
    <w:rsid w:val="00536D7A"/>
    <w:rsid w:val="0053765B"/>
    <w:rsid w:val="00555FBA"/>
    <w:rsid w:val="005639BF"/>
    <w:rsid w:val="005654A4"/>
    <w:rsid w:val="005804B9"/>
    <w:rsid w:val="00587555"/>
    <w:rsid w:val="00587881"/>
    <w:rsid w:val="00594798"/>
    <w:rsid w:val="005A4D26"/>
    <w:rsid w:val="005B091B"/>
    <w:rsid w:val="005B7F30"/>
    <w:rsid w:val="005D0367"/>
    <w:rsid w:val="005D3428"/>
    <w:rsid w:val="005E172D"/>
    <w:rsid w:val="005E70DD"/>
    <w:rsid w:val="005F37ED"/>
    <w:rsid w:val="005F5CE1"/>
    <w:rsid w:val="00600096"/>
    <w:rsid w:val="00600F1D"/>
    <w:rsid w:val="0061645E"/>
    <w:rsid w:val="00617B04"/>
    <w:rsid w:val="006246E1"/>
    <w:rsid w:val="006708A4"/>
    <w:rsid w:val="00671548"/>
    <w:rsid w:val="00672522"/>
    <w:rsid w:val="00672CBB"/>
    <w:rsid w:val="00696E6A"/>
    <w:rsid w:val="006973E1"/>
    <w:rsid w:val="0069792B"/>
    <w:rsid w:val="006A2322"/>
    <w:rsid w:val="006A3486"/>
    <w:rsid w:val="006A39C4"/>
    <w:rsid w:val="006A70EB"/>
    <w:rsid w:val="006C34BB"/>
    <w:rsid w:val="006C3C7D"/>
    <w:rsid w:val="006C54D2"/>
    <w:rsid w:val="006C6BB7"/>
    <w:rsid w:val="006E23CB"/>
    <w:rsid w:val="006E65AE"/>
    <w:rsid w:val="006F2B65"/>
    <w:rsid w:val="006F2CE1"/>
    <w:rsid w:val="006F45F6"/>
    <w:rsid w:val="006F4B63"/>
    <w:rsid w:val="00701B87"/>
    <w:rsid w:val="00703AAF"/>
    <w:rsid w:val="007114B2"/>
    <w:rsid w:val="0072169F"/>
    <w:rsid w:val="007368B6"/>
    <w:rsid w:val="00750619"/>
    <w:rsid w:val="00750797"/>
    <w:rsid w:val="007800CE"/>
    <w:rsid w:val="00790C29"/>
    <w:rsid w:val="007B2ABB"/>
    <w:rsid w:val="007C0384"/>
    <w:rsid w:val="007C0D90"/>
    <w:rsid w:val="007C22EF"/>
    <w:rsid w:val="007C24ED"/>
    <w:rsid w:val="007C2F9B"/>
    <w:rsid w:val="007C300E"/>
    <w:rsid w:val="007C5892"/>
    <w:rsid w:val="007C68A0"/>
    <w:rsid w:val="007C786F"/>
    <w:rsid w:val="007D151A"/>
    <w:rsid w:val="007F19D1"/>
    <w:rsid w:val="007F74AB"/>
    <w:rsid w:val="00801C5D"/>
    <w:rsid w:val="00807DA2"/>
    <w:rsid w:val="0081134B"/>
    <w:rsid w:val="00813E1D"/>
    <w:rsid w:val="008252A2"/>
    <w:rsid w:val="00840450"/>
    <w:rsid w:val="00855DCB"/>
    <w:rsid w:val="00866F85"/>
    <w:rsid w:val="00883A93"/>
    <w:rsid w:val="00890355"/>
    <w:rsid w:val="008914F5"/>
    <w:rsid w:val="00894620"/>
    <w:rsid w:val="00895FB0"/>
    <w:rsid w:val="008D3C99"/>
    <w:rsid w:val="008D753B"/>
    <w:rsid w:val="008F3BAB"/>
    <w:rsid w:val="008F48F4"/>
    <w:rsid w:val="008F5F24"/>
    <w:rsid w:val="008F6AEC"/>
    <w:rsid w:val="00911146"/>
    <w:rsid w:val="0092208E"/>
    <w:rsid w:val="00936D42"/>
    <w:rsid w:val="009604AA"/>
    <w:rsid w:val="00965017"/>
    <w:rsid w:val="00966EFB"/>
    <w:rsid w:val="009847EA"/>
    <w:rsid w:val="00996DFA"/>
    <w:rsid w:val="009A1D35"/>
    <w:rsid w:val="009B276B"/>
    <w:rsid w:val="009B3C7D"/>
    <w:rsid w:val="009B4388"/>
    <w:rsid w:val="00A11700"/>
    <w:rsid w:val="00A16F4E"/>
    <w:rsid w:val="00A24208"/>
    <w:rsid w:val="00A313BE"/>
    <w:rsid w:val="00A31F47"/>
    <w:rsid w:val="00A32704"/>
    <w:rsid w:val="00A332F5"/>
    <w:rsid w:val="00A40FFD"/>
    <w:rsid w:val="00A4528C"/>
    <w:rsid w:val="00A47261"/>
    <w:rsid w:val="00A47323"/>
    <w:rsid w:val="00A47B8E"/>
    <w:rsid w:val="00A5295D"/>
    <w:rsid w:val="00A54E22"/>
    <w:rsid w:val="00A55786"/>
    <w:rsid w:val="00A6030E"/>
    <w:rsid w:val="00A60E9C"/>
    <w:rsid w:val="00A62A4C"/>
    <w:rsid w:val="00A645F5"/>
    <w:rsid w:val="00A73D51"/>
    <w:rsid w:val="00A84E4A"/>
    <w:rsid w:val="00AA58FD"/>
    <w:rsid w:val="00AB14FF"/>
    <w:rsid w:val="00AB4A09"/>
    <w:rsid w:val="00AC2C15"/>
    <w:rsid w:val="00AD5433"/>
    <w:rsid w:val="00AE618F"/>
    <w:rsid w:val="00B11D40"/>
    <w:rsid w:val="00B12FF4"/>
    <w:rsid w:val="00B2783F"/>
    <w:rsid w:val="00B32281"/>
    <w:rsid w:val="00B33711"/>
    <w:rsid w:val="00B445BA"/>
    <w:rsid w:val="00B50639"/>
    <w:rsid w:val="00B569BF"/>
    <w:rsid w:val="00B61B00"/>
    <w:rsid w:val="00B71981"/>
    <w:rsid w:val="00B73C18"/>
    <w:rsid w:val="00B75B5E"/>
    <w:rsid w:val="00B8036F"/>
    <w:rsid w:val="00B8620E"/>
    <w:rsid w:val="00B878E4"/>
    <w:rsid w:val="00B90999"/>
    <w:rsid w:val="00B93114"/>
    <w:rsid w:val="00BC2ACF"/>
    <w:rsid w:val="00BC305E"/>
    <w:rsid w:val="00BE197A"/>
    <w:rsid w:val="00BF2965"/>
    <w:rsid w:val="00C01D51"/>
    <w:rsid w:val="00C1140B"/>
    <w:rsid w:val="00C1561B"/>
    <w:rsid w:val="00C2426D"/>
    <w:rsid w:val="00C3352F"/>
    <w:rsid w:val="00C37131"/>
    <w:rsid w:val="00C41DB3"/>
    <w:rsid w:val="00C644AE"/>
    <w:rsid w:val="00C821DF"/>
    <w:rsid w:val="00C908E7"/>
    <w:rsid w:val="00C90920"/>
    <w:rsid w:val="00C95B24"/>
    <w:rsid w:val="00C95FA8"/>
    <w:rsid w:val="00CD23EB"/>
    <w:rsid w:val="00CE1AC0"/>
    <w:rsid w:val="00CE7724"/>
    <w:rsid w:val="00CF3934"/>
    <w:rsid w:val="00D17976"/>
    <w:rsid w:val="00D25713"/>
    <w:rsid w:val="00D303AA"/>
    <w:rsid w:val="00D35E1E"/>
    <w:rsid w:val="00D3615E"/>
    <w:rsid w:val="00D52BDF"/>
    <w:rsid w:val="00D7243F"/>
    <w:rsid w:val="00D73447"/>
    <w:rsid w:val="00D7428B"/>
    <w:rsid w:val="00D81BC3"/>
    <w:rsid w:val="00D9402F"/>
    <w:rsid w:val="00DB2425"/>
    <w:rsid w:val="00DB3ADB"/>
    <w:rsid w:val="00DC143A"/>
    <w:rsid w:val="00DC6D7B"/>
    <w:rsid w:val="00DF76D9"/>
    <w:rsid w:val="00DF79FC"/>
    <w:rsid w:val="00E31E17"/>
    <w:rsid w:val="00E340D4"/>
    <w:rsid w:val="00E357A8"/>
    <w:rsid w:val="00E4032D"/>
    <w:rsid w:val="00E428C1"/>
    <w:rsid w:val="00E43BF5"/>
    <w:rsid w:val="00E777FD"/>
    <w:rsid w:val="00E829B8"/>
    <w:rsid w:val="00E938BE"/>
    <w:rsid w:val="00E970CF"/>
    <w:rsid w:val="00EA1DB2"/>
    <w:rsid w:val="00EC780A"/>
    <w:rsid w:val="00ED05B1"/>
    <w:rsid w:val="00ED522B"/>
    <w:rsid w:val="00EE0E57"/>
    <w:rsid w:val="00EE508B"/>
    <w:rsid w:val="00EE50C2"/>
    <w:rsid w:val="00EF4743"/>
    <w:rsid w:val="00EF580D"/>
    <w:rsid w:val="00F04574"/>
    <w:rsid w:val="00F04EB0"/>
    <w:rsid w:val="00F205B6"/>
    <w:rsid w:val="00F35B79"/>
    <w:rsid w:val="00F45E98"/>
    <w:rsid w:val="00F50AD6"/>
    <w:rsid w:val="00F53F14"/>
    <w:rsid w:val="00F5617D"/>
    <w:rsid w:val="00F64580"/>
    <w:rsid w:val="00F81B94"/>
    <w:rsid w:val="00F824F0"/>
    <w:rsid w:val="00F86EFF"/>
    <w:rsid w:val="00F87168"/>
    <w:rsid w:val="00F9598B"/>
    <w:rsid w:val="00F97386"/>
    <w:rsid w:val="00FA7AEB"/>
    <w:rsid w:val="00FB1405"/>
    <w:rsid w:val="00FB3FAB"/>
    <w:rsid w:val="00FB67D9"/>
    <w:rsid w:val="00FB6B9E"/>
    <w:rsid w:val="00FC351D"/>
    <w:rsid w:val="00FD68AD"/>
    <w:rsid w:val="00FF37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94CF7"/>
  <w15:docId w15:val="{F960F04B-370D-4C44-92BA-807A70993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6E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15382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53826"/>
    <w:rPr>
      <w:b/>
      <w:bC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D35E1E"/>
    <w:pPr>
      <w:spacing w:after="0" w:line="240" w:lineRule="auto"/>
      <w:ind w:left="720"/>
      <w:contextualSpacing/>
    </w:pPr>
    <w:rPr>
      <w:rFonts w:ascii="Times New Roman" w:eastAsia="Times New Roman" w:hAnsi="Times New Roman" w:cs="Times New Roman"/>
      <w:sz w:val="24"/>
      <w:szCs w:val="24"/>
    </w:rPr>
  </w:style>
  <w:style w:type="paragraph" w:styleId="BodyText">
    <w:name w:val="Body Text"/>
    <w:basedOn w:val="Normal"/>
    <w:link w:val="BodyTextChar"/>
    <w:semiHidden/>
    <w:rsid w:val="00D35E1E"/>
    <w:pPr>
      <w:spacing w:after="0" w:line="360" w:lineRule="auto"/>
      <w:jc w:val="both"/>
    </w:pPr>
    <w:rPr>
      <w:rFonts w:ascii="Times LatArm" w:eastAsia="Times New Roman" w:hAnsi="Times LatArm" w:cs="Times New Roman"/>
      <w:sz w:val="24"/>
      <w:szCs w:val="24"/>
    </w:rPr>
  </w:style>
  <w:style w:type="character" w:customStyle="1" w:styleId="BodyTextChar">
    <w:name w:val="Body Text Char"/>
    <w:basedOn w:val="DefaultParagraphFont"/>
    <w:link w:val="BodyText"/>
    <w:semiHidden/>
    <w:rsid w:val="00D35E1E"/>
    <w:rPr>
      <w:rFonts w:ascii="Times LatArm" w:eastAsia="Times New Roman" w:hAnsi="Times LatArm" w:cs="Times New Roman"/>
      <w:sz w:val="24"/>
      <w:szCs w:val="24"/>
    </w:rPr>
  </w:style>
  <w:style w:type="paragraph" w:customStyle="1" w:styleId="mechtex">
    <w:name w:val="mechtex"/>
    <w:basedOn w:val="Normal"/>
    <w:link w:val="mechtexChar"/>
    <w:rsid w:val="00594798"/>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594798"/>
    <w:rPr>
      <w:rFonts w:ascii="Arial Armenian" w:eastAsia="Times New Roman" w:hAnsi="Arial Armenian" w:cs="Times New Roman"/>
      <w:szCs w:val="20"/>
      <w:lang w:eastAsia="ru-RU"/>
    </w:rPr>
  </w:style>
  <w:style w:type="paragraph" w:styleId="BodyText3">
    <w:name w:val="Body Text 3"/>
    <w:basedOn w:val="Normal"/>
    <w:link w:val="BodyText3Char"/>
    <w:rsid w:val="00313448"/>
    <w:pPr>
      <w:spacing w:after="120" w:line="240" w:lineRule="auto"/>
    </w:pPr>
    <w:rPr>
      <w:rFonts w:ascii="Arial Armenian" w:eastAsia="Times New Roman" w:hAnsi="Arial Armenian" w:cs="Times New Roman"/>
      <w:sz w:val="16"/>
      <w:szCs w:val="16"/>
    </w:rPr>
  </w:style>
  <w:style w:type="character" w:customStyle="1" w:styleId="BodyText3Char">
    <w:name w:val="Body Text 3 Char"/>
    <w:basedOn w:val="DefaultParagraphFont"/>
    <w:link w:val="BodyText3"/>
    <w:rsid w:val="00313448"/>
    <w:rPr>
      <w:rFonts w:ascii="Arial Armenian" w:eastAsia="Times New Roman" w:hAnsi="Arial Armenian" w:cs="Times New Roman"/>
      <w:sz w:val="16"/>
      <w:szCs w:val="16"/>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313448"/>
    <w:rPr>
      <w:rFonts w:ascii="Times New Roman" w:eastAsia="Times New Roman" w:hAnsi="Times New Roman" w:cs="Times New Roman"/>
      <w:sz w:val="24"/>
      <w:szCs w:val="24"/>
    </w:rPr>
  </w:style>
  <w:style w:type="paragraph" w:styleId="BodyTextIndent">
    <w:name w:val="Body Text Indent"/>
    <w:basedOn w:val="Normal"/>
    <w:link w:val="BodyTextIndentChar"/>
    <w:uiPriority w:val="99"/>
    <w:semiHidden/>
    <w:unhideWhenUsed/>
    <w:rsid w:val="00D81BC3"/>
    <w:pPr>
      <w:spacing w:after="120"/>
      <w:ind w:left="360"/>
    </w:pPr>
  </w:style>
  <w:style w:type="character" w:customStyle="1" w:styleId="BodyTextIndentChar">
    <w:name w:val="Body Text Indent Char"/>
    <w:basedOn w:val="DefaultParagraphFont"/>
    <w:link w:val="BodyTextIndent"/>
    <w:semiHidden/>
    <w:rsid w:val="00D81BC3"/>
  </w:style>
  <w:style w:type="character" w:customStyle="1" w:styleId="normChar">
    <w:name w:val="norm Char"/>
    <w:link w:val="norm"/>
    <w:uiPriority w:val="99"/>
    <w:locked/>
    <w:rsid w:val="00BF2965"/>
    <w:rPr>
      <w:rFonts w:ascii="Arial Armenian" w:eastAsia="Times New Roman" w:hAnsi="Arial Armenian" w:cs="Times New Roman"/>
      <w:sz w:val="20"/>
      <w:szCs w:val="20"/>
      <w:lang w:eastAsia="ru-RU"/>
    </w:rPr>
  </w:style>
  <w:style w:type="paragraph" w:customStyle="1" w:styleId="norm">
    <w:name w:val="norm"/>
    <w:basedOn w:val="Normal"/>
    <w:link w:val="normChar"/>
    <w:uiPriority w:val="99"/>
    <w:rsid w:val="00BF2965"/>
    <w:pPr>
      <w:spacing w:after="0" w:line="480" w:lineRule="auto"/>
      <w:ind w:firstLine="709"/>
      <w:jc w:val="both"/>
    </w:pPr>
    <w:rPr>
      <w:rFonts w:ascii="Arial Armenian" w:eastAsia="Times New Roman" w:hAnsi="Arial Armenian" w:cs="Times New Roman"/>
      <w:sz w:val="20"/>
      <w:szCs w:val="20"/>
      <w:lang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99"/>
    <w:locked/>
    <w:rsid w:val="00CE7724"/>
    <w:rPr>
      <w:rFonts w:ascii="Times New Roman" w:eastAsia="Times New Roman" w:hAnsi="Times New Roman" w:cs="Times New Roman"/>
      <w:sz w:val="24"/>
      <w:szCs w:val="24"/>
    </w:rPr>
  </w:style>
  <w:style w:type="paragraph" w:styleId="BalloonText">
    <w:name w:val="Balloon Text"/>
    <w:basedOn w:val="Normal"/>
    <w:link w:val="BalloonTextChar"/>
    <w:uiPriority w:val="99"/>
    <w:unhideWhenUsed/>
    <w:rsid w:val="00FB6B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FB6B9E"/>
    <w:rPr>
      <w:rFonts w:ascii="Segoe UI" w:hAnsi="Segoe UI" w:cs="Segoe UI"/>
      <w:sz w:val="18"/>
      <w:szCs w:val="18"/>
    </w:rPr>
  </w:style>
  <w:style w:type="character" w:styleId="CommentReference">
    <w:name w:val="annotation reference"/>
    <w:basedOn w:val="DefaultParagraphFont"/>
    <w:uiPriority w:val="99"/>
    <w:semiHidden/>
    <w:unhideWhenUsed/>
    <w:rsid w:val="007F74AB"/>
    <w:rPr>
      <w:sz w:val="16"/>
      <w:szCs w:val="16"/>
    </w:rPr>
  </w:style>
  <w:style w:type="paragraph" w:styleId="CommentText">
    <w:name w:val="annotation text"/>
    <w:basedOn w:val="Normal"/>
    <w:link w:val="CommentTextChar"/>
    <w:uiPriority w:val="99"/>
    <w:semiHidden/>
    <w:unhideWhenUsed/>
    <w:rsid w:val="007F74AB"/>
    <w:pPr>
      <w:spacing w:line="240" w:lineRule="auto"/>
    </w:pPr>
    <w:rPr>
      <w:sz w:val="20"/>
      <w:szCs w:val="20"/>
    </w:rPr>
  </w:style>
  <w:style w:type="character" w:customStyle="1" w:styleId="CommentTextChar">
    <w:name w:val="Comment Text Char"/>
    <w:basedOn w:val="DefaultParagraphFont"/>
    <w:link w:val="CommentText"/>
    <w:uiPriority w:val="99"/>
    <w:semiHidden/>
    <w:rsid w:val="007F74AB"/>
    <w:rPr>
      <w:sz w:val="20"/>
      <w:szCs w:val="20"/>
    </w:rPr>
  </w:style>
  <w:style w:type="paragraph" w:styleId="CommentSubject">
    <w:name w:val="annotation subject"/>
    <w:basedOn w:val="CommentText"/>
    <w:next w:val="CommentText"/>
    <w:link w:val="CommentSubjectChar"/>
    <w:uiPriority w:val="99"/>
    <w:semiHidden/>
    <w:unhideWhenUsed/>
    <w:rsid w:val="007F74AB"/>
    <w:rPr>
      <w:b/>
      <w:bCs/>
    </w:rPr>
  </w:style>
  <w:style w:type="character" w:customStyle="1" w:styleId="CommentSubjectChar">
    <w:name w:val="Comment Subject Char"/>
    <w:basedOn w:val="CommentTextChar"/>
    <w:link w:val="CommentSubject"/>
    <w:uiPriority w:val="99"/>
    <w:semiHidden/>
    <w:rsid w:val="007F74A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1046119">
      <w:bodyDiv w:val="1"/>
      <w:marLeft w:val="0"/>
      <w:marRight w:val="0"/>
      <w:marTop w:val="0"/>
      <w:marBottom w:val="0"/>
      <w:divBdr>
        <w:top w:val="none" w:sz="0" w:space="0" w:color="auto"/>
        <w:left w:val="none" w:sz="0" w:space="0" w:color="auto"/>
        <w:bottom w:val="none" w:sz="0" w:space="0" w:color="auto"/>
        <w:right w:val="none" w:sz="0" w:space="0" w:color="auto"/>
      </w:divBdr>
      <w:divsChild>
        <w:div w:id="94718355">
          <w:marLeft w:val="0"/>
          <w:marRight w:val="0"/>
          <w:marTop w:val="0"/>
          <w:marBottom w:val="0"/>
          <w:divBdr>
            <w:top w:val="none" w:sz="0" w:space="0" w:color="auto"/>
            <w:left w:val="none" w:sz="0" w:space="0" w:color="auto"/>
            <w:bottom w:val="none" w:sz="0" w:space="0" w:color="auto"/>
            <w:right w:val="none" w:sz="0" w:space="0" w:color="auto"/>
          </w:divBdr>
        </w:div>
      </w:divsChild>
    </w:div>
    <w:div w:id="813451908">
      <w:bodyDiv w:val="1"/>
      <w:marLeft w:val="0"/>
      <w:marRight w:val="0"/>
      <w:marTop w:val="0"/>
      <w:marBottom w:val="0"/>
      <w:divBdr>
        <w:top w:val="none" w:sz="0" w:space="0" w:color="auto"/>
        <w:left w:val="none" w:sz="0" w:space="0" w:color="auto"/>
        <w:bottom w:val="none" w:sz="0" w:space="0" w:color="auto"/>
        <w:right w:val="none" w:sz="0" w:space="0" w:color="auto"/>
      </w:divBdr>
    </w:div>
    <w:div w:id="1218783263">
      <w:bodyDiv w:val="1"/>
      <w:marLeft w:val="0"/>
      <w:marRight w:val="0"/>
      <w:marTop w:val="0"/>
      <w:marBottom w:val="0"/>
      <w:divBdr>
        <w:top w:val="none" w:sz="0" w:space="0" w:color="auto"/>
        <w:left w:val="none" w:sz="0" w:space="0" w:color="auto"/>
        <w:bottom w:val="none" w:sz="0" w:space="0" w:color="auto"/>
        <w:right w:val="none" w:sz="0" w:space="0" w:color="auto"/>
      </w:divBdr>
    </w:div>
    <w:div w:id="1599868746">
      <w:bodyDiv w:val="1"/>
      <w:marLeft w:val="0"/>
      <w:marRight w:val="0"/>
      <w:marTop w:val="0"/>
      <w:marBottom w:val="0"/>
      <w:divBdr>
        <w:top w:val="none" w:sz="0" w:space="0" w:color="auto"/>
        <w:left w:val="none" w:sz="0" w:space="0" w:color="auto"/>
        <w:bottom w:val="none" w:sz="0" w:space="0" w:color="auto"/>
        <w:right w:val="none" w:sz="0" w:space="0" w:color="auto"/>
      </w:divBdr>
      <w:divsChild>
        <w:div w:id="885720904">
          <w:marLeft w:val="0"/>
          <w:marRight w:val="0"/>
          <w:marTop w:val="0"/>
          <w:marBottom w:val="0"/>
          <w:divBdr>
            <w:top w:val="none" w:sz="0" w:space="0" w:color="auto"/>
            <w:left w:val="none" w:sz="0" w:space="0" w:color="auto"/>
            <w:bottom w:val="none" w:sz="0" w:space="0" w:color="auto"/>
            <w:right w:val="none" w:sz="0" w:space="0" w:color="auto"/>
          </w:divBdr>
        </w:div>
      </w:divsChild>
    </w:div>
    <w:div w:id="1818766547">
      <w:bodyDiv w:val="1"/>
      <w:marLeft w:val="0"/>
      <w:marRight w:val="0"/>
      <w:marTop w:val="0"/>
      <w:marBottom w:val="0"/>
      <w:divBdr>
        <w:top w:val="none" w:sz="0" w:space="0" w:color="auto"/>
        <w:left w:val="none" w:sz="0" w:space="0" w:color="auto"/>
        <w:bottom w:val="none" w:sz="0" w:space="0" w:color="auto"/>
        <w:right w:val="none" w:sz="0" w:space="0" w:color="auto"/>
      </w:divBdr>
    </w:div>
    <w:div w:id="2027251910">
      <w:bodyDiv w:val="1"/>
      <w:marLeft w:val="0"/>
      <w:marRight w:val="0"/>
      <w:marTop w:val="0"/>
      <w:marBottom w:val="0"/>
      <w:divBdr>
        <w:top w:val="none" w:sz="0" w:space="0" w:color="auto"/>
        <w:left w:val="none" w:sz="0" w:space="0" w:color="auto"/>
        <w:bottom w:val="none" w:sz="0" w:space="0" w:color="auto"/>
        <w:right w:val="none" w:sz="0" w:space="0" w:color="auto"/>
      </w:divBdr>
    </w:div>
    <w:div w:id="2077704138">
      <w:bodyDiv w:val="1"/>
      <w:marLeft w:val="0"/>
      <w:marRight w:val="0"/>
      <w:marTop w:val="0"/>
      <w:marBottom w:val="0"/>
      <w:divBdr>
        <w:top w:val="none" w:sz="0" w:space="0" w:color="auto"/>
        <w:left w:val="none" w:sz="0" w:space="0" w:color="auto"/>
        <w:bottom w:val="none" w:sz="0" w:space="0" w:color="auto"/>
        <w:right w:val="none" w:sz="0" w:space="0" w:color="auto"/>
      </w:divBdr>
      <w:divsChild>
        <w:div w:id="14542110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B23C666-C56F-468F-95BF-87A537FC69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Pages>
  <Words>312</Words>
  <Characters>2522</Characters>
  <Application>Microsoft Office Word</Application>
  <DocSecurity>0</DocSecurity>
  <Lines>49</Lines>
  <Paragraphs>18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Vardan</dc:creator>
  <cp:keywords>https://mul2-spm.gov.am/tasks/494931/oneclick?token=216f2c4cd52981728ba25b7ed2cb56be</cp:keywords>
  <cp:lastModifiedBy>Erik Soghoyan</cp:lastModifiedBy>
  <cp:revision>23</cp:revision>
  <cp:lastPrinted>2024-05-20T12:56:00Z</cp:lastPrinted>
  <dcterms:created xsi:type="dcterms:W3CDTF">2025-08-07T11:16:00Z</dcterms:created>
  <dcterms:modified xsi:type="dcterms:W3CDTF">2025-08-08T13:20:00Z</dcterms:modified>
</cp:coreProperties>
</file>