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5A78E0" w:rsidRDefault="00600FC2" w:rsidP="00D818BD">
      <w:pPr>
        <w:spacing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5A78E0">
        <w:rPr>
          <w:rFonts w:ascii="GHEA Grapalat" w:hAnsi="GHEA Grapalat"/>
          <w:b/>
          <w:sz w:val="24"/>
          <w:szCs w:val="24"/>
        </w:rPr>
        <w:t>ԱՄՓՈՓԱԹԵՐԹ</w:t>
      </w:r>
    </w:p>
    <w:p w:rsidR="00F554FD" w:rsidRPr="001F3BF1" w:rsidRDefault="001F3BF1" w:rsidP="001F3BF1">
      <w:pPr>
        <w:pStyle w:val="NormalWeb"/>
        <w:shd w:val="clear" w:color="auto" w:fill="FFFFFF"/>
        <w:spacing w:after="120" w:line="240" w:lineRule="auto"/>
        <w:ind w:firstLine="475"/>
        <w:contextualSpacing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/>
          <w:color w:val="191919"/>
          <w:shd w:val="clear" w:color="auto" w:fill="FFFFFF"/>
        </w:rPr>
        <w:t>&lt;</w:t>
      </w:r>
      <w:r w:rsidRPr="001F3BF1">
        <w:rPr>
          <w:rFonts w:ascii="GHEA Grapalat" w:hAnsi="GHEA Grapalat" w:cs="GHEA Grapalat"/>
          <w:b/>
          <w:lang w:val="hy-AM"/>
        </w:rPr>
        <w:t>ՀԱՅԱՍՏԱՆԻ ՀԱՆՐԱՊԵՏՈՒԹՅԱՆ 2025 ԹՎԱԿԱՆԻ ՊԵՏԱԿԱՆ ԲՅՈՒՋԵԻ ՄԱՍԻՆ» ՀԱՅԱՍՏԱՆԻ ՀԱՆՐԱՊԵՏՈՒԹՅԱՆ ՕՐԵՆՔՈՒՄ ՎԵՐԱԲԱՇԽՈՒՄ, ՓՈՓՈԽՈՒԹՅՈՒՆՆԵՐ, ԼՐԱՑՈՒՄ, ՀԱՅԱՍՏԱՆԻ ՀԱՆՐԱՊԵՏՈՒԹՅԱՆ ԿԱՌԱՎԱՐՈՒԹՅԱՆ 2024 ԹՎԱԿԱՆԻ ԴԵԿՏԵՄԲԵՐԻ 27-Ի N 2060-Ն ՈՐՈՇՄԱՆ ՄԵՋ ՓՈՓՈԽՈՒԹՅՈՒՆՆԵՐ ԵՎ ԼՐԱՑՈՒՄ</w:t>
      </w:r>
      <w:r w:rsidR="00F70873">
        <w:rPr>
          <w:rFonts w:ascii="GHEA Grapalat" w:hAnsi="GHEA Grapalat" w:cs="GHEA Grapalat"/>
          <w:b/>
          <w:lang w:val="hy-AM"/>
        </w:rPr>
        <w:t>ՆԵՐ</w:t>
      </w:r>
      <w:bookmarkStart w:id="0" w:name="_GoBack"/>
      <w:bookmarkEnd w:id="0"/>
      <w:r w:rsidRPr="001F3BF1">
        <w:rPr>
          <w:rFonts w:ascii="GHEA Grapalat" w:hAnsi="GHEA Grapalat" w:cs="GHEA Grapalat"/>
          <w:b/>
          <w:lang w:val="hy-AM"/>
        </w:rPr>
        <w:t xml:space="preserve"> ԿԱՏԱՐԵԼՈՒ ՄԱՍԻՆ&gt;</w:t>
      </w:r>
      <w:r w:rsidR="009432E8" w:rsidRPr="001F3BF1">
        <w:rPr>
          <w:rFonts w:ascii="GHEA Grapalat" w:hAnsi="GHEA Grapalat" w:cs="GHEA Grapalat"/>
          <w:b/>
          <w:lang w:val="hy-AM"/>
        </w:rPr>
        <w:t xml:space="preserve"> </w:t>
      </w:r>
      <w:r w:rsidR="009857EC" w:rsidRPr="001F3BF1">
        <w:rPr>
          <w:rFonts w:ascii="GHEA Grapalat" w:hAnsi="GHEA Grapalat" w:cs="GHEA Grapalat"/>
          <w:b/>
          <w:lang w:val="hy-AM"/>
        </w:rPr>
        <w:t>ՀՀ ԿԱՌԱՎԱՐՈՒԹՅԱՆ ՈՐՈՇՄԱՆ ՆԱԽԱԳԾԻ ՎԵՐԱԲԵՐՅԱԼ ԴԻՏՈՂՈՒԹՅՈՒՆՆԵՐԻ ԵՎ ԱՌԱՋԱՐԿՈՒԹՅՈՒՆՆԵՐԻ</w:t>
      </w:r>
    </w:p>
    <w:p w:rsidR="00C04068" w:rsidRPr="001F3BF1" w:rsidRDefault="00C04068" w:rsidP="00D818BD">
      <w:pPr>
        <w:pStyle w:val="NormalWeb"/>
        <w:shd w:val="clear" w:color="auto" w:fill="FFFFFF"/>
        <w:spacing w:after="120" w:line="240" w:lineRule="auto"/>
        <w:ind w:firstLine="475"/>
        <w:contextualSpacing/>
        <w:jc w:val="center"/>
        <w:rPr>
          <w:rFonts w:ascii="GHEA Grapalat" w:hAnsi="GHEA Grapalat" w:cs="GHEA Grapalat"/>
          <w:b/>
          <w:lang w:val="hy-AM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13"/>
        <w:gridCol w:w="3667"/>
        <w:gridCol w:w="2919"/>
      </w:tblGrid>
      <w:tr w:rsidR="002B56A3" w:rsidRPr="005A78E0" w:rsidTr="004F204D">
        <w:trPr>
          <w:trHeight w:val="375"/>
        </w:trPr>
        <w:tc>
          <w:tcPr>
            <w:tcW w:w="10980" w:type="dxa"/>
            <w:gridSpan w:val="2"/>
            <w:vMerge w:val="restart"/>
          </w:tcPr>
          <w:p w:rsidR="002B56A3" w:rsidRPr="005A78E0" w:rsidRDefault="00C066F6" w:rsidP="00FD3664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="002B56A3"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FD36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</w:t>
            </w:r>
            <w:r w:rsidR="002B56A3"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րի նախարարություն</w:t>
            </w:r>
          </w:p>
        </w:tc>
        <w:tc>
          <w:tcPr>
            <w:tcW w:w="2919" w:type="dxa"/>
          </w:tcPr>
          <w:p w:rsidR="002B56A3" w:rsidRPr="005A78E0" w:rsidRDefault="00FD3664" w:rsidP="00FD3664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2B56A3" w:rsidRPr="005A78E0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2B56A3" w:rsidRPr="005A78E0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B56A3" w:rsidRPr="005A78E0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</w:tc>
      </w:tr>
      <w:tr w:rsidR="002B56A3" w:rsidRPr="005A78E0" w:rsidTr="00EF78B8">
        <w:trPr>
          <w:trHeight w:val="422"/>
        </w:trPr>
        <w:tc>
          <w:tcPr>
            <w:tcW w:w="10980" w:type="dxa"/>
            <w:gridSpan w:val="2"/>
            <w:vMerge/>
          </w:tcPr>
          <w:p w:rsidR="002B56A3" w:rsidRPr="005A78E0" w:rsidRDefault="002B56A3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:rsidR="002B56A3" w:rsidRPr="005A78E0" w:rsidRDefault="002B56A3" w:rsidP="00852525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52525">
              <w:rPr>
                <w:rFonts w:ascii="GHEA Grapalat" w:hAnsi="GHEA Grapalat"/>
                <w:sz w:val="24"/>
                <w:szCs w:val="24"/>
                <w:lang w:val="hy-AM"/>
              </w:rPr>
              <w:t>01/9-1/</w:t>
            </w:r>
            <w:r w:rsidRPr="005A78E0">
              <w:rPr>
                <w:rFonts w:ascii="GHEA Grapalat" w:hAnsi="GHEA Grapalat"/>
                <w:sz w:val="24"/>
                <w:szCs w:val="24"/>
              </w:rPr>
              <w:t>1</w:t>
            </w:r>
            <w:r w:rsidR="00852525">
              <w:rPr>
                <w:rFonts w:ascii="GHEA Grapalat" w:hAnsi="GHEA Grapalat"/>
                <w:sz w:val="24"/>
                <w:szCs w:val="24"/>
                <w:lang w:val="hy-AM"/>
              </w:rPr>
              <w:t>5765-2025</w:t>
            </w:r>
          </w:p>
        </w:tc>
      </w:tr>
      <w:tr w:rsidR="002B56A3" w:rsidRPr="005A78E0" w:rsidTr="00101C57">
        <w:trPr>
          <w:trHeight w:val="375"/>
        </w:trPr>
        <w:tc>
          <w:tcPr>
            <w:tcW w:w="7313" w:type="dxa"/>
          </w:tcPr>
          <w:p w:rsidR="002B56A3" w:rsidRPr="00852525" w:rsidRDefault="00852525" w:rsidP="002A7AB6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0E2D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ՀՀ 2025թ-ի պետական բյուջեի ՀՀ քաղաքաշինության կոմիտեի պատվիրատվությամբ (այսուհետ՝ Կոմիտե) իրականացվող «1103» ծրագրի «11002. </w:t>
            </w:r>
            <w:proofErr w:type="spellStart"/>
            <w:r w:rsidRPr="000E2D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Նորմատիվատեխ</w:t>
            </w:r>
            <w:r w:rsidRPr="000E2D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նիկական</w:t>
            </w:r>
            <w:proofErr w:type="spellEnd"/>
            <w:r w:rsidRPr="000E2D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փաստաթղթերի մշակում  և տեղայնացում» միջոցառման թվով </w:t>
            </w:r>
            <w:r w:rsidRPr="00A962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Pr="000E2D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նորմատիվատեխնիկական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փաստաթղթերի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մշակման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և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տեղայնացման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աշխատանքների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մասով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մրցութային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գործընթաց</w:t>
            </w:r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softHyphen/>
              <w:t>ների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արդյունքում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առաջացած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շուրջ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37.6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մլն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>դրամի</w:t>
            </w:r>
            <w:proofErr w:type="spellEnd"/>
            <w:r w:rsidRPr="000E2D8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տնտեսումը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և «21001. </w:t>
            </w:r>
            <w:proofErr w:type="spellStart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>Քաղաքաշինության</w:t>
            </w:r>
            <w:proofErr w:type="spellEnd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>բնագավառում</w:t>
            </w:r>
            <w:proofErr w:type="spellEnd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>պետական</w:t>
            </w:r>
            <w:proofErr w:type="spellEnd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>ծրագրերի</w:t>
            </w:r>
            <w:proofErr w:type="spellEnd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>իրականացման</w:t>
            </w:r>
            <w:proofErr w:type="spellEnd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96290">
              <w:rPr>
                <w:rFonts w:ascii="GHEA Grapalat" w:hAnsi="GHEA Grapalat" w:cs="GHEA Grapalat"/>
                <w:sz w:val="24"/>
                <w:szCs w:val="24"/>
                <w:lang w:val="es-ES"/>
              </w:rPr>
              <w:t>ապահովում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միջոցառման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բյուջետային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ծախսերի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տնտեսագիտական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դասակարգման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Շենքերի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շինությունների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շինարարություն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հոդվածից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Աշոտաբերդ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թաղամասի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կառուցապատում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)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շուրջ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52.4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մլն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դրամը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B34D39">
              <w:rPr>
                <w:rFonts w:ascii="GHEA Grapalat" w:hAnsi="GHEA Grapalat" w:cs="GHEA Grapalat"/>
                <w:b/>
                <w:sz w:val="24"/>
                <w:szCs w:val="24"/>
                <w:lang w:val="es-ES"/>
              </w:rPr>
              <w:t>ընդամենը</w:t>
            </w:r>
            <w:proofErr w:type="spellEnd"/>
            <w:r w:rsidRPr="00B34D39">
              <w:rPr>
                <w:rFonts w:ascii="GHEA Grapalat" w:hAnsi="GHEA Grapalat" w:cs="GHEA Grapalat"/>
                <w:b/>
                <w:sz w:val="24"/>
                <w:szCs w:val="24"/>
                <w:lang w:val="es-ES"/>
              </w:rPr>
              <w:t xml:space="preserve"> 90.0 </w:t>
            </w:r>
            <w:proofErr w:type="spellStart"/>
            <w:r w:rsidRPr="00B34D39">
              <w:rPr>
                <w:rFonts w:ascii="GHEA Grapalat" w:hAnsi="GHEA Grapalat" w:cs="GHEA Grapalat"/>
                <w:b/>
                <w:sz w:val="24"/>
                <w:szCs w:val="24"/>
                <w:lang w:val="es-ES"/>
              </w:rPr>
              <w:t>մլն</w:t>
            </w:r>
            <w:proofErr w:type="spellEnd"/>
            <w:r w:rsidRPr="00B34D39">
              <w:rPr>
                <w:rFonts w:ascii="GHEA Grapalat" w:hAnsi="GHEA Grapalat" w:cs="GHEA Grapalat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34D39">
              <w:rPr>
                <w:rFonts w:ascii="GHEA Grapalat" w:hAnsi="GHEA Grapalat" w:cs="GHEA Grapalat"/>
                <w:b/>
                <w:sz w:val="24"/>
                <w:szCs w:val="24"/>
                <w:lang w:val="es-ES"/>
              </w:rPr>
              <w:t>դրամ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վերաբաշխել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նույն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՝ «21001»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միջոցառման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Նախագծահետազոտական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ծախսեր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» </w:t>
            </w:r>
            <w:proofErr w:type="spellStart"/>
            <w:r w:rsidR="002A7AB6">
              <w:rPr>
                <w:rFonts w:ascii="GHEA Grapalat" w:hAnsi="GHEA Grapalat" w:cs="GHEA Grapalat"/>
                <w:sz w:val="24"/>
                <w:szCs w:val="24"/>
                <w:lang w:val="es-ES"/>
              </w:rPr>
              <w:t>հոդվածին</w:t>
            </w:r>
            <w:proofErr w:type="spellEnd"/>
            <w:r w:rsidR="006318A6">
              <w:rPr>
                <w:rFonts w:ascii="GHEA Grapalat" w:hAnsi="GHEA Grapalat" w:cs="GHEA Grapalat"/>
                <w:sz w:val="24"/>
                <w:szCs w:val="24"/>
                <w:lang w:val="es-ES"/>
              </w:rPr>
              <w:t>…</w:t>
            </w:r>
            <w:r w:rsidR="002A7AB6">
              <w:rPr>
                <w:rFonts w:ascii="GHEA Grapalat" w:hAnsi="GHEA Grapalat" w:cs="GHEA Grapalat"/>
                <w:sz w:val="24"/>
                <w:szCs w:val="24"/>
                <w:lang w:val="es-ES"/>
              </w:rPr>
              <w:t>:</w:t>
            </w:r>
          </w:p>
        </w:tc>
        <w:tc>
          <w:tcPr>
            <w:tcW w:w="6586" w:type="dxa"/>
            <w:gridSpan w:val="2"/>
          </w:tcPr>
          <w:p w:rsidR="002B56A3" w:rsidRPr="005A78E0" w:rsidRDefault="002B56A3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A78E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5A78E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="0014729D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="0014729D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FD3664" w:rsidRPr="00F70873" w:rsidTr="00101C57">
        <w:trPr>
          <w:trHeight w:val="375"/>
        </w:trPr>
        <w:tc>
          <w:tcPr>
            <w:tcW w:w="7313" w:type="dxa"/>
          </w:tcPr>
          <w:p w:rsidR="00FD3664" w:rsidRPr="00101C57" w:rsidRDefault="0038164D" w:rsidP="002A7AB6">
            <w:pPr>
              <w:tabs>
                <w:tab w:val="left" w:pos="97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   </w:t>
            </w:r>
            <w:proofErr w:type="spellStart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>Կարևորելով</w:t>
            </w:r>
            <w:proofErr w:type="spellEnd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>Նախագծով</w:t>
            </w:r>
            <w:proofErr w:type="spellEnd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>նախատեսվող</w:t>
            </w:r>
            <w:proofErr w:type="spellEnd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>աշխատանքների</w:t>
            </w:r>
            <w:proofErr w:type="spellEnd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>ձեռքբերումն</w:t>
            </w:r>
            <w:proofErr w:type="spellEnd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>ու</w:t>
            </w:r>
            <w:proofErr w:type="spellEnd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>դրանք</w:t>
            </w:r>
            <w:proofErr w:type="spellEnd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B34D39">
              <w:rPr>
                <w:rFonts w:ascii="GHEA Grapalat" w:hAnsi="GHEA Grapalat"/>
                <w:sz w:val="24"/>
                <w:szCs w:val="24"/>
                <w:lang w:val="es-ES"/>
              </w:rPr>
              <w:t>ճարտարապետաշինարարական</w:t>
            </w:r>
            <w:proofErr w:type="spellEnd"/>
            <w:r w:rsidRPr="00B34D39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s-ES"/>
              </w:rPr>
              <w:t>նախագծերում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s-ES"/>
              </w:rPr>
              <w:t>կիրառելու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s-ES"/>
              </w:rPr>
              <w:t>անհրաժեշտությունը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s-ES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այնուամենայնիվ</w:t>
            </w:r>
            <w:r w:rsidRPr="00B34D3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1A54D6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վերջին բյուջետային քննարկումների արդյունքները, համաձայն որի պետք է սահմանափակվեն 2025թ. բյուջետային վերաբաշխումները՝ դրանք ՊՆ կարիքներին ուղղելու նպատակով, առաջարկում ենք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396355">
              <w:rPr>
                <w:rFonts w:ascii="GHEA Grapalat" w:hAnsi="GHEA Grapalat" w:cs="Tahoma"/>
                <w:sz w:val="24"/>
                <w:szCs w:val="24"/>
                <w:lang w:val="es-ES"/>
              </w:rPr>
              <w:t>«1103</w:t>
            </w:r>
            <w:r>
              <w:rPr>
                <w:rFonts w:ascii="GHEA Grapalat" w:hAnsi="GHEA Grapalat" w:cs="Tahoma"/>
                <w:sz w:val="24"/>
                <w:szCs w:val="24"/>
                <w:lang w:val="es-ES"/>
              </w:rPr>
              <w:t xml:space="preserve">»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es-ES"/>
              </w:rPr>
              <w:t>ծրագրի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es-ES"/>
              </w:rPr>
              <w:t xml:space="preserve"> «11002»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es-ES"/>
              </w:rPr>
              <w:t>միջոցառման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գնման արդյունքում առաջացած տնտեսումը (</w:t>
            </w:r>
            <w:r w:rsidRPr="00396355">
              <w:rPr>
                <w:rFonts w:ascii="GHEA Grapalat" w:hAnsi="GHEA Grapalat"/>
                <w:sz w:val="24"/>
                <w:szCs w:val="24"/>
                <w:lang w:val="es-ES"/>
              </w:rPr>
              <w:t>37.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6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s-ES"/>
              </w:rPr>
              <w:t>մլն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վերաբաշխել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պահուստային ֆոնդ</w:t>
            </w: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2A7AB6">
              <w:rPr>
                <w:rFonts w:ascii="GHEA Grapalat" w:hAnsi="GHEA Grapalat"/>
                <w:sz w:val="24"/>
                <w:szCs w:val="24"/>
                <w:lang w:val="es-ES"/>
              </w:rPr>
              <w:t>և</w:t>
            </w:r>
            <w:r w:rsidR="006318A6">
              <w:rPr>
                <w:rFonts w:ascii="GHEA Grapalat" w:hAnsi="GHEA Grapalat"/>
                <w:sz w:val="24"/>
                <w:szCs w:val="24"/>
                <w:lang w:val="es-ES"/>
              </w:rPr>
              <w:t>…</w:t>
            </w:r>
            <w:r w:rsidR="002A7AB6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հատկացմանն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անդրադառնալ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2026թ-ի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բյուջետային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գործընթացի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շրջանակներում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համապատասխան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հայտի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առկայության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պայմաններում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:</w:t>
            </w:r>
          </w:p>
        </w:tc>
        <w:tc>
          <w:tcPr>
            <w:tcW w:w="6586" w:type="dxa"/>
            <w:gridSpan w:val="2"/>
          </w:tcPr>
          <w:p w:rsidR="00FD3664" w:rsidRPr="00F70873" w:rsidRDefault="0014729D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0873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</w:t>
            </w:r>
          </w:p>
          <w:p w:rsidR="0014729D" w:rsidRPr="00F70873" w:rsidRDefault="0014729D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729D" w:rsidRPr="00F70873" w:rsidRDefault="0014729D" w:rsidP="00724E16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0873">
              <w:rPr>
                <w:rFonts w:ascii="GHEA Grapalat" w:hAnsi="GHEA Grapalat"/>
                <w:sz w:val="24"/>
                <w:szCs w:val="24"/>
                <w:lang w:val="hy-AM"/>
              </w:rPr>
              <w:t>2025թվականին նախագծային աշխատանքների մեկնարկի համար անհրաժեշտ է որոշակի ֆինանսավորում՝ առաջիկայում կնքվելիք պայմանագիրն ուժի մեջ մտնելու համար:</w:t>
            </w:r>
          </w:p>
        </w:tc>
      </w:tr>
      <w:tr w:rsidR="0038164D" w:rsidRPr="00101C57" w:rsidTr="00101C57">
        <w:trPr>
          <w:trHeight w:val="375"/>
        </w:trPr>
        <w:tc>
          <w:tcPr>
            <w:tcW w:w="7313" w:type="dxa"/>
          </w:tcPr>
          <w:p w:rsidR="0038164D" w:rsidRPr="0038164D" w:rsidRDefault="0038164D" w:rsidP="0038164D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 w:cs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Ինչ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վերաբերում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է «1103»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ծրագրի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«21001»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միջոցառման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Աշոտաբերդ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թաղամասի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կառուցապատում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)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գծով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նախատեսված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միջոցներից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52.4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մլն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դրամ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նվազեցնելուն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ապա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նույն հիմնավորմամբ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առաջարկում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ենք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գնահատել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այդ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ուղղությամբ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մինչև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տարեվերջ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միջոցները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հնարավոր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ազատ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գումարները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վերաբաշխել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ՀՀ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>ֆոնդ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: </w:t>
            </w:r>
          </w:p>
        </w:tc>
        <w:tc>
          <w:tcPr>
            <w:tcW w:w="6586" w:type="dxa"/>
            <w:gridSpan w:val="2"/>
          </w:tcPr>
          <w:p w:rsidR="0038164D" w:rsidRPr="00320535" w:rsidRDefault="00320535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38164D" w:rsidRPr="00F70873" w:rsidTr="00101C57">
        <w:trPr>
          <w:trHeight w:val="375"/>
        </w:trPr>
        <w:tc>
          <w:tcPr>
            <w:tcW w:w="7313" w:type="dxa"/>
          </w:tcPr>
          <w:p w:rsidR="0038164D" w:rsidRDefault="0038164D" w:rsidP="0038164D">
            <w:pPr>
              <w:pStyle w:val="NormalWeb"/>
              <w:spacing w:after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Ինչ վերաբերվում է</w:t>
            </w:r>
            <w:r w:rsidRPr="00DB5454"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>Նախագծ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ում առկա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>խմբագրական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>բնույթի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>վրիպակների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ն, ապա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>առաջարկում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s-ES"/>
              </w:rPr>
              <w:t>.</w:t>
            </w:r>
          </w:p>
          <w:p w:rsidR="0038164D" w:rsidRDefault="0038164D" w:rsidP="0038164D">
            <w:pPr>
              <w:pStyle w:val="NormalWeb"/>
              <w:numPr>
                <w:ilvl w:val="0"/>
                <w:numId w:val="19"/>
              </w:numPr>
              <w:spacing w:after="0" w:line="360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s-ES"/>
              </w:rPr>
              <w:lastRenderedPageBreak/>
              <w:t>հ</w:t>
            </w:r>
            <w:r>
              <w:rPr>
                <w:rFonts w:ascii="GHEA Grapalat" w:hAnsi="GHEA Grapalat"/>
                <w:lang w:val="hy-AM"/>
              </w:rPr>
              <w:t>ա</w:t>
            </w:r>
            <w:proofErr w:type="spellStart"/>
            <w:r>
              <w:rPr>
                <w:rFonts w:ascii="GHEA Grapalat" w:hAnsi="GHEA Grapalat"/>
              </w:rPr>
              <w:t>շվի</w:t>
            </w:r>
            <w:proofErr w:type="spellEnd"/>
            <w:r w:rsidRPr="00222B0E">
              <w:rPr>
                <w:rFonts w:ascii="GHEA Grapalat" w:hAnsi="GHEA Grapalat"/>
                <w:lang w:val="es-ES"/>
              </w:rPr>
              <w:t xml:space="preserve"> </w:t>
            </w:r>
            <w:r>
              <w:rPr>
                <w:rFonts w:ascii="GHEA Grapalat" w:hAnsi="GHEA Grapalat"/>
              </w:rPr>
              <w:t>ա</w:t>
            </w:r>
            <w:r>
              <w:rPr>
                <w:rFonts w:ascii="GHEA Grapalat" w:hAnsi="GHEA Grapalat"/>
                <w:lang w:val="hy-AM"/>
              </w:rPr>
              <w:t>ռնելով ՀՀ կառավարության 27.12.2024թ-ի N 2060-Ն որոշմամն N 12 հավելվածով հաստատված կարգի պահանջները, համաձայն որի՝ գոյություն ունեցող միջոցառումների միջև վերաբաշխման պարագայում ՀՀ կառավարության պահուստային ֆոնդի ներգրավման անհրաժեշտությունը բացակայում է</w:t>
            </w:r>
            <w:r w:rsidRPr="00DB5454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անհրաժեշտ է խմբագրել Նախագծի համապատասխան հավելվածները՝ հանելով ՀՀ կառավարության պահուստային ֆոնդին վերաբերող մասերը,</w:t>
            </w:r>
          </w:p>
          <w:p w:rsidR="0038164D" w:rsidRDefault="0038164D" w:rsidP="0038164D">
            <w:pPr>
              <w:pStyle w:val="NormalWeb"/>
              <w:numPr>
                <w:ilvl w:val="0"/>
                <w:numId w:val="19"/>
              </w:numPr>
              <w:spacing w:after="0" w:line="360" w:lineRule="auto"/>
              <w:ind w:left="0" w:firstLine="36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նկատի ունենալով </w:t>
            </w:r>
            <w:r w:rsidRPr="00222B0E">
              <w:rPr>
                <w:rFonts w:ascii="GHEA Grapalat" w:hAnsi="GHEA Grapalat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lang w:val="hy-AM"/>
              </w:rPr>
              <w:t>գաղտնի ընթացակարգով ներկայացված N</w:t>
            </w:r>
            <w:r w:rsidRPr="00A22A2F">
              <w:rPr>
                <w:rFonts w:ascii="GHEA Grapalat" w:hAnsi="GHEA Grapalat"/>
                <w:lang w:val="hy-AM"/>
              </w:rPr>
              <w:t xml:space="preserve"> </w:t>
            </w:r>
            <w:r w:rsidRPr="00222B0E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22B0E">
              <w:rPr>
                <w:rFonts w:ascii="GHEA Grapalat" w:hAnsi="GHEA Grapalat"/>
                <w:lang w:val="hy-AM"/>
              </w:rPr>
              <w:t xml:space="preserve">8 և 9 հավելվածների կարգավորումները, անհրաժեշտ է </w:t>
            </w:r>
            <w:r w:rsidRPr="00DB5454">
              <w:rPr>
                <w:rFonts w:ascii="GHEA Grapalat" w:hAnsi="GHEA Grapalat"/>
                <w:lang w:val="hy-AM"/>
              </w:rPr>
              <w:t xml:space="preserve">Նախագծի N </w:t>
            </w:r>
            <w:r w:rsidRPr="00222B0E">
              <w:rPr>
                <w:rFonts w:ascii="GHEA Grapalat" w:hAnsi="GHEA Grapalat"/>
                <w:lang w:val="hy-AM"/>
              </w:rPr>
              <w:t xml:space="preserve">2 հավելվածի «1103» </w:t>
            </w:r>
            <w:r>
              <w:rPr>
                <w:rFonts w:ascii="GHEA Grapalat" w:hAnsi="GHEA Grapalat"/>
                <w:lang w:val="hy-AM"/>
              </w:rPr>
              <w:t>ծրագրի «21001» միջոցառման տողից հանել</w:t>
            </w:r>
            <w:r w:rsidRPr="00222B0E">
              <w:rPr>
                <w:rFonts w:ascii="GHEA Grapalat" w:hAnsi="GHEA Grapalat"/>
                <w:lang w:val="hy-AM"/>
              </w:rPr>
              <w:t xml:space="preserve"> «</w:t>
            </w:r>
            <w:r>
              <w:rPr>
                <w:rFonts w:ascii="GHEA Grapalat" w:hAnsi="GHEA Grapalat"/>
                <w:lang w:val="hy-AM"/>
              </w:rPr>
              <w:t>90,000.0</w:t>
            </w:r>
            <w:r w:rsidRPr="00222B0E">
              <w:rPr>
                <w:rFonts w:ascii="GHEA Grapalat" w:hAnsi="GHEA Grapalat"/>
                <w:lang w:val="hy-AM"/>
              </w:rPr>
              <w:t xml:space="preserve">» ավելացումը, իսկ N 4 հավելվածի «1103» </w:t>
            </w:r>
            <w:r>
              <w:rPr>
                <w:rFonts w:ascii="GHEA Grapalat" w:hAnsi="GHEA Grapalat"/>
                <w:lang w:val="hy-AM"/>
              </w:rPr>
              <w:t>ծրագրի «21001» միջոցառման և «Քաղաքաշինության կոմիտե</w:t>
            </w:r>
            <w:r w:rsidRPr="00222B0E">
              <w:rPr>
                <w:rFonts w:ascii="GHEA Grapalat" w:hAnsi="GHEA Grapalat"/>
                <w:lang w:val="hy-AM"/>
              </w:rPr>
              <w:t>» տողերի «</w:t>
            </w:r>
            <w:r>
              <w:rPr>
                <w:rFonts w:ascii="GHEA Grapalat" w:hAnsi="GHEA Grapalat"/>
                <w:lang w:val="hy-AM"/>
              </w:rPr>
              <w:t>37,564.0» ավելացումները փոխարինել «</w:t>
            </w:r>
            <w:r w:rsidRPr="00222B0E">
              <w:rPr>
                <w:rFonts w:ascii="GHEA Grapalat" w:hAnsi="GHEA Grapalat"/>
                <w:lang w:val="hy-AM"/>
              </w:rPr>
              <w:t>(52,436.0)» նվազեցումներ</w:t>
            </w:r>
            <w:r>
              <w:rPr>
                <w:rFonts w:ascii="GHEA Grapalat" w:hAnsi="GHEA Grapalat"/>
                <w:lang w:val="hy-AM"/>
              </w:rPr>
              <w:t>ով</w:t>
            </w:r>
            <w:r w:rsidRPr="00BA6071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586" w:type="dxa"/>
            <w:gridSpan w:val="2"/>
          </w:tcPr>
          <w:p w:rsidR="0038164D" w:rsidRPr="00F70873" w:rsidRDefault="002C7698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087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2C7698" w:rsidRPr="00F70873" w:rsidRDefault="002C7698" w:rsidP="00D818B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0873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FD3664" w:rsidRPr="00F70873" w:rsidTr="00101C57">
        <w:trPr>
          <w:trHeight w:val="375"/>
        </w:trPr>
        <w:tc>
          <w:tcPr>
            <w:tcW w:w="7313" w:type="dxa"/>
          </w:tcPr>
          <w:p w:rsidR="00FD3664" w:rsidRPr="0038164D" w:rsidRDefault="0038164D" w:rsidP="0038164D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   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Անհրաժեշտ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է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նաև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նշել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որ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Նախագծով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ներկայացված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նվազեցումները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(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ներառյալ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Նախագծի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N 7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հավելվածի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45221142 ԳՄԱ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կոդով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«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ընդհանուր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շինարարական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աշխատանք</w:t>
            </w:r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softHyphen/>
            </w:r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ներ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»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գնման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առարկայի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տողի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)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հնարավոր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չէ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կատարել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այդ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նախագծում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ներառված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ծախսային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միջոցառումների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՝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պայմանագրային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պարտավորություններով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ծանրաբեռնվա</w:t>
            </w:r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softHyphen/>
            </w:r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ծության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և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համա</w:t>
            </w:r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softHyphen/>
              <w:t>պատասխան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կարգադրիչի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կողմից</w:t>
            </w:r>
            <w:proofErr w:type="spellEnd"/>
            <w:r>
              <w:rPr>
                <w:rFonts w:ascii="Calibri" w:hAnsi="Calibri" w:cs="Calibr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գնումների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lastRenderedPageBreak/>
              <w:t>անվանացանկում</w:t>
            </w:r>
            <w:proofErr w:type="spellEnd"/>
            <w:r w:rsidRPr="00425203">
              <w:rPr>
                <w:rFonts w:ascii="Calibri" w:hAnsi="Calibri" w:cs="Calibri"/>
                <w:sz w:val="24"/>
                <w:szCs w:val="24"/>
                <w:lang w:val="es-ES"/>
              </w:rPr>
              <w:t> </w:t>
            </w:r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պակասե</w:t>
            </w:r>
            <w:r>
              <w:rPr>
                <w:rFonts w:ascii="GHEA Grapalat" w:hAnsi="GHEA Grapalat" w:cs="GHEA Grapalat"/>
                <w:sz w:val="24"/>
                <w:szCs w:val="24"/>
                <w:lang w:val="es-ES"/>
              </w:rPr>
              <w:softHyphen/>
            </w:r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ցումները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չկատարելու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պատճառով</w:t>
            </w:r>
            <w:proofErr w:type="spellEnd"/>
            <w:r w:rsidRPr="00425203">
              <w:rPr>
                <w:rFonts w:ascii="GHEA Grapalat" w:hAnsi="GHEA Grapalat" w:cs="GHEA Grapalat"/>
                <w:sz w:val="24"/>
                <w:szCs w:val="24"/>
                <w:lang w:val="es-ES"/>
              </w:rPr>
              <w:t>:</w:t>
            </w:r>
          </w:p>
        </w:tc>
        <w:tc>
          <w:tcPr>
            <w:tcW w:w="6586" w:type="dxa"/>
            <w:gridSpan w:val="2"/>
          </w:tcPr>
          <w:p w:rsidR="002C7698" w:rsidRPr="00F70873" w:rsidRDefault="002C7698" w:rsidP="002C769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proofErr w:type="spellStart"/>
            <w:r w:rsidRPr="002C7698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F70873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2C7698">
              <w:rPr>
                <w:rFonts w:ascii="GHEA Grapalat" w:hAnsi="GHEA Grapalat"/>
                <w:sz w:val="24"/>
                <w:szCs w:val="24"/>
              </w:rPr>
              <w:t>է</w:t>
            </w:r>
          </w:p>
          <w:p w:rsidR="00FD3664" w:rsidRPr="00101C57" w:rsidRDefault="002C7698" w:rsidP="00320535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F70873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70873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70873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70873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ընդունումից</w:t>
            </w:r>
            <w:proofErr w:type="spellEnd"/>
            <w:r w:rsidRPr="00F70873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F70873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կիրականացվի</w:t>
            </w:r>
            <w:proofErr w:type="spellEnd"/>
            <w:r w:rsidRPr="00F70873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F70873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նվազեցում</w:t>
            </w:r>
            <w:proofErr w:type="spellEnd"/>
          </w:p>
        </w:tc>
      </w:tr>
    </w:tbl>
    <w:p w:rsidR="0074369F" w:rsidRPr="005A78E0" w:rsidRDefault="0074369F" w:rsidP="007A5AB3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74369F" w:rsidRPr="005A78E0" w:rsidSect="0074369F">
      <w:pgSz w:w="15840" w:h="12240" w:orient="landscape"/>
      <w:pgMar w:top="720" w:right="1440" w:bottom="45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149"/>
    <w:multiLevelType w:val="hybridMultilevel"/>
    <w:tmpl w:val="8DEC02D0"/>
    <w:lvl w:ilvl="0" w:tplc="56567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3C3254"/>
    <w:multiLevelType w:val="hybridMultilevel"/>
    <w:tmpl w:val="06401A48"/>
    <w:lvl w:ilvl="0" w:tplc="37807760">
      <w:start w:val="1"/>
      <w:numFmt w:val="bullet"/>
      <w:lvlText w:val="-"/>
      <w:lvlJc w:val="left"/>
      <w:pPr>
        <w:ind w:left="106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5CA5405"/>
    <w:multiLevelType w:val="hybridMultilevel"/>
    <w:tmpl w:val="08A0624C"/>
    <w:lvl w:ilvl="0" w:tplc="EEC2232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27F7F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F24A0"/>
    <w:multiLevelType w:val="hybridMultilevel"/>
    <w:tmpl w:val="9034956E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5" w15:restartNumberingAfterBreak="0">
    <w:nsid w:val="0EC266A1"/>
    <w:multiLevelType w:val="hybridMultilevel"/>
    <w:tmpl w:val="D8641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C73F2"/>
    <w:multiLevelType w:val="hybridMultilevel"/>
    <w:tmpl w:val="9F32B64A"/>
    <w:lvl w:ilvl="0" w:tplc="FCE69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0CA0FF6"/>
    <w:multiLevelType w:val="hybridMultilevel"/>
    <w:tmpl w:val="4B7063EA"/>
    <w:lvl w:ilvl="0" w:tplc="690A20E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C32541"/>
    <w:multiLevelType w:val="hybridMultilevel"/>
    <w:tmpl w:val="282095E8"/>
    <w:lvl w:ilvl="0" w:tplc="8AB23C2E">
      <w:numFmt w:val="bullet"/>
      <w:lvlText w:val="-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F12020"/>
    <w:multiLevelType w:val="hybridMultilevel"/>
    <w:tmpl w:val="319216E2"/>
    <w:lvl w:ilvl="0" w:tplc="A9605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385619"/>
    <w:multiLevelType w:val="hybridMultilevel"/>
    <w:tmpl w:val="3A22BA38"/>
    <w:lvl w:ilvl="0" w:tplc="B060C8D2">
      <w:start w:val="1"/>
      <w:numFmt w:val="decimal"/>
      <w:lvlText w:val="%1."/>
      <w:lvlJc w:val="left"/>
      <w:pPr>
        <w:ind w:left="106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1340" w:hanging="360"/>
      </w:pPr>
    </w:lvl>
    <w:lvl w:ilvl="2" w:tplc="0409001B">
      <w:start w:val="1"/>
      <w:numFmt w:val="lowerRoman"/>
      <w:lvlText w:val="%3."/>
      <w:lvlJc w:val="right"/>
      <w:pPr>
        <w:ind w:left="12060" w:hanging="180"/>
      </w:pPr>
    </w:lvl>
    <w:lvl w:ilvl="3" w:tplc="0409000F">
      <w:start w:val="1"/>
      <w:numFmt w:val="decimal"/>
      <w:lvlText w:val="%4."/>
      <w:lvlJc w:val="left"/>
      <w:pPr>
        <w:ind w:left="12780" w:hanging="360"/>
      </w:pPr>
    </w:lvl>
    <w:lvl w:ilvl="4" w:tplc="04090019">
      <w:start w:val="1"/>
      <w:numFmt w:val="lowerLetter"/>
      <w:lvlText w:val="%5."/>
      <w:lvlJc w:val="left"/>
      <w:pPr>
        <w:ind w:left="13500" w:hanging="360"/>
      </w:pPr>
    </w:lvl>
    <w:lvl w:ilvl="5" w:tplc="0409001B">
      <w:start w:val="1"/>
      <w:numFmt w:val="lowerRoman"/>
      <w:lvlText w:val="%6."/>
      <w:lvlJc w:val="right"/>
      <w:pPr>
        <w:ind w:left="14220" w:hanging="180"/>
      </w:pPr>
    </w:lvl>
    <w:lvl w:ilvl="6" w:tplc="0409000F">
      <w:start w:val="1"/>
      <w:numFmt w:val="decimal"/>
      <w:lvlText w:val="%7."/>
      <w:lvlJc w:val="left"/>
      <w:pPr>
        <w:ind w:left="14940" w:hanging="360"/>
      </w:pPr>
    </w:lvl>
    <w:lvl w:ilvl="7" w:tplc="04090019">
      <w:start w:val="1"/>
      <w:numFmt w:val="lowerLetter"/>
      <w:lvlText w:val="%8."/>
      <w:lvlJc w:val="left"/>
      <w:pPr>
        <w:ind w:left="15660" w:hanging="360"/>
      </w:pPr>
    </w:lvl>
    <w:lvl w:ilvl="8" w:tplc="0409001B">
      <w:start w:val="1"/>
      <w:numFmt w:val="lowerRoman"/>
      <w:lvlText w:val="%9."/>
      <w:lvlJc w:val="right"/>
      <w:pPr>
        <w:ind w:left="16380" w:hanging="180"/>
      </w:pPr>
    </w:lvl>
  </w:abstractNum>
  <w:abstractNum w:abstractNumId="11" w15:restartNumberingAfterBreak="0">
    <w:nsid w:val="56776961"/>
    <w:multiLevelType w:val="hybridMultilevel"/>
    <w:tmpl w:val="5CEC3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B7D23"/>
    <w:multiLevelType w:val="hybridMultilevel"/>
    <w:tmpl w:val="11625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9633C0"/>
    <w:multiLevelType w:val="hybridMultilevel"/>
    <w:tmpl w:val="D3C279C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78012F"/>
    <w:multiLevelType w:val="hybridMultilevel"/>
    <w:tmpl w:val="3716C4D6"/>
    <w:lvl w:ilvl="0" w:tplc="AF6086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6C7350D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F21B07"/>
    <w:multiLevelType w:val="hybridMultilevel"/>
    <w:tmpl w:val="A64AE628"/>
    <w:lvl w:ilvl="0" w:tplc="95322DE8">
      <w:start w:val="3"/>
      <w:numFmt w:val="bullet"/>
      <w:lvlText w:val="-"/>
      <w:lvlJc w:val="left"/>
      <w:pPr>
        <w:ind w:left="936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7" w15:restartNumberingAfterBreak="0">
    <w:nsid w:val="6D371A52"/>
    <w:multiLevelType w:val="hybridMultilevel"/>
    <w:tmpl w:val="8F3C5A8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C7DE5"/>
    <w:multiLevelType w:val="hybridMultilevel"/>
    <w:tmpl w:val="14929FA8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7"/>
  </w:num>
  <w:num w:numId="2">
    <w:abstractNumId w:val="6"/>
  </w:num>
  <w:num w:numId="3">
    <w:abstractNumId w:val="18"/>
  </w:num>
  <w:num w:numId="4">
    <w:abstractNumId w:val="1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11"/>
  </w:num>
  <w:num w:numId="10">
    <w:abstractNumId w:val="13"/>
  </w:num>
  <w:num w:numId="11">
    <w:abstractNumId w:val="16"/>
  </w:num>
  <w:num w:numId="12">
    <w:abstractNumId w:val="5"/>
  </w:num>
  <w:num w:numId="13">
    <w:abstractNumId w:val="12"/>
  </w:num>
  <w:num w:numId="14">
    <w:abstractNumId w:val="8"/>
  </w:num>
  <w:num w:numId="15">
    <w:abstractNumId w:val="4"/>
  </w:num>
  <w:num w:numId="16">
    <w:abstractNumId w:val="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113A5"/>
    <w:rsid w:val="00014E18"/>
    <w:rsid w:val="00034A8D"/>
    <w:rsid w:val="00042F06"/>
    <w:rsid w:val="000478AE"/>
    <w:rsid w:val="00051B2B"/>
    <w:rsid w:val="0006615E"/>
    <w:rsid w:val="0007126C"/>
    <w:rsid w:val="00084E95"/>
    <w:rsid w:val="0008588B"/>
    <w:rsid w:val="0009078D"/>
    <w:rsid w:val="000B35F2"/>
    <w:rsid w:val="000D32B7"/>
    <w:rsid w:val="000D54A8"/>
    <w:rsid w:val="000E25E7"/>
    <w:rsid w:val="00101C57"/>
    <w:rsid w:val="00110517"/>
    <w:rsid w:val="00124500"/>
    <w:rsid w:val="00132214"/>
    <w:rsid w:val="00140A72"/>
    <w:rsid w:val="0014729D"/>
    <w:rsid w:val="00156E15"/>
    <w:rsid w:val="00160F72"/>
    <w:rsid w:val="00170EC4"/>
    <w:rsid w:val="001847D1"/>
    <w:rsid w:val="00192E51"/>
    <w:rsid w:val="00193D72"/>
    <w:rsid w:val="001A3893"/>
    <w:rsid w:val="001A45CC"/>
    <w:rsid w:val="001A73FE"/>
    <w:rsid w:val="001B2C03"/>
    <w:rsid w:val="001F36F6"/>
    <w:rsid w:val="001F3BF1"/>
    <w:rsid w:val="002051F7"/>
    <w:rsid w:val="002141F2"/>
    <w:rsid w:val="002233D0"/>
    <w:rsid w:val="00223C56"/>
    <w:rsid w:val="00256099"/>
    <w:rsid w:val="002726A5"/>
    <w:rsid w:val="0028129E"/>
    <w:rsid w:val="002814F3"/>
    <w:rsid w:val="00281F74"/>
    <w:rsid w:val="002843B9"/>
    <w:rsid w:val="00287789"/>
    <w:rsid w:val="002A43CE"/>
    <w:rsid w:val="002A49C8"/>
    <w:rsid w:val="002A7AB6"/>
    <w:rsid w:val="002B56A3"/>
    <w:rsid w:val="002C5EA0"/>
    <w:rsid w:val="002C7698"/>
    <w:rsid w:val="002E12E1"/>
    <w:rsid w:val="002E6407"/>
    <w:rsid w:val="002F561F"/>
    <w:rsid w:val="00320535"/>
    <w:rsid w:val="00345B39"/>
    <w:rsid w:val="00352384"/>
    <w:rsid w:val="00360345"/>
    <w:rsid w:val="00361725"/>
    <w:rsid w:val="0038145D"/>
    <w:rsid w:val="0038164D"/>
    <w:rsid w:val="003977C6"/>
    <w:rsid w:val="003A3C12"/>
    <w:rsid w:val="003B5F1B"/>
    <w:rsid w:val="003C6B04"/>
    <w:rsid w:val="003D1AEF"/>
    <w:rsid w:val="003E6E5F"/>
    <w:rsid w:val="003E737B"/>
    <w:rsid w:val="003F1E02"/>
    <w:rsid w:val="003F354D"/>
    <w:rsid w:val="003F507D"/>
    <w:rsid w:val="00412279"/>
    <w:rsid w:val="00417707"/>
    <w:rsid w:val="00435608"/>
    <w:rsid w:val="0043682C"/>
    <w:rsid w:val="00440E13"/>
    <w:rsid w:val="004643C7"/>
    <w:rsid w:val="00470AE1"/>
    <w:rsid w:val="00477142"/>
    <w:rsid w:val="00480861"/>
    <w:rsid w:val="0048390F"/>
    <w:rsid w:val="004903E7"/>
    <w:rsid w:val="00491482"/>
    <w:rsid w:val="004B4ECB"/>
    <w:rsid w:val="004C33F4"/>
    <w:rsid w:val="004C60EA"/>
    <w:rsid w:val="004D2B2B"/>
    <w:rsid w:val="004F204D"/>
    <w:rsid w:val="004F310E"/>
    <w:rsid w:val="004F6512"/>
    <w:rsid w:val="00500097"/>
    <w:rsid w:val="00506195"/>
    <w:rsid w:val="0051559A"/>
    <w:rsid w:val="00515A77"/>
    <w:rsid w:val="0053707D"/>
    <w:rsid w:val="00566FEE"/>
    <w:rsid w:val="00570485"/>
    <w:rsid w:val="00572978"/>
    <w:rsid w:val="005A14F1"/>
    <w:rsid w:val="005A2D3E"/>
    <w:rsid w:val="005A78E0"/>
    <w:rsid w:val="005C2B74"/>
    <w:rsid w:val="005D086C"/>
    <w:rsid w:val="00600FC2"/>
    <w:rsid w:val="0060152C"/>
    <w:rsid w:val="00611AF7"/>
    <w:rsid w:val="00612473"/>
    <w:rsid w:val="00613CEA"/>
    <w:rsid w:val="00621FAB"/>
    <w:rsid w:val="00625E1C"/>
    <w:rsid w:val="006318A6"/>
    <w:rsid w:val="006326CE"/>
    <w:rsid w:val="00634049"/>
    <w:rsid w:val="00640D51"/>
    <w:rsid w:val="00643BD3"/>
    <w:rsid w:val="00664E2D"/>
    <w:rsid w:val="006829A7"/>
    <w:rsid w:val="00690937"/>
    <w:rsid w:val="00691119"/>
    <w:rsid w:val="00692FAB"/>
    <w:rsid w:val="006B14F5"/>
    <w:rsid w:val="006C3D3F"/>
    <w:rsid w:val="006C7DED"/>
    <w:rsid w:val="006D047D"/>
    <w:rsid w:val="006D5CFC"/>
    <w:rsid w:val="006F51CB"/>
    <w:rsid w:val="006F7D77"/>
    <w:rsid w:val="00705792"/>
    <w:rsid w:val="0071473A"/>
    <w:rsid w:val="0071476C"/>
    <w:rsid w:val="00724E16"/>
    <w:rsid w:val="00731C60"/>
    <w:rsid w:val="00740293"/>
    <w:rsid w:val="0074369F"/>
    <w:rsid w:val="00747C5E"/>
    <w:rsid w:val="007A0505"/>
    <w:rsid w:val="007A5AB3"/>
    <w:rsid w:val="007C01E2"/>
    <w:rsid w:val="007D551A"/>
    <w:rsid w:val="007E2C00"/>
    <w:rsid w:val="007E33EF"/>
    <w:rsid w:val="007E3FE9"/>
    <w:rsid w:val="007E7E9B"/>
    <w:rsid w:val="007F033F"/>
    <w:rsid w:val="00801409"/>
    <w:rsid w:val="00804CED"/>
    <w:rsid w:val="00817E17"/>
    <w:rsid w:val="00833CDB"/>
    <w:rsid w:val="00842104"/>
    <w:rsid w:val="008425CA"/>
    <w:rsid w:val="00842CA6"/>
    <w:rsid w:val="00846708"/>
    <w:rsid w:val="00852525"/>
    <w:rsid w:val="00872D01"/>
    <w:rsid w:val="00881C88"/>
    <w:rsid w:val="00887257"/>
    <w:rsid w:val="00895DEF"/>
    <w:rsid w:val="008A1FDA"/>
    <w:rsid w:val="008A2492"/>
    <w:rsid w:val="008C4AB5"/>
    <w:rsid w:val="008D5C48"/>
    <w:rsid w:val="008E027B"/>
    <w:rsid w:val="008E4F0B"/>
    <w:rsid w:val="008F269F"/>
    <w:rsid w:val="00911107"/>
    <w:rsid w:val="00913AB2"/>
    <w:rsid w:val="0091639F"/>
    <w:rsid w:val="009262CE"/>
    <w:rsid w:val="0093467E"/>
    <w:rsid w:val="009432E8"/>
    <w:rsid w:val="00945574"/>
    <w:rsid w:val="00962656"/>
    <w:rsid w:val="00984785"/>
    <w:rsid w:val="00984F09"/>
    <w:rsid w:val="009857EC"/>
    <w:rsid w:val="00994E9F"/>
    <w:rsid w:val="009953A1"/>
    <w:rsid w:val="009B53FD"/>
    <w:rsid w:val="009C4179"/>
    <w:rsid w:val="009C5047"/>
    <w:rsid w:val="009D14C8"/>
    <w:rsid w:val="009E73D7"/>
    <w:rsid w:val="00A05996"/>
    <w:rsid w:val="00A14CA2"/>
    <w:rsid w:val="00A155F8"/>
    <w:rsid w:val="00A17E88"/>
    <w:rsid w:val="00A221D5"/>
    <w:rsid w:val="00A37D92"/>
    <w:rsid w:val="00A433F0"/>
    <w:rsid w:val="00A706F7"/>
    <w:rsid w:val="00A750F6"/>
    <w:rsid w:val="00A77810"/>
    <w:rsid w:val="00A81700"/>
    <w:rsid w:val="00A86643"/>
    <w:rsid w:val="00A962D6"/>
    <w:rsid w:val="00AA3D53"/>
    <w:rsid w:val="00AA5EBE"/>
    <w:rsid w:val="00AB2D46"/>
    <w:rsid w:val="00AB5881"/>
    <w:rsid w:val="00AD4C9C"/>
    <w:rsid w:val="00AF2E51"/>
    <w:rsid w:val="00AF77CF"/>
    <w:rsid w:val="00AF7BAC"/>
    <w:rsid w:val="00B04F29"/>
    <w:rsid w:val="00B0500B"/>
    <w:rsid w:val="00B07F0A"/>
    <w:rsid w:val="00B10772"/>
    <w:rsid w:val="00B14425"/>
    <w:rsid w:val="00B53185"/>
    <w:rsid w:val="00B84CA3"/>
    <w:rsid w:val="00B92998"/>
    <w:rsid w:val="00BB0671"/>
    <w:rsid w:val="00BE0087"/>
    <w:rsid w:val="00BE779F"/>
    <w:rsid w:val="00BF31DE"/>
    <w:rsid w:val="00C04068"/>
    <w:rsid w:val="00C066F6"/>
    <w:rsid w:val="00C20C74"/>
    <w:rsid w:val="00C31FBA"/>
    <w:rsid w:val="00C3491D"/>
    <w:rsid w:val="00C63749"/>
    <w:rsid w:val="00C67AFC"/>
    <w:rsid w:val="00C82C5C"/>
    <w:rsid w:val="00C90D2F"/>
    <w:rsid w:val="00C96F1A"/>
    <w:rsid w:val="00CA047F"/>
    <w:rsid w:val="00CB0340"/>
    <w:rsid w:val="00CC322D"/>
    <w:rsid w:val="00CC5918"/>
    <w:rsid w:val="00CD4A68"/>
    <w:rsid w:val="00CD5849"/>
    <w:rsid w:val="00CF532D"/>
    <w:rsid w:val="00D06DD7"/>
    <w:rsid w:val="00D150A9"/>
    <w:rsid w:val="00D33B33"/>
    <w:rsid w:val="00D51F9E"/>
    <w:rsid w:val="00D55D30"/>
    <w:rsid w:val="00D604EA"/>
    <w:rsid w:val="00D740DF"/>
    <w:rsid w:val="00D7703F"/>
    <w:rsid w:val="00D818BD"/>
    <w:rsid w:val="00D9512E"/>
    <w:rsid w:val="00DB6138"/>
    <w:rsid w:val="00DC23DF"/>
    <w:rsid w:val="00DD4229"/>
    <w:rsid w:val="00DF57A8"/>
    <w:rsid w:val="00E1217C"/>
    <w:rsid w:val="00E253DD"/>
    <w:rsid w:val="00E2620A"/>
    <w:rsid w:val="00E3093B"/>
    <w:rsid w:val="00E416B9"/>
    <w:rsid w:val="00E45AB1"/>
    <w:rsid w:val="00E53BCB"/>
    <w:rsid w:val="00E657E4"/>
    <w:rsid w:val="00E6651A"/>
    <w:rsid w:val="00E812E8"/>
    <w:rsid w:val="00E84F85"/>
    <w:rsid w:val="00ED23B7"/>
    <w:rsid w:val="00EE3D7E"/>
    <w:rsid w:val="00EF78B8"/>
    <w:rsid w:val="00F03A7C"/>
    <w:rsid w:val="00F1489D"/>
    <w:rsid w:val="00F24DD2"/>
    <w:rsid w:val="00F3589B"/>
    <w:rsid w:val="00F5280B"/>
    <w:rsid w:val="00F554FD"/>
    <w:rsid w:val="00F636B4"/>
    <w:rsid w:val="00F67533"/>
    <w:rsid w:val="00F70873"/>
    <w:rsid w:val="00F85BBB"/>
    <w:rsid w:val="00F86784"/>
    <w:rsid w:val="00FB52DD"/>
    <w:rsid w:val="00FC3D93"/>
    <w:rsid w:val="00FD3664"/>
    <w:rsid w:val="00FE5811"/>
    <w:rsid w:val="00FF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7AEEB"/>
  <w15:docId w15:val="{EC060195-9A91-4A91-B752-23088E84A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NoSpacing">
    <w:name w:val="No Spacing"/>
    <w:uiPriority w:val="99"/>
    <w:qFormat/>
    <w:rsid w:val="00AF77CF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paragraph" w:styleId="BodyTextIndent2">
    <w:name w:val="Body Text Indent 2"/>
    <w:basedOn w:val="Normal"/>
    <w:link w:val="BodyTextIndent2Char"/>
    <w:rsid w:val="006326CE"/>
    <w:pPr>
      <w:spacing w:after="0" w:line="240" w:lineRule="auto"/>
      <w:ind w:left="1134" w:hanging="1134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6326CE"/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0113A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2620A"/>
    <w:rPr>
      <w:rFonts w:ascii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620A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223C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23C56"/>
  </w:style>
  <w:style w:type="paragraph" w:styleId="BalloonText">
    <w:name w:val="Balloon Text"/>
    <w:basedOn w:val="Normal"/>
    <w:link w:val="BalloonTextChar"/>
    <w:uiPriority w:val="99"/>
    <w:semiHidden/>
    <w:unhideWhenUsed/>
    <w:rsid w:val="00D81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8B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3 Char"/>
    <w:link w:val="ListParagraph"/>
    <w:uiPriority w:val="34"/>
    <w:qFormat/>
    <w:locked/>
    <w:rsid w:val="0069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13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3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A0CC7-234F-4146-8A6B-98322AAA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https://mul2-mud.gov.am/tasks/807238/oneclick?token=55914c465ddb51cfeb5455bb2297e6e6</cp:keywords>
  <dc:description/>
  <cp:lastModifiedBy>Susanna Arzumanyan</cp:lastModifiedBy>
  <cp:revision>112</cp:revision>
  <cp:lastPrinted>2024-04-29T08:46:00Z</cp:lastPrinted>
  <dcterms:created xsi:type="dcterms:W3CDTF">2021-11-09T05:36:00Z</dcterms:created>
  <dcterms:modified xsi:type="dcterms:W3CDTF">2025-08-13T12:47:00Z</dcterms:modified>
</cp:coreProperties>
</file>