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47D26" w14:textId="77777777" w:rsidR="007F4214" w:rsidRPr="000F7ECF" w:rsidRDefault="007F4214" w:rsidP="00FD712D">
      <w:pPr>
        <w:spacing w:line="360" w:lineRule="auto"/>
        <w:contextualSpacing/>
        <w:jc w:val="right"/>
        <w:rPr>
          <w:rFonts w:ascii="GHEA Mariam" w:hAnsi="GHEA Mariam"/>
          <w:u w:val="single"/>
        </w:rPr>
      </w:pPr>
    </w:p>
    <w:p w14:paraId="3841E68F" w14:textId="77777777" w:rsidR="007F4214" w:rsidRPr="00C16B3F" w:rsidRDefault="007F4214" w:rsidP="00FD712D">
      <w:pPr>
        <w:spacing w:line="360" w:lineRule="auto"/>
        <w:contextualSpacing/>
        <w:jc w:val="center"/>
        <w:rPr>
          <w:rFonts w:ascii="GHEA Mariam" w:hAnsi="GHEA Mariam"/>
          <w:b/>
        </w:rPr>
      </w:pPr>
      <w:r w:rsidRPr="00C16B3F">
        <w:rPr>
          <w:rFonts w:ascii="GHEA Mariam" w:hAnsi="GHEA Mariam"/>
          <w:b/>
        </w:rPr>
        <w:t>ԱՄՓՈՓԱԹԵՐԹ</w:t>
      </w:r>
    </w:p>
    <w:p w14:paraId="77A0AFFA" w14:textId="7C70DEA3" w:rsidR="007F4214" w:rsidRPr="00C16B3F" w:rsidRDefault="00332364" w:rsidP="00FD712D">
      <w:pPr>
        <w:spacing w:line="360" w:lineRule="auto"/>
        <w:contextualSpacing/>
        <w:jc w:val="center"/>
        <w:rPr>
          <w:rFonts w:ascii="GHEA Mariam" w:hAnsi="GHEA Mariam" w:cs="Sylfaen"/>
          <w:b/>
          <w:bCs/>
          <w:lang w:val="fr-FR"/>
        </w:rPr>
      </w:pPr>
      <w:proofErr w:type="gramStart"/>
      <w:r w:rsidRPr="00C16B3F">
        <w:rPr>
          <w:rFonts w:ascii="GHEA Mariam" w:hAnsi="GHEA Mariam" w:cs="Sylfaen"/>
          <w:b/>
          <w:bCs/>
          <w:lang w:val="fr-FR"/>
        </w:rPr>
        <w:t>««ԳՈՒՅՔԻ</w:t>
      </w:r>
      <w:proofErr w:type="gramEnd"/>
      <w:r w:rsidRPr="00C16B3F">
        <w:rPr>
          <w:rFonts w:ascii="GHEA Mariam" w:hAnsi="GHEA Mariam" w:cs="Sylfaen"/>
          <w:b/>
          <w:bCs/>
          <w:lang w:val="fr-FR"/>
        </w:rPr>
        <w:t xml:space="preserve"> ՆԿԱՏՄԱՄԲ ԻՐԱՎՈՒՆՔՆԵՐԻ ՊԵՏԱԿԱՆ ԳՐԱՆՑՄԱՆ ՄԱՍԻՆ» ՕՐԵՆՔՈՒՄ ԼՐԱՑՈՒՄՆԵՐ </w:t>
      </w:r>
      <w:r w:rsidRPr="00C16B3F">
        <w:rPr>
          <w:rFonts w:ascii="GHEA Mariam" w:hAnsi="GHEA Mariam" w:cs="Sylfaen"/>
          <w:b/>
          <w:bCs/>
          <w:lang w:val="hy-AM"/>
        </w:rPr>
        <w:t>ԵՎ</w:t>
      </w:r>
      <w:r w:rsidRPr="00C16B3F">
        <w:rPr>
          <w:rFonts w:ascii="GHEA Mariam" w:hAnsi="GHEA Mariam" w:cs="Sylfaen"/>
          <w:b/>
          <w:bCs/>
          <w:lang w:val="fr-FR"/>
        </w:rPr>
        <w:t xml:space="preserve"> ՓՈՓՈԽՈՒԹՅՈՒՆՆԵՐ ԿԱՏԱՐԵԼՈՒ ՄԱՍԻՆ»</w:t>
      </w:r>
      <w:r w:rsidRPr="00C16B3F">
        <w:rPr>
          <w:rFonts w:ascii="GHEA Mariam" w:hAnsi="GHEA Mariam" w:cs="Sylfaen"/>
          <w:b/>
          <w:bCs/>
          <w:lang w:val="hy-AM"/>
        </w:rPr>
        <w:t xml:space="preserve"> </w:t>
      </w:r>
      <w:r w:rsidRPr="00C16B3F">
        <w:rPr>
          <w:rFonts w:ascii="GHEA Mariam" w:hAnsi="GHEA Mariam" w:cs="Sylfaen"/>
          <w:b/>
          <w:bCs/>
          <w:lang w:val="fr-FR"/>
        </w:rPr>
        <w:t>ՕՐԵՆՔԻ ՆԱԽԱԳԾԻ</w:t>
      </w:r>
    </w:p>
    <w:p w14:paraId="111A148B" w14:textId="77777777" w:rsidR="00A83F67" w:rsidRPr="00C16B3F" w:rsidRDefault="00A83F67" w:rsidP="00FD712D">
      <w:pPr>
        <w:spacing w:line="360" w:lineRule="auto"/>
        <w:contextualSpacing/>
        <w:jc w:val="center"/>
        <w:rPr>
          <w:rFonts w:ascii="GHEA Mariam" w:hAnsi="GHEA Mariam"/>
        </w:rPr>
      </w:pPr>
    </w:p>
    <w:tbl>
      <w:tblPr>
        <w:tblW w:w="0" w:type="auto"/>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6"/>
        <w:gridCol w:w="3409"/>
        <w:gridCol w:w="2883"/>
      </w:tblGrid>
      <w:tr w:rsidR="000F7ECF" w:rsidRPr="00C16B3F" w14:paraId="64217B59" w14:textId="77777777" w:rsidTr="00C80506">
        <w:trPr>
          <w:trHeight w:val="509"/>
        </w:trPr>
        <w:tc>
          <w:tcPr>
            <w:tcW w:w="11245" w:type="dxa"/>
            <w:gridSpan w:val="2"/>
            <w:vMerge w:val="restart"/>
            <w:shd w:val="clear" w:color="auto" w:fill="A6A6A6"/>
          </w:tcPr>
          <w:p w14:paraId="0A4BD7E1" w14:textId="23A13718" w:rsidR="00106FD8" w:rsidRPr="00C16B3F" w:rsidRDefault="000479D8" w:rsidP="00FD712D">
            <w:pPr>
              <w:spacing w:line="360" w:lineRule="auto"/>
              <w:ind w:left="720"/>
              <w:contextualSpacing/>
              <w:jc w:val="center"/>
              <w:rPr>
                <w:rFonts w:ascii="GHEA Mariam" w:hAnsi="GHEA Mariam"/>
                <w:b/>
              </w:rPr>
            </w:pPr>
            <w:r w:rsidRPr="00C16B3F">
              <w:rPr>
                <w:rFonts w:ascii="GHEA Mariam" w:hAnsi="GHEA Mariam"/>
                <w:b/>
              </w:rPr>
              <w:t>ՎԱՐՉԱՊԵՏԻ ԱՇԽԱՏԱԿԱԶՄ</w:t>
            </w:r>
          </w:p>
          <w:p w14:paraId="6A8C04B3" w14:textId="6390F9AC" w:rsidR="007F4214" w:rsidRPr="00C16B3F" w:rsidRDefault="000479D8" w:rsidP="00FD712D">
            <w:pPr>
              <w:spacing w:line="360" w:lineRule="auto"/>
              <w:ind w:left="720"/>
              <w:contextualSpacing/>
              <w:jc w:val="center"/>
              <w:rPr>
                <w:rFonts w:ascii="GHEA Mariam" w:hAnsi="GHEA Mariam"/>
                <w:b/>
              </w:rPr>
            </w:pPr>
            <w:r w:rsidRPr="00C16B3F">
              <w:rPr>
                <w:rFonts w:ascii="GHEA Mariam" w:hAnsi="GHEA Mariam"/>
                <w:b/>
              </w:rPr>
              <w:t>ՏԱՐԱԾՔԱՅԻՆ ԶԱՐԳԱՑՄԱՆ և ՇՐՋԱԿԱ ՄԻՋԱՎԱՅՐԻ ՀԱՐՑԵՐԻ ՎԱՐՉՈՒԹՅՈՒՆ</w:t>
            </w:r>
          </w:p>
        </w:tc>
        <w:tc>
          <w:tcPr>
            <w:tcW w:w="2883" w:type="dxa"/>
            <w:shd w:val="clear" w:color="auto" w:fill="A6A6A6"/>
          </w:tcPr>
          <w:p w14:paraId="189D4309" w14:textId="4167F63E" w:rsidR="007F4214" w:rsidRPr="00C16B3F" w:rsidRDefault="007956A4" w:rsidP="00FD712D">
            <w:pPr>
              <w:spacing w:line="360" w:lineRule="auto"/>
              <w:contextualSpacing/>
              <w:jc w:val="center"/>
              <w:rPr>
                <w:rFonts w:ascii="Cambria Math" w:hAnsi="Cambria Math"/>
                <w:b/>
                <w:lang w:val="hy-AM"/>
              </w:rPr>
            </w:pPr>
            <w:r w:rsidRPr="00C16B3F">
              <w:rPr>
                <w:rFonts w:ascii="GHEA Mariam" w:hAnsi="GHEA Mariam"/>
                <w:b/>
              </w:rPr>
              <w:t>18.07.2025</w:t>
            </w:r>
            <w:r w:rsidRPr="00C16B3F">
              <w:rPr>
                <w:rFonts w:ascii="GHEA Mariam" w:hAnsi="GHEA Mariam"/>
                <w:b/>
                <w:lang w:val="hy-AM"/>
              </w:rPr>
              <w:t>թ</w:t>
            </w:r>
            <w:r w:rsidRPr="00C16B3F">
              <w:rPr>
                <w:rFonts w:ascii="Cambria Math" w:hAnsi="Cambria Math"/>
                <w:b/>
                <w:lang w:val="hy-AM"/>
              </w:rPr>
              <w:t>․</w:t>
            </w:r>
          </w:p>
        </w:tc>
      </w:tr>
      <w:tr w:rsidR="000F7ECF" w:rsidRPr="00C16B3F" w14:paraId="1A151634" w14:textId="77777777" w:rsidTr="00C80506">
        <w:trPr>
          <w:trHeight w:val="293"/>
        </w:trPr>
        <w:tc>
          <w:tcPr>
            <w:tcW w:w="11245" w:type="dxa"/>
            <w:gridSpan w:val="2"/>
            <w:vMerge/>
            <w:shd w:val="clear" w:color="auto" w:fill="A6A6A6"/>
          </w:tcPr>
          <w:p w14:paraId="7385DF51" w14:textId="77777777" w:rsidR="007F4214" w:rsidRPr="00C16B3F" w:rsidRDefault="007F4214" w:rsidP="00FD712D">
            <w:pPr>
              <w:spacing w:line="360" w:lineRule="auto"/>
              <w:contextualSpacing/>
              <w:jc w:val="center"/>
              <w:rPr>
                <w:rFonts w:ascii="GHEA Mariam" w:hAnsi="GHEA Mariam"/>
              </w:rPr>
            </w:pPr>
          </w:p>
        </w:tc>
        <w:tc>
          <w:tcPr>
            <w:tcW w:w="2883" w:type="dxa"/>
            <w:shd w:val="clear" w:color="auto" w:fill="A6A6A6"/>
          </w:tcPr>
          <w:p w14:paraId="71D52C65" w14:textId="4ECA225E" w:rsidR="007F4214" w:rsidRPr="00C16B3F" w:rsidRDefault="007956A4" w:rsidP="00FD712D">
            <w:pPr>
              <w:spacing w:line="360" w:lineRule="auto"/>
              <w:contextualSpacing/>
              <w:jc w:val="center"/>
              <w:rPr>
                <w:rFonts w:ascii="GHEA Mariam" w:hAnsi="GHEA Mariam"/>
                <w:b/>
              </w:rPr>
            </w:pPr>
            <w:r w:rsidRPr="00C16B3F">
              <w:rPr>
                <w:rFonts w:ascii="GHEA Mariam" w:hAnsi="GHEA Mariam"/>
                <w:b/>
              </w:rPr>
              <w:t>N 02/12.63/23608-2025</w:t>
            </w:r>
          </w:p>
        </w:tc>
      </w:tr>
      <w:tr w:rsidR="000F7ECF" w:rsidRPr="00C16B3F" w14:paraId="7B2AD070" w14:textId="77777777" w:rsidTr="00C80506">
        <w:trPr>
          <w:trHeight w:val="509"/>
        </w:trPr>
        <w:tc>
          <w:tcPr>
            <w:tcW w:w="7836" w:type="dxa"/>
            <w:shd w:val="clear" w:color="auto" w:fill="auto"/>
          </w:tcPr>
          <w:p w14:paraId="389EA12E" w14:textId="77777777" w:rsidR="00106FD8" w:rsidRPr="00C16B3F" w:rsidRDefault="00106FD8" w:rsidP="00FD712D">
            <w:pPr>
              <w:pStyle w:val="ListParagraph"/>
              <w:numPr>
                <w:ilvl w:val="0"/>
                <w:numId w:val="12"/>
              </w:numPr>
              <w:tabs>
                <w:tab w:val="left" w:pos="345"/>
              </w:tabs>
              <w:spacing w:after="0" w:line="360" w:lineRule="auto"/>
              <w:ind w:left="-15" w:right="-14" w:firstLine="360"/>
              <w:contextualSpacing/>
              <w:jc w:val="both"/>
              <w:rPr>
                <w:rFonts w:ascii="GHEA Mariam" w:hAnsi="GHEA Mariam"/>
                <w:sz w:val="24"/>
                <w:szCs w:val="24"/>
                <w:lang w:val="hy-AM"/>
              </w:rPr>
            </w:pPr>
            <w:r w:rsidRPr="00C16B3F">
              <w:rPr>
                <w:rFonts w:ascii="GHEA Mariam" w:hAnsi="GHEA Mariam" w:cs="Arial"/>
                <w:sz w:val="24"/>
                <w:szCs w:val="24"/>
                <w:lang w:val="hy-AM"/>
              </w:rPr>
              <w:t>Նախագծի 2-րդ հոդվածով գործող օրենքը լրացվում է նոր՝ 23.1-23.4-րդ հոդվածներով, որոնց համաձայն՝ սահմանվում են ռ</w:t>
            </w:r>
            <w:r w:rsidRPr="00C16B3F">
              <w:rPr>
                <w:rFonts w:ascii="GHEA Mariam" w:hAnsi="GHEA Mariam" w:cs="Arial"/>
                <w:bCs/>
                <w:sz w:val="24"/>
                <w:szCs w:val="24"/>
                <w:lang w:val="hy-AM"/>
              </w:rPr>
              <w:t>եգիստրի</w:t>
            </w:r>
            <w:r w:rsidRPr="00C16B3F">
              <w:rPr>
                <w:rFonts w:ascii="GHEA Mariam" w:hAnsi="GHEA Mariam"/>
                <w:sz w:val="24"/>
                <w:szCs w:val="24"/>
                <w:lang w:val="hy-AM"/>
              </w:rPr>
              <w:t xml:space="preserve"> </w:t>
            </w:r>
            <w:r w:rsidRPr="00C16B3F">
              <w:rPr>
                <w:rFonts w:ascii="GHEA Mariam" w:hAnsi="GHEA Mariam" w:cs="Arial"/>
                <w:bCs/>
                <w:sz w:val="24"/>
                <w:szCs w:val="24"/>
                <w:lang w:val="hy-AM"/>
              </w:rPr>
              <w:t>պաշտոն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զբաղեցնող</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անձինք և տրվում է պաշտոնների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 xml:space="preserve">դասակարգումը խմբերի՝ գլխավոր ռեգիստր, ավագ ռեգիստր, ռեգիստր: Ներկայացված նոր հոդվածներից պարզ է դառնում, որ ըստ էության Կադաստրի կոմիտեի համակարգում քաղաքացիական ծառայության տեսանկյունից </w:t>
            </w:r>
            <w:r w:rsidRPr="00C16B3F">
              <w:rPr>
                <w:rFonts w:ascii="GHEA Mariam" w:hAnsi="GHEA Mariam" w:cs="Arial"/>
                <w:b/>
                <w:bCs/>
                <w:i/>
                <w:sz w:val="24"/>
                <w:szCs w:val="24"/>
                <w:u w:val="single"/>
                <w:lang w:val="hy-AM"/>
              </w:rPr>
              <w:t>որպես առանձնահատկություն ունեցող պաշտոններ</w:t>
            </w:r>
            <w:r w:rsidRPr="00C16B3F">
              <w:rPr>
                <w:rFonts w:ascii="GHEA Mariam" w:hAnsi="GHEA Mariam" w:cs="Arial"/>
                <w:bCs/>
                <w:sz w:val="24"/>
                <w:szCs w:val="24"/>
                <w:lang w:val="hy-AM"/>
              </w:rPr>
              <w:t xml:space="preserve"> առանձնացվում են անշարժ գույքի ռեգիստրների պաշտոնները: Այս առումով, հարկ ենք համարում նշել, որ «Քաղաքացիական ծառայության մասին» օրենքի 2-րդ հոդվածի 3-րդ մասով սահմանված է, որ «</w:t>
            </w:r>
            <w:r w:rsidRPr="00C16B3F">
              <w:rPr>
                <w:rFonts w:ascii="GHEA Mariam" w:hAnsi="GHEA Mariam" w:cs="Courier New"/>
                <w:sz w:val="24"/>
                <w:szCs w:val="24"/>
                <w:shd w:val="clear" w:color="auto" w:fill="FFFFFF"/>
                <w:lang w:val="hy-AM"/>
              </w:rPr>
              <w:t>Պետական</w:t>
            </w:r>
            <w:r w:rsidRPr="00C16B3F">
              <w:rPr>
                <w:rFonts w:cs="Calibri"/>
                <w:sz w:val="24"/>
                <w:szCs w:val="24"/>
                <w:shd w:val="clear" w:color="auto" w:fill="FFFFFF"/>
                <w:lang w:val="hy-AM"/>
              </w:rPr>
              <w:t> </w:t>
            </w:r>
            <w:r w:rsidRPr="00C16B3F">
              <w:rPr>
                <w:rFonts w:ascii="GHEA Mariam" w:hAnsi="GHEA Mariam" w:cs="Courier New"/>
                <w:sz w:val="24"/>
                <w:szCs w:val="24"/>
                <w:shd w:val="clear" w:color="auto" w:fill="FFFFFF"/>
                <w:lang w:val="hy-AM"/>
              </w:rPr>
              <w:t>ծառայության</w:t>
            </w:r>
            <w:r w:rsidRPr="00C16B3F">
              <w:rPr>
                <w:rFonts w:cs="Calibri"/>
                <w:sz w:val="24"/>
                <w:szCs w:val="24"/>
                <w:shd w:val="clear" w:color="auto" w:fill="FFFFFF"/>
                <w:lang w:val="hy-AM"/>
              </w:rPr>
              <w:t> </w:t>
            </w:r>
            <w:r w:rsidRPr="00C16B3F">
              <w:rPr>
                <w:rFonts w:ascii="GHEA Mariam" w:hAnsi="GHEA Mariam" w:cs="Courier New"/>
                <w:b/>
                <w:sz w:val="24"/>
                <w:szCs w:val="24"/>
                <w:u w:val="single"/>
                <w:shd w:val="clear" w:color="auto" w:fill="FFFFFF"/>
                <w:lang w:val="hy-AM"/>
              </w:rPr>
              <w:t>պաշտոնը</w:t>
            </w:r>
            <w:r w:rsidRPr="00C16B3F">
              <w:rPr>
                <w:rFonts w:ascii="GHEA Mariam" w:hAnsi="GHEA Mariam"/>
                <w:b/>
                <w:sz w:val="24"/>
                <w:szCs w:val="24"/>
                <w:u w:val="single"/>
                <w:shd w:val="clear" w:color="auto" w:fill="FFFFFF"/>
                <w:lang w:val="hy-AM"/>
              </w:rPr>
              <w:t xml:space="preserve"> </w:t>
            </w:r>
            <w:r w:rsidRPr="00C16B3F">
              <w:rPr>
                <w:rFonts w:ascii="GHEA Mariam" w:hAnsi="GHEA Mariam" w:cs="Courier New"/>
                <w:b/>
                <w:sz w:val="24"/>
                <w:szCs w:val="24"/>
                <w:u w:val="single"/>
                <w:shd w:val="clear" w:color="auto" w:fill="FFFFFF"/>
                <w:lang w:val="hy-AM"/>
              </w:rPr>
              <w:t>համարվում</w:t>
            </w:r>
            <w:r w:rsidRPr="00C16B3F">
              <w:rPr>
                <w:rFonts w:ascii="GHEA Mariam" w:hAnsi="GHEA Mariam"/>
                <w:b/>
                <w:sz w:val="24"/>
                <w:szCs w:val="24"/>
                <w:u w:val="single"/>
                <w:shd w:val="clear" w:color="auto" w:fill="FFFFFF"/>
                <w:lang w:val="hy-AM"/>
              </w:rPr>
              <w:t xml:space="preserve"> </w:t>
            </w:r>
            <w:r w:rsidRPr="00C16B3F">
              <w:rPr>
                <w:rFonts w:ascii="GHEA Mariam" w:hAnsi="GHEA Mariam" w:cs="Courier New"/>
                <w:b/>
                <w:sz w:val="24"/>
                <w:szCs w:val="24"/>
                <w:u w:val="single"/>
                <w:shd w:val="clear" w:color="auto" w:fill="FFFFFF"/>
                <w:lang w:val="hy-AM"/>
              </w:rPr>
              <w:t>է</w:t>
            </w:r>
            <w:r w:rsidRPr="00C16B3F">
              <w:rPr>
                <w:rFonts w:ascii="GHEA Mariam" w:hAnsi="GHEA Mariam"/>
                <w:b/>
                <w:sz w:val="24"/>
                <w:szCs w:val="24"/>
                <w:u w:val="single"/>
                <w:shd w:val="clear" w:color="auto" w:fill="FFFFFF"/>
                <w:lang w:val="hy-AM"/>
              </w:rPr>
              <w:t xml:space="preserve"> </w:t>
            </w:r>
            <w:r w:rsidRPr="00C16B3F">
              <w:rPr>
                <w:rFonts w:ascii="GHEA Mariam" w:hAnsi="GHEA Mariam" w:cs="Courier New"/>
                <w:b/>
                <w:sz w:val="24"/>
                <w:szCs w:val="24"/>
                <w:u w:val="single"/>
                <w:shd w:val="clear" w:color="auto" w:fill="FFFFFF"/>
                <w:lang w:val="hy-AM"/>
              </w:rPr>
              <w:t>առանձնահատկություն</w:t>
            </w:r>
            <w:r w:rsidRPr="00C16B3F">
              <w:rPr>
                <w:rFonts w:ascii="GHEA Mariam" w:hAnsi="GHEA Mariam"/>
                <w:b/>
                <w:sz w:val="24"/>
                <w:szCs w:val="24"/>
                <w:u w:val="single"/>
                <w:shd w:val="clear" w:color="auto" w:fill="FFFFFF"/>
                <w:lang w:val="hy-AM"/>
              </w:rPr>
              <w:t xml:space="preserve"> </w:t>
            </w:r>
            <w:r w:rsidRPr="00C16B3F">
              <w:rPr>
                <w:rFonts w:ascii="GHEA Mariam" w:hAnsi="GHEA Mariam" w:cs="Courier New"/>
                <w:b/>
                <w:sz w:val="24"/>
                <w:szCs w:val="24"/>
                <w:u w:val="single"/>
                <w:shd w:val="clear" w:color="auto" w:fill="FFFFFF"/>
                <w:lang w:val="hy-AM"/>
              </w:rPr>
              <w:t>ունեցող</w:t>
            </w:r>
            <w:r w:rsidRPr="00C16B3F">
              <w:rPr>
                <w:rFonts w:ascii="GHEA Mariam" w:hAnsi="GHEA Mariam"/>
                <w:sz w:val="24"/>
                <w:szCs w:val="24"/>
                <w:shd w:val="clear" w:color="auto" w:fill="FFFFFF"/>
                <w:lang w:val="hy-AM"/>
              </w:rPr>
              <w:t xml:space="preserve">, </w:t>
            </w:r>
            <w:r w:rsidRPr="00C16B3F">
              <w:rPr>
                <w:rFonts w:ascii="GHEA Mariam" w:hAnsi="GHEA Mariam" w:cs="Courier New"/>
                <w:b/>
                <w:i/>
                <w:sz w:val="24"/>
                <w:szCs w:val="24"/>
                <w:u w:val="single"/>
                <w:shd w:val="clear" w:color="auto" w:fill="FFFFFF"/>
                <w:lang w:val="hy-AM"/>
              </w:rPr>
              <w:t>եթե</w:t>
            </w:r>
            <w:r w:rsidRPr="00C16B3F">
              <w:rPr>
                <w:rFonts w:ascii="GHEA Mariam" w:hAnsi="GHEA Mariam"/>
                <w:b/>
                <w:i/>
                <w:sz w:val="24"/>
                <w:szCs w:val="24"/>
                <w:u w:val="single"/>
                <w:shd w:val="clear" w:color="auto" w:fill="FFFFFF"/>
                <w:lang w:val="hy-AM"/>
              </w:rPr>
              <w:t xml:space="preserve"> </w:t>
            </w:r>
            <w:r w:rsidRPr="00C16B3F">
              <w:rPr>
                <w:rFonts w:ascii="GHEA Mariam" w:hAnsi="GHEA Mariam" w:cs="Courier New"/>
                <w:b/>
                <w:i/>
                <w:sz w:val="24"/>
                <w:szCs w:val="24"/>
                <w:u w:val="single"/>
                <w:shd w:val="clear" w:color="auto" w:fill="FFFFFF"/>
                <w:lang w:val="hy-AM"/>
              </w:rPr>
              <w:t>այն</w:t>
            </w:r>
            <w:r w:rsidRPr="00C16B3F">
              <w:rPr>
                <w:rFonts w:ascii="GHEA Mariam" w:hAnsi="GHEA Mariam"/>
                <w:b/>
                <w:i/>
                <w:sz w:val="24"/>
                <w:szCs w:val="24"/>
                <w:u w:val="single"/>
                <w:shd w:val="clear" w:color="auto" w:fill="FFFFFF"/>
                <w:lang w:val="hy-AM"/>
              </w:rPr>
              <w:t xml:space="preserve"> </w:t>
            </w:r>
            <w:r w:rsidRPr="00C16B3F">
              <w:rPr>
                <w:rFonts w:ascii="GHEA Mariam" w:hAnsi="GHEA Mariam" w:cs="Courier New"/>
                <w:b/>
                <w:i/>
                <w:sz w:val="24"/>
                <w:szCs w:val="24"/>
                <w:u w:val="single"/>
                <w:shd w:val="clear" w:color="auto" w:fill="FFFFFF"/>
                <w:lang w:val="hy-AM"/>
              </w:rPr>
              <w:t>չի</w:t>
            </w:r>
            <w:r w:rsidRPr="00C16B3F">
              <w:rPr>
                <w:rFonts w:ascii="GHEA Mariam" w:hAnsi="GHEA Mariam"/>
                <w:b/>
                <w:i/>
                <w:sz w:val="24"/>
                <w:szCs w:val="24"/>
                <w:u w:val="single"/>
                <w:shd w:val="clear" w:color="auto" w:fill="FFFFFF"/>
                <w:lang w:val="hy-AM"/>
              </w:rPr>
              <w:t xml:space="preserve"> </w:t>
            </w:r>
            <w:r w:rsidRPr="00C16B3F">
              <w:rPr>
                <w:rFonts w:ascii="GHEA Mariam" w:hAnsi="GHEA Mariam" w:cs="Courier New"/>
                <w:b/>
                <w:i/>
                <w:sz w:val="24"/>
                <w:szCs w:val="24"/>
                <w:u w:val="single"/>
                <w:shd w:val="clear" w:color="auto" w:fill="FFFFFF"/>
                <w:lang w:val="hy-AM"/>
              </w:rPr>
              <w:t>ընդգրկվում</w:t>
            </w:r>
            <w:r w:rsidRPr="00C16B3F">
              <w:rPr>
                <w:rFonts w:cs="Calibri"/>
                <w:sz w:val="24"/>
                <w:szCs w:val="24"/>
                <w:shd w:val="clear" w:color="auto" w:fill="FFFFFF"/>
                <w:lang w:val="hy-AM"/>
              </w:rPr>
              <w:t> </w:t>
            </w:r>
            <w:r w:rsidRPr="00C16B3F">
              <w:rPr>
                <w:rFonts w:ascii="GHEA Mariam" w:hAnsi="GHEA Mariam" w:cs="Courier New"/>
                <w:sz w:val="24"/>
                <w:szCs w:val="24"/>
                <w:shd w:val="clear" w:color="auto" w:fill="FFFFFF"/>
                <w:lang w:val="hy-AM"/>
              </w:rPr>
              <w:t>քաղաքացիական</w:t>
            </w:r>
            <w:r w:rsidRPr="00C16B3F">
              <w:rPr>
                <w:rFonts w:cs="Calibri"/>
                <w:sz w:val="24"/>
                <w:szCs w:val="24"/>
                <w:shd w:val="clear" w:color="auto" w:fill="FFFFFF"/>
                <w:lang w:val="hy-AM"/>
              </w:rPr>
              <w:t> </w:t>
            </w:r>
            <w:r w:rsidRPr="00C16B3F">
              <w:rPr>
                <w:rFonts w:ascii="GHEA Mariam" w:hAnsi="GHEA Mariam" w:cs="Courier New"/>
                <w:sz w:val="24"/>
                <w:szCs w:val="24"/>
                <w:shd w:val="clear" w:color="auto" w:fill="FFFFFF"/>
                <w:lang w:val="hy-AM"/>
              </w:rPr>
              <w:t>ծառայության</w:t>
            </w:r>
            <w:r w:rsidRPr="00C16B3F">
              <w:rPr>
                <w:rFonts w:cs="Calibri"/>
                <w:sz w:val="24"/>
                <w:szCs w:val="24"/>
                <w:shd w:val="clear" w:color="auto" w:fill="FFFFFF"/>
                <w:lang w:val="hy-AM"/>
              </w:rPr>
              <w:t> </w:t>
            </w:r>
            <w:r w:rsidRPr="00C16B3F">
              <w:rPr>
                <w:rFonts w:ascii="GHEA Mariam" w:hAnsi="GHEA Mariam" w:cs="Courier New"/>
                <w:sz w:val="24"/>
                <w:szCs w:val="24"/>
                <w:shd w:val="clear" w:color="auto" w:fill="FFFFFF"/>
                <w:lang w:val="hy-AM"/>
              </w:rPr>
              <w:t>պաշտոնների</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անվանացանկում»</w:t>
            </w:r>
            <w:r w:rsidRPr="00C16B3F">
              <w:rPr>
                <w:rFonts w:ascii="GHEA Mariam" w:hAnsi="GHEA Mariam"/>
                <w:sz w:val="24"/>
                <w:szCs w:val="24"/>
                <w:shd w:val="clear" w:color="auto" w:fill="FFFFFF"/>
                <w:lang w:val="hy-AM"/>
              </w:rPr>
              <w:t>:</w:t>
            </w:r>
            <w:r w:rsidRPr="00C16B3F">
              <w:rPr>
                <w:rFonts w:ascii="GHEA Mariam" w:hAnsi="GHEA Mariam" w:cs="Arial"/>
                <w:bCs/>
                <w:sz w:val="24"/>
                <w:szCs w:val="24"/>
                <w:lang w:val="hy-AM"/>
              </w:rPr>
              <w:t xml:space="preserve"> Մինչդեռ, նախագծի հետագա կարգավորումներից և հիմնավորումից պարզ չէ, թե ի վերջո նշված </w:t>
            </w:r>
            <w:r w:rsidRPr="00C16B3F">
              <w:rPr>
                <w:rFonts w:ascii="GHEA Mariam" w:hAnsi="GHEA Mariam" w:cs="Arial"/>
                <w:bCs/>
                <w:sz w:val="24"/>
                <w:szCs w:val="24"/>
                <w:lang w:val="hy-AM"/>
              </w:rPr>
              <w:lastRenderedPageBreak/>
              <w:t>պաշտոնները զբաղեցնող անձիք շարունակու՞մ են համարվել քաղաքացիական ծառայության պաշտոն զբաղեցնող անձիք, թե՝ ոչ:</w:t>
            </w:r>
          </w:p>
          <w:p w14:paraId="360197F1" w14:textId="67C34C88" w:rsidR="007F4214" w:rsidRPr="00C16B3F" w:rsidRDefault="00106FD8" w:rsidP="00FD712D">
            <w:pPr>
              <w:tabs>
                <w:tab w:val="left" w:pos="345"/>
              </w:tabs>
              <w:spacing w:line="360" w:lineRule="auto"/>
              <w:ind w:left="-15" w:right="-14" w:firstLine="360"/>
              <w:jc w:val="both"/>
              <w:rPr>
                <w:rFonts w:ascii="GHEA Mariam" w:hAnsi="GHEA Mariam"/>
                <w:lang w:val="hy-AM" w:eastAsia="ru-RU"/>
              </w:rPr>
            </w:pPr>
            <w:r w:rsidRPr="00C16B3F">
              <w:rPr>
                <w:rFonts w:ascii="GHEA Mariam" w:hAnsi="GHEA Mariam" w:cs="Arial"/>
                <w:lang w:val="hy-AM"/>
              </w:rPr>
              <w:tab/>
              <w:t>Վերոնշյալ դիտարկման լույսի ներքո, նախագծի 2-րդ հոդվածով գործող օրենքում լրացվող 23.2-րդ հոդվածով սահմանվում է ռ</w:t>
            </w:r>
            <w:r w:rsidRPr="00C16B3F">
              <w:rPr>
                <w:rFonts w:ascii="GHEA Mariam" w:hAnsi="GHEA Mariam" w:cs="Arial"/>
                <w:bCs/>
                <w:lang w:val="hy-AM"/>
              </w:rPr>
              <w:t>եգիստրին</w:t>
            </w:r>
            <w:r w:rsidRPr="00C16B3F">
              <w:rPr>
                <w:rFonts w:ascii="GHEA Mariam" w:hAnsi="GHEA Mariam" w:cs="GHEA Mariam"/>
                <w:bCs/>
                <w:lang w:val="hy-AM"/>
              </w:rPr>
              <w:t xml:space="preserve"> </w:t>
            </w:r>
            <w:r w:rsidRPr="00C16B3F">
              <w:rPr>
                <w:rFonts w:ascii="GHEA Mariam" w:hAnsi="GHEA Mariam" w:cs="Arial"/>
                <w:bCs/>
                <w:lang w:val="hy-AM"/>
              </w:rPr>
              <w:t>ներկայացվող</w:t>
            </w:r>
            <w:r w:rsidRPr="00C16B3F">
              <w:rPr>
                <w:rFonts w:ascii="GHEA Mariam" w:hAnsi="GHEA Mariam" w:cs="GHEA Mariam"/>
                <w:bCs/>
                <w:lang w:val="hy-AM"/>
              </w:rPr>
              <w:t xml:space="preserve"> </w:t>
            </w:r>
            <w:r w:rsidRPr="00C16B3F">
              <w:rPr>
                <w:rFonts w:ascii="GHEA Mariam" w:hAnsi="GHEA Mariam" w:cs="Arial"/>
                <w:bCs/>
                <w:lang w:val="hy-AM"/>
              </w:rPr>
              <w:t>հիմնական</w:t>
            </w:r>
            <w:r w:rsidRPr="00C16B3F">
              <w:rPr>
                <w:rFonts w:ascii="GHEA Mariam" w:hAnsi="GHEA Mariam" w:cs="GHEA Mariam"/>
                <w:bCs/>
                <w:lang w:val="hy-AM"/>
              </w:rPr>
              <w:t xml:space="preserve"> </w:t>
            </w:r>
            <w:r w:rsidRPr="00C16B3F">
              <w:rPr>
                <w:rFonts w:ascii="GHEA Mariam" w:hAnsi="GHEA Mariam" w:cs="Arial"/>
                <w:bCs/>
                <w:lang w:val="hy-AM"/>
              </w:rPr>
              <w:t>պահանջները և 1-ին մասի 2-րդ կետի համաձայն՝ ռեգիստրի պաշտոնում կարող է նշանակվել այն քաղաքացին, որը, ի թիվս այլնի, «</w:t>
            </w:r>
            <w:r w:rsidRPr="00C16B3F">
              <w:rPr>
                <w:rFonts w:ascii="GHEA Mariam" w:hAnsi="GHEA Mariam" w:cs="Arial"/>
                <w:b/>
                <w:u w:val="single"/>
                <w:lang w:val="hy-AM" w:eastAsia="ru-RU"/>
              </w:rPr>
              <w:t>քաղաքացիական</w:t>
            </w:r>
            <w:r w:rsidRPr="00C16B3F">
              <w:rPr>
                <w:rFonts w:ascii="GHEA Mariam" w:hAnsi="GHEA Mariam"/>
                <w:b/>
                <w:u w:val="single"/>
                <w:lang w:val="hy-AM" w:eastAsia="ru-RU"/>
              </w:rPr>
              <w:t xml:space="preserve"> </w:t>
            </w:r>
            <w:r w:rsidRPr="00C16B3F">
              <w:rPr>
                <w:rFonts w:ascii="GHEA Mariam" w:hAnsi="GHEA Mariam" w:cs="Arial"/>
                <w:b/>
                <w:u w:val="single"/>
                <w:lang w:val="hy-AM" w:eastAsia="ru-RU"/>
              </w:rPr>
              <w:t>ծառայության</w:t>
            </w:r>
            <w:r w:rsidRPr="00C16B3F">
              <w:rPr>
                <w:rFonts w:ascii="GHEA Mariam" w:hAnsi="GHEA Mariam"/>
                <w:b/>
                <w:u w:val="single"/>
                <w:lang w:val="hy-AM" w:eastAsia="ru-RU"/>
              </w:rPr>
              <w:t xml:space="preserve"> </w:t>
            </w:r>
            <w:r w:rsidRPr="00C16B3F">
              <w:rPr>
                <w:rFonts w:ascii="GHEA Mariam" w:hAnsi="GHEA Mariam" w:cs="Arial"/>
                <w:b/>
                <w:u w:val="single"/>
                <w:lang w:val="hy-AM" w:eastAsia="ru-RU"/>
              </w:rPr>
              <w:t>թափուր</w:t>
            </w:r>
            <w:r w:rsidRPr="00C16B3F">
              <w:rPr>
                <w:rFonts w:ascii="GHEA Mariam" w:hAnsi="GHEA Mariam"/>
                <w:b/>
                <w:u w:val="single"/>
                <w:lang w:val="hy-AM" w:eastAsia="ru-RU"/>
              </w:rPr>
              <w:t xml:space="preserve"> </w:t>
            </w:r>
            <w:r w:rsidRPr="00C16B3F">
              <w:rPr>
                <w:rFonts w:ascii="GHEA Mariam" w:hAnsi="GHEA Mariam" w:cs="Arial"/>
                <w:b/>
                <w:u w:val="single"/>
                <w:lang w:val="hy-AM" w:eastAsia="ru-RU"/>
              </w:rPr>
              <w:t>պաշտոն</w:t>
            </w:r>
            <w:r w:rsidRPr="00C16B3F">
              <w:rPr>
                <w:rFonts w:ascii="GHEA Mariam" w:hAnsi="GHEA Mariam"/>
                <w:b/>
                <w:u w:val="single"/>
                <w:lang w:val="hy-AM" w:eastAsia="ru-RU"/>
              </w:rPr>
              <w:t xml:space="preserve"> </w:t>
            </w:r>
            <w:r w:rsidRPr="00C16B3F">
              <w:rPr>
                <w:rFonts w:ascii="GHEA Mariam" w:hAnsi="GHEA Mariam" w:cs="Arial"/>
                <w:b/>
                <w:u w:val="single"/>
                <w:lang w:val="hy-AM" w:eastAsia="ru-RU"/>
              </w:rPr>
              <w:t>զբաղեցնելու</w:t>
            </w:r>
            <w:r w:rsidRPr="00C16B3F">
              <w:rPr>
                <w:rFonts w:ascii="GHEA Mariam" w:hAnsi="GHEA Mariam"/>
                <w:b/>
                <w:u w:val="single"/>
                <w:lang w:val="hy-AM" w:eastAsia="ru-RU"/>
              </w:rPr>
              <w:t xml:space="preserve"> </w:t>
            </w:r>
            <w:r w:rsidRPr="00C16B3F">
              <w:rPr>
                <w:rFonts w:ascii="GHEA Mariam" w:hAnsi="GHEA Mariam" w:cs="Arial"/>
                <w:b/>
                <w:u w:val="single"/>
                <w:lang w:val="hy-AM" w:eastAsia="ru-RU"/>
              </w:rPr>
              <w:t>համար</w:t>
            </w:r>
            <w:r w:rsidRPr="00C16B3F">
              <w:rPr>
                <w:rFonts w:ascii="GHEA Mariam" w:hAnsi="GHEA Mariam"/>
                <w:b/>
                <w:u w:val="single"/>
                <w:lang w:val="hy-AM" w:eastAsia="ru-RU"/>
              </w:rPr>
              <w:t xml:space="preserve"> </w:t>
            </w:r>
            <w:r w:rsidRPr="00C16B3F">
              <w:rPr>
                <w:rFonts w:ascii="GHEA Mariam" w:hAnsi="GHEA Mariam" w:cs="Arial"/>
                <w:b/>
                <w:u w:val="single"/>
                <w:lang w:val="hy-AM" w:eastAsia="ru-RU"/>
              </w:rPr>
              <w:t>անցկացվող</w:t>
            </w:r>
            <w:r w:rsidRPr="00C16B3F">
              <w:rPr>
                <w:rFonts w:ascii="GHEA Mariam" w:hAnsi="GHEA Mariam"/>
                <w:b/>
                <w:u w:val="single"/>
                <w:lang w:val="hy-AM" w:eastAsia="ru-RU"/>
              </w:rPr>
              <w:t xml:space="preserve"> </w:t>
            </w:r>
            <w:r w:rsidRPr="00C16B3F">
              <w:rPr>
                <w:rFonts w:ascii="GHEA Mariam" w:hAnsi="GHEA Mariam" w:cs="Arial"/>
                <w:b/>
                <w:u w:val="single"/>
                <w:lang w:val="hy-AM" w:eastAsia="ru-RU"/>
              </w:rPr>
              <w:t>մրցույթը</w:t>
            </w:r>
            <w:r w:rsidRPr="00C16B3F">
              <w:rPr>
                <w:rFonts w:ascii="GHEA Mariam" w:hAnsi="GHEA Mariam"/>
                <w:b/>
                <w:u w:val="single"/>
                <w:lang w:val="hy-AM" w:eastAsia="ru-RU"/>
              </w:rPr>
              <w:t xml:space="preserve"> </w:t>
            </w:r>
            <w:r w:rsidRPr="00C16B3F">
              <w:rPr>
                <w:rFonts w:ascii="GHEA Mariam" w:hAnsi="GHEA Mariam" w:cs="Arial"/>
                <w:b/>
                <w:u w:val="single"/>
                <w:lang w:val="hy-AM" w:eastAsia="ru-RU"/>
              </w:rPr>
              <w:t>հաղթահարելուց</w:t>
            </w:r>
            <w:r w:rsidRPr="00C16B3F">
              <w:rPr>
                <w:rFonts w:ascii="GHEA Mariam" w:hAnsi="GHEA Mariam"/>
                <w:lang w:val="hy-AM" w:eastAsia="ru-RU"/>
              </w:rPr>
              <w:t xml:space="preserve"> </w:t>
            </w:r>
            <w:r w:rsidRPr="00C16B3F">
              <w:rPr>
                <w:rFonts w:ascii="GHEA Mariam" w:hAnsi="GHEA Mariam" w:cs="Arial"/>
                <w:lang w:val="hy-AM" w:eastAsia="ru-RU"/>
              </w:rPr>
              <w:t>հետո</w:t>
            </w:r>
            <w:r w:rsidRPr="00C16B3F">
              <w:rPr>
                <w:rFonts w:ascii="GHEA Mariam" w:hAnsi="GHEA Mariam"/>
                <w:lang w:val="hy-AM" w:eastAsia="ru-RU"/>
              </w:rPr>
              <w:t xml:space="preserve"> </w:t>
            </w:r>
            <w:r w:rsidRPr="00C16B3F">
              <w:rPr>
                <w:rFonts w:ascii="GHEA Mariam" w:hAnsi="GHEA Mariam" w:cs="Arial"/>
                <w:lang w:val="hy-AM" w:eastAsia="ru-RU"/>
              </w:rPr>
              <w:t>սույն</w:t>
            </w:r>
            <w:r w:rsidRPr="00C16B3F">
              <w:rPr>
                <w:rFonts w:ascii="GHEA Mariam" w:hAnsi="GHEA Mariam"/>
                <w:lang w:val="hy-AM" w:eastAsia="ru-RU"/>
              </w:rPr>
              <w:t xml:space="preserve"> </w:t>
            </w:r>
            <w:r w:rsidRPr="00C16B3F">
              <w:rPr>
                <w:rFonts w:ascii="GHEA Mariam" w:hAnsi="GHEA Mariam" w:cs="Arial"/>
                <w:lang w:val="hy-AM" w:eastAsia="ru-RU"/>
              </w:rPr>
              <w:t>օրենքով</w:t>
            </w:r>
            <w:r w:rsidRPr="00C16B3F">
              <w:rPr>
                <w:rFonts w:ascii="GHEA Mariam" w:hAnsi="GHEA Mariam"/>
                <w:lang w:val="hy-AM" w:eastAsia="ru-RU"/>
              </w:rPr>
              <w:t xml:space="preserve"> </w:t>
            </w:r>
            <w:r w:rsidRPr="00C16B3F">
              <w:rPr>
                <w:rFonts w:ascii="GHEA Mariam" w:hAnsi="GHEA Mariam" w:cs="Arial"/>
                <w:lang w:val="hy-AM" w:eastAsia="ru-RU"/>
              </w:rPr>
              <w:t>սահմանված</w:t>
            </w:r>
            <w:r w:rsidRPr="00C16B3F">
              <w:rPr>
                <w:rFonts w:ascii="GHEA Mariam" w:hAnsi="GHEA Mariam"/>
                <w:lang w:val="hy-AM" w:eastAsia="ru-RU"/>
              </w:rPr>
              <w:t xml:space="preserve"> </w:t>
            </w:r>
            <w:r w:rsidRPr="00C16B3F">
              <w:rPr>
                <w:rFonts w:ascii="GHEA Mariam" w:hAnsi="GHEA Mariam" w:cs="Arial"/>
                <w:lang w:val="hy-AM" w:eastAsia="ru-RU"/>
              </w:rPr>
              <w:t>կարգով</w:t>
            </w:r>
            <w:r w:rsidRPr="00C16B3F">
              <w:rPr>
                <w:rFonts w:ascii="GHEA Mariam" w:hAnsi="GHEA Mariam"/>
                <w:lang w:val="hy-AM" w:eastAsia="ru-RU"/>
              </w:rPr>
              <w:t xml:space="preserve"> </w:t>
            </w:r>
            <w:r w:rsidRPr="00C16B3F">
              <w:rPr>
                <w:rFonts w:ascii="GHEA Mariam" w:hAnsi="GHEA Mariam" w:cs="Arial"/>
                <w:lang w:val="hy-AM" w:eastAsia="ru-RU"/>
              </w:rPr>
              <w:t>ընդգրկվել</w:t>
            </w:r>
            <w:r w:rsidRPr="00C16B3F">
              <w:rPr>
                <w:rFonts w:ascii="GHEA Mariam" w:hAnsi="GHEA Mariam"/>
                <w:lang w:val="hy-AM" w:eastAsia="ru-RU"/>
              </w:rPr>
              <w:t xml:space="preserve"> </w:t>
            </w:r>
            <w:r w:rsidRPr="00C16B3F">
              <w:rPr>
                <w:rFonts w:ascii="GHEA Mariam" w:hAnsi="GHEA Mariam" w:cs="Arial"/>
                <w:lang w:val="hy-AM" w:eastAsia="ru-RU"/>
              </w:rPr>
              <w:t>է</w:t>
            </w:r>
            <w:r w:rsidRPr="00C16B3F">
              <w:rPr>
                <w:rFonts w:ascii="GHEA Mariam" w:hAnsi="GHEA Mariam"/>
                <w:lang w:val="hy-AM" w:eastAsia="ru-RU"/>
              </w:rPr>
              <w:t xml:space="preserve"> </w:t>
            </w:r>
            <w:r w:rsidRPr="00C16B3F">
              <w:rPr>
                <w:rFonts w:ascii="GHEA Mariam" w:hAnsi="GHEA Mariam" w:cs="Arial"/>
                <w:lang w:val="hy-AM" w:eastAsia="ru-RU"/>
              </w:rPr>
              <w:t>ռեգիստրների</w:t>
            </w:r>
            <w:r w:rsidRPr="00C16B3F">
              <w:rPr>
                <w:rFonts w:ascii="GHEA Mariam" w:hAnsi="GHEA Mariam"/>
                <w:lang w:val="hy-AM" w:eastAsia="ru-RU"/>
              </w:rPr>
              <w:t xml:space="preserve"> </w:t>
            </w:r>
            <w:r w:rsidRPr="00C16B3F">
              <w:rPr>
                <w:rFonts w:ascii="GHEA Mariam" w:hAnsi="GHEA Mariam" w:cs="Arial"/>
                <w:lang w:val="hy-AM" w:eastAsia="ru-RU"/>
              </w:rPr>
              <w:t>թեկնածուների</w:t>
            </w:r>
            <w:r w:rsidRPr="00C16B3F">
              <w:rPr>
                <w:rFonts w:ascii="GHEA Mariam" w:hAnsi="GHEA Mariam"/>
                <w:lang w:val="hy-AM" w:eastAsia="ru-RU"/>
              </w:rPr>
              <w:t xml:space="preserve"> </w:t>
            </w:r>
            <w:r w:rsidRPr="00C16B3F">
              <w:rPr>
                <w:rFonts w:ascii="GHEA Mariam" w:hAnsi="GHEA Mariam" w:cs="Arial"/>
                <w:lang w:val="hy-AM" w:eastAsia="ru-RU"/>
              </w:rPr>
              <w:t>ցուցակում</w:t>
            </w:r>
            <w:r w:rsidRPr="00C16B3F">
              <w:rPr>
                <w:rFonts w:ascii="GHEA Mariam" w:hAnsi="GHEA Mariam"/>
                <w:lang w:val="hy-AM" w:eastAsia="ru-RU"/>
              </w:rPr>
              <w:t xml:space="preserve"> </w:t>
            </w:r>
            <w:r w:rsidRPr="00C16B3F">
              <w:rPr>
                <w:rFonts w:ascii="GHEA Mariam" w:hAnsi="GHEA Mariam" w:cs="Arial"/>
                <w:lang w:val="hy-AM" w:eastAsia="ru-RU"/>
              </w:rPr>
              <w:t>և</w:t>
            </w:r>
            <w:r w:rsidRPr="00C16B3F">
              <w:rPr>
                <w:rFonts w:ascii="GHEA Mariam" w:hAnsi="GHEA Mariam"/>
                <w:lang w:val="hy-AM" w:eastAsia="ru-RU"/>
              </w:rPr>
              <w:t xml:space="preserve"> </w:t>
            </w:r>
            <w:r w:rsidRPr="00C16B3F">
              <w:rPr>
                <w:rFonts w:ascii="GHEA Mariam" w:hAnsi="GHEA Mariam" w:cs="Arial"/>
                <w:lang w:val="hy-AM" w:eastAsia="ru-RU"/>
              </w:rPr>
              <w:t>ռեզերվի</w:t>
            </w:r>
            <w:r w:rsidRPr="00C16B3F">
              <w:rPr>
                <w:rFonts w:ascii="GHEA Mariam" w:hAnsi="GHEA Mariam"/>
                <w:lang w:val="hy-AM" w:eastAsia="ru-RU"/>
              </w:rPr>
              <w:t xml:space="preserve"> </w:t>
            </w:r>
            <w:r w:rsidRPr="00C16B3F">
              <w:rPr>
                <w:rFonts w:ascii="GHEA Mariam" w:hAnsi="GHEA Mariam" w:cs="Arial"/>
                <w:lang w:val="hy-AM" w:eastAsia="ru-RU"/>
              </w:rPr>
              <w:t>ցուցակում»</w:t>
            </w:r>
            <w:r w:rsidRPr="00C16B3F">
              <w:rPr>
                <w:rFonts w:ascii="GHEA Mariam" w:hAnsi="GHEA Mariam"/>
                <w:lang w:val="hy-AM" w:eastAsia="ru-RU"/>
              </w:rPr>
              <w:t>: Եթե դիտարկվել է, որ քաղաքացիական ծառայության պաշտոն են շարունակվում համարվել, ապա հատկանշական է «Քաղաքացիական ծառայության մասին» օրենքի հիշատակված դրույթը, որի պարագայում ըստ էության առանձնահատկություն սահմանվել չի կարող:</w:t>
            </w:r>
          </w:p>
        </w:tc>
        <w:tc>
          <w:tcPr>
            <w:tcW w:w="6292" w:type="dxa"/>
            <w:gridSpan w:val="2"/>
            <w:shd w:val="clear" w:color="auto" w:fill="auto"/>
          </w:tcPr>
          <w:p w14:paraId="782BC07A" w14:textId="7402B07E" w:rsidR="007F4214" w:rsidRPr="00C16B3F" w:rsidRDefault="00614E68" w:rsidP="00614E68">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762EC43A" w14:textId="65A51E8B" w:rsidR="00614E68" w:rsidRPr="00C16B3F" w:rsidRDefault="00614E68" w:rsidP="00FD712D">
            <w:pPr>
              <w:spacing w:line="360" w:lineRule="auto"/>
              <w:contextualSpacing/>
              <w:jc w:val="both"/>
              <w:rPr>
                <w:rFonts w:ascii="GHEA Mariam" w:hAnsi="GHEA Mariam"/>
                <w:bCs/>
                <w:lang w:val="hy-AM"/>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0F7ECF" w:rsidRPr="00C16B3F" w14:paraId="391F19E2" w14:textId="77777777" w:rsidTr="00C80506">
        <w:trPr>
          <w:trHeight w:val="509"/>
        </w:trPr>
        <w:tc>
          <w:tcPr>
            <w:tcW w:w="7836" w:type="dxa"/>
            <w:shd w:val="clear" w:color="auto" w:fill="auto"/>
          </w:tcPr>
          <w:p w14:paraId="70B69B98" w14:textId="064EEECC" w:rsidR="00106FD8" w:rsidRPr="00C16B3F" w:rsidRDefault="00106FD8" w:rsidP="00FD712D">
            <w:pPr>
              <w:pStyle w:val="ListParagraph"/>
              <w:numPr>
                <w:ilvl w:val="0"/>
                <w:numId w:val="12"/>
              </w:numPr>
              <w:tabs>
                <w:tab w:val="left" w:pos="540"/>
              </w:tabs>
              <w:spacing w:after="0" w:line="360" w:lineRule="auto"/>
              <w:ind w:left="-15" w:right="-14" w:firstLine="360"/>
              <w:contextualSpacing/>
              <w:jc w:val="both"/>
              <w:rPr>
                <w:rFonts w:ascii="GHEA Mariam" w:hAnsi="GHEA Mariam"/>
                <w:sz w:val="24"/>
                <w:szCs w:val="24"/>
                <w:lang w:val="hy-AM" w:eastAsia="ru-RU"/>
              </w:rPr>
            </w:pPr>
            <w:r w:rsidRPr="00C16B3F">
              <w:rPr>
                <w:rFonts w:ascii="GHEA Mariam" w:hAnsi="GHEA Mariam" w:cs="Arial"/>
                <w:bCs/>
                <w:sz w:val="24"/>
                <w:szCs w:val="24"/>
                <w:lang w:val="hy-AM"/>
              </w:rPr>
              <w:t>Նախագծի 2-րդ հոդվածով լրացվող 23.3-րդ հոդվածի 1-ին մասով սահմանվում է, որ «</w:t>
            </w:r>
            <w:r w:rsidRPr="00C16B3F">
              <w:rPr>
                <w:rFonts w:ascii="GHEA Mariam" w:hAnsi="GHEA Mariam" w:cs="Arial"/>
                <w:i/>
                <w:sz w:val="24"/>
                <w:szCs w:val="24"/>
                <w:u w:val="single"/>
                <w:lang w:val="hy-AM" w:eastAsia="ru-RU"/>
              </w:rPr>
              <w:t>Ռեգիստրների</w:t>
            </w:r>
            <w:r w:rsidRPr="00C16B3F">
              <w:rPr>
                <w:rFonts w:ascii="GHEA Mariam" w:hAnsi="GHEA Mariam"/>
                <w:i/>
                <w:sz w:val="24"/>
                <w:szCs w:val="24"/>
                <w:u w:val="single"/>
                <w:lang w:val="hy-AM" w:eastAsia="ru-RU"/>
              </w:rPr>
              <w:t xml:space="preserve"> </w:t>
            </w:r>
            <w:r w:rsidRPr="00C16B3F">
              <w:rPr>
                <w:rFonts w:ascii="GHEA Mariam" w:hAnsi="GHEA Mariam" w:cs="Arial"/>
                <w:i/>
                <w:sz w:val="24"/>
                <w:szCs w:val="24"/>
                <w:u w:val="single"/>
                <w:lang w:val="hy-AM" w:eastAsia="ru-RU"/>
              </w:rPr>
              <w:t>թեկնածությունների</w:t>
            </w:r>
            <w:r w:rsidRPr="00C16B3F">
              <w:rPr>
                <w:rFonts w:ascii="GHEA Mariam" w:hAnsi="GHEA Mariam"/>
                <w:i/>
                <w:sz w:val="24"/>
                <w:szCs w:val="24"/>
                <w:u w:val="single"/>
                <w:lang w:val="hy-AM" w:eastAsia="ru-RU"/>
              </w:rPr>
              <w:t xml:space="preserve"> </w:t>
            </w:r>
            <w:r w:rsidRPr="00C16B3F">
              <w:rPr>
                <w:rFonts w:ascii="GHEA Mariam" w:hAnsi="GHEA Mariam" w:cs="Arial"/>
                <w:i/>
                <w:sz w:val="24"/>
                <w:szCs w:val="24"/>
                <w:u w:val="single"/>
                <w:lang w:val="hy-AM" w:eastAsia="ru-RU"/>
              </w:rPr>
              <w:t>ցուցակում</w:t>
            </w:r>
            <w:r w:rsidRPr="00C16B3F">
              <w:rPr>
                <w:rFonts w:ascii="GHEA Mariam" w:hAnsi="GHEA Mariam"/>
                <w:i/>
                <w:sz w:val="24"/>
                <w:szCs w:val="24"/>
                <w:u w:val="single"/>
                <w:lang w:val="hy-AM" w:eastAsia="ru-RU"/>
              </w:rPr>
              <w:t xml:space="preserve"> </w:t>
            </w:r>
            <w:r w:rsidRPr="00C16B3F">
              <w:rPr>
                <w:rFonts w:ascii="GHEA Mariam" w:hAnsi="GHEA Mariam" w:cs="Arial"/>
                <w:i/>
                <w:sz w:val="24"/>
                <w:szCs w:val="24"/>
                <w:u w:val="single"/>
                <w:lang w:val="hy-AM" w:eastAsia="ru-RU"/>
              </w:rPr>
              <w:t>ընդգրկվում</w:t>
            </w:r>
            <w:r w:rsidRPr="00C16B3F">
              <w:rPr>
                <w:rFonts w:ascii="GHEA Mariam" w:hAnsi="GHEA Mariam"/>
                <w:i/>
                <w:sz w:val="24"/>
                <w:szCs w:val="24"/>
                <w:u w:val="single"/>
                <w:lang w:val="hy-AM" w:eastAsia="ru-RU"/>
              </w:rPr>
              <w:t xml:space="preserve"> </w:t>
            </w:r>
            <w:r w:rsidRPr="00C16B3F">
              <w:rPr>
                <w:rFonts w:ascii="GHEA Mariam" w:hAnsi="GHEA Mariam" w:cs="Arial"/>
                <w:i/>
                <w:sz w:val="24"/>
                <w:szCs w:val="24"/>
                <w:u w:val="single"/>
                <w:lang w:val="hy-AM" w:eastAsia="ru-RU"/>
              </w:rPr>
              <w:t>են</w:t>
            </w:r>
            <w:r w:rsidRPr="00C16B3F">
              <w:rPr>
                <w:rFonts w:ascii="GHEA Mariam" w:hAnsi="GHEA Mariam"/>
                <w:sz w:val="24"/>
                <w:szCs w:val="24"/>
                <w:lang w:val="hy-AM" w:eastAsia="ru-RU"/>
              </w:rPr>
              <w:t xml:space="preserve"> </w:t>
            </w:r>
            <w:r w:rsidRPr="00C16B3F">
              <w:rPr>
                <w:rFonts w:ascii="GHEA Mariam" w:hAnsi="GHEA Mariam" w:cs="Arial"/>
                <w:b/>
                <w:sz w:val="24"/>
                <w:szCs w:val="24"/>
                <w:u w:val="single"/>
                <w:lang w:val="hy-AM" w:eastAsia="ru-RU"/>
              </w:rPr>
              <w:t>քաղաքացիական</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ծառայության</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թափուր</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պաշտոն</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զբաղեցնելու</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համար</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անցկացվող</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մրցույթը</w:t>
            </w:r>
            <w:r w:rsidRPr="00C16B3F">
              <w:rPr>
                <w:rFonts w:ascii="GHEA Mariam" w:hAnsi="GHEA Mariam"/>
                <w:sz w:val="24"/>
                <w:szCs w:val="24"/>
                <w:lang w:val="hy-AM" w:eastAsia="ru-RU"/>
              </w:rPr>
              <w:t xml:space="preserve"> </w:t>
            </w:r>
            <w:r w:rsidRPr="00C16B3F">
              <w:rPr>
                <w:rFonts w:ascii="GHEA Mariam" w:hAnsi="GHEA Mariam" w:cs="Arial"/>
                <w:sz w:val="24"/>
                <w:szCs w:val="24"/>
                <w:lang w:val="hy-AM" w:eastAsia="ru-RU"/>
              </w:rPr>
              <w:t>և</w:t>
            </w:r>
            <w:r w:rsidRPr="00C16B3F">
              <w:rPr>
                <w:rFonts w:ascii="GHEA Mariam" w:hAnsi="GHEA Mariam"/>
                <w:sz w:val="24"/>
                <w:szCs w:val="24"/>
                <w:lang w:val="hy-AM" w:eastAsia="ru-RU"/>
              </w:rPr>
              <w:t xml:space="preserve"> </w:t>
            </w:r>
            <w:r w:rsidRPr="00C16B3F">
              <w:rPr>
                <w:rFonts w:ascii="GHEA Mariam" w:hAnsi="GHEA Mariam" w:cs="Arial"/>
                <w:b/>
                <w:sz w:val="24"/>
                <w:szCs w:val="24"/>
                <w:u w:val="single"/>
                <w:lang w:val="hy-AM" w:eastAsia="ru-RU"/>
              </w:rPr>
              <w:t>Կառավարության</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սահմանած</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կարգով</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անշարժ</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գույքի</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պետական</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ռեգիստրի</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կազմակերպած</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մրցույթը</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հաղթահարած</w:t>
            </w:r>
            <w:r w:rsidRPr="00C16B3F">
              <w:rPr>
                <w:rFonts w:ascii="GHEA Mariam" w:hAnsi="GHEA Mariam"/>
                <w:b/>
                <w:sz w:val="24"/>
                <w:szCs w:val="24"/>
                <w:u w:val="single"/>
                <w:lang w:val="hy-AM" w:eastAsia="ru-RU"/>
              </w:rPr>
              <w:t xml:space="preserve"> </w:t>
            </w:r>
            <w:r w:rsidRPr="00C16B3F">
              <w:rPr>
                <w:rFonts w:ascii="GHEA Mariam" w:hAnsi="GHEA Mariam" w:cs="Arial"/>
                <w:b/>
                <w:sz w:val="24"/>
                <w:szCs w:val="24"/>
                <w:u w:val="single"/>
                <w:lang w:val="hy-AM" w:eastAsia="ru-RU"/>
              </w:rPr>
              <w:t>անձինք</w:t>
            </w:r>
            <w:r w:rsidRPr="00C16B3F">
              <w:rPr>
                <w:rFonts w:ascii="GHEA Mariam" w:hAnsi="GHEA Mariam" w:cs="Arial"/>
                <w:sz w:val="24"/>
                <w:szCs w:val="24"/>
                <w:lang w:val="hy-AM" w:eastAsia="ru-RU"/>
              </w:rPr>
              <w:t>»</w:t>
            </w:r>
            <w:r w:rsidRPr="00C16B3F">
              <w:rPr>
                <w:rFonts w:ascii="GHEA Mariam" w:hAnsi="GHEA Mariam"/>
                <w:sz w:val="24"/>
                <w:szCs w:val="24"/>
                <w:lang w:val="hy-AM" w:eastAsia="ru-RU"/>
              </w:rPr>
              <w:t xml:space="preserve">: Այսինքն՝ ներկայացված կարգավորումից պարզ է դառնում, որ ռեգիստրի թափուր պաշտոնը համալրելու համար միայն </w:t>
            </w:r>
            <w:r w:rsidRPr="00C16B3F">
              <w:rPr>
                <w:rFonts w:ascii="GHEA Mariam" w:hAnsi="GHEA Mariam"/>
                <w:sz w:val="24"/>
                <w:szCs w:val="24"/>
                <w:lang w:val="hy-AM" w:eastAsia="ru-RU"/>
              </w:rPr>
              <w:lastRenderedPageBreak/>
              <w:t>քաղաքացիական ծառայության նշված թափուր պաշտոնի համար անցկացվող մրցույթը հաղթահարելը բավարար չէ: Նշված պարագայում, լրացուցիչ պարզաբանման կարիք ունի այն հանգամանքը, թե Կառավարության սահմանած կարգով անշարժ գույքի պետական ռեգիստրի կազմակերպած մրցույթին ո՞վքեր իրավունք ունեն մասնակցելու: Նշվածի արդիականությունը հիմնավորվում է նրանով, որ «Քաղաքացիական ծառայության մասին» օրենքի 10-րդ հոդվածի 17-րդ մասի համաձայն՝ «</w:t>
            </w:r>
            <w:r w:rsidRPr="00C16B3F">
              <w:rPr>
                <w:rFonts w:ascii="GHEA Mariam" w:hAnsi="GHEA Mariam" w:cs="Courier New"/>
                <w:sz w:val="24"/>
                <w:szCs w:val="24"/>
                <w:shd w:val="clear" w:color="auto" w:fill="FFFFFF"/>
                <w:lang w:val="hy-AM"/>
              </w:rPr>
              <w:t>Հարցազրույցի</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փուլում</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հաղթող</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է</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ճանաչվում</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Կառավարության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սահմանած</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նվազագույն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միավորի</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շեմը</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հաղթահարած</w:t>
            </w:r>
            <w:r w:rsidRPr="00C16B3F">
              <w:rPr>
                <w:rFonts w:ascii="GHEA Mariam" w:hAnsi="GHEA Mariam"/>
                <w:sz w:val="24"/>
                <w:szCs w:val="24"/>
                <w:shd w:val="clear" w:color="auto" w:fill="FFFFFF"/>
                <w:lang w:val="hy-AM"/>
              </w:rPr>
              <w:t xml:space="preserve"> </w:t>
            </w:r>
            <w:r w:rsidRPr="00C16B3F">
              <w:rPr>
                <w:rFonts w:ascii="GHEA Mariam" w:hAnsi="GHEA Mariam" w:cs="Courier New"/>
                <w:b/>
                <w:i/>
                <w:sz w:val="24"/>
                <w:szCs w:val="24"/>
                <w:u w:val="single"/>
                <w:shd w:val="clear" w:color="auto" w:fill="FFFFFF"/>
                <w:lang w:val="hy-AM"/>
              </w:rPr>
              <w:t>մասնակիցը</w:t>
            </w:r>
            <w:r w:rsidRPr="00C16B3F">
              <w:rPr>
                <w:rFonts w:ascii="GHEA Mariam" w:hAnsi="GHEA Mariam" w:cs="Courier New"/>
                <w:sz w:val="24"/>
                <w:szCs w:val="24"/>
                <w:shd w:val="clear" w:color="auto" w:fill="FFFFFF"/>
                <w:lang w:val="hy-AM"/>
              </w:rPr>
              <w:t>» (այսինքն՝ մեկ մասնակից կամ նշված մասի համաձայն՝ 2 մասնակից)</w:t>
            </w:r>
            <w:r w:rsidRPr="00C16B3F">
              <w:rPr>
                <w:rFonts w:ascii="GHEA Mariam" w:hAnsi="GHEA Mariam"/>
                <w:sz w:val="24"/>
                <w:szCs w:val="24"/>
                <w:shd w:val="clear" w:color="auto" w:fill="FFFFFF"/>
                <w:lang w:val="hy-AM"/>
              </w:rPr>
              <w:t xml:space="preserve">: Արդյունքում, պարզ չէ, թե </w:t>
            </w:r>
            <w:r w:rsidRPr="00C16B3F">
              <w:rPr>
                <w:rFonts w:ascii="GHEA Mariam" w:hAnsi="GHEA Mariam"/>
                <w:sz w:val="24"/>
                <w:szCs w:val="24"/>
                <w:lang w:val="hy-AM" w:eastAsia="ru-RU"/>
              </w:rPr>
              <w:t>Կառավարության սահմանած կարգով անշարժ գույքի պետական ռեգիստրի կազմակերպած մրցույթին բացի քաղաքացիական ծառայության մրցույթը հաղթահարած անձից այլ անձ կարող է մասնակցել, թե՝ ոչ: Ուստի, գտնում ենք, որ ներկայացված կարգավորումը հստակեցման և պարզաբանման կարիք ունի:</w:t>
            </w:r>
          </w:p>
        </w:tc>
        <w:tc>
          <w:tcPr>
            <w:tcW w:w="6292" w:type="dxa"/>
            <w:gridSpan w:val="2"/>
            <w:shd w:val="clear" w:color="auto" w:fill="auto"/>
          </w:tcPr>
          <w:p w14:paraId="746805CE" w14:textId="77777777" w:rsidR="00614E68" w:rsidRPr="00C16B3F" w:rsidRDefault="00614E68" w:rsidP="00614E68">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287C06D6" w14:textId="55B3973C" w:rsidR="00106FD8" w:rsidRPr="00C16B3F" w:rsidRDefault="00614E68" w:rsidP="00614E68">
            <w:pPr>
              <w:spacing w:line="360" w:lineRule="auto"/>
              <w:contextualSpacing/>
              <w:jc w:val="both"/>
              <w:rPr>
                <w:rFonts w:ascii="GHEA Mariam" w:hAnsi="GHEA Mariam"/>
                <w:b/>
                <w:lang w:val="hy-AM"/>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0F7ECF" w:rsidRPr="00C16B3F" w14:paraId="5E158576" w14:textId="77777777" w:rsidTr="00C80506">
        <w:trPr>
          <w:trHeight w:val="509"/>
        </w:trPr>
        <w:tc>
          <w:tcPr>
            <w:tcW w:w="7836" w:type="dxa"/>
            <w:shd w:val="clear" w:color="auto" w:fill="auto"/>
          </w:tcPr>
          <w:p w14:paraId="5EC56465" w14:textId="155F1597" w:rsidR="00106FD8" w:rsidRPr="00C16B3F" w:rsidRDefault="00106FD8" w:rsidP="000A5ADC">
            <w:pPr>
              <w:pStyle w:val="ListParagraph"/>
              <w:numPr>
                <w:ilvl w:val="0"/>
                <w:numId w:val="12"/>
              </w:numPr>
              <w:tabs>
                <w:tab w:val="left" w:pos="255"/>
              </w:tabs>
              <w:spacing w:after="0" w:line="360" w:lineRule="auto"/>
              <w:ind w:left="-15" w:firstLine="360"/>
              <w:contextualSpacing/>
              <w:jc w:val="both"/>
              <w:rPr>
                <w:rFonts w:ascii="GHEA Mariam" w:hAnsi="GHEA Mariam"/>
                <w:sz w:val="24"/>
                <w:szCs w:val="24"/>
                <w:lang w:val="hy-AM" w:eastAsia="ru-RU"/>
              </w:rPr>
            </w:pPr>
            <w:r w:rsidRPr="00C16B3F">
              <w:rPr>
                <w:rFonts w:ascii="GHEA Mariam" w:hAnsi="GHEA Mariam"/>
                <w:sz w:val="24"/>
                <w:szCs w:val="24"/>
                <w:shd w:val="clear" w:color="auto" w:fill="FFFFFF"/>
                <w:lang w:val="hy-AM"/>
              </w:rPr>
              <w:t>Նախագծի 5-րդ հոդվածի 1-ին մասով նախատեսվում է գործող օրենքի 48-րդ հոդվածի 1-ին մասը շարադրել նոր խմբագրությամբ, համաձայն որի՝ «</w:t>
            </w:r>
            <w:r w:rsidRPr="00C16B3F">
              <w:rPr>
                <w:rFonts w:ascii="GHEA Mariam" w:eastAsia="Microsoft JhengHei" w:hAnsi="GHEA Mariam" w:cs="Arial"/>
                <w:bCs/>
                <w:sz w:val="24"/>
                <w:szCs w:val="24"/>
                <w:lang w:val="hy-AM"/>
              </w:rPr>
              <w:t>Հայաստանի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Հանրապետության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քաղաքացիական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օրենսգրքի</w:t>
            </w:r>
            <w:r w:rsidRPr="00C16B3F">
              <w:rPr>
                <w:rFonts w:ascii="GHEA Mariam" w:eastAsia="Microsoft JhengHei" w:hAnsi="GHEA Mariam" w:cs="Microsoft JhengHei"/>
                <w:bCs/>
                <w:sz w:val="24"/>
                <w:szCs w:val="24"/>
                <w:lang w:val="hy-AM"/>
              </w:rPr>
              <w:t xml:space="preserve"> 299-</w:t>
            </w:r>
            <w:r w:rsidRPr="00C16B3F">
              <w:rPr>
                <w:rFonts w:ascii="GHEA Mariam" w:eastAsia="Microsoft JhengHei" w:hAnsi="GHEA Mariam" w:cs="Arial"/>
                <w:bCs/>
                <w:sz w:val="24"/>
                <w:szCs w:val="24"/>
                <w:lang w:val="hy-AM"/>
              </w:rPr>
              <w:t>րդ</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հոդվածի</w:t>
            </w:r>
            <w:r w:rsidRPr="00C16B3F">
              <w:rPr>
                <w:rFonts w:ascii="GHEA Mariam" w:eastAsia="Microsoft JhengHei" w:hAnsi="GHEA Mariam" w:cs="Microsoft JhengHei"/>
                <w:bCs/>
                <w:sz w:val="24"/>
                <w:szCs w:val="24"/>
                <w:lang w:val="hy-AM"/>
              </w:rPr>
              <w:t xml:space="preserve"> 4-</w:t>
            </w:r>
            <w:r w:rsidRPr="00C16B3F">
              <w:rPr>
                <w:rFonts w:ascii="GHEA Mariam" w:eastAsia="Microsoft JhengHei" w:hAnsi="GHEA Mariam" w:cs="Arial"/>
                <w:bCs/>
                <w:sz w:val="24"/>
                <w:szCs w:val="24"/>
                <w:lang w:val="hy-AM"/>
              </w:rPr>
              <w:t>րդ</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մասով</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նախատեսված</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պայմանագրերում</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
                <w:bCs/>
                <w:i/>
                <w:sz w:val="24"/>
                <w:szCs w:val="24"/>
                <w:u w:val="single"/>
                <w:lang w:val="hy-AM"/>
              </w:rPr>
              <w:t>կողմերի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իսկ</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
                <w:bCs/>
                <w:sz w:val="24"/>
                <w:szCs w:val="24"/>
                <w:u w:val="single"/>
                <w:lang w:val="hy-AM"/>
              </w:rPr>
              <w:t>իրավաբանական</w:t>
            </w:r>
            <w:r w:rsidRPr="00C16B3F">
              <w:rPr>
                <w:rFonts w:ascii="GHEA Mariam" w:eastAsia="Microsoft JhengHei" w:hAnsi="GHEA Mariam" w:cs="Microsoft JhengHei"/>
                <w:b/>
                <w:bCs/>
                <w:sz w:val="24"/>
                <w:szCs w:val="24"/>
                <w:u w:val="single"/>
                <w:lang w:val="hy-AM"/>
              </w:rPr>
              <w:t xml:space="preserve"> </w:t>
            </w:r>
            <w:r w:rsidRPr="00C16B3F">
              <w:rPr>
                <w:rFonts w:ascii="GHEA Mariam" w:eastAsia="Microsoft JhengHei" w:hAnsi="GHEA Mariam" w:cs="Arial"/>
                <w:b/>
                <w:bCs/>
                <w:sz w:val="24"/>
                <w:szCs w:val="24"/>
                <w:u w:val="single"/>
                <w:lang w:val="hy-AM"/>
              </w:rPr>
              <w:t>անձանց</w:t>
            </w:r>
            <w:r w:rsidRPr="00C16B3F">
              <w:rPr>
                <w:rFonts w:ascii="GHEA Mariam" w:eastAsia="Microsoft JhengHei" w:hAnsi="GHEA Mariam" w:cs="Microsoft JhengHei"/>
                <w:b/>
                <w:bCs/>
                <w:sz w:val="24"/>
                <w:szCs w:val="24"/>
                <w:u w:val="single"/>
                <w:lang w:val="hy-AM"/>
              </w:rPr>
              <w:t xml:space="preserve"> </w:t>
            </w:r>
            <w:r w:rsidRPr="00C16B3F">
              <w:rPr>
                <w:rFonts w:ascii="GHEA Mariam" w:eastAsia="Microsoft JhengHei" w:hAnsi="GHEA Mariam" w:cs="Arial"/>
                <w:b/>
                <w:bCs/>
                <w:sz w:val="24"/>
                <w:szCs w:val="24"/>
                <w:u w:val="single"/>
                <w:lang w:val="hy-AM"/>
              </w:rPr>
              <w:t>դեպքում</w:t>
            </w:r>
            <w:r w:rsidRPr="00C16B3F">
              <w:rPr>
                <w:rFonts w:ascii="GHEA Mariam" w:eastAsia="Microsoft JhengHei" w:hAnsi="GHEA Mariam" w:cs="Arial"/>
                <w:bCs/>
                <w:sz w:val="24"/>
                <w:szCs w:val="24"/>
                <w:lang w:val="hy-AM"/>
              </w:rPr>
              <w:t>՝</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նաև</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նրանց</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կողմից</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նոտարական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կարգով</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լիազորված</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lastRenderedPageBreak/>
              <w:t>անձանց</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ստորագրությունների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իսկությունը</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ճանաչվում</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է</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անշարժ</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գույքի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պետական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ռեգիստրի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պաշտոնատար</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անձանց</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կողմից (..).» ): Հարկ է նկատել, որ գործող օրենքի 48-րդ հոդվածի 1-ին մասով սահմանված է, որ «</w:t>
            </w:r>
            <w:r w:rsidRPr="00C16B3F">
              <w:rPr>
                <w:rFonts w:ascii="GHEA Mariam" w:hAnsi="GHEA Mariam" w:cs="Courier New"/>
                <w:sz w:val="24"/>
                <w:szCs w:val="24"/>
                <w:shd w:val="clear" w:color="auto" w:fill="FFFFFF"/>
                <w:lang w:val="hy-AM"/>
              </w:rPr>
              <w:t>Հայաստանի</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Հանրապետության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քաղաքացիական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օրենսգրքի</w:t>
            </w:r>
            <w:r w:rsidRPr="00C16B3F">
              <w:rPr>
                <w:rFonts w:ascii="GHEA Mariam" w:hAnsi="GHEA Mariam"/>
                <w:sz w:val="24"/>
                <w:szCs w:val="24"/>
                <w:shd w:val="clear" w:color="auto" w:fill="FFFFFF"/>
                <w:lang w:val="hy-AM"/>
              </w:rPr>
              <w:t xml:space="preserve"> 299-</w:t>
            </w:r>
            <w:r w:rsidRPr="00C16B3F">
              <w:rPr>
                <w:rFonts w:ascii="GHEA Mariam" w:hAnsi="GHEA Mariam" w:cs="Courier New"/>
                <w:sz w:val="24"/>
                <w:szCs w:val="24"/>
                <w:shd w:val="clear" w:color="auto" w:fill="FFFFFF"/>
                <w:lang w:val="hy-AM"/>
              </w:rPr>
              <w:t>րդ</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հոդվածի</w:t>
            </w:r>
            <w:r w:rsidRPr="00C16B3F">
              <w:rPr>
                <w:rFonts w:ascii="GHEA Mariam" w:hAnsi="GHEA Mariam"/>
                <w:sz w:val="24"/>
                <w:szCs w:val="24"/>
                <w:shd w:val="clear" w:color="auto" w:fill="FFFFFF"/>
                <w:lang w:val="hy-AM"/>
              </w:rPr>
              <w:t xml:space="preserve"> 4-</w:t>
            </w:r>
            <w:r w:rsidRPr="00C16B3F">
              <w:rPr>
                <w:rFonts w:ascii="GHEA Mariam" w:hAnsi="GHEA Mariam" w:cs="Courier New"/>
                <w:sz w:val="24"/>
                <w:szCs w:val="24"/>
                <w:shd w:val="clear" w:color="auto" w:fill="FFFFFF"/>
                <w:lang w:val="hy-AM"/>
              </w:rPr>
              <w:t>րդ</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կետով</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նախատեսված</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պայմանագրերում</w:t>
            </w:r>
            <w:r w:rsidRPr="00C16B3F">
              <w:rPr>
                <w:rFonts w:ascii="GHEA Mariam" w:hAnsi="GHEA Mariam"/>
                <w:sz w:val="24"/>
                <w:szCs w:val="24"/>
                <w:shd w:val="clear" w:color="auto" w:fill="FFFFFF"/>
                <w:lang w:val="hy-AM"/>
              </w:rPr>
              <w:t xml:space="preserve"> </w:t>
            </w:r>
            <w:r w:rsidRPr="00C16B3F">
              <w:rPr>
                <w:rFonts w:ascii="GHEA Mariam" w:hAnsi="GHEA Mariam" w:cs="Courier New"/>
                <w:b/>
                <w:i/>
                <w:sz w:val="24"/>
                <w:szCs w:val="24"/>
                <w:u w:val="single"/>
                <w:shd w:val="clear" w:color="auto" w:fill="FFFFFF"/>
                <w:lang w:val="hy-AM"/>
              </w:rPr>
              <w:t>կողմերի</w:t>
            </w:r>
            <w:r w:rsidRPr="00C16B3F">
              <w:rPr>
                <w:rFonts w:ascii="GHEA Mariam" w:hAnsi="GHEA Mariam"/>
                <w:b/>
                <w:i/>
                <w:sz w:val="24"/>
                <w:szCs w:val="24"/>
                <w:u w:val="single"/>
                <w:shd w:val="clear" w:color="auto" w:fill="FFFFFF"/>
                <w:lang w:val="hy-AM"/>
              </w:rPr>
              <w:t xml:space="preserve"> </w:t>
            </w:r>
            <w:r w:rsidRPr="00C16B3F">
              <w:rPr>
                <w:rFonts w:ascii="GHEA Mariam" w:hAnsi="GHEA Mariam" w:cs="Courier New"/>
                <w:b/>
                <w:i/>
                <w:sz w:val="24"/>
                <w:szCs w:val="24"/>
                <w:u w:val="single"/>
                <w:shd w:val="clear" w:color="auto" w:fill="FFFFFF"/>
                <w:lang w:val="hy-AM"/>
              </w:rPr>
              <w:t>կամ</w:t>
            </w:r>
            <w:r w:rsidRPr="00C16B3F">
              <w:rPr>
                <w:rFonts w:ascii="GHEA Mariam" w:hAnsi="GHEA Mariam"/>
                <w:b/>
                <w:i/>
                <w:sz w:val="24"/>
                <w:szCs w:val="24"/>
                <w:u w:val="single"/>
                <w:shd w:val="clear" w:color="auto" w:fill="FFFFFF"/>
                <w:lang w:val="hy-AM"/>
              </w:rPr>
              <w:t xml:space="preserve"> </w:t>
            </w:r>
            <w:r w:rsidRPr="00C16B3F">
              <w:rPr>
                <w:rFonts w:ascii="GHEA Mariam" w:hAnsi="GHEA Mariam" w:cs="Courier New"/>
                <w:b/>
                <w:i/>
                <w:sz w:val="24"/>
                <w:szCs w:val="24"/>
                <w:u w:val="single"/>
                <w:shd w:val="clear" w:color="auto" w:fill="FFFFFF"/>
                <w:lang w:val="hy-AM"/>
              </w:rPr>
              <w:t>նրանց</w:t>
            </w:r>
            <w:r w:rsidRPr="00C16B3F">
              <w:rPr>
                <w:rFonts w:ascii="GHEA Mariam" w:hAnsi="GHEA Mariam"/>
                <w:b/>
                <w:i/>
                <w:sz w:val="24"/>
                <w:szCs w:val="24"/>
                <w:u w:val="single"/>
                <w:shd w:val="clear" w:color="auto" w:fill="FFFFFF"/>
                <w:lang w:val="hy-AM"/>
              </w:rPr>
              <w:t xml:space="preserve"> </w:t>
            </w:r>
            <w:r w:rsidRPr="00C16B3F">
              <w:rPr>
                <w:rFonts w:ascii="GHEA Mariam" w:hAnsi="GHEA Mariam" w:cs="Courier New"/>
                <w:b/>
                <w:i/>
                <w:sz w:val="24"/>
                <w:szCs w:val="24"/>
                <w:u w:val="single"/>
                <w:shd w:val="clear" w:color="auto" w:fill="FFFFFF"/>
                <w:lang w:val="hy-AM"/>
              </w:rPr>
              <w:t>կողմից</w:t>
            </w:r>
            <w:r w:rsidRPr="00C16B3F">
              <w:rPr>
                <w:rFonts w:ascii="GHEA Mariam" w:hAnsi="GHEA Mariam"/>
                <w:b/>
                <w:i/>
                <w:sz w:val="24"/>
                <w:szCs w:val="24"/>
                <w:u w:val="single"/>
                <w:shd w:val="clear" w:color="auto" w:fill="FFFFFF"/>
                <w:lang w:val="hy-AM"/>
              </w:rPr>
              <w:t xml:space="preserve"> </w:t>
            </w:r>
            <w:r w:rsidRPr="00C16B3F">
              <w:rPr>
                <w:rFonts w:ascii="GHEA Mariam" w:hAnsi="GHEA Mariam" w:cs="Courier New"/>
                <w:b/>
                <w:i/>
                <w:sz w:val="24"/>
                <w:szCs w:val="24"/>
                <w:u w:val="single"/>
                <w:shd w:val="clear" w:color="auto" w:fill="FFFFFF"/>
                <w:lang w:val="hy-AM"/>
              </w:rPr>
              <w:t>նոտարական</w:t>
            </w:r>
            <w:r w:rsidRPr="00C16B3F">
              <w:rPr>
                <w:rFonts w:ascii="GHEA Mariam" w:hAnsi="GHEA Mariam"/>
                <w:b/>
                <w:i/>
                <w:sz w:val="24"/>
                <w:szCs w:val="24"/>
                <w:u w:val="single"/>
                <w:shd w:val="clear" w:color="auto" w:fill="FFFFFF"/>
                <w:lang w:val="hy-AM"/>
              </w:rPr>
              <w:t xml:space="preserve"> </w:t>
            </w:r>
            <w:r w:rsidRPr="00C16B3F">
              <w:rPr>
                <w:rFonts w:ascii="GHEA Mariam" w:hAnsi="GHEA Mariam" w:cs="Courier New"/>
                <w:b/>
                <w:i/>
                <w:sz w:val="24"/>
                <w:szCs w:val="24"/>
                <w:u w:val="single"/>
                <w:shd w:val="clear" w:color="auto" w:fill="FFFFFF"/>
                <w:lang w:val="hy-AM"/>
              </w:rPr>
              <w:t>կարգով</w:t>
            </w:r>
            <w:r w:rsidRPr="00C16B3F">
              <w:rPr>
                <w:rFonts w:ascii="GHEA Mariam" w:hAnsi="GHEA Mariam"/>
                <w:b/>
                <w:i/>
                <w:sz w:val="24"/>
                <w:szCs w:val="24"/>
                <w:u w:val="single"/>
                <w:shd w:val="clear" w:color="auto" w:fill="FFFFFF"/>
                <w:lang w:val="hy-AM"/>
              </w:rPr>
              <w:t xml:space="preserve"> </w:t>
            </w:r>
            <w:r w:rsidRPr="00C16B3F">
              <w:rPr>
                <w:rFonts w:ascii="GHEA Mariam" w:hAnsi="GHEA Mariam" w:cs="Courier New"/>
                <w:b/>
                <w:i/>
                <w:sz w:val="24"/>
                <w:szCs w:val="24"/>
                <w:u w:val="single"/>
                <w:shd w:val="clear" w:color="auto" w:fill="FFFFFF"/>
                <w:lang w:val="hy-AM"/>
              </w:rPr>
              <w:t>լիազորված</w:t>
            </w:r>
            <w:r w:rsidRPr="00C16B3F">
              <w:rPr>
                <w:rFonts w:ascii="GHEA Mariam" w:hAnsi="GHEA Mariam"/>
                <w:b/>
                <w:i/>
                <w:sz w:val="24"/>
                <w:szCs w:val="24"/>
                <w:u w:val="single"/>
                <w:shd w:val="clear" w:color="auto" w:fill="FFFFFF"/>
                <w:lang w:val="hy-AM"/>
              </w:rPr>
              <w:t xml:space="preserve"> </w:t>
            </w:r>
            <w:r w:rsidRPr="00C16B3F">
              <w:rPr>
                <w:rFonts w:ascii="GHEA Mariam" w:hAnsi="GHEA Mariam" w:cs="Courier New"/>
                <w:b/>
                <w:i/>
                <w:sz w:val="24"/>
                <w:szCs w:val="24"/>
                <w:u w:val="single"/>
                <w:shd w:val="clear" w:color="auto" w:fill="FFFFFF"/>
                <w:lang w:val="hy-AM"/>
              </w:rPr>
              <w:t>անձանց</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ստորագրությունների</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իսկությունը</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ճանաչվում</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է</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անշարժ</w:t>
            </w:r>
            <w:r w:rsidRPr="00C16B3F">
              <w:rPr>
                <w:rFonts w:cs="Calibri"/>
                <w:sz w:val="24"/>
                <w:szCs w:val="24"/>
                <w:shd w:val="clear" w:color="auto" w:fill="FFFFFF"/>
                <w:lang w:val="hy-AM"/>
              </w:rPr>
              <w:t> </w:t>
            </w:r>
            <w:r w:rsidRPr="00C16B3F">
              <w:rPr>
                <w:rFonts w:ascii="GHEA Mariam" w:hAnsi="GHEA Mariam" w:cs="Courier New"/>
                <w:sz w:val="24"/>
                <w:szCs w:val="24"/>
                <w:shd w:val="clear" w:color="auto" w:fill="FFFFFF"/>
                <w:lang w:val="hy-AM"/>
              </w:rPr>
              <w:t>գույքի</w:t>
            </w:r>
            <w:r w:rsidRPr="00C16B3F">
              <w:rPr>
                <w:rFonts w:cs="Calibri"/>
                <w:sz w:val="24"/>
                <w:szCs w:val="24"/>
                <w:shd w:val="clear" w:color="auto" w:fill="FFFFFF"/>
                <w:lang w:val="hy-AM"/>
              </w:rPr>
              <w:t> </w:t>
            </w:r>
            <w:r w:rsidRPr="00C16B3F">
              <w:rPr>
                <w:rFonts w:ascii="GHEA Mariam" w:hAnsi="GHEA Mariam" w:cs="Courier New"/>
                <w:sz w:val="24"/>
                <w:szCs w:val="24"/>
                <w:shd w:val="clear" w:color="auto" w:fill="FFFFFF"/>
                <w:lang w:val="hy-AM"/>
              </w:rPr>
              <w:t>պետական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ռեգիստրի</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պաշտոնատար</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անձանց</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կողմից»: Այսինքն՝ գործող կարգավորումներով բացի իրավաբանական անձանցից, նաև ֆիզիկական անձանց համար է հնարավորություն տրվել լիազորված անձանց միջոցով համապատասխան գործընթացն իրականացնելու համար, մինչդեռ՝ նախագծով նման կարգավորում չի նախատեսվել, ինչը գտնում ենք, որ լրացուցիչ պարզաբանման և հիմնավորման կարիք ունի:</w:t>
            </w:r>
          </w:p>
        </w:tc>
        <w:tc>
          <w:tcPr>
            <w:tcW w:w="6292" w:type="dxa"/>
            <w:gridSpan w:val="2"/>
            <w:shd w:val="clear" w:color="auto" w:fill="auto"/>
          </w:tcPr>
          <w:p w14:paraId="20D0CAC1" w14:textId="77777777" w:rsidR="00952A61" w:rsidRDefault="0008737F" w:rsidP="0008737F">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55A961B0" w14:textId="48761FC5" w:rsidR="0008737F" w:rsidRPr="0008737F" w:rsidRDefault="0008737F" w:rsidP="0008737F">
            <w:pPr>
              <w:spacing w:line="360" w:lineRule="auto"/>
              <w:contextualSpacing/>
              <w:jc w:val="both"/>
              <w:rPr>
                <w:rFonts w:ascii="GHEA Mariam" w:hAnsi="GHEA Mariam"/>
                <w:bCs/>
                <w:lang w:val="hy-AM"/>
              </w:rPr>
            </w:pPr>
            <w:r>
              <w:rPr>
                <w:rFonts w:ascii="GHEA Mariam" w:hAnsi="GHEA Mariam"/>
                <w:bCs/>
                <w:lang w:val="hy-AM"/>
              </w:rPr>
              <w:t xml:space="preserve">   </w:t>
            </w:r>
            <w:r w:rsidRPr="0008737F">
              <w:rPr>
                <w:rFonts w:ascii="GHEA Mariam" w:hAnsi="GHEA Mariam"/>
                <w:bCs/>
                <w:lang w:val="hy-AM"/>
              </w:rPr>
              <w:t>Նախագծում կատարվել է համապատասխան փոփոխություն, մասնավորապես</w:t>
            </w:r>
            <w:r>
              <w:rPr>
                <w:rFonts w:ascii="GHEA Mariam" w:hAnsi="GHEA Mariam"/>
                <w:bCs/>
                <w:lang w:val="hy-AM"/>
              </w:rPr>
              <w:t>՝</w:t>
            </w:r>
            <w:r w:rsidRPr="0008737F">
              <w:rPr>
                <w:rFonts w:ascii="GHEA Mariam" w:hAnsi="GHEA Mariam"/>
                <w:bCs/>
                <w:lang w:val="hy-AM"/>
              </w:rPr>
              <w:t xml:space="preserve"> նշված դրույթը հանվել է։</w:t>
            </w:r>
          </w:p>
        </w:tc>
      </w:tr>
      <w:tr w:rsidR="000F7ECF" w:rsidRPr="00C16B3F" w14:paraId="594B92A8" w14:textId="77777777" w:rsidTr="00C80506">
        <w:trPr>
          <w:trHeight w:val="509"/>
        </w:trPr>
        <w:tc>
          <w:tcPr>
            <w:tcW w:w="7836" w:type="dxa"/>
            <w:shd w:val="clear" w:color="auto" w:fill="auto"/>
          </w:tcPr>
          <w:p w14:paraId="31D66D4E" w14:textId="2D09D35F" w:rsidR="00106FD8" w:rsidRPr="00C16B3F" w:rsidRDefault="00106FD8" w:rsidP="00FD712D">
            <w:pPr>
              <w:pStyle w:val="ListParagraph"/>
              <w:numPr>
                <w:ilvl w:val="0"/>
                <w:numId w:val="12"/>
              </w:numPr>
              <w:tabs>
                <w:tab w:val="left" w:pos="540"/>
              </w:tabs>
              <w:spacing w:after="0" w:line="360" w:lineRule="auto"/>
              <w:ind w:left="-15" w:right="-14" w:firstLine="180"/>
              <w:contextualSpacing/>
              <w:jc w:val="both"/>
              <w:rPr>
                <w:rFonts w:ascii="GHEA Mariam" w:hAnsi="GHEA Mariam"/>
                <w:sz w:val="24"/>
                <w:szCs w:val="24"/>
                <w:lang w:val="hy-AM" w:eastAsia="ru-RU"/>
              </w:rPr>
            </w:pPr>
            <w:r w:rsidRPr="00C16B3F">
              <w:rPr>
                <w:rFonts w:ascii="GHEA Mariam" w:hAnsi="GHEA Mariam"/>
                <w:sz w:val="24"/>
                <w:szCs w:val="24"/>
                <w:lang w:val="hy-AM" w:eastAsia="ru-RU"/>
              </w:rPr>
              <w:lastRenderedPageBreak/>
              <w:t>Նախագծի 5-րդ հոդվածի 5-րդ մասով սահմանվում է, որ «</w:t>
            </w:r>
            <w:r w:rsidRPr="00C16B3F">
              <w:rPr>
                <w:rFonts w:ascii="GHEA Mariam" w:eastAsia="Microsoft JhengHei" w:hAnsi="GHEA Mariam" w:cs="Arial"/>
                <w:bCs/>
                <w:sz w:val="24"/>
                <w:szCs w:val="24"/>
                <w:lang w:val="hy-AM"/>
              </w:rPr>
              <w:t>Անշարժ</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գույքի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պետական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ռեգիստրի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պաշտոնական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կայքէջի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էլեկտրոնային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համակարգում</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առկա</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անձնական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գրասենյակ</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բաժնում՝</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էլեկտրոնային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թվային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ստորագրությամբ</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ստորագրված</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պայմանագրերը</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պայմանագրի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կողմերն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իրավունքների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պետական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գրանցման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են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ներկայացնում</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անձնական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գրասենյակի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միջոցով՝</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Ես</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եմ</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ազգային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նույնականացման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հարթակի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միջոցով</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կայքէջի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էլեկտրոնային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համակարգ</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մուտք</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 xml:space="preserve">գործելով»: Գործող օրենքի 48-րդ </w:t>
            </w:r>
            <w:r w:rsidRPr="00C16B3F">
              <w:rPr>
                <w:rFonts w:ascii="GHEA Mariam" w:eastAsia="Microsoft JhengHei" w:hAnsi="GHEA Mariam" w:cs="Arial"/>
                <w:bCs/>
                <w:sz w:val="24"/>
                <w:szCs w:val="24"/>
                <w:lang w:val="hy-AM"/>
              </w:rPr>
              <w:lastRenderedPageBreak/>
              <w:t>հոդվածի 4-րդ մասով, ի թիվս այլնի, սահմանված է, որ, «</w:t>
            </w:r>
            <w:r w:rsidRPr="00C16B3F">
              <w:rPr>
                <w:rFonts w:ascii="GHEA Mariam" w:hAnsi="GHEA Mariam" w:cs="Courier New"/>
                <w:i/>
                <w:sz w:val="24"/>
                <w:szCs w:val="24"/>
                <w:shd w:val="clear" w:color="auto" w:fill="FFFFFF"/>
                <w:lang w:val="hy-AM"/>
              </w:rPr>
              <w:t>Ստորագրությունների</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իսկության</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ճանաչման</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նպատակով</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պայմանագիրը</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ստորագրող</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անձինք</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անշարժ</w:t>
            </w:r>
            <w:r w:rsidRPr="00C16B3F">
              <w:rPr>
                <w:rFonts w:cs="Calibri"/>
                <w:i/>
                <w:sz w:val="24"/>
                <w:szCs w:val="24"/>
                <w:shd w:val="clear" w:color="auto" w:fill="FFFFFF"/>
                <w:lang w:val="hy-AM"/>
              </w:rPr>
              <w:t> </w:t>
            </w:r>
            <w:r w:rsidRPr="00C16B3F">
              <w:rPr>
                <w:rFonts w:ascii="GHEA Mariam" w:hAnsi="GHEA Mariam" w:cs="Courier New"/>
                <w:i/>
                <w:sz w:val="24"/>
                <w:szCs w:val="24"/>
                <w:shd w:val="clear" w:color="auto" w:fill="FFFFFF"/>
                <w:lang w:val="hy-AM"/>
              </w:rPr>
              <w:t>գույքի</w:t>
            </w:r>
            <w:r w:rsidRPr="00C16B3F">
              <w:rPr>
                <w:rFonts w:cs="Calibri"/>
                <w:i/>
                <w:sz w:val="24"/>
                <w:szCs w:val="24"/>
                <w:shd w:val="clear" w:color="auto" w:fill="FFFFFF"/>
                <w:lang w:val="hy-AM"/>
              </w:rPr>
              <w:t> </w:t>
            </w:r>
            <w:r w:rsidRPr="00C16B3F">
              <w:rPr>
                <w:rFonts w:ascii="GHEA Mariam" w:hAnsi="GHEA Mariam" w:cs="Courier New"/>
                <w:i/>
                <w:sz w:val="24"/>
                <w:szCs w:val="24"/>
                <w:shd w:val="clear" w:color="auto" w:fill="FFFFFF"/>
                <w:lang w:val="hy-AM"/>
              </w:rPr>
              <w:t>պետական</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ռեգիստրի</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սպասարկման</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գրասենյակ</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պետք</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է</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ներկայացնեն (...) պայմանագրի</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առարկա</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անշարժ</w:t>
            </w:r>
            <w:r w:rsidRPr="00C16B3F">
              <w:rPr>
                <w:rFonts w:cs="Calibri"/>
                <w:i/>
                <w:sz w:val="24"/>
                <w:szCs w:val="24"/>
                <w:shd w:val="clear" w:color="auto" w:fill="FFFFFF"/>
                <w:lang w:val="hy-AM"/>
              </w:rPr>
              <w:t> </w:t>
            </w:r>
            <w:r w:rsidRPr="00C16B3F">
              <w:rPr>
                <w:rFonts w:ascii="GHEA Mariam" w:hAnsi="GHEA Mariam" w:cs="Courier New"/>
                <w:i/>
                <w:sz w:val="24"/>
                <w:szCs w:val="24"/>
                <w:shd w:val="clear" w:color="auto" w:fill="FFFFFF"/>
                <w:lang w:val="hy-AM"/>
              </w:rPr>
              <w:t>գույքի</w:t>
            </w:r>
            <w:r w:rsidRPr="00C16B3F">
              <w:rPr>
                <w:rFonts w:cs="Calibri"/>
                <w:i/>
                <w:sz w:val="24"/>
                <w:szCs w:val="24"/>
                <w:shd w:val="clear" w:color="auto" w:fill="FFFFFF"/>
                <w:lang w:val="hy-AM"/>
              </w:rPr>
              <w:t> </w:t>
            </w:r>
            <w:r w:rsidRPr="00C16B3F">
              <w:rPr>
                <w:rFonts w:ascii="GHEA Mariam" w:hAnsi="GHEA Mariam" w:cs="Courier New"/>
                <w:i/>
                <w:sz w:val="24"/>
                <w:szCs w:val="24"/>
                <w:shd w:val="clear" w:color="auto" w:fill="FFFFFF"/>
                <w:lang w:val="hy-AM"/>
              </w:rPr>
              <w:t>միավորի</w:t>
            </w:r>
            <w:r w:rsidRPr="00C16B3F">
              <w:rPr>
                <w:rFonts w:ascii="GHEA Mariam" w:hAnsi="GHEA Mariam"/>
                <w:i/>
                <w:sz w:val="24"/>
                <w:szCs w:val="24"/>
                <w:shd w:val="clear" w:color="auto" w:fill="FFFFFF"/>
                <w:lang w:val="hy-AM"/>
              </w:rPr>
              <w:t xml:space="preserve"> </w:t>
            </w:r>
            <w:r w:rsidRPr="00C16B3F">
              <w:rPr>
                <w:rFonts w:ascii="GHEA Mariam" w:hAnsi="GHEA Mariam" w:cs="Courier New"/>
                <w:i/>
                <w:sz w:val="24"/>
                <w:szCs w:val="24"/>
                <w:shd w:val="clear" w:color="auto" w:fill="FFFFFF"/>
                <w:lang w:val="hy-AM"/>
              </w:rPr>
              <w:t>վերաբերյալ</w:t>
            </w:r>
            <w:r w:rsidRPr="00C16B3F">
              <w:rPr>
                <w:rFonts w:ascii="GHEA Mariam" w:hAnsi="GHEA Mariam"/>
                <w:i/>
                <w:sz w:val="24"/>
                <w:szCs w:val="24"/>
                <w:shd w:val="clear" w:color="auto" w:fill="FFFFFF"/>
                <w:lang w:val="hy-AM"/>
              </w:rPr>
              <w:t xml:space="preserve"> </w:t>
            </w:r>
            <w:r w:rsidRPr="00C16B3F">
              <w:rPr>
                <w:rFonts w:ascii="GHEA Mariam" w:hAnsi="GHEA Mariam" w:cs="Courier New"/>
                <w:b/>
                <w:i/>
                <w:sz w:val="24"/>
                <w:szCs w:val="24"/>
                <w:u w:val="single"/>
                <w:shd w:val="clear" w:color="auto" w:fill="FFFFFF"/>
                <w:lang w:val="hy-AM"/>
              </w:rPr>
              <w:t>միասնական</w:t>
            </w:r>
            <w:r w:rsidRPr="00C16B3F">
              <w:rPr>
                <w:rFonts w:ascii="GHEA Mariam" w:hAnsi="GHEA Mariam"/>
                <w:b/>
                <w:i/>
                <w:sz w:val="24"/>
                <w:szCs w:val="24"/>
                <w:u w:val="single"/>
                <w:shd w:val="clear" w:color="auto" w:fill="FFFFFF"/>
                <w:lang w:val="hy-AM"/>
              </w:rPr>
              <w:t xml:space="preserve"> </w:t>
            </w:r>
            <w:r w:rsidRPr="00C16B3F">
              <w:rPr>
                <w:rFonts w:ascii="GHEA Mariam" w:hAnsi="GHEA Mariam" w:cs="Courier New"/>
                <w:b/>
                <w:i/>
                <w:sz w:val="24"/>
                <w:szCs w:val="24"/>
                <w:u w:val="single"/>
                <w:shd w:val="clear" w:color="auto" w:fill="FFFFFF"/>
                <w:lang w:val="hy-AM"/>
              </w:rPr>
              <w:t>տեղեկանքը</w:t>
            </w:r>
            <w:r w:rsidRPr="00C16B3F">
              <w:rPr>
                <w:rFonts w:ascii="GHEA Mariam" w:hAnsi="GHEA Mariam" w:cs="Courier New"/>
                <w:sz w:val="24"/>
                <w:szCs w:val="24"/>
                <w:shd w:val="clear" w:color="auto" w:fill="FFFFFF"/>
                <w:lang w:val="hy-AM"/>
              </w:rPr>
              <w:t>»</w:t>
            </w:r>
            <w:r w:rsidRPr="00C16B3F">
              <w:rPr>
                <w:rFonts w:ascii="GHEA Mariam" w:hAnsi="GHEA Mariam"/>
                <w:sz w:val="24"/>
                <w:szCs w:val="24"/>
                <w:shd w:val="clear" w:color="auto" w:fill="FFFFFF"/>
                <w:lang w:val="hy-AM"/>
              </w:rPr>
              <w:t xml:space="preserve">: Հաշվի առնելով, որ էլեկտրոնային թվային ստորագրության դեպքում գործող կարգից բացառություն է սահմանվել, ուստի՝ լրացուցիչ հստակեցման կարիք ունի այն հանգամանքը, թե </w:t>
            </w:r>
            <w:r w:rsidRPr="00C16B3F">
              <w:rPr>
                <w:rFonts w:ascii="GHEA Mariam" w:eastAsia="Microsoft JhengHei" w:hAnsi="GHEA Mariam" w:cs="Arial"/>
                <w:bCs/>
                <w:sz w:val="24"/>
                <w:szCs w:val="24"/>
                <w:lang w:val="hy-AM"/>
              </w:rPr>
              <w:t>էլեկտրոնային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թվային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ստորագրությամբ</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ստորագրված</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պայմանագրերը</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պայմանագրի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կողմերն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իրավունքների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պետական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գրանցման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ներկայացնելու դեպքում արդյո՞ք միասնական տեղեկանք նույնպես ներկայացնելու են:</w:t>
            </w:r>
          </w:p>
        </w:tc>
        <w:tc>
          <w:tcPr>
            <w:tcW w:w="6292" w:type="dxa"/>
            <w:gridSpan w:val="2"/>
            <w:shd w:val="clear" w:color="auto" w:fill="auto"/>
          </w:tcPr>
          <w:p w14:paraId="7990E00C" w14:textId="77777777" w:rsidR="00106FD8" w:rsidRPr="00C16B3F" w:rsidRDefault="00736767" w:rsidP="00736767">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w:t>
            </w:r>
          </w:p>
          <w:p w14:paraId="0A2C1C6F" w14:textId="1CC48DED" w:rsidR="00736767" w:rsidRPr="00C16B3F" w:rsidRDefault="00736767" w:rsidP="00FD712D">
            <w:pPr>
              <w:spacing w:line="360" w:lineRule="auto"/>
              <w:contextualSpacing/>
              <w:jc w:val="both"/>
              <w:rPr>
                <w:rFonts w:ascii="GHEA Mariam" w:hAnsi="GHEA Mariam"/>
                <w:bCs/>
                <w:lang w:val="hy-AM"/>
              </w:rPr>
            </w:pPr>
            <w:r w:rsidRPr="00C16B3F">
              <w:rPr>
                <w:rFonts w:ascii="GHEA Mariam" w:hAnsi="GHEA Mariam"/>
                <w:bCs/>
                <w:lang w:val="hy-AM"/>
              </w:rPr>
              <w:t>Նախագծում կատարվել է համապատասխան լրացում։</w:t>
            </w:r>
          </w:p>
        </w:tc>
      </w:tr>
      <w:tr w:rsidR="000F7ECF" w:rsidRPr="00C16B3F" w14:paraId="63CF599C" w14:textId="77777777" w:rsidTr="00C80506">
        <w:trPr>
          <w:trHeight w:val="509"/>
        </w:trPr>
        <w:tc>
          <w:tcPr>
            <w:tcW w:w="7836" w:type="dxa"/>
            <w:shd w:val="clear" w:color="auto" w:fill="auto"/>
          </w:tcPr>
          <w:p w14:paraId="10186A3B" w14:textId="17A533CF" w:rsidR="00106FD8" w:rsidRPr="00C16B3F" w:rsidRDefault="00106FD8" w:rsidP="00736767">
            <w:pPr>
              <w:pStyle w:val="ListParagraph"/>
              <w:numPr>
                <w:ilvl w:val="0"/>
                <w:numId w:val="16"/>
              </w:numPr>
              <w:tabs>
                <w:tab w:val="left" w:pos="540"/>
              </w:tabs>
              <w:spacing w:after="0" w:line="360" w:lineRule="auto"/>
              <w:ind w:left="0" w:right="-14" w:firstLine="525"/>
              <w:contextualSpacing/>
              <w:jc w:val="both"/>
              <w:rPr>
                <w:rFonts w:ascii="GHEA Mariam" w:hAnsi="GHEA Mariam"/>
                <w:sz w:val="24"/>
                <w:szCs w:val="24"/>
                <w:lang w:val="hy-AM" w:eastAsia="ru-RU"/>
              </w:rPr>
            </w:pPr>
            <w:r w:rsidRPr="00C16B3F">
              <w:rPr>
                <w:rFonts w:ascii="GHEA Mariam" w:eastAsia="Microsoft JhengHei" w:hAnsi="GHEA Mariam" w:cs="Arial"/>
                <w:bCs/>
                <w:sz w:val="24"/>
                <w:szCs w:val="24"/>
                <w:lang w:val="hy-AM"/>
              </w:rPr>
              <w:t xml:space="preserve">Նախագծի 5-րդ հոդվածի 2-րդ մասով սահմանվում է, որ </w:t>
            </w:r>
            <w:bookmarkStart w:id="0" w:name="_Hlk202193469"/>
            <w:r w:rsidRPr="00C16B3F">
              <w:rPr>
                <w:rFonts w:ascii="GHEA Mariam" w:eastAsia="Microsoft JhengHei" w:hAnsi="GHEA Mariam" w:cs="Arial"/>
                <w:bCs/>
                <w:sz w:val="24"/>
                <w:szCs w:val="24"/>
                <w:lang w:val="hy-AM"/>
              </w:rPr>
              <w:t>«</w:t>
            </w:r>
            <w:r w:rsidRPr="00C16B3F">
              <w:rPr>
                <w:rFonts w:ascii="GHEA Mariam" w:eastAsia="Microsoft JhengHei" w:hAnsi="GHEA Mariam" w:cs="Microsoft JhengHei"/>
                <w:bCs/>
                <w:i/>
                <w:sz w:val="24"/>
                <w:szCs w:val="24"/>
                <w:lang w:val="hy-AM"/>
              </w:rPr>
              <w:t xml:space="preserve">Անշարժ </w:t>
            </w:r>
            <w:r w:rsidRPr="00C16B3F">
              <w:rPr>
                <w:rFonts w:ascii="GHEA Mariam" w:eastAsia="Microsoft JhengHei" w:hAnsi="GHEA Mariam" w:cs="Arial"/>
                <w:bCs/>
                <w:i/>
                <w:sz w:val="24"/>
                <w:szCs w:val="24"/>
                <w:lang w:val="hy-AM"/>
              </w:rPr>
              <w:t>գույքի</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պետական</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ռեգիստրի</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պաշտոնական</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
                <w:bCs/>
                <w:i/>
                <w:sz w:val="24"/>
                <w:szCs w:val="24"/>
                <w:u w:val="single"/>
                <w:lang w:val="hy-AM"/>
              </w:rPr>
              <w:t>կայքէջի</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էլեկտրոնային</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համակարգում</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առկա</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անձնական</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գրասենյակ</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բաժնի</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միջոցով</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էլեկտրոնային</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թվային</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ստորագրությամբ</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ստորագրված</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պայմանագրերը</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ստորագրող</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անձանց</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ինքնությունը</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համարվում</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է</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ստուգված</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Microsoft JhengHei"/>
                <w:b/>
                <w:bCs/>
                <w:i/>
                <w:sz w:val="24"/>
                <w:szCs w:val="24"/>
                <w:u w:val="single"/>
                <w:lang w:val="hy-AM"/>
              </w:rPr>
              <w:t>«</w:t>
            </w:r>
            <w:r w:rsidRPr="00C16B3F">
              <w:rPr>
                <w:rFonts w:ascii="GHEA Mariam" w:eastAsia="Microsoft JhengHei" w:hAnsi="GHEA Mariam" w:cs="Arial"/>
                <w:b/>
                <w:bCs/>
                <w:i/>
                <w:sz w:val="24"/>
                <w:szCs w:val="24"/>
                <w:u w:val="single"/>
                <w:lang w:val="hy-AM"/>
              </w:rPr>
              <w:t>Ես</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եմ</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ազգային</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նույնականացման</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հարթակի</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միջոցով</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անշարժ</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գույքի</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պետական</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ռեգիստրի</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պաշտոնական</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կայքէջի</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էլեկտրոնային</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համակարգ</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
                <w:bCs/>
                <w:i/>
                <w:sz w:val="24"/>
                <w:szCs w:val="24"/>
                <w:u w:val="single"/>
                <w:lang w:val="hy-AM"/>
              </w:rPr>
              <w:t>մուտք</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լինելու</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i/>
                <w:sz w:val="24"/>
                <w:szCs w:val="24"/>
                <w:lang w:val="hy-AM"/>
              </w:rPr>
              <w:t>պահից</w:t>
            </w:r>
            <w:bookmarkEnd w:id="0"/>
            <w:r w:rsidRPr="00C16B3F">
              <w:rPr>
                <w:rFonts w:ascii="GHEA Mariam" w:eastAsia="Microsoft JhengHei" w:hAnsi="GHEA Mariam" w:cs="Microsoft JhengHei"/>
                <w:bCs/>
                <w:sz w:val="24"/>
                <w:szCs w:val="24"/>
                <w:lang w:val="hy-AM"/>
              </w:rPr>
              <w:t xml:space="preserve">»: Այս առումով, հարկ է նշել, որ Կադաստրի կոմիտեի </w:t>
            </w:r>
            <w:r w:rsidRPr="00C16B3F">
              <w:rPr>
                <w:rFonts w:ascii="GHEA Mariam" w:eastAsia="Microsoft JhengHei" w:hAnsi="GHEA Mariam" w:cs="Arial"/>
                <w:bCs/>
                <w:sz w:val="24"/>
                <w:szCs w:val="24"/>
                <w:lang w:val="hy-AM"/>
              </w:rPr>
              <w:t>պաշտոնական</w:t>
            </w:r>
            <w:r w:rsidRPr="00C16B3F">
              <w:rPr>
                <w:rFonts w:ascii="GHEA Mariam" w:eastAsia="Microsoft JhengHei" w:hAnsi="GHEA Mariam" w:cs="Microsoft JhengHei"/>
                <w:bCs/>
                <w:i/>
                <w:sz w:val="24"/>
                <w:szCs w:val="24"/>
                <w:lang w:val="hy-AM"/>
              </w:rPr>
              <w:t xml:space="preserve"> </w:t>
            </w:r>
            <w:r w:rsidRPr="00C16B3F">
              <w:rPr>
                <w:rFonts w:ascii="GHEA Mariam" w:eastAsia="Microsoft JhengHei" w:hAnsi="GHEA Mariam" w:cs="Arial"/>
                <w:bCs/>
                <w:sz w:val="24"/>
                <w:szCs w:val="24"/>
                <w:lang w:val="hy-AM"/>
              </w:rPr>
              <w:t>կայքէջի ներկայիս գործող</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էլեկտրոնային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 xml:space="preserve">համակարգը ըստ էության թույլ չի տալիս էլեկտրոնային թվային ստորագրություն իրականացնել տվյալ </w:t>
            </w:r>
            <w:r w:rsidRPr="00C16B3F">
              <w:rPr>
                <w:rFonts w:ascii="GHEA Mariam" w:eastAsia="Microsoft JhengHei" w:hAnsi="GHEA Mariam" w:cs="Arial"/>
                <w:bCs/>
                <w:sz w:val="24"/>
                <w:szCs w:val="24"/>
                <w:lang w:val="hy-AM"/>
              </w:rPr>
              <w:lastRenderedPageBreak/>
              <w:t xml:space="preserve">համակարգի միջոցով (փոխարենը փաստաթղթերը ներբռնվում, ստորագրվում և կցվում են), իսկ  </w:t>
            </w:r>
            <w:r w:rsidRPr="00C16B3F">
              <w:rPr>
                <w:rFonts w:ascii="GHEA Mariam" w:eastAsia="Microsoft JhengHei" w:hAnsi="GHEA Mariam" w:cs="Microsoft JhengHei"/>
                <w:bCs/>
                <w:sz w:val="24"/>
                <w:szCs w:val="24"/>
                <w:lang w:val="hy-AM"/>
              </w:rPr>
              <w:t>«</w:t>
            </w:r>
            <w:r w:rsidRPr="00C16B3F">
              <w:rPr>
                <w:rFonts w:ascii="GHEA Mariam" w:eastAsia="Microsoft JhengHei" w:hAnsi="GHEA Mariam" w:cs="Arial"/>
                <w:bCs/>
                <w:sz w:val="24"/>
                <w:szCs w:val="24"/>
                <w:lang w:val="hy-AM"/>
              </w:rPr>
              <w:t>Ես</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եմ</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ազգային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նույնականացման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 xml:space="preserve">հարթակը թույլատրում է մուտք գործել տվյալ համակարգ և առանց ներբեռնման հնարավոր չէ կիրառել էլեկտրոնային թվային ստորագրություն: Ուստի, առաջարկում ենք քննարկել առանց փաստաթղթի ներբեռնման հնարավորությամբ էլեկտրոնային թվային ստորագրության գործիքակազմ կիրառելու հնարավորության հարցը: </w:t>
            </w:r>
          </w:p>
        </w:tc>
        <w:tc>
          <w:tcPr>
            <w:tcW w:w="6292" w:type="dxa"/>
            <w:gridSpan w:val="2"/>
            <w:shd w:val="clear" w:color="auto" w:fill="auto"/>
          </w:tcPr>
          <w:p w14:paraId="18C5F9AE" w14:textId="3451267A" w:rsidR="00736767" w:rsidRPr="00C16B3F" w:rsidRDefault="00736767" w:rsidP="00736767">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w:t>
            </w:r>
            <w:r w:rsidR="00F90501" w:rsidRPr="00C16B3F">
              <w:rPr>
                <w:rFonts w:ascii="GHEA Mariam" w:hAnsi="GHEA Mariam"/>
                <w:b/>
                <w:lang w:val="hy-AM"/>
              </w:rPr>
              <w:t xml:space="preserve"> ի գիտություն</w:t>
            </w:r>
            <w:r w:rsidRPr="00C16B3F">
              <w:rPr>
                <w:rFonts w:ascii="GHEA Mariam" w:hAnsi="GHEA Mariam"/>
                <w:b/>
                <w:lang w:val="hy-AM"/>
              </w:rPr>
              <w:t>։</w:t>
            </w:r>
          </w:p>
          <w:p w14:paraId="13B00C2A" w14:textId="46AA44FE" w:rsidR="00736767" w:rsidRPr="00C16B3F" w:rsidRDefault="00D15065" w:rsidP="00D15065">
            <w:pPr>
              <w:spacing w:line="360" w:lineRule="auto"/>
              <w:ind w:firstLine="70"/>
              <w:contextualSpacing/>
              <w:jc w:val="both"/>
              <w:rPr>
                <w:rFonts w:ascii="GHEA Mariam" w:hAnsi="GHEA Mariam"/>
                <w:bCs/>
                <w:lang w:val="hy-AM"/>
              </w:rPr>
            </w:pPr>
            <w:r w:rsidRPr="00C16B3F">
              <w:rPr>
                <w:rFonts w:ascii="GHEA Mariam" w:hAnsi="GHEA Mariam"/>
                <w:bCs/>
                <w:lang w:val="hy-AM"/>
              </w:rPr>
              <w:t xml:space="preserve">  </w:t>
            </w:r>
            <w:r w:rsidR="00F90501" w:rsidRPr="00C16B3F">
              <w:rPr>
                <w:rFonts w:ascii="GHEA Mariam" w:hAnsi="GHEA Mariam"/>
                <w:bCs/>
                <w:lang w:val="hy-AM"/>
              </w:rPr>
              <w:t>Միաժամանակ հ</w:t>
            </w:r>
            <w:r w:rsidR="00736767" w:rsidRPr="00C16B3F">
              <w:rPr>
                <w:rFonts w:ascii="GHEA Mariam" w:hAnsi="GHEA Mariam"/>
                <w:bCs/>
                <w:lang w:val="hy-AM"/>
              </w:rPr>
              <w:t xml:space="preserve">այտնում ենք, որ </w:t>
            </w:r>
            <w:r w:rsidR="00F90501" w:rsidRPr="00C16B3F">
              <w:rPr>
                <w:rFonts w:ascii="GHEA Mariam" w:hAnsi="GHEA Mariam"/>
                <w:bCs/>
                <w:lang w:val="hy-AM"/>
              </w:rPr>
              <w:t>ներկայումս իրականացվում են համապատասխան միջոցառումներ՝ առանց փաստաթղթի ներբեռնման հնարավորությամբ էլեկտրոնային թվային ստորագրության</w:t>
            </w:r>
            <w:r w:rsidRPr="00C16B3F">
              <w:rPr>
                <w:rFonts w:ascii="GHEA Mariam" w:hAnsi="GHEA Mariam"/>
                <w:bCs/>
                <w:lang w:val="hy-AM"/>
              </w:rPr>
              <w:t xml:space="preserve"> գործիքակազմեր ներդնելու ուղղությամբ։</w:t>
            </w:r>
          </w:p>
        </w:tc>
      </w:tr>
      <w:tr w:rsidR="000F7ECF" w:rsidRPr="00C16B3F" w14:paraId="47BFC928" w14:textId="77777777" w:rsidTr="00C80506">
        <w:trPr>
          <w:trHeight w:val="509"/>
        </w:trPr>
        <w:tc>
          <w:tcPr>
            <w:tcW w:w="7836" w:type="dxa"/>
            <w:shd w:val="clear" w:color="auto" w:fill="auto"/>
          </w:tcPr>
          <w:p w14:paraId="2DCA4EC6" w14:textId="274E47F7" w:rsidR="00106FD8" w:rsidRPr="00C16B3F" w:rsidRDefault="00106FD8" w:rsidP="00FD712D">
            <w:pPr>
              <w:pStyle w:val="ListParagraph"/>
              <w:numPr>
                <w:ilvl w:val="0"/>
                <w:numId w:val="16"/>
              </w:numPr>
              <w:tabs>
                <w:tab w:val="left" w:pos="540"/>
              </w:tabs>
              <w:spacing w:after="0" w:line="360" w:lineRule="auto"/>
              <w:ind w:left="0" w:right="-14" w:firstLine="165"/>
              <w:contextualSpacing/>
              <w:jc w:val="both"/>
              <w:rPr>
                <w:rFonts w:ascii="GHEA Mariam" w:hAnsi="GHEA Mariam"/>
                <w:sz w:val="24"/>
                <w:szCs w:val="24"/>
                <w:lang w:val="hy-AM"/>
              </w:rPr>
            </w:pPr>
            <w:r w:rsidRPr="00C16B3F">
              <w:rPr>
                <w:rFonts w:ascii="GHEA Mariam" w:eastAsia="Microsoft JhengHei" w:hAnsi="GHEA Mariam" w:cs="Arial"/>
                <w:bCs/>
                <w:sz w:val="24"/>
                <w:szCs w:val="24"/>
                <w:lang w:val="hy-AM"/>
              </w:rPr>
              <w:t>Նախագծի 6-րդ հոդվածով նախատեսվում է գործող օրենքի 49-րդ հոդվածը շարադրել նոր խմբագրությամբ և խմբագրվող հոդվածի 3-րդ մասով, ի թիվս այլնի, սահմանվում է, որ «</w:t>
            </w:r>
            <w:r w:rsidRPr="00C16B3F">
              <w:rPr>
                <w:rFonts w:ascii="GHEA Mariam" w:hAnsi="GHEA Mariam" w:cs="Arial"/>
                <w:bCs/>
                <w:i/>
                <w:sz w:val="24"/>
                <w:szCs w:val="24"/>
                <w:lang w:val="hy-AM"/>
              </w:rPr>
              <w:t>Մեկ</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թերթից</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ավելի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ծավալ</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ունեցող</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պայմանագրերի</w:t>
            </w:r>
            <w:r w:rsidRPr="00C16B3F">
              <w:rPr>
                <w:rFonts w:ascii="GHEA Mariam" w:hAnsi="GHEA Mariam" w:cs="GHEA Mariam"/>
                <w:bCs/>
                <w:i/>
                <w:sz w:val="24"/>
                <w:szCs w:val="24"/>
                <w:lang w:val="hy-AM"/>
              </w:rPr>
              <w:t xml:space="preserve"> </w:t>
            </w:r>
            <w:r w:rsidRPr="00C16B3F">
              <w:rPr>
                <w:rFonts w:ascii="GHEA Mariam" w:hAnsi="GHEA Mariam" w:cs="Arial"/>
                <w:b/>
                <w:bCs/>
                <w:i/>
                <w:sz w:val="24"/>
                <w:szCs w:val="24"/>
                <w:u w:val="single"/>
                <w:lang w:val="hy-AM"/>
              </w:rPr>
              <w:t>թերթերը</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պետք</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է</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լինեն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կարված</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համարակալված</w:t>
            </w:r>
            <w:r w:rsidRPr="00C16B3F">
              <w:rPr>
                <w:rFonts w:ascii="GHEA Mariam" w:hAnsi="GHEA Mariam" w:cs="GHEA Mariam"/>
                <w:b/>
                <w:bCs/>
                <w:i/>
                <w:sz w:val="24"/>
                <w:szCs w:val="24"/>
                <w:u w:val="single"/>
                <w:lang w:val="hy-AM"/>
              </w:rPr>
              <w:t>,</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բոլոր</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թերթերը</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պետք</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է</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ստորագրվեն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պայմանագրի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կողմերի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և</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կողմերի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ստորագրությունների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իսկությունը</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ճանաչելու</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լիազորություն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ունեցող</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պաշտոնատար</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անձի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կողմից</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վերջին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թերթի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վրա</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նշելով</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թերթերի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ընդհանուր</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քանակը</w:t>
            </w:r>
            <w:r w:rsidRPr="00C16B3F">
              <w:rPr>
                <w:rFonts w:ascii="GHEA Mariam" w:hAnsi="GHEA Mariam" w:cs="Arial"/>
                <w:bCs/>
                <w:sz w:val="24"/>
                <w:szCs w:val="24"/>
                <w:lang w:val="hy-AM"/>
              </w:rPr>
              <w:t>»</w:t>
            </w:r>
            <w:r w:rsidRPr="00C16B3F">
              <w:rPr>
                <w:rFonts w:ascii="GHEA Mariam" w:hAnsi="GHEA Mariam" w:cs="GHEA Mariam"/>
                <w:bCs/>
                <w:sz w:val="24"/>
                <w:szCs w:val="24"/>
                <w:lang w:val="hy-AM"/>
              </w:rPr>
              <w:t>: Սակայն, ներկայացված կարգավորումից պարզ չէ, թե ինչու է շարունակվել դիտարկել թղթային տարբերակով նշյալ գործաընթացի իրականացման հնարավորությունը: Այս առումով, հարկ է նշել, որ Կադաստրի կոմիտեի կողմից ներկայացվել և Կառավարության 22.05.2025թ-ի N 622-Ա որոշմամբ հ</w:t>
            </w:r>
            <w:r w:rsidRPr="00C16B3F">
              <w:rPr>
                <w:rFonts w:ascii="GHEA Mariam" w:hAnsi="GHEA Mariam" w:cs="Arial"/>
                <w:sz w:val="24"/>
                <w:szCs w:val="24"/>
                <w:lang w:val="hy-AM"/>
              </w:rPr>
              <w:t>ավանություն</w:t>
            </w:r>
            <w:r w:rsidRPr="00C16B3F">
              <w:rPr>
                <w:rFonts w:ascii="GHEA Mariam" w:hAnsi="GHEA Mariam"/>
                <w:sz w:val="24"/>
                <w:szCs w:val="24"/>
                <w:lang w:val="hy-AM"/>
              </w:rPr>
              <w:t xml:space="preserve"> </w:t>
            </w:r>
            <w:r w:rsidRPr="00C16B3F">
              <w:rPr>
                <w:rFonts w:ascii="GHEA Mariam" w:hAnsi="GHEA Mariam" w:cs="Arial"/>
                <w:sz w:val="24"/>
                <w:szCs w:val="24"/>
                <w:lang w:val="hy-AM"/>
              </w:rPr>
              <w:t>է տրվել</w:t>
            </w:r>
            <w:r w:rsidRPr="00C16B3F">
              <w:rPr>
                <w:rFonts w:ascii="GHEA Mariam" w:hAnsi="GHEA Mariam"/>
                <w:sz w:val="24"/>
                <w:szCs w:val="24"/>
                <w:lang w:val="hy-AM"/>
              </w:rPr>
              <w:t xml:space="preserve"> «</w:t>
            </w:r>
            <w:r w:rsidRPr="00C16B3F">
              <w:rPr>
                <w:rFonts w:ascii="GHEA Mariam" w:hAnsi="GHEA Mariam" w:cs="Arial"/>
                <w:sz w:val="24"/>
                <w:szCs w:val="24"/>
                <w:lang w:val="hy-AM"/>
              </w:rPr>
              <w:t>Գույքի</w:t>
            </w:r>
            <w:r w:rsidRPr="00C16B3F">
              <w:rPr>
                <w:rFonts w:ascii="GHEA Mariam" w:hAnsi="GHEA Mariam"/>
                <w:sz w:val="24"/>
                <w:szCs w:val="24"/>
                <w:lang w:val="hy-AM"/>
              </w:rPr>
              <w:t xml:space="preserve"> </w:t>
            </w:r>
            <w:r w:rsidRPr="00C16B3F">
              <w:rPr>
                <w:rFonts w:ascii="GHEA Mariam" w:hAnsi="GHEA Mariam" w:cs="Arial"/>
                <w:sz w:val="24"/>
                <w:szCs w:val="24"/>
                <w:lang w:val="hy-AM"/>
              </w:rPr>
              <w:t>նկատմամբ</w:t>
            </w:r>
            <w:r w:rsidRPr="00C16B3F">
              <w:rPr>
                <w:rFonts w:ascii="GHEA Mariam" w:hAnsi="GHEA Mariam"/>
                <w:sz w:val="24"/>
                <w:szCs w:val="24"/>
                <w:lang w:val="hy-AM"/>
              </w:rPr>
              <w:t xml:space="preserve"> </w:t>
            </w:r>
            <w:r w:rsidRPr="00C16B3F">
              <w:rPr>
                <w:rFonts w:ascii="GHEA Mariam" w:hAnsi="GHEA Mariam" w:cs="Arial"/>
                <w:sz w:val="24"/>
                <w:szCs w:val="24"/>
                <w:lang w:val="hy-AM"/>
              </w:rPr>
              <w:t>իրավունքների</w:t>
            </w:r>
            <w:r w:rsidRPr="00C16B3F">
              <w:rPr>
                <w:rFonts w:ascii="GHEA Mariam" w:hAnsi="GHEA Mariam"/>
                <w:sz w:val="24"/>
                <w:szCs w:val="24"/>
                <w:lang w:val="hy-AM"/>
              </w:rPr>
              <w:t xml:space="preserve"> </w:t>
            </w:r>
            <w:r w:rsidRPr="00C16B3F">
              <w:rPr>
                <w:rFonts w:ascii="GHEA Mariam" w:hAnsi="GHEA Mariam" w:cs="Arial"/>
                <w:sz w:val="24"/>
                <w:szCs w:val="24"/>
                <w:lang w:val="hy-AM"/>
              </w:rPr>
              <w:t>պետական</w:t>
            </w:r>
            <w:r w:rsidRPr="00C16B3F">
              <w:rPr>
                <w:rFonts w:ascii="GHEA Mariam" w:hAnsi="GHEA Mariam"/>
                <w:sz w:val="24"/>
                <w:szCs w:val="24"/>
                <w:lang w:val="hy-AM"/>
              </w:rPr>
              <w:t xml:space="preserve"> </w:t>
            </w:r>
            <w:r w:rsidRPr="00C16B3F">
              <w:rPr>
                <w:rFonts w:ascii="GHEA Mariam" w:hAnsi="GHEA Mariam" w:cs="Arial"/>
                <w:sz w:val="24"/>
                <w:szCs w:val="24"/>
                <w:lang w:val="hy-AM"/>
              </w:rPr>
              <w:t>գրանցման</w:t>
            </w:r>
            <w:r w:rsidRPr="00C16B3F">
              <w:rPr>
                <w:rFonts w:ascii="GHEA Mariam" w:hAnsi="GHEA Mariam"/>
                <w:sz w:val="24"/>
                <w:szCs w:val="24"/>
                <w:lang w:val="hy-AM"/>
              </w:rPr>
              <w:t xml:space="preserve"> </w:t>
            </w:r>
            <w:r w:rsidRPr="00C16B3F">
              <w:rPr>
                <w:rFonts w:ascii="GHEA Mariam" w:hAnsi="GHEA Mariam" w:cs="Arial"/>
                <w:sz w:val="24"/>
                <w:szCs w:val="24"/>
                <w:lang w:val="hy-AM"/>
              </w:rPr>
              <w:t>մասին</w:t>
            </w:r>
            <w:r w:rsidRPr="00C16B3F">
              <w:rPr>
                <w:rFonts w:ascii="GHEA Mariam" w:hAnsi="GHEA Mariam"/>
                <w:sz w:val="24"/>
                <w:szCs w:val="24"/>
                <w:lang w:val="hy-AM"/>
              </w:rPr>
              <w:t xml:space="preserve">» </w:t>
            </w:r>
            <w:r w:rsidRPr="00C16B3F">
              <w:rPr>
                <w:rFonts w:ascii="GHEA Mariam" w:hAnsi="GHEA Mariam" w:cs="Arial"/>
                <w:sz w:val="24"/>
                <w:szCs w:val="24"/>
                <w:lang w:val="hy-AM"/>
              </w:rPr>
              <w:t>օրենքում</w:t>
            </w:r>
            <w:r w:rsidRPr="00C16B3F">
              <w:rPr>
                <w:rFonts w:ascii="GHEA Mariam" w:hAnsi="GHEA Mariam"/>
                <w:sz w:val="24"/>
                <w:szCs w:val="24"/>
                <w:lang w:val="hy-AM"/>
              </w:rPr>
              <w:t xml:space="preserve"> </w:t>
            </w:r>
            <w:r w:rsidRPr="00C16B3F">
              <w:rPr>
                <w:rFonts w:ascii="GHEA Mariam" w:hAnsi="GHEA Mariam" w:cs="Arial"/>
                <w:sz w:val="24"/>
                <w:szCs w:val="24"/>
                <w:lang w:val="hy-AM"/>
              </w:rPr>
              <w:t>լրացումներ</w:t>
            </w:r>
            <w:r w:rsidRPr="00C16B3F">
              <w:rPr>
                <w:rFonts w:ascii="GHEA Mariam" w:hAnsi="GHEA Mariam"/>
                <w:sz w:val="24"/>
                <w:szCs w:val="24"/>
                <w:lang w:val="hy-AM"/>
              </w:rPr>
              <w:t xml:space="preserve"> </w:t>
            </w:r>
            <w:r w:rsidRPr="00C16B3F">
              <w:rPr>
                <w:rFonts w:ascii="GHEA Mariam" w:hAnsi="GHEA Mariam" w:cs="Arial"/>
                <w:sz w:val="24"/>
                <w:szCs w:val="24"/>
                <w:lang w:val="hy-AM"/>
              </w:rPr>
              <w:t>և</w:t>
            </w:r>
            <w:r w:rsidRPr="00C16B3F">
              <w:rPr>
                <w:rFonts w:ascii="GHEA Mariam" w:hAnsi="GHEA Mariam"/>
                <w:sz w:val="24"/>
                <w:szCs w:val="24"/>
                <w:lang w:val="hy-AM"/>
              </w:rPr>
              <w:t xml:space="preserve"> </w:t>
            </w:r>
            <w:r w:rsidRPr="00C16B3F">
              <w:rPr>
                <w:rFonts w:ascii="GHEA Mariam" w:hAnsi="GHEA Mariam" w:cs="Arial"/>
                <w:sz w:val="24"/>
                <w:szCs w:val="24"/>
                <w:lang w:val="hy-AM"/>
              </w:rPr>
              <w:t>փոփոխություններ</w:t>
            </w:r>
            <w:r w:rsidRPr="00C16B3F">
              <w:rPr>
                <w:rFonts w:ascii="GHEA Mariam" w:hAnsi="GHEA Mariam"/>
                <w:sz w:val="24"/>
                <w:szCs w:val="24"/>
                <w:lang w:val="hy-AM"/>
              </w:rPr>
              <w:t xml:space="preserve"> </w:t>
            </w:r>
            <w:r w:rsidRPr="00C16B3F">
              <w:rPr>
                <w:rFonts w:ascii="GHEA Mariam" w:hAnsi="GHEA Mariam" w:cs="Arial"/>
                <w:sz w:val="24"/>
                <w:szCs w:val="24"/>
                <w:lang w:val="hy-AM"/>
              </w:rPr>
              <w:t>կատարելու</w:t>
            </w:r>
            <w:r w:rsidRPr="00C16B3F">
              <w:rPr>
                <w:rFonts w:ascii="GHEA Mariam" w:hAnsi="GHEA Mariam"/>
                <w:sz w:val="24"/>
                <w:szCs w:val="24"/>
                <w:lang w:val="hy-AM"/>
              </w:rPr>
              <w:t xml:space="preserve"> </w:t>
            </w:r>
            <w:r w:rsidRPr="00C16B3F">
              <w:rPr>
                <w:rFonts w:ascii="GHEA Mariam" w:hAnsi="GHEA Mariam" w:cs="Arial"/>
                <w:sz w:val="24"/>
                <w:szCs w:val="24"/>
                <w:lang w:val="hy-AM"/>
              </w:rPr>
              <w:t>մասին</w:t>
            </w:r>
            <w:r w:rsidRPr="00C16B3F">
              <w:rPr>
                <w:rFonts w:ascii="GHEA Mariam" w:hAnsi="GHEA Mariam"/>
                <w:sz w:val="24"/>
                <w:szCs w:val="24"/>
                <w:lang w:val="hy-AM"/>
              </w:rPr>
              <w:t xml:space="preserve">» </w:t>
            </w:r>
            <w:r w:rsidRPr="00C16B3F">
              <w:rPr>
                <w:rFonts w:ascii="GHEA Mariam" w:hAnsi="GHEA Mariam" w:cs="Arial"/>
                <w:sz w:val="24"/>
                <w:szCs w:val="24"/>
                <w:lang w:val="hy-AM"/>
              </w:rPr>
              <w:t>Հայաստանի</w:t>
            </w:r>
            <w:r w:rsidRPr="00C16B3F">
              <w:rPr>
                <w:rFonts w:ascii="GHEA Mariam" w:hAnsi="GHEA Mariam"/>
                <w:sz w:val="24"/>
                <w:szCs w:val="24"/>
                <w:lang w:val="hy-AM"/>
              </w:rPr>
              <w:t xml:space="preserve"> </w:t>
            </w:r>
            <w:r w:rsidRPr="00C16B3F">
              <w:rPr>
                <w:rFonts w:ascii="GHEA Mariam" w:hAnsi="GHEA Mariam" w:cs="Arial"/>
                <w:sz w:val="24"/>
                <w:szCs w:val="24"/>
                <w:lang w:val="hy-AM"/>
              </w:rPr>
              <w:lastRenderedPageBreak/>
              <w:t>Հանրապետության</w:t>
            </w:r>
            <w:r w:rsidRPr="00C16B3F">
              <w:rPr>
                <w:rFonts w:ascii="GHEA Mariam" w:hAnsi="GHEA Mariam"/>
                <w:sz w:val="24"/>
                <w:szCs w:val="24"/>
                <w:lang w:val="hy-AM"/>
              </w:rPr>
              <w:t xml:space="preserve"> </w:t>
            </w:r>
            <w:r w:rsidRPr="00C16B3F">
              <w:rPr>
                <w:rFonts w:ascii="GHEA Mariam" w:hAnsi="GHEA Mariam" w:cs="Arial"/>
                <w:sz w:val="24"/>
                <w:szCs w:val="24"/>
                <w:lang w:val="hy-AM"/>
              </w:rPr>
              <w:t>օրենքի</w:t>
            </w:r>
            <w:r w:rsidRPr="00C16B3F">
              <w:rPr>
                <w:rFonts w:ascii="GHEA Mariam" w:hAnsi="GHEA Mariam"/>
                <w:sz w:val="24"/>
                <w:szCs w:val="24"/>
                <w:lang w:val="hy-AM"/>
              </w:rPr>
              <w:t xml:space="preserve"> </w:t>
            </w:r>
            <w:r w:rsidRPr="00C16B3F">
              <w:rPr>
                <w:rFonts w:ascii="GHEA Mariam" w:hAnsi="GHEA Mariam" w:cs="Arial"/>
                <w:sz w:val="24"/>
                <w:szCs w:val="24"/>
                <w:lang w:val="hy-AM"/>
              </w:rPr>
              <w:t>նախագծին</w:t>
            </w:r>
            <w:r w:rsidRPr="00C16B3F">
              <w:rPr>
                <w:rFonts w:ascii="GHEA Mariam" w:hAnsi="GHEA Mariam"/>
                <w:sz w:val="24"/>
                <w:szCs w:val="24"/>
                <w:lang w:val="hy-AM"/>
              </w:rPr>
              <w:t xml:space="preserve"> և սահմանված կարգով ներկայացվել Ազգային ժողով, որով, ի թիվս այլնի, սահմանվել է, որ փաստաթղթերի ներկայացման գործընթացն իրականացվում է էլեկտրոնային համակարգի միջոցով:</w:t>
            </w:r>
          </w:p>
        </w:tc>
        <w:tc>
          <w:tcPr>
            <w:tcW w:w="6292" w:type="dxa"/>
            <w:gridSpan w:val="2"/>
            <w:shd w:val="clear" w:color="auto" w:fill="auto"/>
          </w:tcPr>
          <w:p w14:paraId="67B6101C" w14:textId="77777777" w:rsidR="00D15065" w:rsidRPr="00C16B3F" w:rsidRDefault="00557D83" w:rsidP="00557D83">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w:t>
            </w:r>
          </w:p>
          <w:p w14:paraId="453CC78A" w14:textId="48A8CDDE" w:rsidR="00557D83" w:rsidRPr="00C16B3F" w:rsidRDefault="00557D83" w:rsidP="00557D83">
            <w:pPr>
              <w:spacing w:line="360" w:lineRule="auto"/>
              <w:ind w:firstLine="248"/>
              <w:contextualSpacing/>
              <w:jc w:val="both"/>
              <w:rPr>
                <w:rFonts w:ascii="GHEA Mariam" w:hAnsi="GHEA Mariam"/>
                <w:bCs/>
                <w:lang w:val="hy-AM"/>
              </w:rPr>
            </w:pPr>
            <w:r w:rsidRPr="00C16B3F">
              <w:rPr>
                <w:rFonts w:ascii="GHEA Mariam" w:hAnsi="GHEA Mariam"/>
                <w:bCs/>
                <w:lang w:val="hy-AM"/>
              </w:rPr>
              <w:t>Նախագծում կատարվել են համապատասխան փոփոխություններ։</w:t>
            </w:r>
          </w:p>
        </w:tc>
      </w:tr>
      <w:tr w:rsidR="000F7ECF" w:rsidRPr="00C16B3F" w14:paraId="169E90EF" w14:textId="77777777" w:rsidTr="00C80506">
        <w:trPr>
          <w:trHeight w:val="509"/>
        </w:trPr>
        <w:tc>
          <w:tcPr>
            <w:tcW w:w="7836" w:type="dxa"/>
            <w:shd w:val="clear" w:color="auto" w:fill="auto"/>
          </w:tcPr>
          <w:p w14:paraId="5AC00385" w14:textId="4EE7F1BE" w:rsidR="00106FD8" w:rsidRPr="00C16B3F" w:rsidRDefault="00106FD8" w:rsidP="00FD712D">
            <w:pPr>
              <w:pStyle w:val="ListParagraph"/>
              <w:numPr>
                <w:ilvl w:val="0"/>
                <w:numId w:val="16"/>
              </w:numPr>
              <w:tabs>
                <w:tab w:val="left" w:pos="540"/>
              </w:tabs>
              <w:spacing w:after="0" w:line="360" w:lineRule="auto"/>
              <w:ind w:left="-15" w:right="-14" w:firstLine="180"/>
              <w:contextualSpacing/>
              <w:jc w:val="both"/>
              <w:rPr>
                <w:rFonts w:ascii="GHEA Mariam" w:hAnsi="GHEA Mariam"/>
                <w:sz w:val="24"/>
                <w:szCs w:val="24"/>
                <w:lang w:val="hy-AM" w:eastAsia="ru-RU"/>
              </w:rPr>
            </w:pPr>
            <w:r w:rsidRPr="00C16B3F">
              <w:rPr>
                <w:rFonts w:ascii="GHEA Mariam" w:hAnsi="GHEA Mariam"/>
                <w:sz w:val="24"/>
                <w:szCs w:val="24"/>
                <w:lang w:val="hy-AM"/>
              </w:rPr>
              <w:t>Նախագծի 6-րդ հոդվածով խմբագրվող գործող օրենքի 49-րդ հոդվածի 4-րդ մասով պայմանագրի հավելվածների նեկայացման համար սահմանվում է որոշակի պահանջ, սակայն պարզ չէ, թե ինչու՞ չի դիտարկվել հավելվածները նույնպես ստորագրելու պահանջ:</w:t>
            </w:r>
          </w:p>
        </w:tc>
        <w:tc>
          <w:tcPr>
            <w:tcW w:w="6292" w:type="dxa"/>
            <w:gridSpan w:val="2"/>
            <w:shd w:val="clear" w:color="auto" w:fill="auto"/>
          </w:tcPr>
          <w:p w14:paraId="1A79C745" w14:textId="77777777" w:rsidR="00106FD8" w:rsidRPr="00C16B3F" w:rsidRDefault="004E02C0" w:rsidP="004E02C0">
            <w:pPr>
              <w:spacing w:line="360" w:lineRule="auto"/>
              <w:contextualSpacing/>
              <w:jc w:val="center"/>
              <w:rPr>
                <w:rFonts w:ascii="GHEA Mariam" w:hAnsi="GHEA Mariam"/>
                <w:b/>
                <w:lang w:val="hy-AM"/>
              </w:rPr>
            </w:pPr>
            <w:r w:rsidRPr="00C16B3F">
              <w:rPr>
                <w:rFonts w:ascii="GHEA Mariam" w:hAnsi="GHEA Mariam"/>
                <w:b/>
                <w:lang w:val="hy-AM"/>
              </w:rPr>
              <w:t>Չի ընդունվել։</w:t>
            </w:r>
          </w:p>
          <w:p w14:paraId="1353F304" w14:textId="17FCC40D" w:rsidR="004E02C0" w:rsidRPr="00C16B3F" w:rsidRDefault="004E02C0" w:rsidP="004E02C0">
            <w:pPr>
              <w:spacing w:line="360" w:lineRule="auto"/>
              <w:contextualSpacing/>
              <w:jc w:val="both"/>
              <w:rPr>
                <w:rFonts w:ascii="GHEA Mariam" w:hAnsi="GHEA Mariam"/>
                <w:b/>
                <w:lang w:val="hy-AM"/>
              </w:rPr>
            </w:pPr>
            <w:r w:rsidRPr="00C16B3F">
              <w:rPr>
                <w:rFonts w:ascii="GHEA Mariam" w:hAnsi="GHEA Mariam"/>
              </w:rPr>
              <w:t xml:space="preserve">   </w:t>
            </w:r>
            <w:r w:rsidRPr="00C16B3F">
              <w:rPr>
                <w:rFonts w:ascii="GHEA Mariam" w:hAnsi="GHEA Mariam"/>
                <w:lang w:val="hy-AM"/>
              </w:rPr>
              <w:t xml:space="preserve">Նախագծի 6-րդ հոդվածով խմբագրվող գործող օրենքի 49-րդ հոդվածի </w:t>
            </w:r>
            <w:r w:rsidRPr="00C16B3F">
              <w:rPr>
                <w:rFonts w:ascii="GHEA Mariam" w:hAnsi="GHEA Mariam"/>
              </w:rPr>
              <w:t>5</w:t>
            </w:r>
            <w:r w:rsidRPr="00C16B3F">
              <w:rPr>
                <w:rFonts w:ascii="GHEA Mariam" w:hAnsi="GHEA Mariam"/>
                <w:lang w:val="hy-AM"/>
              </w:rPr>
              <w:t>-րդ մասով նախատեսված կարգավորումների համաձայն՝ նույն հոդվածի 4-րդ մասով սահմանած պայմանագիրը կազմելուց, իսկ առկայության դեպքում նաև հավելվածները (բաղկացուցիչ մասերը) կցագրելուց (ներբեռնելուց) հետո անշարժ գույքի պետական ռեգիստրի պաշտոնական կայքէջի էլեկտրոնային համակարգի միջոցով ինքնաշխատ գեներացվում է պայմանագրի (ներառյալ՝ հավելվածների) ստորագրման ենթակա Փի Դի Էֆ (PDF) էլեկտրոնային տարբերակը և պայմանագրի ծածկագիրը: Նշված իրավակարգավորումներից ուղղակիորեն հետում է, որ պայմանագիր և վերջինիս հավելվածը</w:t>
            </w:r>
            <w:r w:rsidRPr="00C16B3F">
              <w:rPr>
                <w:rFonts w:ascii="GHEA Mariam" w:hAnsi="GHEA Mariam"/>
              </w:rPr>
              <w:t>(</w:t>
            </w:r>
            <w:r w:rsidRPr="00C16B3F">
              <w:rPr>
                <w:rFonts w:ascii="GHEA Mariam" w:hAnsi="GHEA Mariam"/>
                <w:lang w:val="hy-AM"/>
              </w:rPr>
              <w:t>ները</w:t>
            </w:r>
            <w:r w:rsidRPr="00C16B3F">
              <w:rPr>
                <w:rFonts w:ascii="GHEA Mariam" w:hAnsi="GHEA Mariam"/>
              </w:rPr>
              <w:t>)</w:t>
            </w:r>
            <w:r w:rsidRPr="00C16B3F">
              <w:rPr>
                <w:rFonts w:ascii="GHEA Mariam" w:hAnsi="GHEA Mariam"/>
                <w:lang w:val="hy-AM"/>
              </w:rPr>
              <w:t xml:space="preserve"> դիտվում են որպես մեկ միասնական փաստաթուղթ և ստորագրվում։</w:t>
            </w:r>
          </w:p>
        </w:tc>
      </w:tr>
      <w:tr w:rsidR="000F7ECF" w:rsidRPr="00C16B3F" w14:paraId="6C973C15" w14:textId="77777777" w:rsidTr="00C80506">
        <w:trPr>
          <w:trHeight w:val="509"/>
        </w:trPr>
        <w:tc>
          <w:tcPr>
            <w:tcW w:w="7836" w:type="dxa"/>
            <w:shd w:val="clear" w:color="auto" w:fill="auto"/>
          </w:tcPr>
          <w:p w14:paraId="3C158723" w14:textId="54859B00" w:rsidR="00106FD8" w:rsidRPr="00C16B3F" w:rsidRDefault="00106FD8" w:rsidP="004E02C0">
            <w:pPr>
              <w:pStyle w:val="ListParagraph"/>
              <w:numPr>
                <w:ilvl w:val="0"/>
                <w:numId w:val="16"/>
              </w:numPr>
              <w:tabs>
                <w:tab w:val="left" w:pos="540"/>
              </w:tabs>
              <w:spacing w:after="0" w:line="360" w:lineRule="auto"/>
              <w:ind w:left="0" w:right="-14" w:firstLine="520"/>
              <w:contextualSpacing/>
              <w:jc w:val="both"/>
              <w:rPr>
                <w:rFonts w:ascii="GHEA Mariam" w:hAnsi="GHEA Mariam"/>
                <w:sz w:val="24"/>
                <w:szCs w:val="24"/>
                <w:lang w:val="hy-AM" w:eastAsia="ru-RU"/>
              </w:rPr>
            </w:pPr>
            <w:r w:rsidRPr="00C16B3F">
              <w:rPr>
                <w:rFonts w:ascii="GHEA Mariam" w:hAnsi="GHEA Mariam"/>
                <w:sz w:val="24"/>
                <w:szCs w:val="24"/>
                <w:lang w:val="hy-AM" w:eastAsia="ru-RU"/>
              </w:rPr>
              <w:t xml:space="preserve">Նախագծի 9-րդ հոդվածով նախատեսվում է գործող օրենքը լրացնել նոր՝ 52.1-ին հոդվածով, որով սահմանվում է </w:t>
            </w:r>
            <w:r w:rsidRPr="00C16B3F">
              <w:rPr>
                <w:rFonts w:ascii="GHEA Mariam" w:hAnsi="GHEA Mariam" w:cs="GHEA Mariam"/>
                <w:b/>
                <w:bCs/>
                <w:sz w:val="24"/>
                <w:szCs w:val="24"/>
                <w:lang w:val="hy-AM"/>
              </w:rPr>
              <w:t>«</w:t>
            </w:r>
            <w:r w:rsidRPr="00C16B3F">
              <w:rPr>
                <w:rFonts w:ascii="GHEA Mariam" w:hAnsi="GHEA Mariam" w:cs="Arial"/>
                <w:bCs/>
                <w:i/>
                <w:sz w:val="24"/>
                <w:szCs w:val="24"/>
                <w:lang w:val="hy-AM"/>
              </w:rPr>
              <w:t>Ես</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եմ</w:t>
            </w:r>
            <w:r w:rsidRPr="00C16B3F">
              <w:rPr>
                <w:rFonts w:ascii="GHEA Mariam" w:hAnsi="GHEA Mariam" w:cs="Calibri"/>
                <w:bCs/>
                <w:i/>
                <w:sz w:val="24"/>
                <w:szCs w:val="24"/>
                <w:lang w:val="hy-AM"/>
              </w:rPr>
              <w:t>»</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lastRenderedPageBreak/>
              <w:t>ազգային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նույնականացման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հարթակի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միջոցով</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անշարժ</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գույքի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պետական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ռեգիստրի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պաշտոնական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կայքէջի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էլեկտրոնային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համակարգ</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մուտք</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գործած</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անձանց</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կողմից</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անձնական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գրասենյակ</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բաժնում</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էլեկտրոնային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թվային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ստորագրությամբ</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ստորագրված</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պայմանագրերից</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ծագող</w:t>
            </w:r>
            <w:r w:rsidRPr="00C16B3F">
              <w:rPr>
                <w:rFonts w:ascii="GHEA Mariam" w:hAnsi="GHEA Mariam" w:cs="GHEA Mariam"/>
                <w:bCs/>
                <w:i/>
                <w:sz w:val="24"/>
                <w:szCs w:val="24"/>
                <w:lang w:val="hy-AM"/>
              </w:rPr>
              <w:t xml:space="preserve"> </w:t>
            </w:r>
            <w:r w:rsidRPr="00C16B3F">
              <w:rPr>
                <w:rFonts w:ascii="GHEA Mariam" w:hAnsi="GHEA Mariam" w:cs="Arial"/>
                <w:b/>
                <w:bCs/>
                <w:i/>
                <w:sz w:val="24"/>
                <w:szCs w:val="24"/>
                <w:u w:val="single"/>
                <w:lang w:val="hy-AM"/>
              </w:rPr>
              <w:t>իրավունքների</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ինքնաշխատ</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եղանակով</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պետական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գրանցման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իրականացումը</w:t>
            </w:r>
            <w:r w:rsidRPr="00C16B3F">
              <w:rPr>
                <w:rFonts w:ascii="GHEA Mariam" w:hAnsi="GHEA Mariam" w:cs="Arial"/>
                <w:b/>
                <w:bCs/>
                <w:sz w:val="24"/>
                <w:szCs w:val="24"/>
                <w:lang w:val="hy-AM"/>
              </w:rPr>
              <w:t xml:space="preserve">»: </w:t>
            </w:r>
            <w:r w:rsidRPr="00C16B3F">
              <w:rPr>
                <w:rFonts w:ascii="GHEA Mariam" w:hAnsi="GHEA Mariam" w:cs="Arial"/>
                <w:bCs/>
                <w:sz w:val="24"/>
                <w:szCs w:val="24"/>
                <w:lang w:val="hy-AM"/>
              </w:rPr>
              <w:t>Նախագծի 5-րդ հոդվածի 6-րդ մասով նախատեսվել է, որ «</w:t>
            </w:r>
            <w:r w:rsidRPr="00C16B3F">
              <w:rPr>
                <w:rFonts w:ascii="GHEA Mariam" w:hAnsi="GHEA Mariam" w:cs="Arial"/>
                <w:b/>
                <w:bCs/>
                <w:i/>
                <w:sz w:val="24"/>
                <w:szCs w:val="24"/>
                <w:u w:val="single"/>
                <w:lang w:val="hy-AM"/>
              </w:rPr>
              <w:t>պ</w:t>
            </w:r>
            <w:r w:rsidRPr="00C16B3F">
              <w:rPr>
                <w:rFonts w:ascii="GHEA Mariam" w:eastAsia="Microsoft JhengHei" w:hAnsi="GHEA Mariam" w:cs="Arial"/>
                <w:b/>
                <w:bCs/>
                <w:i/>
                <w:sz w:val="24"/>
                <w:szCs w:val="24"/>
                <w:u w:val="single"/>
                <w:lang w:val="hy-AM"/>
              </w:rPr>
              <w:t>այմանագրում</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ստորագրությունների</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իսկությունը</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համարվում</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է</w:t>
            </w:r>
            <w:r w:rsidRPr="00C16B3F">
              <w:rPr>
                <w:rFonts w:ascii="GHEA Mariam" w:eastAsia="Microsoft JhengHei" w:hAnsi="GHEA Mariam" w:cs="Microsoft JhengHei"/>
                <w:b/>
                <w:bCs/>
                <w:i/>
                <w:sz w:val="24"/>
                <w:szCs w:val="24"/>
                <w:u w:val="single"/>
                <w:lang w:val="hy-AM"/>
              </w:rPr>
              <w:t xml:space="preserve"> </w:t>
            </w:r>
            <w:r w:rsidRPr="00C16B3F">
              <w:rPr>
                <w:rFonts w:ascii="GHEA Mariam" w:eastAsia="Microsoft JhengHei" w:hAnsi="GHEA Mariam" w:cs="Arial"/>
                <w:b/>
                <w:bCs/>
                <w:i/>
                <w:sz w:val="24"/>
                <w:szCs w:val="24"/>
                <w:u w:val="single"/>
                <w:lang w:val="hy-AM"/>
              </w:rPr>
              <w:t>ճանաչված</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այդ</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պայմանագրից</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ծագող</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իրավունքի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կամ</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սահմանափակման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գրանցման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դիմումի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հետ</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միասին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սահմանված</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կարգով</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անշարժ</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գույքի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պետական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ռեգիստրի</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սպասարկման</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գրասենյակում</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ընդունվելու</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sz w:val="24"/>
                <w:szCs w:val="24"/>
                <w:lang w:val="hy-AM"/>
              </w:rPr>
              <w:t>պահից</w:t>
            </w:r>
            <w:r w:rsidRPr="00C16B3F">
              <w:rPr>
                <w:rFonts w:ascii="GHEA Mariam" w:eastAsia="Microsoft JhengHei" w:hAnsi="GHEA Mariam" w:cs="Microsoft JhengHei"/>
                <w:bCs/>
                <w:sz w:val="24"/>
                <w:szCs w:val="24"/>
                <w:lang w:val="hy-AM"/>
              </w:rPr>
              <w:t xml:space="preserve">, </w:t>
            </w:r>
            <w:r w:rsidRPr="00C16B3F">
              <w:rPr>
                <w:rFonts w:ascii="GHEA Mariam" w:eastAsia="Microsoft JhengHei" w:hAnsi="GHEA Mariam" w:cs="Arial"/>
                <w:bCs/>
                <w:i/>
                <w:sz w:val="24"/>
                <w:szCs w:val="24"/>
                <w:u w:val="single"/>
                <w:lang w:val="hy-AM"/>
              </w:rPr>
              <w:t>իսկ</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անշարժ</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գույքի</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պետական</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ռեգիստրի</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պաշտոնական</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կայքէջի</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էլեկտրոնային</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համակարգում</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առկա</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անձնական</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գրասենյակ</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բաժնում՝</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էլեկտրոնային</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թվային</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ստորագրությամբ</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ստորագրված</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պայմանագրերի</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դեպքում՝</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Ես</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եմ</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ազգային</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նույնականացման</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հարթակի</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միջոցով</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անշարժ</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գույքի</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պետական</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ռեգիստրի</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պաշտոնական</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կայքէջի</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էլեկտրոնային</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համակարգ</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մուտք</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գործելուց</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և</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պայմանագիրը</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դրա</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կողմերի</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կողմից</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էլեկտրոնային</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թվային</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ստորագրությամբ</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ստորագրվելու</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և</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իրավունքի</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պետական</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գրանցում</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ներկայացնելու</w:t>
            </w:r>
            <w:r w:rsidRPr="00C16B3F">
              <w:rPr>
                <w:rFonts w:ascii="GHEA Mariam" w:eastAsia="Microsoft JhengHei" w:hAnsi="GHEA Mariam" w:cs="Microsoft JhengHei"/>
                <w:bCs/>
                <w:i/>
                <w:sz w:val="24"/>
                <w:szCs w:val="24"/>
                <w:u w:val="single"/>
                <w:lang w:val="hy-AM"/>
              </w:rPr>
              <w:t xml:space="preserve"> </w:t>
            </w:r>
            <w:r w:rsidRPr="00C16B3F">
              <w:rPr>
                <w:rFonts w:ascii="GHEA Mariam" w:eastAsia="Microsoft JhengHei" w:hAnsi="GHEA Mariam" w:cs="Arial"/>
                <w:bCs/>
                <w:i/>
                <w:sz w:val="24"/>
                <w:szCs w:val="24"/>
                <w:u w:val="single"/>
                <w:lang w:val="hy-AM"/>
              </w:rPr>
              <w:t>պահից</w:t>
            </w:r>
            <w:r w:rsidRPr="00C16B3F">
              <w:rPr>
                <w:rFonts w:ascii="GHEA Mariam" w:eastAsia="Microsoft JhengHei" w:hAnsi="GHEA Mariam" w:cs="Microsoft JhengHei"/>
                <w:bCs/>
                <w:sz w:val="24"/>
                <w:szCs w:val="24"/>
                <w:lang w:val="hy-AM"/>
              </w:rPr>
              <w:t xml:space="preserve">»: Ներկայացված իրավակարգավորումներից պարզ է դառնում, որ ըստ էության նշված պայմանագրերի թե՛ ստորագրման գործընթացը և թե՛ դրանց հիման վրա իրավունքների պետական գրանցման </w:t>
            </w:r>
            <w:r w:rsidRPr="00C16B3F">
              <w:rPr>
                <w:rFonts w:ascii="GHEA Mariam" w:eastAsia="Microsoft JhengHei" w:hAnsi="GHEA Mariam" w:cs="Microsoft JhengHei"/>
                <w:bCs/>
                <w:sz w:val="24"/>
                <w:szCs w:val="24"/>
                <w:lang w:val="hy-AM"/>
              </w:rPr>
              <w:lastRenderedPageBreak/>
              <w:t>գործընթացը իրականացվելու է առանց Կադաստրի կոմիտեի համապատասխան միջամտության, այսինքն՝ ինքնաշխատ եղանակով, և նշյալ պարագայում պարզ չէ, թե ինքնաշխատ եղանակով իրավունքների պետական գրանցման գործընթացը ի՞նչ մեխանիզմով է կասեցվելու, եթե համապատասխան փաստաթղթերը թերի են կամ ոչ ամբողջական: Արդյունքում, գտնում ենք, որ ներկայացված կարգավորումը լրացուցիչ պարզաբանման և հստակեցման կարիք ունի:</w:t>
            </w:r>
          </w:p>
        </w:tc>
        <w:tc>
          <w:tcPr>
            <w:tcW w:w="6292" w:type="dxa"/>
            <w:gridSpan w:val="2"/>
            <w:shd w:val="clear" w:color="auto" w:fill="auto"/>
          </w:tcPr>
          <w:p w14:paraId="53720EEA" w14:textId="77777777" w:rsidR="00106FD8" w:rsidRPr="00C16B3F" w:rsidRDefault="00FD3591" w:rsidP="00414823">
            <w:pPr>
              <w:spacing w:line="360" w:lineRule="auto"/>
              <w:contextualSpacing/>
              <w:jc w:val="center"/>
              <w:rPr>
                <w:rFonts w:ascii="GHEA Mariam" w:hAnsi="GHEA Mariam"/>
                <w:b/>
                <w:lang w:val="hy-AM"/>
              </w:rPr>
            </w:pPr>
            <w:r w:rsidRPr="00C16B3F">
              <w:rPr>
                <w:rFonts w:ascii="GHEA Mariam" w:hAnsi="GHEA Mariam"/>
                <w:b/>
                <w:lang w:val="hy-AM"/>
              </w:rPr>
              <w:lastRenderedPageBreak/>
              <w:t>Չի ընդունվել։</w:t>
            </w:r>
          </w:p>
          <w:p w14:paraId="20EE2F3F" w14:textId="2B55A3B0" w:rsidR="00414823" w:rsidRPr="00C16B3F" w:rsidRDefault="00167C47" w:rsidP="00414823">
            <w:pPr>
              <w:spacing w:line="360" w:lineRule="auto"/>
              <w:contextualSpacing/>
              <w:jc w:val="both"/>
              <w:rPr>
                <w:rFonts w:ascii="GHEA Mariam" w:hAnsi="GHEA Mariam"/>
                <w:bCs/>
                <w:lang w:val="hy-AM"/>
              </w:rPr>
            </w:pPr>
            <w:r w:rsidRPr="00C16B3F">
              <w:rPr>
                <w:rFonts w:ascii="GHEA Mariam" w:hAnsi="GHEA Mariam"/>
                <w:bCs/>
                <w:lang w:val="hy-AM"/>
              </w:rPr>
              <w:lastRenderedPageBreak/>
              <w:t xml:space="preserve">  </w:t>
            </w:r>
            <w:r w:rsidR="00414823" w:rsidRPr="00C16B3F">
              <w:rPr>
                <w:rFonts w:ascii="GHEA Mariam" w:hAnsi="GHEA Mariam"/>
                <w:bCs/>
                <w:lang w:val="hy-AM"/>
              </w:rPr>
              <w:t>Միևնույն ժամանակ հայտնում ենք, որ համակարգը կունենա համապատասխան տեխնիկական գործառույթներ, որոնք թույլ կտան դիմումների մուտքագրման փուլում ապահովել իրավունքի պետական գրանցման գործընթացի պատշաճ կազմակերպումը։ Մասնավորապես՝ այն դեպքերում, երբ գրանցման համար անհրաժեշտ փաստաթղթերի ամբողջական փաթեթը ներկայացված չի լինի, համակարգը հնարավորություն կընձեռի գրանցման դիմումին ընթացք տալ ընդհանուր հիմունքներով, իսկ դիմումի կասեցման պատճառաբանված որոշումներ</w:t>
            </w:r>
            <w:r w:rsidRPr="00C16B3F">
              <w:rPr>
                <w:rFonts w:ascii="GHEA Mariam" w:hAnsi="GHEA Mariam"/>
                <w:bCs/>
                <w:lang w:val="hy-AM"/>
              </w:rPr>
              <w:t xml:space="preserve">ն արդեն </w:t>
            </w:r>
            <w:r w:rsidR="00414823" w:rsidRPr="00C16B3F">
              <w:rPr>
                <w:rFonts w:ascii="GHEA Mariam" w:hAnsi="GHEA Mariam"/>
                <w:bCs/>
                <w:lang w:val="hy-AM"/>
              </w:rPr>
              <w:t>կտրամադրվեն ռեգիստր</w:t>
            </w:r>
            <w:r w:rsidRPr="00C16B3F">
              <w:rPr>
                <w:rFonts w:ascii="GHEA Mariam" w:hAnsi="GHEA Mariam"/>
                <w:bCs/>
                <w:lang w:val="hy-AM"/>
              </w:rPr>
              <w:t>ներ</w:t>
            </w:r>
            <w:r w:rsidR="00414823" w:rsidRPr="00C16B3F">
              <w:rPr>
                <w:rFonts w:ascii="GHEA Mariam" w:hAnsi="GHEA Mariam"/>
                <w:bCs/>
                <w:lang w:val="hy-AM"/>
              </w:rPr>
              <w:t>ի կողմից։</w:t>
            </w:r>
          </w:p>
        </w:tc>
      </w:tr>
      <w:tr w:rsidR="000F7ECF" w:rsidRPr="00C16B3F" w14:paraId="5C37F1A6" w14:textId="77777777" w:rsidTr="00C80506">
        <w:trPr>
          <w:trHeight w:val="509"/>
        </w:trPr>
        <w:tc>
          <w:tcPr>
            <w:tcW w:w="7836" w:type="dxa"/>
            <w:shd w:val="clear" w:color="auto" w:fill="auto"/>
          </w:tcPr>
          <w:p w14:paraId="057C2C63" w14:textId="142AF384" w:rsidR="00106FD8" w:rsidRPr="00C16B3F" w:rsidRDefault="00106FD8" w:rsidP="00FD712D">
            <w:pPr>
              <w:pStyle w:val="ListParagraph"/>
              <w:numPr>
                <w:ilvl w:val="0"/>
                <w:numId w:val="16"/>
              </w:numPr>
              <w:tabs>
                <w:tab w:val="left" w:pos="540"/>
              </w:tabs>
              <w:spacing w:after="0" w:line="360" w:lineRule="auto"/>
              <w:ind w:left="-15" w:firstLine="180"/>
              <w:contextualSpacing/>
              <w:jc w:val="both"/>
              <w:rPr>
                <w:rFonts w:ascii="GHEA Mariam" w:hAnsi="GHEA Mariam"/>
                <w:sz w:val="24"/>
                <w:szCs w:val="24"/>
                <w:lang w:val="hy-AM" w:eastAsia="ru-RU"/>
              </w:rPr>
            </w:pPr>
            <w:r w:rsidRPr="00C16B3F">
              <w:rPr>
                <w:rFonts w:ascii="GHEA Mariam" w:eastAsia="Microsoft JhengHei" w:hAnsi="GHEA Mariam" w:cs="Microsoft JhengHei"/>
                <w:bCs/>
                <w:sz w:val="24"/>
                <w:szCs w:val="24"/>
                <w:lang w:val="hy-AM"/>
              </w:rPr>
              <w:lastRenderedPageBreak/>
              <w:t>Ինչպես արդեն նշվեց սույն եզրակացության 8-րդ կետով, նախագծի 9-րդ հոդվածով սահմանվում է նոր կարգավորում, այն է «</w:t>
            </w:r>
            <w:r w:rsidRPr="00C16B3F">
              <w:rPr>
                <w:rFonts w:ascii="GHEA Mariam" w:hAnsi="GHEA Mariam" w:cs="Arial"/>
                <w:b/>
                <w:bCs/>
                <w:i/>
                <w:sz w:val="24"/>
                <w:szCs w:val="24"/>
                <w:u w:val="single"/>
                <w:lang w:val="hy-AM"/>
              </w:rPr>
              <w:t>Ես</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եմ</w:t>
            </w:r>
            <w:r w:rsidRPr="00C16B3F">
              <w:rPr>
                <w:rFonts w:ascii="GHEA Mariam" w:hAnsi="GHEA Mariam" w:cs="Calibri"/>
                <w:b/>
                <w:bCs/>
                <w:i/>
                <w:sz w:val="24"/>
                <w:szCs w:val="24"/>
                <w:u w:val="single"/>
                <w:lang w:val="hy-AM"/>
              </w:rPr>
              <w:t>»</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ազգային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նույնականացման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հարթակի</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միջոցով</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անշարժ</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գույքի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պետական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ռեգիստրի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պաշտոնական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կայքէջի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էլեկտրոնային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համակարգ</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մուտք</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գործած</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անձանց</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կողմից</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անձնական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գրասենյակ</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բաժնում</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էլեկտրոնային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թվային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ստորագրությամբ</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ստորագրված</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պայմանագրերից</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ծագող</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իրավունքների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ինքնաշխատ</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եղանակով</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պետական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գրանցման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իրականացումը</w:t>
            </w:r>
            <w:r w:rsidRPr="00C16B3F">
              <w:rPr>
                <w:rFonts w:ascii="GHEA Mariam" w:hAnsi="GHEA Mariam" w:cs="Arial"/>
                <w:b/>
                <w:bCs/>
                <w:sz w:val="24"/>
                <w:szCs w:val="24"/>
                <w:lang w:val="hy-AM"/>
              </w:rPr>
              <w:t xml:space="preserve">» </w:t>
            </w:r>
            <w:r w:rsidRPr="00C16B3F">
              <w:rPr>
                <w:rFonts w:ascii="GHEA Mariam" w:hAnsi="GHEA Mariam" w:cs="Arial"/>
                <w:bCs/>
                <w:sz w:val="24"/>
                <w:szCs w:val="24"/>
                <w:lang w:val="hy-AM"/>
              </w:rPr>
              <w:t>և նշված հոդվածի 1-ին մասով սահմանվում է, որ «</w:t>
            </w:r>
            <w:r w:rsidRPr="00C16B3F">
              <w:rPr>
                <w:rFonts w:ascii="GHEA Mariam" w:hAnsi="GHEA Mariam" w:cs="Arial"/>
                <w:bCs/>
                <w:i/>
                <w:sz w:val="24"/>
                <w:szCs w:val="24"/>
                <w:lang w:val="hy-AM"/>
              </w:rPr>
              <w:t>Որպես</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առանձին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անշարժ</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գույքի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միավոր</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գրանցված</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գույքի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նկատմամբ</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իրավունքների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ծագման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փոփոխման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կամ</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փոխանցմանն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ուղղված՝</w:t>
            </w:r>
            <w:r w:rsidRPr="00C16B3F">
              <w:rPr>
                <w:rFonts w:ascii="GHEA Mariam" w:hAnsi="GHEA Mariam" w:cs="GHEA Mariam"/>
                <w:bCs/>
                <w:i/>
                <w:sz w:val="24"/>
                <w:szCs w:val="24"/>
                <w:lang w:val="hy-AM"/>
              </w:rPr>
              <w:t xml:space="preserve"> </w:t>
            </w:r>
            <w:r w:rsidRPr="00C16B3F">
              <w:rPr>
                <w:rFonts w:ascii="GHEA Mariam" w:hAnsi="GHEA Mariam" w:cs="Arial"/>
                <w:b/>
                <w:bCs/>
                <w:i/>
                <w:sz w:val="24"/>
                <w:szCs w:val="24"/>
                <w:u w:val="single"/>
                <w:lang w:val="hy-AM"/>
              </w:rPr>
              <w:t>սույն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օրենքով</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սահմանված</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կարգով</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էլեկտրոնային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թվային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ստորագրությամբ</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ստորագրված</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և</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պետական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գրանցման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համար</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ներկայացված</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պայմանագրից</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ծագող</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իրավունքների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պետական</w:t>
            </w:r>
            <w:r w:rsidRPr="00C16B3F">
              <w:rPr>
                <w:rFonts w:ascii="GHEA Mariam" w:hAnsi="GHEA Mariam" w:cs="GHEA Mariam"/>
                <w:bCs/>
                <w:i/>
                <w:sz w:val="24"/>
                <w:szCs w:val="24"/>
                <w:lang w:val="hy-AM"/>
              </w:rPr>
              <w:t xml:space="preserve"> </w:t>
            </w:r>
            <w:r w:rsidRPr="00C16B3F">
              <w:rPr>
                <w:rFonts w:ascii="GHEA Mariam" w:hAnsi="GHEA Mariam" w:cs="Arial"/>
                <w:b/>
                <w:bCs/>
                <w:i/>
                <w:sz w:val="24"/>
                <w:szCs w:val="24"/>
                <w:u w:val="single"/>
                <w:lang w:val="hy-AM"/>
              </w:rPr>
              <w:t>գրանցումն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իրականացվում</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է</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կառավարման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ավտոմատացված</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համակարգի</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միջոցով՝</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lastRenderedPageBreak/>
              <w:t>ինքնաշխատ</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եղանակով</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այսուհետ՝</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ինքնաշխատ</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պետական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գրանցում</w:t>
            </w:r>
            <w:r w:rsidRPr="00C16B3F">
              <w:rPr>
                <w:rFonts w:ascii="GHEA Mariam" w:hAnsi="GHEA Mariam" w:cs="GHEA Mariam"/>
                <w:bCs/>
                <w:i/>
                <w:sz w:val="24"/>
                <w:szCs w:val="24"/>
                <w:lang w:val="hy-AM"/>
              </w:rPr>
              <w:t>) ...</w:t>
            </w:r>
            <w:r w:rsidRPr="00C16B3F">
              <w:rPr>
                <w:rFonts w:ascii="GHEA Mariam" w:hAnsi="GHEA Mariam" w:cs="GHEA Mariam"/>
                <w:bCs/>
                <w:sz w:val="24"/>
                <w:szCs w:val="24"/>
                <w:lang w:val="hy-AM"/>
              </w:rPr>
              <w:t>»: Այս առումով հատկանշական է, որ Կառավարության 22.05.2025թ-ի N 622-Ա որոշմամբ հ</w:t>
            </w:r>
            <w:r w:rsidRPr="00C16B3F">
              <w:rPr>
                <w:rFonts w:ascii="GHEA Mariam" w:hAnsi="GHEA Mariam" w:cs="Arial"/>
                <w:sz w:val="24"/>
                <w:szCs w:val="24"/>
                <w:lang w:val="hy-AM"/>
              </w:rPr>
              <w:t>ավանություն</w:t>
            </w:r>
            <w:r w:rsidRPr="00C16B3F">
              <w:rPr>
                <w:rFonts w:ascii="GHEA Mariam" w:hAnsi="GHEA Mariam"/>
                <w:sz w:val="24"/>
                <w:szCs w:val="24"/>
                <w:lang w:val="hy-AM"/>
              </w:rPr>
              <w:t xml:space="preserve"> </w:t>
            </w:r>
            <w:r w:rsidRPr="00C16B3F">
              <w:rPr>
                <w:rFonts w:ascii="GHEA Mariam" w:hAnsi="GHEA Mariam" w:cs="Arial"/>
                <w:sz w:val="24"/>
                <w:szCs w:val="24"/>
                <w:lang w:val="hy-AM"/>
              </w:rPr>
              <w:t>է տրվել</w:t>
            </w:r>
            <w:r w:rsidRPr="00C16B3F">
              <w:rPr>
                <w:rFonts w:ascii="GHEA Mariam" w:hAnsi="GHEA Mariam"/>
                <w:sz w:val="24"/>
                <w:szCs w:val="24"/>
                <w:lang w:val="hy-AM"/>
              </w:rPr>
              <w:t xml:space="preserve"> «</w:t>
            </w:r>
            <w:r w:rsidRPr="00C16B3F">
              <w:rPr>
                <w:rFonts w:ascii="GHEA Mariam" w:hAnsi="GHEA Mariam" w:cs="Arial"/>
                <w:sz w:val="24"/>
                <w:szCs w:val="24"/>
                <w:lang w:val="hy-AM"/>
              </w:rPr>
              <w:t>Գույքի</w:t>
            </w:r>
            <w:r w:rsidRPr="00C16B3F">
              <w:rPr>
                <w:rFonts w:ascii="GHEA Mariam" w:hAnsi="GHEA Mariam"/>
                <w:sz w:val="24"/>
                <w:szCs w:val="24"/>
                <w:lang w:val="hy-AM"/>
              </w:rPr>
              <w:t xml:space="preserve"> </w:t>
            </w:r>
            <w:r w:rsidRPr="00C16B3F">
              <w:rPr>
                <w:rFonts w:ascii="GHEA Mariam" w:hAnsi="GHEA Mariam" w:cs="Arial"/>
                <w:sz w:val="24"/>
                <w:szCs w:val="24"/>
                <w:lang w:val="hy-AM"/>
              </w:rPr>
              <w:t>նկատմամբ</w:t>
            </w:r>
            <w:r w:rsidRPr="00C16B3F">
              <w:rPr>
                <w:rFonts w:ascii="GHEA Mariam" w:hAnsi="GHEA Mariam"/>
                <w:sz w:val="24"/>
                <w:szCs w:val="24"/>
                <w:lang w:val="hy-AM"/>
              </w:rPr>
              <w:t xml:space="preserve"> </w:t>
            </w:r>
            <w:r w:rsidRPr="00C16B3F">
              <w:rPr>
                <w:rFonts w:ascii="GHEA Mariam" w:hAnsi="GHEA Mariam" w:cs="Arial"/>
                <w:sz w:val="24"/>
                <w:szCs w:val="24"/>
                <w:lang w:val="hy-AM"/>
              </w:rPr>
              <w:t>իրավունքների</w:t>
            </w:r>
            <w:r w:rsidRPr="00C16B3F">
              <w:rPr>
                <w:rFonts w:ascii="GHEA Mariam" w:hAnsi="GHEA Mariam"/>
                <w:sz w:val="24"/>
                <w:szCs w:val="24"/>
                <w:lang w:val="hy-AM"/>
              </w:rPr>
              <w:t xml:space="preserve"> </w:t>
            </w:r>
            <w:r w:rsidRPr="00C16B3F">
              <w:rPr>
                <w:rFonts w:ascii="GHEA Mariam" w:hAnsi="GHEA Mariam" w:cs="Arial"/>
                <w:sz w:val="24"/>
                <w:szCs w:val="24"/>
                <w:lang w:val="hy-AM"/>
              </w:rPr>
              <w:t>պետական</w:t>
            </w:r>
            <w:r w:rsidRPr="00C16B3F">
              <w:rPr>
                <w:rFonts w:ascii="GHEA Mariam" w:hAnsi="GHEA Mariam"/>
                <w:sz w:val="24"/>
                <w:szCs w:val="24"/>
                <w:lang w:val="hy-AM"/>
              </w:rPr>
              <w:t xml:space="preserve"> </w:t>
            </w:r>
            <w:r w:rsidRPr="00C16B3F">
              <w:rPr>
                <w:rFonts w:ascii="GHEA Mariam" w:hAnsi="GHEA Mariam" w:cs="Arial"/>
                <w:sz w:val="24"/>
                <w:szCs w:val="24"/>
                <w:lang w:val="hy-AM"/>
              </w:rPr>
              <w:t>գրանցման</w:t>
            </w:r>
            <w:r w:rsidRPr="00C16B3F">
              <w:rPr>
                <w:rFonts w:ascii="GHEA Mariam" w:hAnsi="GHEA Mariam"/>
                <w:sz w:val="24"/>
                <w:szCs w:val="24"/>
                <w:lang w:val="hy-AM"/>
              </w:rPr>
              <w:t xml:space="preserve"> </w:t>
            </w:r>
            <w:r w:rsidRPr="00C16B3F">
              <w:rPr>
                <w:rFonts w:ascii="GHEA Mariam" w:hAnsi="GHEA Mariam" w:cs="Arial"/>
                <w:sz w:val="24"/>
                <w:szCs w:val="24"/>
                <w:lang w:val="hy-AM"/>
              </w:rPr>
              <w:t>մասին</w:t>
            </w:r>
            <w:r w:rsidRPr="00C16B3F">
              <w:rPr>
                <w:rFonts w:ascii="GHEA Mariam" w:hAnsi="GHEA Mariam"/>
                <w:sz w:val="24"/>
                <w:szCs w:val="24"/>
                <w:lang w:val="hy-AM"/>
              </w:rPr>
              <w:t xml:space="preserve">» </w:t>
            </w:r>
            <w:r w:rsidRPr="00C16B3F">
              <w:rPr>
                <w:rFonts w:ascii="GHEA Mariam" w:hAnsi="GHEA Mariam" w:cs="Arial"/>
                <w:sz w:val="24"/>
                <w:szCs w:val="24"/>
                <w:lang w:val="hy-AM"/>
              </w:rPr>
              <w:t>օրենքում</w:t>
            </w:r>
            <w:r w:rsidRPr="00C16B3F">
              <w:rPr>
                <w:rFonts w:ascii="GHEA Mariam" w:hAnsi="GHEA Mariam"/>
                <w:sz w:val="24"/>
                <w:szCs w:val="24"/>
                <w:lang w:val="hy-AM"/>
              </w:rPr>
              <w:t xml:space="preserve"> </w:t>
            </w:r>
            <w:r w:rsidRPr="00C16B3F">
              <w:rPr>
                <w:rFonts w:ascii="GHEA Mariam" w:hAnsi="GHEA Mariam" w:cs="Arial"/>
                <w:sz w:val="24"/>
                <w:szCs w:val="24"/>
                <w:lang w:val="hy-AM"/>
              </w:rPr>
              <w:t>լրացումներ</w:t>
            </w:r>
            <w:r w:rsidRPr="00C16B3F">
              <w:rPr>
                <w:rFonts w:ascii="GHEA Mariam" w:hAnsi="GHEA Mariam"/>
                <w:sz w:val="24"/>
                <w:szCs w:val="24"/>
                <w:lang w:val="hy-AM"/>
              </w:rPr>
              <w:t xml:space="preserve"> </w:t>
            </w:r>
            <w:r w:rsidRPr="00C16B3F">
              <w:rPr>
                <w:rFonts w:ascii="GHEA Mariam" w:hAnsi="GHEA Mariam" w:cs="Arial"/>
                <w:sz w:val="24"/>
                <w:szCs w:val="24"/>
                <w:lang w:val="hy-AM"/>
              </w:rPr>
              <w:t>և</w:t>
            </w:r>
            <w:r w:rsidRPr="00C16B3F">
              <w:rPr>
                <w:rFonts w:ascii="GHEA Mariam" w:hAnsi="GHEA Mariam"/>
                <w:sz w:val="24"/>
                <w:szCs w:val="24"/>
                <w:lang w:val="hy-AM"/>
              </w:rPr>
              <w:t xml:space="preserve"> </w:t>
            </w:r>
            <w:r w:rsidRPr="00C16B3F">
              <w:rPr>
                <w:rFonts w:ascii="GHEA Mariam" w:hAnsi="GHEA Mariam" w:cs="Arial"/>
                <w:sz w:val="24"/>
                <w:szCs w:val="24"/>
                <w:lang w:val="hy-AM"/>
              </w:rPr>
              <w:t>փոփոխություններ</w:t>
            </w:r>
            <w:r w:rsidRPr="00C16B3F">
              <w:rPr>
                <w:rFonts w:ascii="GHEA Mariam" w:hAnsi="GHEA Mariam"/>
                <w:sz w:val="24"/>
                <w:szCs w:val="24"/>
                <w:lang w:val="hy-AM"/>
              </w:rPr>
              <w:t xml:space="preserve"> </w:t>
            </w:r>
            <w:r w:rsidRPr="00C16B3F">
              <w:rPr>
                <w:rFonts w:ascii="GHEA Mariam" w:hAnsi="GHEA Mariam" w:cs="Arial"/>
                <w:sz w:val="24"/>
                <w:szCs w:val="24"/>
                <w:lang w:val="hy-AM"/>
              </w:rPr>
              <w:t>կատարելու</w:t>
            </w:r>
            <w:r w:rsidRPr="00C16B3F">
              <w:rPr>
                <w:rFonts w:ascii="GHEA Mariam" w:hAnsi="GHEA Mariam"/>
                <w:sz w:val="24"/>
                <w:szCs w:val="24"/>
                <w:lang w:val="hy-AM"/>
              </w:rPr>
              <w:t xml:space="preserve"> </w:t>
            </w:r>
            <w:r w:rsidRPr="00C16B3F">
              <w:rPr>
                <w:rFonts w:ascii="GHEA Mariam" w:hAnsi="GHEA Mariam" w:cs="Arial"/>
                <w:sz w:val="24"/>
                <w:szCs w:val="24"/>
                <w:lang w:val="hy-AM"/>
              </w:rPr>
              <w:t>մասին</w:t>
            </w:r>
            <w:r w:rsidRPr="00C16B3F">
              <w:rPr>
                <w:rFonts w:ascii="GHEA Mariam" w:hAnsi="GHEA Mariam"/>
                <w:sz w:val="24"/>
                <w:szCs w:val="24"/>
                <w:lang w:val="hy-AM"/>
              </w:rPr>
              <w:t xml:space="preserve">» </w:t>
            </w:r>
            <w:r w:rsidRPr="00C16B3F">
              <w:rPr>
                <w:rFonts w:ascii="GHEA Mariam" w:hAnsi="GHEA Mariam" w:cs="Arial"/>
                <w:sz w:val="24"/>
                <w:szCs w:val="24"/>
                <w:lang w:val="hy-AM"/>
              </w:rPr>
              <w:t>Հայաստանի</w:t>
            </w:r>
            <w:r w:rsidRPr="00C16B3F">
              <w:rPr>
                <w:rFonts w:ascii="GHEA Mariam" w:hAnsi="GHEA Mariam"/>
                <w:sz w:val="24"/>
                <w:szCs w:val="24"/>
                <w:lang w:val="hy-AM"/>
              </w:rPr>
              <w:t xml:space="preserve"> </w:t>
            </w:r>
            <w:r w:rsidRPr="00C16B3F">
              <w:rPr>
                <w:rFonts w:ascii="GHEA Mariam" w:hAnsi="GHEA Mariam" w:cs="Arial"/>
                <w:sz w:val="24"/>
                <w:szCs w:val="24"/>
                <w:lang w:val="hy-AM"/>
              </w:rPr>
              <w:t>Հանրապետության</w:t>
            </w:r>
            <w:r w:rsidRPr="00C16B3F">
              <w:rPr>
                <w:rFonts w:ascii="GHEA Mariam" w:hAnsi="GHEA Mariam"/>
                <w:sz w:val="24"/>
                <w:szCs w:val="24"/>
                <w:lang w:val="hy-AM"/>
              </w:rPr>
              <w:t xml:space="preserve"> </w:t>
            </w:r>
            <w:r w:rsidRPr="00C16B3F">
              <w:rPr>
                <w:rFonts w:ascii="GHEA Mariam" w:hAnsi="GHEA Mariam" w:cs="Arial"/>
                <w:sz w:val="24"/>
                <w:szCs w:val="24"/>
                <w:lang w:val="hy-AM"/>
              </w:rPr>
              <w:t>օրենքի</w:t>
            </w:r>
            <w:r w:rsidRPr="00C16B3F">
              <w:rPr>
                <w:rFonts w:ascii="GHEA Mariam" w:hAnsi="GHEA Mariam"/>
                <w:sz w:val="24"/>
                <w:szCs w:val="24"/>
                <w:lang w:val="hy-AM"/>
              </w:rPr>
              <w:t xml:space="preserve"> </w:t>
            </w:r>
            <w:r w:rsidRPr="00C16B3F">
              <w:rPr>
                <w:rFonts w:ascii="GHEA Mariam" w:hAnsi="GHEA Mariam" w:cs="Arial"/>
                <w:sz w:val="24"/>
                <w:szCs w:val="24"/>
                <w:lang w:val="hy-AM"/>
              </w:rPr>
              <w:t>նախագծին</w:t>
            </w:r>
            <w:r w:rsidRPr="00C16B3F">
              <w:rPr>
                <w:rFonts w:ascii="GHEA Mariam" w:hAnsi="GHEA Mariam"/>
                <w:sz w:val="24"/>
                <w:szCs w:val="24"/>
                <w:lang w:val="hy-AM"/>
              </w:rPr>
              <w:t xml:space="preserve"> և սահմանված կարգով ներկայացվել Ազգային ժողով, որի 3-րդ հոդվածով նախատեսվել է գործող օրենքի 24-րդ հոդվածի 1-ին մասը խմբագրել և սահմանել, որ «</w:t>
            </w:r>
            <w:r w:rsidRPr="00C16B3F">
              <w:rPr>
                <w:rFonts w:ascii="GHEA Mariam" w:hAnsi="GHEA Mariam" w:cs="Arial"/>
                <w:b/>
                <w:bCs/>
                <w:sz w:val="24"/>
                <w:szCs w:val="24"/>
                <w:u w:val="single"/>
                <w:shd w:val="clear" w:color="auto" w:fill="FFFFFF"/>
                <w:lang w:val="hy-AM"/>
              </w:rPr>
              <w:t>Պետական</w:t>
            </w:r>
            <w:r w:rsidRPr="00C16B3F">
              <w:rPr>
                <w:rFonts w:ascii="GHEA Mariam" w:hAnsi="GHEA Mariam"/>
                <w:b/>
                <w:bCs/>
                <w:sz w:val="24"/>
                <w:szCs w:val="24"/>
                <w:u w:val="single"/>
                <w:shd w:val="clear" w:color="auto" w:fill="FFFFFF"/>
                <w:lang w:val="hy-AM"/>
              </w:rPr>
              <w:t xml:space="preserve"> գրանցման դիմումը ներկայացվում է անշարժ գույքի պետական ռեգիստրի պաշտոնական կայքէջի էլեկտրոնային համակարգի միջոցով՝ հաստատված էլեկտրոնային թվային ստորագրությամբ</w:t>
            </w:r>
            <w:r w:rsidRPr="00C16B3F">
              <w:rPr>
                <w:rFonts w:ascii="GHEA Mariam" w:hAnsi="GHEA Mariam"/>
                <w:bCs/>
                <w:sz w:val="24"/>
                <w:szCs w:val="24"/>
                <w:shd w:val="clear" w:color="auto" w:fill="FFFFFF"/>
                <w:lang w:val="hy-AM"/>
              </w:rPr>
              <w:t>»: Այսինքն՝ ներկայացված կարգավորումներից պարզ է դառնում, որ ըստ էության պետական գրանցման համար նախատեսվում է երկու առանձին կարգավորում (այն է՝ «</w:t>
            </w:r>
            <w:r w:rsidRPr="00C16B3F">
              <w:rPr>
                <w:rFonts w:ascii="GHEA Mariam" w:hAnsi="GHEA Mariam" w:cs="Arial"/>
                <w:bCs/>
                <w:sz w:val="24"/>
                <w:szCs w:val="24"/>
                <w:lang w:val="hy-AM"/>
              </w:rPr>
              <w:t>Ես</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եմ</w:t>
            </w:r>
            <w:r w:rsidRPr="00C16B3F">
              <w:rPr>
                <w:rFonts w:ascii="GHEA Mariam" w:hAnsi="GHEA Mariam" w:cs="Calibri"/>
                <w:bCs/>
                <w:sz w:val="24"/>
                <w:szCs w:val="24"/>
                <w:lang w:val="hy-AM"/>
              </w:rPr>
              <w:t>»</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ազգային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նույնականացման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հարթակի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 xml:space="preserve">միջոցով մուտք գործելու և </w:t>
            </w:r>
            <w:r w:rsidRPr="00C16B3F">
              <w:rPr>
                <w:rFonts w:ascii="GHEA Mariam" w:hAnsi="GHEA Mariam"/>
                <w:bCs/>
                <w:sz w:val="24"/>
                <w:szCs w:val="24"/>
                <w:shd w:val="clear" w:color="auto" w:fill="FFFFFF"/>
                <w:lang w:val="hy-AM"/>
              </w:rPr>
              <w:t>անշարժ գույքի պետական ռեգիստրի պաշտոնական կայքէջի էլեկտրոնային համակարգի միջոցով), ինչը գտնում ենք, որ լրացուցիչ հստակեցման և պարզաբանման կարիք ունի, քանի որ որպես պիլոտային տարբերակ սույն նախագծի կարգավորումը կարող է խնդրահարույց լինել ապահովման տեսանկյունից:</w:t>
            </w:r>
          </w:p>
        </w:tc>
        <w:tc>
          <w:tcPr>
            <w:tcW w:w="6292" w:type="dxa"/>
            <w:gridSpan w:val="2"/>
            <w:shd w:val="clear" w:color="auto" w:fill="auto"/>
          </w:tcPr>
          <w:p w14:paraId="2FB88E0C" w14:textId="5280FD1A" w:rsidR="00106FD8" w:rsidRPr="00C16B3F" w:rsidRDefault="00A83F67" w:rsidP="00A83F67">
            <w:pPr>
              <w:spacing w:line="360" w:lineRule="auto"/>
              <w:contextualSpacing/>
              <w:jc w:val="center"/>
              <w:rPr>
                <w:rFonts w:ascii="GHEA Mariam" w:hAnsi="GHEA Mariam"/>
                <w:b/>
                <w:lang w:val="hy-AM"/>
              </w:rPr>
            </w:pPr>
            <w:r w:rsidRPr="00C16B3F">
              <w:rPr>
                <w:rFonts w:ascii="GHEA Mariam" w:hAnsi="GHEA Mariam"/>
                <w:b/>
                <w:lang w:val="hy-AM"/>
              </w:rPr>
              <w:lastRenderedPageBreak/>
              <w:t>Չի ընդունվել։</w:t>
            </w:r>
          </w:p>
          <w:p w14:paraId="07BF9807" w14:textId="27C852D2" w:rsidR="00A83F67" w:rsidRPr="00C16B3F" w:rsidRDefault="00A83F67" w:rsidP="00FD712D">
            <w:pPr>
              <w:spacing w:line="360" w:lineRule="auto"/>
              <w:contextualSpacing/>
              <w:jc w:val="both"/>
              <w:rPr>
                <w:rFonts w:ascii="GHEA Mariam" w:hAnsi="GHEA Mariam"/>
                <w:bCs/>
                <w:lang w:val="hy-AM"/>
              </w:rPr>
            </w:pPr>
            <w:r w:rsidRPr="00C16B3F">
              <w:rPr>
                <w:rFonts w:ascii="GHEA Mariam" w:hAnsi="GHEA Mariam"/>
                <w:bCs/>
                <w:lang w:val="hy-AM"/>
              </w:rPr>
              <w:t xml:space="preserve">   Հաշվի առնելով այն հանգամանքը, որ Նախագծ</w:t>
            </w:r>
            <w:r w:rsidR="000F7ECF" w:rsidRPr="00C16B3F">
              <w:rPr>
                <w:rFonts w:ascii="GHEA Mariam" w:hAnsi="GHEA Mariam"/>
                <w:bCs/>
                <w:lang w:val="hy-AM"/>
              </w:rPr>
              <w:t>ի</w:t>
            </w:r>
            <w:r w:rsidR="000F7ECF" w:rsidRPr="00C16B3F">
              <w:rPr>
                <w:rFonts w:ascii="GHEA Mariam" w:hAnsi="GHEA Mariam"/>
                <w:bCs/>
                <w:lang w:val="hy-AM"/>
              </w:rPr>
              <w:br/>
            </w:r>
            <w:r w:rsidRPr="00C16B3F">
              <w:rPr>
                <w:rFonts w:ascii="GHEA Mariam" w:hAnsi="GHEA Mariam"/>
                <w:bCs/>
                <w:lang w:val="hy-AM"/>
              </w:rPr>
              <w:t>9-րդ հոդվածով սահմանվում են նոր կարգավորումներ</w:t>
            </w:r>
            <w:r w:rsidR="000F7ECF" w:rsidRPr="00C16B3F">
              <w:rPr>
                <w:rFonts w:ascii="GHEA Mariam" w:hAnsi="GHEA Mariam"/>
                <w:bCs/>
                <w:lang w:val="hy-AM"/>
              </w:rPr>
              <w:t xml:space="preserve">, այն է՝ «Ես եմ» ազգային նույնականացման հարթակի միջոցով անշարժ գույքի պետական ռեգիստրի պաշտոնական կայքէջի էլեկտրոնային համակարգ մուտք գործած անձանց կողմից անձնական գրասենյակ բաժնում էլեկտրոնային թվային ստորագրությամբ ստորագրված պայմանագրերից ծագող իրավունքների ինքնաշխատ եղանակով պետական գրանցման իրականացումը, ուստի այս մոտեցումը չի համադրվում ՀՀ կառավարության 2025 թվականի մայիսի 22-ի N 622-Ա որոշմամբ հավանության արժանացած «Գույքի նկատմամբ իրավունքների պետական գրանցման մասին» օրենքում լրացումներ և փոփոխություններ </w:t>
            </w:r>
            <w:r w:rsidR="000F7ECF" w:rsidRPr="00C16B3F">
              <w:rPr>
                <w:rFonts w:ascii="GHEA Mariam" w:hAnsi="GHEA Mariam"/>
                <w:bCs/>
                <w:lang w:val="hy-AM"/>
              </w:rPr>
              <w:lastRenderedPageBreak/>
              <w:t xml:space="preserve">կատարելու մասին» օրենքի նախագծով սահմանված կարգավորումների հետ, </w:t>
            </w:r>
            <w:proofErr w:type="spellStart"/>
            <w:r w:rsidR="000F7ECF" w:rsidRPr="00C16B3F">
              <w:rPr>
                <w:rFonts w:ascii="GHEA Mariam" w:hAnsi="GHEA Mariam" w:cs="Arial"/>
              </w:rPr>
              <w:t>այլ</w:t>
            </w:r>
            <w:proofErr w:type="spellEnd"/>
            <w:r w:rsidR="000F7ECF" w:rsidRPr="00C16B3F">
              <w:rPr>
                <w:rFonts w:ascii="GHEA Mariam" w:hAnsi="GHEA Mariam"/>
              </w:rPr>
              <w:t xml:space="preserve"> </w:t>
            </w:r>
            <w:proofErr w:type="spellStart"/>
            <w:r w:rsidR="000F7ECF" w:rsidRPr="00C16B3F">
              <w:rPr>
                <w:rFonts w:ascii="GHEA Mariam" w:hAnsi="GHEA Mariam" w:cs="Arial"/>
              </w:rPr>
              <w:t>դիտարկվում</w:t>
            </w:r>
            <w:proofErr w:type="spellEnd"/>
            <w:r w:rsidR="000F7ECF" w:rsidRPr="00C16B3F">
              <w:rPr>
                <w:rFonts w:ascii="GHEA Mariam" w:hAnsi="GHEA Mariam"/>
              </w:rPr>
              <w:t xml:space="preserve"> </w:t>
            </w:r>
            <w:r w:rsidR="000F7ECF" w:rsidRPr="00C16B3F">
              <w:rPr>
                <w:rFonts w:ascii="GHEA Mariam" w:hAnsi="GHEA Mariam" w:cs="Arial"/>
              </w:rPr>
              <w:t>է</w:t>
            </w:r>
            <w:r w:rsidR="000F7ECF" w:rsidRPr="00C16B3F">
              <w:rPr>
                <w:rFonts w:ascii="GHEA Mariam" w:hAnsi="GHEA Mariam"/>
              </w:rPr>
              <w:t xml:space="preserve"> </w:t>
            </w:r>
            <w:proofErr w:type="spellStart"/>
            <w:r w:rsidR="000F7ECF" w:rsidRPr="00C16B3F">
              <w:rPr>
                <w:rFonts w:ascii="GHEA Mariam" w:hAnsi="GHEA Mariam" w:cs="Arial"/>
              </w:rPr>
              <w:t>որպես</w:t>
            </w:r>
            <w:proofErr w:type="spellEnd"/>
            <w:r w:rsidR="000F7ECF" w:rsidRPr="00C16B3F">
              <w:rPr>
                <w:rFonts w:ascii="GHEA Mariam" w:hAnsi="GHEA Mariam"/>
              </w:rPr>
              <w:t xml:space="preserve"> </w:t>
            </w:r>
            <w:proofErr w:type="spellStart"/>
            <w:r w:rsidR="000F7ECF" w:rsidRPr="00C16B3F">
              <w:rPr>
                <w:rFonts w:ascii="GHEA Mariam" w:hAnsi="GHEA Mariam" w:cs="Arial"/>
              </w:rPr>
              <w:t>դրանց</w:t>
            </w:r>
            <w:proofErr w:type="spellEnd"/>
            <w:r w:rsidR="000F7ECF" w:rsidRPr="00C16B3F">
              <w:rPr>
                <w:rFonts w:ascii="GHEA Mariam" w:hAnsi="GHEA Mariam"/>
              </w:rPr>
              <w:t xml:space="preserve"> </w:t>
            </w:r>
            <w:proofErr w:type="spellStart"/>
            <w:r w:rsidR="000F7ECF" w:rsidRPr="00C16B3F">
              <w:rPr>
                <w:rFonts w:ascii="GHEA Mariam" w:hAnsi="GHEA Mariam" w:cs="Arial"/>
              </w:rPr>
              <w:t>այլընտրանք</w:t>
            </w:r>
            <w:proofErr w:type="spellEnd"/>
            <w:r w:rsidR="000F7ECF" w:rsidRPr="00C16B3F">
              <w:rPr>
                <w:rFonts w:ascii="GHEA Mariam" w:hAnsi="GHEA Mariam" w:cs="Arial"/>
                <w:lang w:val="hy-AM"/>
              </w:rPr>
              <w:t>։</w:t>
            </w:r>
          </w:p>
        </w:tc>
      </w:tr>
      <w:tr w:rsidR="000F7ECF" w:rsidRPr="00C16B3F" w14:paraId="60E224BF" w14:textId="77777777" w:rsidTr="00C80506">
        <w:trPr>
          <w:trHeight w:val="509"/>
        </w:trPr>
        <w:tc>
          <w:tcPr>
            <w:tcW w:w="7836" w:type="dxa"/>
            <w:shd w:val="clear" w:color="auto" w:fill="auto"/>
          </w:tcPr>
          <w:p w14:paraId="3F93BF02" w14:textId="04DC5A10" w:rsidR="00106FD8" w:rsidRPr="00C16B3F" w:rsidRDefault="00106FD8" w:rsidP="00FD712D">
            <w:pPr>
              <w:pStyle w:val="ListParagraph"/>
              <w:numPr>
                <w:ilvl w:val="0"/>
                <w:numId w:val="16"/>
              </w:numPr>
              <w:tabs>
                <w:tab w:val="left" w:pos="540"/>
              </w:tabs>
              <w:spacing w:after="0" w:line="360" w:lineRule="auto"/>
              <w:ind w:left="0" w:right="-14" w:firstLine="255"/>
              <w:contextualSpacing/>
              <w:jc w:val="both"/>
              <w:rPr>
                <w:rFonts w:ascii="GHEA Mariam" w:hAnsi="GHEA Mariam"/>
                <w:sz w:val="24"/>
                <w:szCs w:val="24"/>
                <w:lang w:val="hy-AM" w:eastAsia="ru-RU"/>
              </w:rPr>
            </w:pPr>
            <w:r w:rsidRPr="00C16B3F">
              <w:rPr>
                <w:rFonts w:ascii="GHEA Mariam" w:hAnsi="GHEA Mariam"/>
                <w:sz w:val="24"/>
                <w:szCs w:val="24"/>
                <w:lang w:val="hy-AM" w:eastAsia="ru-RU"/>
              </w:rPr>
              <w:lastRenderedPageBreak/>
              <w:t>Նախագծի 9-րդ հոդվածով նախատեսվում է գործող օրենքը լրացնել նոր՝ 52.1-ին հոդվածով և համաձայն նշված հոդվածի 3-րդ մասի 2-րդ կետով սահմանվում է, որ «</w:t>
            </w:r>
            <w:r w:rsidRPr="00C16B3F">
              <w:rPr>
                <w:rFonts w:ascii="GHEA Mariam" w:hAnsi="GHEA Mariam" w:cs="Arial"/>
                <w:bCs/>
                <w:sz w:val="24"/>
                <w:szCs w:val="24"/>
                <w:lang w:val="hy-AM"/>
              </w:rPr>
              <w:t>պետական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գրանցման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lastRenderedPageBreak/>
              <w:t>դիմումներն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ինքնաշխատ</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պետական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գրանցման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ընթացակարգով</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ենթակա</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չեն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մուտքագրման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եթե՝ պայմանագրի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առարկա</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անշարժ</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գույքի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միավորի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վերաբերյալ</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միասնական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տեղեկանքում</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առկա</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են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նշումներ</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պայմանագրերից</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ծագող</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իրավունքների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պետական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գրանցման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համար</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որևէ</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փաստաթուղթ</w:t>
            </w:r>
            <w:r w:rsidRPr="00C16B3F">
              <w:rPr>
                <w:rFonts w:ascii="GHEA Mariam" w:hAnsi="GHEA Mariam" w:cs="GHEA Mariam"/>
                <w:bCs/>
                <w:sz w:val="24"/>
                <w:szCs w:val="24"/>
                <w:lang w:val="hy-AM"/>
              </w:rPr>
              <w:t xml:space="preserve">, </w:t>
            </w:r>
            <w:r w:rsidRPr="00C16B3F">
              <w:rPr>
                <w:rFonts w:ascii="GHEA Mariam" w:hAnsi="GHEA Mariam" w:cs="Arial"/>
                <w:b/>
                <w:bCs/>
                <w:i/>
                <w:sz w:val="24"/>
                <w:szCs w:val="24"/>
                <w:u w:val="single"/>
                <w:lang w:val="hy-AM"/>
              </w:rPr>
              <w:t>բացառությամբ</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Հայաստանի</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Հանրապետության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հարկային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օրենսգրքի</w:t>
            </w:r>
            <w:r w:rsidRPr="00C16B3F">
              <w:rPr>
                <w:rFonts w:ascii="GHEA Mariam" w:hAnsi="GHEA Mariam" w:cs="GHEA Mariam"/>
                <w:b/>
                <w:bCs/>
                <w:i/>
                <w:sz w:val="24"/>
                <w:szCs w:val="24"/>
                <w:u w:val="single"/>
                <w:lang w:val="hy-AM"/>
              </w:rPr>
              <w:t xml:space="preserve"> 236-</w:t>
            </w:r>
            <w:r w:rsidRPr="00C16B3F">
              <w:rPr>
                <w:rFonts w:ascii="GHEA Mariam" w:hAnsi="GHEA Mariam" w:cs="Arial"/>
                <w:b/>
                <w:bCs/>
                <w:i/>
                <w:sz w:val="24"/>
                <w:szCs w:val="24"/>
                <w:u w:val="single"/>
                <w:lang w:val="hy-AM"/>
              </w:rPr>
              <w:t>րդ</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հոդվածի</w:t>
            </w:r>
            <w:r w:rsidRPr="00C16B3F">
              <w:rPr>
                <w:rFonts w:ascii="GHEA Mariam" w:hAnsi="GHEA Mariam" w:cs="GHEA Mariam"/>
                <w:b/>
                <w:bCs/>
                <w:i/>
                <w:sz w:val="24"/>
                <w:szCs w:val="24"/>
                <w:u w:val="single"/>
                <w:lang w:val="hy-AM"/>
              </w:rPr>
              <w:t xml:space="preserve"> 4-</w:t>
            </w:r>
            <w:r w:rsidRPr="00C16B3F">
              <w:rPr>
                <w:rFonts w:ascii="GHEA Mariam" w:hAnsi="GHEA Mariam" w:cs="Arial"/>
                <w:b/>
                <w:bCs/>
                <w:i/>
                <w:sz w:val="24"/>
                <w:szCs w:val="24"/>
                <w:u w:val="single"/>
                <w:lang w:val="hy-AM"/>
              </w:rPr>
              <w:t>րդ</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մասով</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սահմանված</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տեղեկանքի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ներկայացնելու</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պահանջի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վերաբերյալ</w:t>
            </w:r>
            <w:r w:rsidRPr="00C16B3F">
              <w:rPr>
                <w:rFonts w:ascii="GHEA Mariam" w:hAnsi="GHEA Mariam" w:cs="GHEA Mariam"/>
                <w:bCs/>
                <w:sz w:val="24"/>
                <w:szCs w:val="24"/>
                <w:lang w:val="hy-AM"/>
              </w:rPr>
              <w:t xml:space="preserve">»: Արդյունքում պարզ չէ, թե ինչու՞ է որպես բացառություն դիտարկվել անշարժ գույքի պետական գրանցում իրականացնել առանց </w:t>
            </w:r>
            <w:r w:rsidRPr="00C16B3F">
              <w:rPr>
                <w:rFonts w:ascii="GHEA Mariam" w:hAnsi="GHEA Mariam" w:cs="Courier New"/>
                <w:sz w:val="24"/>
                <w:szCs w:val="24"/>
                <w:shd w:val="clear" w:color="auto" w:fill="FFFFFF"/>
                <w:lang w:val="hy-AM"/>
              </w:rPr>
              <w:t>անշարժ</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գույքի</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գծով</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հարկային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պարտավորություններ</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չունենալու</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վերաբերյալ</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տեղեկանքի, ինչը գտնում ենք, որ լրացուցիչ հիմնավորման կարիք ունի:</w:t>
            </w:r>
          </w:p>
        </w:tc>
        <w:tc>
          <w:tcPr>
            <w:tcW w:w="6292" w:type="dxa"/>
            <w:gridSpan w:val="2"/>
            <w:shd w:val="clear" w:color="auto" w:fill="auto"/>
          </w:tcPr>
          <w:p w14:paraId="7DC99A8C" w14:textId="3A3AF77A" w:rsidR="00106FD8" w:rsidRPr="00C16B3F" w:rsidRDefault="007866BA" w:rsidP="007866BA">
            <w:pPr>
              <w:spacing w:line="360" w:lineRule="auto"/>
              <w:contextualSpacing/>
              <w:jc w:val="center"/>
              <w:rPr>
                <w:rFonts w:ascii="GHEA Mariam" w:hAnsi="GHEA Mariam"/>
                <w:b/>
                <w:lang w:val="hy-AM"/>
              </w:rPr>
            </w:pPr>
            <w:r w:rsidRPr="00C16B3F">
              <w:rPr>
                <w:rFonts w:ascii="GHEA Mariam" w:hAnsi="GHEA Mariam"/>
                <w:b/>
                <w:lang w:val="hy-AM"/>
              </w:rPr>
              <w:lastRenderedPageBreak/>
              <w:t>Չի ընդունվել։</w:t>
            </w:r>
          </w:p>
          <w:p w14:paraId="22137E54" w14:textId="10634F73" w:rsidR="007866BA" w:rsidRPr="00C16B3F" w:rsidRDefault="008B00F7" w:rsidP="00FD712D">
            <w:pPr>
              <w:spacing w:line="360" w:lineRule="auto"/>
              <w:contextualSpacing/>
              <w:jc w:val="both"/>
              <w:rPr>
                <w:rFonts w:ascii="GHEA Mariam" w:hAnsi="GHEA Mariam"/>
                <w:bCs/>
                <w:lang w:val="hy-AM"/>
              </w:rPr>
            </w:pPr>
            <w:r w:rsidRPr="00C16B3F">
              <w:rPr>
                <w:rFonts w:ascii="GHEA Mariam" w:hAnsi="GHEA Mariam"/>
                <w:bCs/>
                <w:lang w:val="hy-AM"/>
              </w:rPr>
              <w:t xml:space="preserve">   Հաշվի առնելով այն հանգամանքը, որ Կադաստրի կոմիտեն ունի անհրաժեշտ գործիքակազմեր առցանց </w:t>
            </w:r>
            <w:r w:rsidRPr="00C16B3F">
              <w:rPr>
                <w:rFonts w:ascii="GHEA Mariam" w:hAnsi="GHEA Mariam"/>
                <w:bCs/>
                <w:lang w:val="hy-AM"/>
              </w:rPr>
              <w:lastRenderedPageBreak/>
              <w:t>հասանելիությամբ հարկային պարտավորությունների ստուգման համար, ուստի հնարավոր է ապահովել համապատասխան տվյալների ստացումը՝ առանց քաղաքացու կողմից լրացուցիչ փաստաթղթերի ներկայացման</w:t>
            </w:r>
            <w:r w:rsidR="00167C47" w:rsidRPr="00C16B3F">
              <w:rPr>
                <w:rFonts w:ascii="GHEA Mariam" w:hAnsi="GHEA Mariam"/>
                <w:bCs/>
                <w:lang w:val="hy-AM"/>
              </w:rPr>
              <w:t>, որը գործնականում նույնպես կիրառվում է։</w:t>
            </w:r>
          </w:p>
        </w:tc>
      </w:tr>
      <w:tr w:rsidR="000F7ECF" w:rsidRPr="00C16B3F" w14:paraId="22E6DA58" w14:textId="77777777" w:rsidTr="00C80506">
        <w:trPr>
          <w:trHeight w:val="509"/>
        </w:trPr>
        <w:tc>
          <w:tcPr>
            <w:tcW w:w="7836" w:type="dxa"/>
            <w:shd w:val="clear" w:color="auto" w:fill="auto"/>
          </w:tcPr>
          <w:p w14:paraId="5F41E1F4" w14:textId="048BF44B" w:rsidR="00106FD8" w:rsidRPr="00C16B3F" w:rsidRDefault="00106FD8" w:rsidP="00FD712D">
            <w:pPr>
              <w:pStyle w:val="ListParagraph"/>
              <w:numPr>
                <w:ilvl w:val="0"/>
                <w:numId w:val="17"/>
              </w:numPr>
              <w:tabs>
                <w:tab w:val="left" w:pos="540"/>
              </w:tabs>
              <w:spacing w:after="0" w:line="360" w:lineRule="auto"/>
              <w:ind w:left="-15" w:right="-14" w:firstLine="270"/>
              <w:contextualSpacing/>
              <w:jc w:val="both"/>
              <w:rPr>
                <w:rFonts w:ascii="GHEA Mariam" w:hAnsi="GHEA Mariam"/>
                <w:sz w:val="24"/>
                <w:szCs w:val="24"/>
                <w:lang w:val="hy-AM" w:eastAsia="ru-RU"/>
              </w:rPr>
            </w:pPr>
            <w:r w:rsidRPr="00C16B3F">
              <w:rPr>
                <w:rFonts w:ascii="GHEA Mariam" w:hAnsi="GHEA Mariam" w:cs="Courier New"/>
                <w:sz w:val="24"/>
                <w:szCs w:val="24"/>
                <w:shd w:val="clear" w:color="auto" w:fill="FFFFFF"/>
                <w:lang w:val="hy-AM"/>
              </w:rPr>
              <w:lastRenderedPageBreak/>
              <w:t>Նախագծի 9-րդ հոդվածով լրացվող 52.1-ին հոդվածի 4-րդ մասով, ի թիվս այլնի, սահմանվում է, որ «</w:t>
            </w:r>
            <w:r w:rsidRPr="00C16B3F">
              <w:rPr>
                <w:rFonts w:ascii="GHEA Mariam" w:hAnsi="GHEA Mariam" w:cs="Arial"/>
                <w:bCs/>
                <w:sz w:val="24"/>
                <w:szCs w:val="24"/>
                <w:lang w:val="hy-AM"/>
              </w:rPr>
              <w:t>Ինքնաշխատ</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պետական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գրանցման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եղանակով</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մուտքագրված</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դիմումների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հիման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վրա</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ինքնաշխատ</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պետական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գրանցում</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չի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իրականացվում</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եթե</w:t>
            </w:r>
            <w:r w:rsidRPr="00C16B3F">
              <w:rPr>
                <w:rFonts w:ascii="GHEA Mariam" w:hAnsi="GHEA Mariam" w:cs="GHEA Mariam"/>
                <w:bCs/>
                <w:sz w:val="24"/>
                <w:szCs w:val="24"/>
                <w:lang w:val="hy-AM"/>
              </w:rPr>
              <w:t xml:space="preserve">` ... </w:t>
            </w:r>
            <w:r w:rsidRPr="00C16B3F">
              <w:rPr>
                <w:rFonts w:ascii="GHEA Mariam" w:hAnsi="GHEA Mariam" w:cs="Arial"/>
                <w:b/>
                <w:bCs/>
                <w:i/>
                <w:sz w:val="24"/>
                <w:szCs w:val="24"/>
                <w:u w:val="single"/>
                <w:lang w:val="hy-AM"/>
              </w:rPr>
              <w:t>միասնական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տեղեկանքի</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տրամադրումից</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հետո</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պայմանագրի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առարկա</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անշարժ</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գույքի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նկատմամբ</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էլեկտրոնային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գրանցման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մատյանում</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կամ</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կադաստրային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գործում</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կատարվել</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է</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ցանկացած</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փոփոխություն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այդ</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թվում՝</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փաստաթղթի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կցում</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կադաստրային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 xml:space="preserve">գործին»: Սակայն, հաշվի առնելով, որ նախագծով ինքնաշխատ պետական գրանցման եղանակով մուտքագրման և գրանցման միջակայքի ժամկետներ նախատեսված չեն, ուստի՝ պարզ չէ, թե ինչ </w:t>
            </w:r>
            <w:r w:rsidRPr="00C16B3F">
              <w:rPr>
                <w:rFonts w:ascii="GHEA Mariam" w:hAnsi="GHEA Mariam" w:cs="Arial"/>
                <w:bCs/>
                <w:sz w:val="24"/>
                <w:szCs w:val="24"/>
                <w:lang w:val="hy-AM"/>
              </w:rPr>
              <w:lastRenderedPageBreak/>
              <w:t>մեխանիզմով է իրականացվելու և ապահովելու քննարկվող հոդվածի կարգավորումը:</w:t>
            </w:r>
          </w:p>
        </w:tc>
        <w:tc>
          <w:tcPr>
            <w:tcW w:w="6292" w:type="dxa"/>
            <w:gridSpan w:val="2"/>
            <w:shd w:val="clear" w:color="auto" w:fill="auto"/>
          </w:tcPr>
          <w:p w14:paraId="44687283" w14:textId="77777777" w:rsidR="00106FD8" w:rsidRPr="00C16B3F" w:rsidRDefault="00BD7441" w:rsidP="00BD7441">
            <w:pPr>
              <w:spacing w:line="360" w:lineRule="auto"/>
              <w:contextualSpacing/>
              <w:jc w:val="center"/>
              <w:rPr>
                <w:rFonts w:ascii="GHEA Mariam" w:hAnsi="GHEA Mariam"/>
                <w:b/>
                <w:lang w:val="hy-AM"/>
              </w:rPr>
            </w:pPr>
            <w:r w:rsidRPr="00C16B3F">
              <w:rPr>
                <w:rFonts w:ascii="GHEA Mariam" w:hAnsi="GHEA Mariam"/>
                <w:b/>
                <w:lang w:val="hy-AM"/>
              </w:rPr>
              <w:lastRenderedPageBreak/>
              <w:t>Չի ընդունվել։</w:t>
            </w:r>
          </w:p>
          <w:p w14:paraId="2C62EA53" w14:textId="12B6645E" w:rsidR="00BD7441" w:rsidRPr="00C16B3F" w:rsidRDefault="00224FDA" w:rsidP="00BD7441">
            <w:pPr>
              <w:spacing w:line="360" w:lineRule="auto"/>
              <w:contextualSpacing/>
              <w:jc w:val="both"/>
              <w:rPr>
                <w:rFonts w:ascii="GHEA Mariam" w:hAnsi="GHEA Mariam" w:cs="Arial"/>
                <w:bCs/>
                <w:shd w:val="clear" w:color="auto" w:fill="FFFFFF"/>
              </w:rPr>
            </w:pPr>
            <w:r w:rsidRPr="00C16B3F">
              <w:rPr>
                <w:rFonts w:ascii="GHEA Mariam" w:hAnsi="GHEA Mariam" w:cs="Arial"/>
                <w:bCs/>
                <w:shd w:val="clear" w:color="auto" w:fill="FFFFFF"/>
                <w:lang w:val="hy-AM"/>
              </w:rPr>
              <w:t xml:space="preserve">   </w:t>
            </w:r>
            <w:r w:rsidR="00BD7441" w:rsidRPr="00C16B3F">
              <w:rPr>
                <w:rFonts w:ascii="GHEA Mariam" w:hAnsi="GHEA Mariam" w:cs="Arial"/>
                <w:bCs/>
                <w:shd w:val="clear" w:color="auto" w:fill="FFFFFF"/>
                <w:lang w:val="hy-AM"/>
              </w:rPr>
              <w:t>«Գույքի նկատմամբ իրավունքերի պետական գրանցման մասին» օրենքի 74-րդ հոդվածի կարգավորումների համաձայն ա</w:t>
            </w:r>
            <w:proofErr w:type="spellStart"/>
            <w:r w:rsidR="00BD7441" w:rsidRPr="00C16B3F">
              <w:rPr>
                <w:rFonts w:ascii="GHEA Mariam" w:hAnsi="GHEA Mariam" w:cs="Arial"/>
                <w:bCs/>
                <w:shd w:val="clear" w:color="auto" w:fill="FFFFFF"/>
              </w:rPr>
              <w:t>նշարժ</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գույքի</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նկատմամբ</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իրավունքների</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ծագման</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փոփոխման</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կամ</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փոխանցման</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պետական</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գրանցումը</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կատարվում</w:t>
            </w:r>
            <w:proofErr w:type="spellEnd"/>
            <w:r w:rsidR="00BD7441" w:rsidRPr="00C16B3F">
              <w:rPr>
                <w:rFonts w:ascii="GHEA Mariam" w:hAnsi="GHEA Mariam" w:cs="Arial"/>
                <w:bCs/>
                <w:shd w:val="clear" w:color="auto" w:fill="FFFFFF"/>
              </w:rPr>
              <w:t xml:space="preserve"> է </w:t>
            </w:r>
            <w:proofErr w:type="spellStart"/>
            <w:r w:rsidR="00BD7441" w:rsidRPr="00C16B3F">
              <w:rPr>
                <w:rFonts w:ascii="GHEA Mariam" w:hAnsi="GHEA Mariam" w:cs="Arial"/>
                <w:bCs/>
                <w:shd w:val="clear" w:color="auto" w:fill="FFFFFF"/>
              </w:rPr>
              <w:t>պետական</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գրանցման</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դիմումը</w:t>
            </w:r>
            <w:proofErr w:type="spellEnd"/>
            <w:r w:rsidR="00BD7441" w:rsidRPr="00C16B3F">
              <w:rPr>
                <w:rFonts w:ascii="GHEA Mariam" w:hAnsi="GHEA Mariam" w:cs="Arial"/>
                <w:bCs/>
                <w:shd w:val="clear" w:color="auto" w:fill="FFFFFF"/>
              </w:rPr>
              <w:t xml:space="preserve"> </w:t>
            </w:r>
            <w:r w:rsidR="00167C47" w:rsidRPr="00C16B3F">
              <w:rPr>
                <w:rFonts w:ascii="GHEA Mariam" w:hAnsi="GHEA Mariam" w:cs="Arial"/>
                <w:bCs/>
                <w:shd w:val="clear" w:color="auto" w:fill="FFFFFF"/>
                <w:lang w:val="hy-AM"/>
              </w:rPr>
              <w:t>ն</w:t>
            </w:r>
            <w:proofErr w:type="spellStart"/>
            <w:r w:rsidR="00BD7441" w:rsidRPr="00C16B3F">
              <w:rPr>
                <w:rFonts w:ascii="GHEA Mariam" w:hAnsi="GHEA Mariam" w:cs="Arial"/>
                <w:bCs/>
                <w:shd w:val="clear" w:color="auto" w:fill="FFFFFF"/>
              </w:rPr>
              <w:t>ույն</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օրենքով</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սահմանված</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կարգով</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ներկայացվելու</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օրվանից</w:t>
            </w:r>
            <w:proofErr w:type="spellEnd"/>
            <w:r w:rsidR="00BD7441" w:rsidRPr="00C16B3F">
              <w:rPr>
                <w:rFonts w:ascii="GHEA Mariam" w:hAnsi="GHEA Mariam" w:cs="Arial"/>
                <w:bCs/>
                <w:shd w:val="clear" w:color="auto" w:fill="FFFFFF"/>
              </w:rPr>
              <w:t xml:space="preserve"> 4-րդ </w:t>
            </w:r>
            <w:proofErr w:type="spellStart"/>
            <w:r w:rsidR="00BD7441" w:rsidRPr="00C16B3F">
              <w:rPr>
                <w:rFonts w:ascii="GHEA Mariam" w:hAnsi="GHEA Mariam" w:cs="Arial"/>
                <w:bCs/>
                <w:shd w:val="clear" w:color="auto" w:fill="FFFFFF"/>
              </w:rPr>
              <w:t>աշխատանքային</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օրը</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բացառությամբ</w:t>
            </w:r>
            <w:proofErr w:type="spellEnd"/>
            <w:r w:rsidR="00BD7441" w:rsidRPr="00C16B3F">
              <w:rPr>
                <w:rFonts w:ascii="GHEA Mariam" w:hAnsi="GHEA Mariam" w:cs="Arial"/>
                <w:bCs/>
                <w:shd w:val="clear" w:color="auto" w:fill="FFFFFF"/>
              </w:rPr>
              <w:t xml:space="preserve"> </w:t>
            </w:r>
            <w:r w:rsidR="00167C47" w:rsidRPr="00C16B3F">
              <w:rPr>
                <w:rFonts w:ascii="GHEA Mariam" w:hAnsi="GHEA Mariam" w:cs="Arial"/>
                <w:bCs/>
                <w:shd w:val="clear" w:color="auto" w:fill="FFFFFF"/>
                <w:lang w:val="hy-AM"/>
              </w:rPr>
              <w:t>ն</w:t>
            </w:r>
            <w:proofErr w:type="spellStart"/>
            <w:r w:rsidR="00BD7441" w:rsidRPr="00C16B3F">
              <w:rPr>
                <w:rFonts w:ascii="GHEA Mariam" w:hAnsi="GHEA Mariam" w:cs="Arial"/>
                <w:bCs/>
                <w:shd w:val="clear" w:color="auto" w:fill="FFFFFF"/>
              </w:rPr>
              <w:t>ույն</w:t>
            </w:r>
            <w:proofErr w:type="spellEnd"/>
            <w:r w:rsidR="00BD7441" w:rsidRPr="00C16B3F">
              <w:rPr>
                <w:rFonts w:ascii="GHEA Mariam" w:hAnsi="GHEA Mariam" w:cs="Arial"/>
                <w:bCs/>
                <w:shd w:val="clear" w:color="auto" w:fill="FFFFFF"/>
              </w:rPr>
              <w:t xml:space="preserve"> </w:t>
            </w:r>
            <w:proofErr w:type="spellStart"/>
            <w:r w:rsidR="00BD7441" w:rsidRPr="00C16B3F">
              <w:rPr>
                <w:rFonts w:ascii="GHEA Mariam" w:hAnsi="GHEA Mariam" w:cs="Arial"/>
                <w:bCs/>
                <w:shd w:val="clear" w:color="auto" w:fill="FFFFFF"/>
              </w:rPr>
              <w:t>հոդվածի</w:t>
            </w:r>
            <w:proofErr w:type="spellEnd"/>
          </w:p>
          <w:p w14:paraId="7FF6CA06" w14:textId="77777777" w:rsidR="00BD7441" w:rsidRPr="00C16B3F" w:rsidRDefault="00BD7441" w:rsidP="00BD7441">
            <w:pPr>
              <w:spacing w:line="360" w:lineRule="auto"/>
              <w:contextualSpacing/>
              <w:jc w:val="both"/>
              <w:rPr>
                <w:rFonts w:ascii="GHEA Mariam" w:hAnsi="GHEA Mariam" w:cs="Arial"/>
                <w:bCs/>
                <w:shd w:val="clear" w:color="auto" w:fill="FFFFFF"/>
                <w:lang w:val="hy-AM"/>
              </w:rPr>
            </w:pPr>
            <w:r w:rsidRPr="00C16B3F">
              <w:rPr>
                <w:rFonts w:ascii="GHEA Mariam" w:hAnsi="GHEA Mariam" w:cs="Arial"/>
                <w:bCs/>
                <w:shd w:val="clear" w:color="auto" w:fill="FFFFFF"/>
              </w:rPr>
              <w:t xml:space="preserve">2-րդ </w:t>
            </w:r>
            <w:proofErr w:type="spellStart"/>
            <w:r w:rsidRPr="00C16B3F">
              <w:rPr>
                <w:rFonts w:ascii="GHEA Mariam" w:hAnsi="GHEA Mariam" w:cs="Arial"/>
                <w:bCs/>
                <w:shd w:val="clear" w:color="auto" w:fill="FFFFFF"/>
              </w:rPr>
              <w:t>մասով</w:t>
            </w:r>
            <w:proofErr w:type="spellEnd"/>
            <w:r w:rsidRPr="00C16B3F">
              <w:rPr>
                <w:rFonts w:ascii="GHEA Mariam" w:hAnsi="GHEA Mariam" w:cs="Arial"/>
                <w:bCs/>
                <w:shd w:val="clear" w:color="auto" w:fill="FFFFFF"/>
              </w:rPr>
              <w:t xml:space="preserve"> </w:t>
            </w:r>
            <w:proofErr w:type="spellStart"/>
            <w:r w:rsidRPr="00C16B3F">
              <w:rPr>
                <w:rFonts w:ascii="GHEA Mariam" w:hAnsi="GHEA Mariam" w:cs="Arial"/>
                <w:bCs/>
                <w:shd w:val="clear" w:color="auto" w:fill="FFFFFF"/>
              </w:rPr>
              <w:t>սահմանված</w:t>
            </w:r>
            <w:proofErr w:type="spellEnd"/>
            <w:r w:rsidRPr="00C16B3F">
              <w:rPr>
                <w:rFonts w:ascii="GHEA Mariam" w:hAnsi="GHEA Mariam" w:cs="Arial"/>
                <w:bCs/>
                <w:shd w:val="clear" w:color="auto" w:fill="FFFFFF"/>
              </w:rPr>
              <w:t xml:space="preserve"> </w:t>
            </w:r>
            <w:proofErr w:type="spellStart"/>
            <w:r w:rsidRPr="00C16B3F">
              <w:rPr>
                <w:rFonts w:ascii="GHEA Mariam" w:hAnsi="GHEA Mariam" w:cs="Arial"/>
                <w:bCs/>
                <w:shd w:val="clear" w:color="auto" w:fill="FFFFFF"/>
              </w:rPr>
              <w:t>դեպքերի</w:t>
            </w:r>
            <w:proofErr w:type="spellEnd"/>
            <w:r w:rsidRPr="00C16B3F">
              <w:rPr>
                <w:rFonts w:ascii="GHEA Mariam" w:hAnsi="GHEA Mariam" w:cs="Arial"/>
                <w:bCs/>
                <w:shd w:val="clear" w:color="auto" w:fill="FFFFFF"/>
                <w:lang w:val="hy-AM"/>
              </w:rPr>
              <w:t xml:space="preserve">, այն է՝ պետական գրանցման դիմումը ներկայացվելու օրվանից 3-րդ </w:t>
            </w:r>
            <w:r w:rsidRPr="00C16B3F">
              <w:rPr>
                <w:rFonts w:ascii="GHEA Mariam" w:hAnsi="GHEA Mariam" w:cs="Arial"/>
                <w:bCs/>
                <w:shd w:val="clear" w:color="auto" w:fill="FFFFFF"/>
                <w:lang w:val="hy-AM"/>
              </w:rPr>
              <w:lastRenderedPageBreak/>
              <w:t>աշխատանքային օրը, պետական գրանցում կատարելու դեպքում` երկու գործակցով, 2-րդ աշխատանքային օրը՝ երեք գործակցով, ներկայացնելու օրը` աշխատանքային երկու ժամվա ընթացքում՝ վեց գործակցով:</w:t>
            </w:r>
          </w:p>
          <w:p w14:paraId="7D8643E0" w14:textId="058DE961" w:rsidR="00BD7441" w:rsidRPr="00C16B3F" w:rsidRDefault="00BD7441" w:rsidP="00224FDA">
            <w:pPr>
              <w:spacing w:line="360" w:lineRule="auto"/>
              <w:ind w:firstLine="270"/>
              <w:jc w:val="both"/>
              <w:rPr>
                <w:rFonts w:ascii="GHEA Mariam" w:hAnsi="GHEA Mariam"/>
                <w:bCs/>
                <w:lang w:val="hy-AM"/>
              </w:rPr>
            </w:pPr>
            <w:r w:rsidRPr="00C16B3F">
              <w:rPr>
                <w:rFonts w:ascii="GHEA Mariam" w:hAnsi="GHEA Mariam"/>
                <w:bCs/>
                <w:lang w:val="hy-AM"/>
              </w:rPr>
              <w:t xml:space="preserve">   </w:t>
            </w:r>
            <w:r w:rsidR="00224FDA" w:rsidRPr="00C16B3F">
              <w:rPr>
                <w:rFonts w:ascii="GHEA Mariam" w:hAnsi="GHEA Mariam"/>
                <w:bCs/>
                <w:lang w:val="hy-AM"/>
              </w:rPr>
              <w:t>Նախագծով առաջարկվող փոփոխություններով ինքնաշխատ պետական գրանցման համար առանձին հատուկ ժամկետ չի սահմանվում, ուստի տվյալ դեպքում կիրառվում են Օրենքի վերոնշյալ կարգավորումները։ Ինչ վերաբերում է այն հարցին, թե ինչպես է ապահովվելու միասնական տեղեկանքի տրամադրումից հետո պայմանագրի առարկա հանդիսացող անշարժ գույքի նկատմամբ էլեկտրոնային գրանցման մատյանում կամ կադաստրային գործում կատարված ցանկացած փոփոխության, այդ թվում՝ փաստաթղթերի կցման նկատմամբ վերահսկողությունը, ապա հայտնում ենք, որ համակարգը հագեց</w:t>
            </w:r>
            <w:r w:rsidR="00167C47" w:rsidRPr="00C16B3F">
              <w:rPr>
                <w:rFonts w:ascii="GHEA Mariam" w:hAnsi="GHEA Mariam"/>
                <w:bCs/>
                <w:lang w:val="hy-AM"/>
              </w:rPr>
              <w:t>վ</w:t>
            </w:r>
            <w:r w:rsidR="00224FDA" w:rsidRPr="00C16B3F">
              <w:rPr>
                <w:rFonts w:ascii="GHEA Mariam" w:hAnsi="GHEA Mariam"/>
                <w:bCs/>
                <w:lang w:val="hy-AM"/>
              </w:rPr>
              <w:t xml:space="preserve">ած </w:t>
            </w:r>
            <w:r w:rsidR="00167C47" w:rsidRPr="00C16B3F">
              <w:rPr>
                <w:rFonts w:ascii="GHEA Mariam" w:hAnsi="GHEA Mariam"/>
                <w:bCs/>
                <w:lang w:val="hy-AM"/>
              </w:rPr>
              <w:t xml:space="preserve">է </w:t>
            </w:r>
            <w:r w:rsidR="00224FDA" w:rsidRPr="00C16B3F">
              <w:rPr>
                <w:rFonts w:ascii="GHEA Mariam" w:hAnsi="GHEA Mariam"/>
                <w:bCs/>
                <w:lang w:val="hy-AM"/>
              </w:rPr>
              <w:t>լին</w:t>
            </w:r>
            <w:r w:rsidR="00167C47" w:rsidRPr="00C16B3F">
              <w:rPr>
                <w:rFonts w:ascii="GHEA Mariam" w:hAnsi="GHEA Mariam"/>
                <w:bCs/>
                <w:lang w:val="hy-AM"/>
              </w:rPr>
              <w:t>ելու</w:t>
            </w:r>
            <w:r w:rsidR="00224FDA" w:rsidRPr="00C16B3F">
              <w:rPr>
                <w:rFonts w:ascii="GHEA Mariam" w:hAnsi="GHEA Mariam"/>
                <w:bCs/>
                <w:lang w:val="hy-AM"/>
              </w:rPr>
              <w:t xml:space="preserve"> համապատասխան գործիքակազմով՝ նման դեպքերը հայտնաբերելու և վերահսկելու համար։</w:t>
            </w:r>
          </w:p>
        </w:tc>
      </w:tr>
      <w:tr w:rsidR="000F7ECF" w:rsidRPr="00C16B3F" w14:paraId="41C459D7" w14:textId="77777777" w:rsidTr="00C80506">
        <w:trPr>
          <w:trHeight w:val="509"/>
        </w:trPr>
        <w:tc>
          <w:tcPr>
            <w:tcW w:w="7836" w:type="dxa"/>
            <w:shd w:val="clear" w:color="auto" w:fill="auto"/>
          </w:tcPr>
          <w:p w14:paraId="02A9E39F" w14:textId="3CFB6056" w:rsidR="00106FD8" w:rsidRPr="00C16B3F" w:rsidRDefault="00106FD8" w:rsidP="00FD712D">
            <w:pPr>
              <w:pStyle w:val="ListParagraph"/>
              <w:numPr>
                <w:ilvl w:val="0"/>
                <w:numId w:val="17"/>
              </w:numPr>
              <w:tabs>
                <w:tab w:val="left" w:pos="540"/>
              </w:tabs>
              <w:spacing w:after="0" w:line="360" w:lineRule="auto"/>
              <w:ind w:left="-15" w:right="-14" w:firstLine="180"/>
              <w:contextualSpacing/>
              <w:jc w:val="both"/>
              <w:rPr>
                <w:rFonts w:ascii="GHEA Mariam" w:hAnsi="GHEA Mariam"/>
                <w:sz w:val="24"/>
                <w:szCs w:val="24"/>
                <w:lang w:val="hy-AM" w:eastAsia="ru-RU"/>
              </w:rPr>
            </w:pPr>
            <w:r w:rsidRPr="00C16B3F">
              <w:rPr>
                <w:rFonts w:ascii="GHEA Mariam" w:hAnsi="GHEA Mariam" w:cs="Arial"/>
                <w:bCs/>
                <w:sz w:val="24"/>
                <w:szCs w:val="24"/>
                <w:lang w:val="hy-AM"/>
              </w:rPr>
              <w:lastRenderedPageBreak/>
              <w:t>Նախագծի 9-րդ հոդվածով լրացվող 52.1-ին հոդվածի 5-րդ մասով սահմանվում է, որ «Ինքնաշխատ</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պետական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գրանցման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եղանակով</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մուտքագրված</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դիմումների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հիման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վրա</w:t>
            </w:r>
            <w:r w:rsidRPr="00C16B3F">
              <w:rPr>
                <w:rFonts w:ascii="GHEA Mariam" w:hAnsi="GHEA Mariam" w:cs="GHEA Mariam"/>
                <w:bCs/>
                <w:sz w:val="24"/>
                <w:szCs w:val="24"/>
                <w:lang w:val="hy-AM"/>
              </w:rPr>
              <w:t xml:space="preserve"> </w:t>
            </w:r>
            <w:r w:rsidRPr="00C16B3F">
              <w:rPr>
                <w:rFonts w:ascii="GHEA Mariam" w:hAnsi="GHEA Mariam" w:cs="Arial"/>
                <w:b/>
                <w:bCs/>
                <w:i/>
                <w:sz w:val="24"/>
                <w:szCs w:val="24"/>
                <w:u w:val="single"/>
                <w:lang w:val="hy-AM"/>
              </w:rPr>
              <w:t>ինքնաշխատ</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lastRenderedPageBreak/>
              <w:t>պետական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գրանցում</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չիրականացվելու</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դեպքում</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պետական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գրանցման</w:t>
            </w:r>
            <w:r w:rsidRPr="00C16B3F">
              <w:rPr>
                <w:rFonts w:ascii="GHEA Mariam" w:hAnsi="GHEA Mariam" w:cs="GHEA Mariam"/>
                <w:bCs/>
                <w:sz w:val="24"/>
                <w:szCs w:val="24"/>
                <w:lang w:val="hy-AM"/>
              </w:rPr>
              <w:t xml:space="preserve"> </w:t>
            </w:r>
            <w:r w:rsidRPr="00C16B3F">
              <w:rPr>
                <w:rFonts w:ascii="GHEA Mariam" w:hAnsi="GHEA Mariam" w:cs="Arial"/>
                <w:b/>
                <w:bCs/>
                <w:i/>
                <w:sz w:val="24"/>
                <w:szCs w:val="24"/>
                <w:u w:val="single"/>
                <w:lang w:val="hy-AM"/>
              </w:rPr>
              <w:t>դիմումին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տրվում</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է</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ընթացք</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ընդհանուր</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հիմունքներով</w:t>
            </w:r>
            <w:r w:rsidRPr="00C16B3F">
              <w:rPr>
                <w:rFonts w:ascii="GHEA Mariam" w:hAnsi="GHEA Mariam" w:cs="Arial"/>
                <w:bCs/>
                <w:sz w:val="24"/>
                <w:szCs w:val="24"/>
                <w:lang w:val="hy-AM"/>
              </w:rPr>
              <w:t>»</w:t>
            </w:r>
            <w:r w:rsidRPr="00C16B3F">
              <w:rPr>
                <w:rFonts w:ascii="GHEA Mariam" w:hAnsi="GHEA Mariam" w:cs="GHEA Mariam"/>
                <w:bCs/>
                <w:sz w:val="24"/>
                <w:szCs w:val="24"/>
                <w:lang w:val="hy-AM"/>
              </w:rPr>
              <w:t>: Գտնում ենք, որ ներկայացված դրույթը լրացուցիչ պարզաբանման կարիք ունի, քանի որ պարզ չէ՝ եթե առկա է որևէ խնդիր պետական գրանցում իրականացնելու համար (որը հիմք է գրանցում չիրականացնելու), ապա ինչ հիմնավորմամբ է այն քննարկվելու ընդհանուր հիմունքներով:</w:t>
            </w:r>
          </w:p>
        </w:tc>
        <w:tc>
          <w:tcPr>
            <w:tcW w:w="6292" w:type="dxa"/>
            <w:gridSpan w:val="2"/>
            <w:shd w:val="clear" w:color="auto" w:fill="auto"/>
          </w:tcPr>
          <w:p w14:paraId="4A00885D" w14:textId="6D9AC3C4" w:rsidR="00106FD8" w:rsidRPr="00C16B3F" w:rsidRDefault="00FF7A2B" w:rsidP="00FF7A2B">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w:t>
            </w:r>
          </w:p>
          <w:p w14:paraId="4A8DECDB" w14:textId="573A519E" w:rsidR="00FF7A2B" w:rsidRPr="00C16B3F" w:rsidRDefault="00FF7A2B" w:rsidP="00FD712D">
            <w:pPr>
              <w:spacing w:line="360" w:lineRule="auto"/>
              <w:contextualSpacing/>
              <w:jc w:val="both"/>
              <w:rPr>
                <w:rFonts w:ascii="GHEA Mariam" w:hAnsi="GHEA Mariam"/>
                <w:bCs/>
                <w:lang w:val="hy-AM"/>
              </w:rPr>
            </w:pPr>
            <w:r w:rsidRPr="00C16B3F">
              <w:rPr>
                <w:rFonts w:ascii="GHEA Mariam" w:hAnsi="GHEA Mariam"/>
                <w:b/>
                <w:lang w:val="hy-AM"/>
              </w:rPr>
              <w:t xml:space="preserve">   </w:t>
            </w:r>
            <w:r w:rsidRPr="00C16B3F">
              <w:rPr>
                <w:rFonts w:ascii="GHEA Mariam" w:hAnsi="GHEA Mariam"/>
                <w:bCs/>
                <w:lang w:val="hy-AM"/>
              </w:rPr>
              <w:t xml:space="preserve">Հայտնում ենք, որ Նախագծի նույն հոդվածի 4-րդ մասով թվարկված են այն դեպքերը, երբ  ինքնաշխատ </w:t>
            </w:r>
            <w:r w:rsidRPr="00C16B3F">
              <w:rPr>
                <w:rFonts w:ascii="GHEA Mariam" w:hAnsi="GHEA Mariam"/>
                <w:bCs/>
                <w:lang w:val="hy-AM"/>
              </w:rPr>
              <w:lastRenderedPageBreak/>
              <w:t>պետական գրանցման եղանակով մուտքագրված դիմումների հիման վրա ինքնաշխատ պետական գրանցում չի իրականացվում, մասնավորապես թվարկված դեպքերից է նաև միասնական տեղեկանքի տրամադրումից հետո պայմանագրի առարկա անշարժ գույքի նկատմամբ էլեկտրոնային գրանցման մատյանում կամ կադաստրային գործում ցանկացած փոփոխություն կատարվելը, այդ թվում՝ փաստաթղթի կադաստրային գործին կցելը, կամ, երբ պետական գրանցման համար անհրաժեշտ փաստաթղթերը ոչ ամբողջական են ներկայացված։ Նմանատիպ դեպքերում համակարգի կողմից խնդիրների  հայտնաբերման դեպքում, պետական գրանցման դիմումին տրվ</w:t>
            </w:r>
            <w:r w:rsidR="008F44F2" w:rsidRPr="00C16B3F">
              <w:rPr>
                <w:rFonts w:ascii="GHEA Mariam" w:hAnsi="GHEA Mariam"/>
                <w:bCs/>
                <w:lang w:val="hy-AM"/>
              </w:rPr>
              <w:t>ելու</w:t>
            </w:r>
            <w:r w:rsidRPr="00C16B3F">
              <w:rPr>
                <w:rFonts w:ascii="GHEA Mariam" w:hAnsi="GHEA Mariam"/>
                <w:bCs/>
                <w:lang w:val="hy-AM"/>
              </w:rPr>
              <w:t xml:space="preserve"> է ընթացք ընդհանուր հիմունքներով, իսկ</w:t>
            </w:r>
            <w:r w:rsidRPr="00C16B3F">
              <w:t xml:space="preserve"> </w:t>
            </w:r>
            <w:r w:rsidRPr="00C16B3F">
              <w:rPr>
                <w:rFonts w:ascii="GHEA Mariam" w:hAnsi="GHEA Mariam"/>
                <w:bCs/>
                <w:lang w:val="hy-AM"/>
              </w:rPr>
              <w:t>դիմումի կասեցման դեպքում պատճառաբանված որոշումներն տրամադրվ</w:t>
            </w:r>
            <w:r w:rsidR="008F44F2" w:rsidRPr="00C16B3F">
              <w:rPr>
                <w:rFonts w:ascii="GHEA Mariam" w:hAnsi="GHEA Mariam"/>
                <w:bCs/>
                <w:lang w:val="hy-AM"/>
              </w:rPr>
              <w:t>ելու</w:t>
            </w:r>
            <w:r w:rsidRPr="00C16B3F">
              <w:rPr>
                <w:rFonts w:ascii="GHEA Mariam" w:hAnsi="GHEA Mariam"/>
                <w:bCs/>
                <w:lang w:val="hy-AM"/>
              </w:rPr>
              <w:t xml:space="preserve"> են ռեգիստրների կողմից։</w:t>
            </w:r>
          </w:p>
        </w:tc>
      </w:tr>
      <w:tr w:rsidR="000F7ECF" w:rsidRPr="00C16B3F" w14:paraId="6C078EB9" w14:textId="77777777" w:rsidTr="00C80506">
        <w:trPr>
          <w:trHeight w:val="509"/>
        </w:trPr>
        <w:tc>
          <w:tcPr>
            <w:tcW w:w="7836" w:type="dxa"/>
            <w:shd w:val="clear" w:color="auto" w:fill="auto"/>
          </w:tcPr>
          <w:p w14:paraId="7A593852" w14:textId="15F71377" w:rsidR="00106FD8" w:rsidRPr="00C16B3F" w:rsidRDefault="00106FD8" w:rsidP="00FD712D">
            <w:pPr>
              <w:pStyle w:val="ListParagraph"/>
              <w:numPr>
                <w:ilvl w:val="0"/>
                <w:numId w:val="17"/>
              </w:numPr>
              <w:tabs>
                <w:tab w:val="left" w:pos="540"/>
              </w:tabs>
              <w:spacing w:after="0" w:line="360" w:lineRule="auto"/>
              <w:ind w:left="-15" w:right="-14" w:firstLine="270"/>
              <w:contextualSpacing/>
              <w:jc w:val="both"/>
              <w:rPr>
                <w:rFonts w:ascii="GHEA Mariam" w:hAnsi="GHEA Mariam"/>
                <w:sz w:val="24"/>
                <w:szCs w:val="24"/>
                <w:lang w:val="hy-AM" w:eastAsia="ru-RU"/>
              </w:rPr>
            </w:pPr>
            <w:r w:rsidRPr="00C16B3F">
              <w:rPr>
                <w:rFonts w:ascii="GHEA Mariam" w:hAnsi="GHEA Mariam"/>
                <w:sz w:val="24"/>
                <w:szCs w:val="24"/>
                <w:lang w:val="hy-AM" w:eastAsia="ru-RU"/>
              </w:rPr>
              <w:lastRenderedPageBreak/>
              <w:t>Նախագծի 10-րդ հոդվածով նախատեսվում է սահմանել, որ ա</w:t>
            </w:r>
            <w:r w:rsidRPr="00C16B3F">
              <w:rPr>
                <w:rFonts w:ascii="GHEA Mariam" w:hAnsi="GHEA Mariam" w:cs="Courier New"/>
                <w:sz w:val="24"/>
                <w:szCs w:val="24"/>
                <w:shd w:val="clear" w:color="auto" w:fill="FFFFFF"/>
                <w:lang w:val="hy-AM"/>
              </w:rPr>
              <w:t>նշարժ</w:t>
            </w:r>
            <w:r w:rsidRPr="00C16B3F">
              <w:rPr>
                <w:rFonts w:cs="Calibri"/>
                <w:sz w:val="24"/>
                <w:szCs w:val="24"/>
                <w:shd w:val="clear" w:color="auto" w:fill="FFFFFF"/>
                <w:lang w:val="hy-AM"/>
              </w:rPr>
              <w:t> </w:t>
            </w:r>
            <w:r w:rsidRPr="00C16B3F">
              <w:rPr>
                <w:rFonts w:ascii="GHEA Mariam" w:hAnsi="GHEA Mariam" w:cs="Courier New"/>
                <w:sz w:val="24"/>
                <w:szCs w:val="24"/>
                <w:shd w:val="clear" w:color="auto" w:fill="FFFFFF"/>
                <w:lang w:val="hy-AM"/>
              </w:rPr>
              <w:t>գույքի</w:t>
            </w:r>
            <w:r w:rsidRPr="00C16B3F">
              <w:rPr>
                <w:rFonts w:cs="Calibri"/>
                <w:sz w:val="24"/>
                <w:szCs w:val="24"/>
                <w:shd w:val="clear" w:color="auto" w:fill="FFFFFF"/>
                <w:lang w:val="hy-AM"/>
              </w:rPr>
              <w:t> </w:t>
            </w:r>
            <w:r w:rsidRPr="00C16B3F">
              <w:rPr>
                <w:rFonts w:ascii="GHEA Mariam" w:hAnsi="GHEA Mariam" w:cs="Courier New"/>
                <w:sz w:val="24"/>
                <w:szCs w:val="24"/>
                <w:shd w:val="clear" w:color="auto" w:fill="FFFFFF"/>
                <w:lang w:val="hy-AM"/>
              </w:rPr>
              <w:t>պետական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ռեգիստրի</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պաշտոնական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կայքէջի</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էլեկտրոնային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համակարգի</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միջոցով</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իրավական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կադաստրի</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տեղեկատվության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կազմից</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համընդհանուր</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ծանոթացման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համար</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կարող</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է</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տրամադրվել</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անվճար</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տեղեկատվություն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որի</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ցանկը</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ինչպես</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նաև</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տրամադրման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ժամկետները</w:t>
            </w:r>
            <w:r w:rsidRPr="00C16B3F">
              <w:rPr>
                <w:rFonts w:ascii="GHEA Mariam" w:hAnsi="GHEA Mariam"/>
                <w:sz w:val="24"/>
                <w:szCs w:val="24"/>
                <w:shd w:val="clear" w:color="auto" w:fill="FFFFFF"/>
                <w:lang w:val="hy-AM"/>
              </w:rPr>
              <w:t xml:space="preserve"> </w:t>
            </w:r>
            <w:r w:rsidRPr="00C16B3F">
              <w:rPr>
                <w:rFonts w:ascii="GHEA Mariam" w:hAnsi="GHEA Mariam" w:cs="Courier New"/>
                <w:b/>
                <w:i/>
                <w:sz w:val="24"/>
                <w:szCs w:val="24"/>
                <w:u w:val="single"/>
                <w:shd w:val="clear" w:color="auto" w:fill="FFFFFF"/>
                <w:lang w:val="hy-AM"/>
              </w:rPr>
              <w:t>սահմանում</w:t>
            </w:r>
            <w:r w:rsidRPr="00C16B3F">
              <w:rPr>
                <w:rFonts w:ascii="GHEA Mariam" w:hAnsi="GHEA Mariam"/>
                <w:b/>
                <w:i/>
                <w:sz w:val="24"/>
                <w:szCs w:val="24"/>
                <w:u w:val="single"/>
                <w:shd w:val="clear" w:color="auto" w:fill="FFFFFF"/>
                <w:lang w:val="hy-AM"/>
              </w:rPr>
              <w:t xml:space="preserve"> </w:t>
            </w:r>
            <w:r w:rsidRPr="00C16B3F">
              <w:rPr>
                <w:rFonts w:ascii="GHEA Mariam" w:hAnsi="GHEA Mariam" w:cs="Courier New"/>
                <w:b/>
                <w:i/>
                <w:sz w:val="24"/>
                <w:szCs w:val="24"/>
                <w:u w:val="single"/>
                <w:shd w:val="clear" w:color="auto" w:fill="FFFFFF"/>
                <w:lang w:val="hy-AM"/>
              </w:rPr>
              <w:t>է Կառավարությունը</w:t>
            </w:r>
            <w:r w:rsidRPr="00C16B3F">
              <w:rPr>
                <w:rFonts w:ascii="GHEA Mariam" w:hAnsi="GHEA Mariam" w:cs="Courier New"/>
                <w:sz w:val="24"/>
                <w:szCs w:val="24"/>
                <w:shd w:val="clear" w:color="auto" w:fill="FFFFFF"/>
                <w:lang w:val="hy-AM"/>
              </w:rPr>
              <w:t xml:space="preserve">, ի տարբերություն գործող կարգավորման, որով </w:t>
            </w:r>
            <w:r w:rsidRPr="00C16B3F">
              <w:rPr>
                <w:rFonts w:ascii="GHEA Mariam" w:hAnsi="GHEA Mariam" w:cs="Courier New"/>
                <w:sz w:val="24"/>
                <w:szCs w:val="24"/>
                <w:shd w:val="clear" w:color="auto" w:fill="FFFFFF"/>
                <w:lang w:val="hy-AM"/>
              </w:rPr>
              <w:lastRenderedPageBreak/>
              <w:t>համապատասխան գործառույթը վերապահված է</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անշարժ</w:t>
            </w:r>
            <w:r w:rsidRPr="00C16B3F">
              <w:rPr>
                <w:rFonts w:cs="Calibri"/>
                <w:sz w:val="24"/>
                <w:szCs w:val="24"/>
                <w:shd w:val="clear" w:color="auto" w:fill="FFFFFF"/>
                <w:lang w:val="hy-AM"/>
              </w:rPr>
              <w:t> </w:t>
            </w:r>
            <w:r w:rsidRPr="00C16B3F">
              <w:rPr>
                <w:rFonts w:ascii="GHEA Mariam" w:hAnsi="GHEA Mariam" w:cs="Courier New"/>
                <w:sz w:val="24"/>
                <w:szCs w:val="24"/>
                <w:shd w:val="clear" w:color="auto" w:fill="FFFFFF"/>
                <w:lang w:val="hy-AM"/>
              </w:rPr>
              <w:t>գույքի</w:t>
            </w:r>
            <w:r w:rsidRPr="00C16B3F">
              <w:rPr>
                <w:rFonts w:cs="Calibri"/>
                <w:sz w:val="24"/>
                <w:szCs w:val="24"/>
                <w:shd w:val="clear" w:color="auto" w:fill="FFFFFF"/>
                <w:lang w:val="hy-AM"/>
              </w:rPr>
              <w:t> </w:t>
            </w:r>
            <w:r w:rsidRPr="00C16B3F">
              <w:rPr>
                <w:rFonts w:ascii="GHEA Mariam" w:hAnsi="GHEA Mariam" w:cs="Courier New"/>
                <w:sz w:val="24"/>
                <w:szCs w:val="24"/>
                <w:shd w:val="clear" w:color="auto" w:fill="FFFFFF"/>
                <w:lang w:val="hy-AM"/>
              </w:rPr>
              <w:t>պետական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ռեգիստրի</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ղեկավարը</w:t>
            </w:r>
            <w:r w:rsidRPr="00C16B3F">
              <w:rPr>
                <w:rFonts w:ascii="GHEA Mariam" w:hAnsi="GHEA Mariam"/>
                <w:sz w:val="24"/>
                <w:szCs w:val="24"/>
                <w:shd w:val="clear" w:color="auto" w:fill="FFFFFF"/>
                <w:lang w:val="hy-AM"/>
              </w:rPr>
              <w:t>: Սակայն, նախագծի հիմնավորումից բացակայում է նշված կարգավորման անհրաժեշտությունը: Առաջարկվող կարգավորմանը դեմ չլինելով հանդերձ, գտնում ենք, որ այն լրացուցիչ հիմնավորման կարիք ունի:</w:t>
            </w:r>
          </w:p>
        </w:tc>
        <w:tc>
          <w:tcPr>
            <w:tcW w:w="6292" w:type="dxa"/>
            <w:gridSpan w:val="2"/>
            <w:shd w:val="clear" w:color="auto" w:fill="auto"/>
          </w:tcPr>
          <w:p w14:paraId="27001CE0" w14:textId="458379CD" w:rsidR="00106FD8" w:rsidRPr="00C16B3F" w:rsidRDefault="007A15EE" w:rsidP="007A15EE">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w:t>
            </w:r>
          </w:p>
          <w:p w14:paraId="4BD2AB6F" w14:textId="4EE56721" w:rsidR="007A15EE" w:rsidRPr="00C16B3F" w:rsidRDefault="00295AE1" w:rsidP="00295AE1">
            <w:pPr>
              <w:spacing w:line="360" w:lineRule="auto"/>
              <w:contextualSpacing/>
              <w:jc w:val="both"/>
              <w:rPr>
                <w:rFonts w:ascii="GHEA Mariam" w:hAnsi="GHEA Mariam"/>
                <w:bCs/>
                <w:lang w:val="hy-AM"/>
              </w:rPr>
            </w:pPr>
            <w:r w:rsidRPr="00C16B3F">
              <w:rPr>
                <w:rFonts w:ascii="GHEA Mariam" w:hAnsi="GHEA Mariam"/>
                <w:bCs/>
                <w:lang w:val="hy-AM"/>
              </w:rPr>
              <w:t xml:space="preserve">   </w:t>
            </w:r>
            <w:r w:rsidRPr="00C16B3F">
              <w:rPr>
                <w:rFonts w:ascii="GHEA Mariam" w:hAnsi="GHEA Mariam"/>
                <w:bCs/>
                <w:lang w:val="hy-AM"/>
              </w:rPr>
              <w:t>Նախագծում կատարվել են համապատասխան փոփոխություններ, մասնավորապես՝ նախատեսվում է ուժը կորցրած ճանաչել Օրենքի 75-րդ հոդվածի 7-րդ մասը։ Միաժամանակ հայտնում ենք, որ նախագծի հիմնավորումները լրամշակվել և լրացվել են</w:t>
            </w:r>
            <w:r w:rsidRPr="00C16B3F">
              <w:rPr>
                <w:rFonts w:ascii="GHEA Mariam" w:hAnsi="GHEA Mariam"/>
                <w:bCs/>
                <w:lang w:val="hy-AM"/>
              </w:rPr>
              <w:t>։</w:t>
            </w:r>
          </w:p>
        </w:tc>
      </w:tr>
      <w:tr w:rsidR="000F7ECF" w:rsidRPr="00C16B3F" w14:paraId="12DC7A50" w14:textId="77777777" w:rsidTr="00C80506">
        <w:trPr>
          <w:trHeight w:val="509"/>
        </w:trPr>
        <w:tc>
          <w:tcPr>
            <w:tcW w:w="7836" w:type="dxa"/>
            <w:shd w:val="clear" w:color="auto" w:fill="auto"/>
          </w:tcPr>
          <w:p w14:paraId="10561EE5" w14:textId="77777777" w:rsidR="00106FD8" w:rsidRPr="00C16B3F" w:rsidRDefault="00106FD8" w:rsidP="00FD712D">
            <w:pPr>
              <w:pStyle w:val="ListParagraph"/>
              <w:numPr>
                <w:ilvl w:val="0"/>
                <w:numId w:val="17"/>
              </w:numPr>
              <w:tabs>
                <w:tab w:val="left" w:pos="540"/>
              </w:tabs>
              <w:spacing w:after="0" w:line="360" w:lineRule="auto"/>
              <w:ind w:left="-15" w:firstLine="270"/>
              <w:contextualSpacing/>
              <w:jc w:val="both"/>
              <w:rPr>
                <w:rFonts w:ascii="GHEA Mariam" w:hAnsi="GHEA Mariam"/>
                <w:sz w:val="24"/>
                <w:szCs w:val="24"/>
                <w:lang w:val="hy-AM" w:eastAsia="ru-RU"/>
              </w:rPr>
            </w:pPr>
            <w:r w:rsidRPr="00C16B3F">
              <w:rPr>
                <w:rFonts w:ascii="GHEA Mariam" w:hAnsi="GHEA Mariam"/>
                <w:sz w:val="24"/>
                <w:szCs w:val="24"/>
                <w:shd w:val="clear" w:color="auto" w:fill="FFFFFF"/>
                <w:lang w:val="hy-AM"/>
              </w:rPr>
              <w:t>Նախագծի 11-րդ հոդվածի 2-րդ մասով սահմանվում է, որ «</w:t>
            </w:r>
            <w:r w:rsidRPr="00C16B3F">
              <w:rPr>
                <w:rFonts w:ascii="GHEA Mariam" w:hAnsi="GHEA Mariam" w:cs="Arial"/>
                <w:bCs/>
                <w:i/>
                <w:sz w:val="24"/>
                <w:szCs w:val="24"/>
                <w:lang w:val="hy-AM"/>
              </w:rPr>
              <w:t>Սույն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օրենքն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ուժի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մեջ</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մտնելուց</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հետո</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անշարժ</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գույքի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պետական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ռեգիստրում</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ռեգիստրի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պաշտոն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զբաղեցնող</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անձինք</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շարունակում</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են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պաշտոնավարել</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համապատասխանաբար</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որպես</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անշարժ</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գույքի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ռեգիստր</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անշարժ</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գույքի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ավագ</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ռեգիստր</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և</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անշարժ</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գույքի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գլխավոր</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ռեգիստր</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որոնք</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սույն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օրենքով</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սահմանված</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պահանջներին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չհամապատասխանելու</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դեպքում</w:t>
            </w:r>
            <w:r w:rsidRPr="00C16B3F">
              <w:rPr>
                <w:rFonts w:ascii="GHEA Mariam" w:hAnsi="GHEA Mariam" w:cs="GHEA Mariam"/>
                <w:bCs/>
                <w:i/>
                <w:sz w:val="24"/>
                <w:szCs w:val="24"/>
                <w:lang w:val="hy-AM"/>
              </w:rPr>
              <w:t xml:space="preserve"> </w:t>
            </w:r>
            <w:r w:rsidRPr="00C16B3F">
              <w:rPr>
                <w:rFonts w:ascii="GHEA Mariam" w:hAnsi="GHEA Mariam" w:cs="Arial"/>
                <w:b/>
                <w:bCs/>
                <w:i/>
                <w:sz w:val="24"/>
                <w:szCs w:val="24"/>
                <w:u w:val="single"/>
                <w:lang w:val="hy-AM"/>
              </w:rPr>
              <w:t>պարտավոր</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են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սույն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օրենքն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ուժի</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մեջ</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մտնելուց</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հետո</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երեք</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ուսումնական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տարվա</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ընթացքում</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միջոցներ</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ձեռնարկել</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սահմանված</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մասնագիտություններով</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բարձրագույն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կրթություն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ստանալու</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և</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բարձրագույն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կրթությունը</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հավաստող</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փաստաթուղթն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անշարժ</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գույքի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պետական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ռեգիստր</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ներկայացնելու</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ուղղությամբ</w:t>
            </w:r>
            <w:r w:rsidRPr="00C16B3F">
              <w:rPr>
                <w:rFonts w:ascii="GHEA Mariam" w:hAnsi="GHEA Mariam" w:cs="Arial"/>
                <w:bCs/>
                <w:sz w:val="24"/>
                <w:szCs w:val="24"/>
                <w:lang w:val="hy-AM"/>
              </w:rPr>
              <w:t>»</w:t>
            </w:r>
            <w:r w:rsidRPr="00C16B3F">
              <w:rPr>
                <w:rFonts w:ascii="GHEA Mariam" w:hAnsi="GHEA Mariam" w:cs="GHEA Mariam"/>
                <w:bCs/>
                <w:sz w:val="24"/>
                <w:szCs w:val="24"/>
                <w:lang w:val="hy-AM"/>
              </w:rPr>
              <w:t xml:space="preserve">: Ներկայացված կարգավորումից պարզ է դառնում, որ </w:t>
            </w:r>
            <w:r w:rsidRPr="00C16B3F">
              <w:rPr>
                <w:rFonts w:ascii="GHEA Mariam" w:hAnsi="GHEA Mariam" w:cs="Arial"/>
                <w:bCs/>
                <w:sz w:val="24"/>
                <w:szCs w:val="24"/>
                <w:lang w:val="hy-AM"/>
              </w:rPr>
              <w:t>սահմանված</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մասնագիտություններով</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բարձրագույն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կրթություն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 xml:space="preserve">ստանալու համար դիտարկվել է 3 ուսումնական տարվա ժամկետ: Սակայն, համաձայն «Բարձրագույն կրթության մասին» օրենքի 9-րդ հոդվածի՝ </w:t>
            </w:r>
            <w:r w:rsidRPr="00C16B3F">
              <w:rPr>
                <w:rFonts w:ascii="GHEA Mariam" w:hAnsi="GHEA Mariam" w:cs="Courier New"/>
                <w:sz w:val="24"/>
                <w:szCs w:val="24"/>
                <w:shd w:val="clear" w:color="auto" w:fill="FFFFFF"/>
                <w:lang w:val="hy-AM"/>
              </w:rPr>
              <w:t>բարձրագույն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մասնագիտական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կրթության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հիմնական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կրթական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ծրագրերի</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ուսուցման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 xml:space="preserve">տևողություննները առավել երկար ժամկետներ են </w:t>
            </w:r>
            <w:r w:rsidRPr="00C16B3F">
              <w:rPr>
                <w:rFonts w:ascii="GHEA Mariam" w:hAnsi="GHEA Mariam" w:cs="Courier New"/>
                <w:sz w:val="24"/>
                <w:szCs w:val="24"/>
                <w:shd w:val="clear" w:color="auto" w:fill="FFFFFF"/>
                <w:lang w:val="hy-AM"/>
              </w:rPr>
              <w:lastRenderedPageBreak/>
              <w:t>սահմանված, բացառությամբ զինվորական</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մասնագիտությունների</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համար, որոնց դեպքում սահմանված է</w:t>
            </w:r>
            <w:r w:rsidRPr="00C16B3F">
              <w:rPr>
                <w:rFonts w:ascii="GHEA Mariam" w:hAnsi="GHEA Mariam"/>
                <w:sz w:val="24"/>
                <w:szCs w:val="24"/>
                <w:shd w:val="clear" w:color="auto" w:fill="FFFFFF"/>
                <w:lang w:val="hy-AM"/>
              </w:rPr>
              <w:t xml:space="preserve"> </w:t>
            </w:r>
            <w:r w:rsidRPr="00C16B3F">
              <w:rPr>
                <w:rFonts w:ascii="GHEA Mariam" w:hAnsi="GHEA Mariam" w:cs="Courier New"/>
                <w:sz w:val="24"/>
                <w:szCs w:val="24"/>
                <w:shd w:val="clear" w:color="auto" w:fill="FFFFFF"/>
                <w:lang w:val="hy-AM"/>
              </w:rPr>
              <w:t>առնվազն</w:t>
            </w:r>
            <w:r w:rsidRPr="00C16B3F">
              <w:rPr>
                <w:rFonts w:ascii="GHEA Mariam" w:hAnsi="GHEA Mariam"/>
                <w:sz w:val="24"/>
                <w:szCs w:val="24"/>
                <w:shd w:val="clear" w:color="auto" w:fill="FFFFFF"/>
                <w:lang w:val="hy-AM"/>
              </w:rPr>
              <w:t xml:space="preserve"> 3 </w:t>
            </w:r>
            <w:r w:rsidRPr="00C16B3F">
              <w:rPr>
                <w:rFonts w:ascii="GHEA Mariam" w:hAnsi="GHEA Mariam" w:cs="Courier New"/>
                <w:sz w:val="24"/>
                <w:szCs w:val="24"/>
                <w:shd w:val="clear" w:color="auto" w:fill="FFFFFF"/>
                <w:lang w:val="hy-AM"/>
              </w:rPr>
              <w:t xml:space="preserve">տարի: </w:t>
            </w:r>
          </w:p>
          <w:p w14:paraId="1BAE11D7" w14:textId="6E4A4409" w:rsidR="00106FD8" w:rsidRPr="00C16B3F" w:rsidRDefault="00106FD8" w:rsidP="00FD712D">
            <w:pPr>
              <w:tabs>
                <w:tab w:val="left" w:pos="345"/>
              </w:tabs>
              <w:spacing w:line="360" w:lineRule="auto"/>
              <w:ind w:left="-15" w:firstLine="270"/>
              <w:jc w:val="both"/>
              <w:rPr>
                <w:rFonts w:ascii="GHEA Mariam" w:hAnsi="GHEA Mariam"/>
                <w:lang w:val="hy-AM" w:eastAsia="ru-RU"/>
              </w:rPr>
            </w:pPr>
            <w:r w:rsidRPr="00C16B3F">
              <w:rPr>
                <w:rFonts w:ascii="GHEA Mariam" w:hAnsi="GHEA Mariam" w:cs="Courier New"/>
                <w:shd w:val="clear" w:color="auto" w:fill="FFFFFF"/>
                <w:lang w:val="hy-AM"/>
              </w:rPr>
              <w:t>Բացի այդ, հարկ է նկատել, որ նախագծի 2-րդ հոդվածով գործող օրենքում լրացվող 23.2-րդ հոդվածի 1-ին մասով սահմանվում է, որ ռ</w:t>
            </w:r>
            <w:r w:rsidRPr="00C16B3F">
              <w:rPr>
                <w:rFonts w:ascii="GHEA Mariam" w:hAnsi="GHEA Mariam" w:cs="Arial"/>
                <w:lang w:val="hy-AM" w:eastAsia="ru-RU"/>
              </w:rPr>
              <w:t>եգիստրի</w:t>
            </w:r>
            <w:r w:rsidRPr="00C16B3F">
              <w:rPr>
                <w:rFonts w:ascii="GHEA Mariam" w:hAnsi="GHEA Mariam"/>
                <w:lang w:val="hy-AM" w:eastAsia="ru-RU"/>
              </w:rPr>
              <w:t xml:space="preserve"> </w:t>
            </w:r>
            <w:r w:rsidRPr="00C16B3F">
              <w:rPr>
                <w:rFonts w:ascii="GHEA Mariam" w:hAnsi="GHEA Mariam" w:cs="Arial"/>
                <w:lang w:val="hy-AM" w:eastAsia="ru-RU"/>
              </w:rPr>
              <w:t>պաշտոնում</w:t>
            </w:r>
            <w:r w:rsidRPr="00C16B3F">
              <w:rPr>
                <w:rFonts w:ascii="GHEA Mariam" w:hAnsi="GHEA Mariam"/>
                <w:lang w:val="hy-AM" w:eastAsia="ru-RU"/>
              </w:rPr>
              <w:t xml:space="preserve"> </w:t>
            </w:r>
            <w:r w:rsidRPr="00C16B3F">
              <w:rPr>
                <w:rFonts w:ascii="GHEA Mariam" w:hAnsi="GHEA Mariam" w:cs="Arial"/>
                <w:lang w:val="hy-AM" w:eastAsia="ru-RU"/>
              </w:rPr>
              <w:t>կարող</w:t>
            </w:r>
            <w:r w:rsidRPr="00C16B3F">
              <w:rPr>
                <w:rFonts w:ascii="GHEA Mariam" w:hAnsi="GHEA Mariam"/>
                <w:lang w:val="hy-AM" w:eastAsia="ru-RU"/>
              </w:rPr>
              <w:t xml:space="preserve"> </w:t>
            </w:r>
            <w:r w:rsidRPr="00C16B3F">
              <w:rPr>
                <w:rFonts w:ascii="GHEA Mariam" w:hAnsi="GHEA Mariam" w:cs="Arial"/>
                <w:lang w:val="hy-AM" w:eastAsia="ru-RU"/>
              </w:rPr>
              <w:t>է</w:t>
            </w:r>
            <w:r w:rsidRPr="00C16B3F">
              <w:rPr>
                <w:rFonts w:ascii="GHEA Mariam" w:hAnsi="GHEA Mariam"/>
                <w:lang w:val="hy-AM" w:eastAsia="ru-RU"/>
              </w:rPr>
              <w:t xml:space="preserve"> </w:t>
            </w:r>
            <w:r w:rsidRPr="00C16B3F">
              <w:rPr>
                <w:rFonts w:ascii="GHEA Mariam" w:hAnsi="GHEA Mariam" w:cs="Arial"/>
                <w:lang w:val="hy-AM" w:eastAsia="ru-RU"/>
              </w:rPr>
              <w:t>նշանակվել</w:t>
            </w:r>
            <w:r w:rsidRPr="00C16B3F">
              <w:rPr>
                <w:rFonts w:ascii="GHEA Mariam" w:hAnsi="GHEA Mariam"/>
                <w:lang w:val="hy-AM" w:eastAsia="ru-RU"/>
              </w:rPr>
              <w:t xml:space="preserve"> </w:t>
            </w:r>
            <w:r w:rsidRPr="00C16B3F">
              <w:rPr>
                <w:rFonts w:ascii="GHEA Mariam" w:hAnsi="GHEA Mariam" w:cs="Arial"/>
                <w:lang w:val="hy-AM" w:eastAsia="ru-RU"/>
              </w:rPr>
              <w:t>Հայաստանի</w:t>
            </w:r>
            <w:r w:rsidRPr="00C16B3F">
              <w:rPr>
                <w:rFonts w:ascii="GHEA Mariam" w:hAnsi="GHEA Mariam"/>
                <w:lang w:val="hy-AM" w:eastAsia="ru-RU"/>
              </w:rPr>
              <w:t xml:space="preserve"> </w:t>
            </w:r>
            <w:r w:rsidRPr="00C16B3F">
              <w:rPr>
                <w:rFonts w:ascii="GHEA Mariam" w:hAnsi="GHEA Mariam" w:cs="Arial"/>
                <w:lang w:val="hy-AM" w:eastAsia="ru-RU"/>
              </w:rPr>
              <w:t>Հանրապետությունում</w:t>
            </w:r>
            <w:r w:rsidRPr="00C16B3F">
              <w:rPr>
                <w:rFonts w:ascii="GHEA Mariam" w:hAnsi="GHEA Mariam"/>
                <w:lang w:val="hy-AM" w:eastAsia="ru-RU"/>
              </w:rPr>
              <w:t xml:space="preserve"> </w:t>
            </w:r>
            <w:r w:rsidRPr="00C16B3F">
              <w:rPr>
                <w:rFonts w:ascii="GHEA Mariam" w:hAnsi="GHEA Mariam" w:cs="Arial"/>
                <w:lang w:val="hy-AM" w:eastAsia="ru-RU"/>
              </w:rPr>
              <w:t>մշտապես</w:t>
            </w:r>
            <w:r w:rsidRPr="00C16B3F">
              <w:rPr>
                <w:rFonts w:ascii="GHEA Mariam" w:hAnsi="GHEA Mariam"/>
                <w:lang w:val="hy-AM" w:eastAsia="ru-RU"/>
              </w:rPr>
              <w:t xml:space="preserve"> </w:t>
            </w:r>
            <w:r w:rsidRPr="00C16B3F">
              <w:rPr>
                <w:rFonts w:ascii="GHEA Mariam" w:hAnsi="GHEA Mariam" w:cs="Arial"/>
                <w:lang w:val="hy-AM" w:eastAsia="ru-RU"/>
              </w:rPr>
              <w:t>բնակվող</w:t>
            </w:r>
            <w:r w:rsidRPr="00C16B3F">
              <w:rPr>
                <w:rFonts w:ascii="GHEA Mariam" w:hAnsi="GHEA Mariam"/>
                <w:lang w:val="hy-AM" w:eastAsia="ru-RU"/>
              </w:rPr>
              <w:t xml:space="preserve">, </w:t>
            </w:r>
            <w:r w:rsidRPr="00C16B3F">
              <w:rPr>
                <w:rFonts w:ascii="GHEA Mariam" w:hAnsi="GHEA Mariam" w:cs="Arial"/>
                <w:lang w:val="hy-AM" w:eastAsia="ru-RU"/>
              </w:rPr>
              <w:t>Հայաստանի</w:t>
            </w:r>
            <w:r w:rsidRPr="00C16B3F">
              <w:rPr>
                <w:rFonts w:ascii="GHEA Mariam" w:hAnsi="GHEA Mariam"/>
                <w:lang w:val="hy-AM" w:eastAsia="ru-RU"/>
              </w:rPr>
              <w:t xml:space="preserve"> </w:t>
            </w:r>
            <w:r w:rsidRPr="00C16B3F">
              <w:rPr>
                <w:rFonts w:ascii="GHEA Mariam" w:hAnsi="GHEA Mariam" w:cs="Arial"/>
                <w:lang w:val="hy-AM" w:eastAsia="ru-RU"/>
              </w:rPr>
              <w:t>Հանրապետության</w:t>
            </w:r>
            <w:r w:rsidRPr="00C16B3F">
              <w:rPr>
                <w:rFonts w:ascii="GHEA Mariam" w:hAnsi="GHEA Mariam"/>
                <w:lang w:val="hy-AM" w:eastAsia="ru-RU"/>
              </w:rPr>
              <w:t xml:space="preserve"> </w:t>
            </w:r>
            <w:r w:rsidRPr="00C16B3F">
              <w:rPr>
                <w:rFonts w:ascii="GHEA Mariam" w:hAnsi="GHEA Mariam" w:cs="Arial"/>
                <w:lang w:val="hy-AM" w:eastAsia="ru-RU"/>
              </w:rPr>
              <w:t>այն</w:t>
            </w:r>
            <w:r w:rsidRPr="00C16B3F">
              <w:rPr>
                <w:rFonts w:ascii="GHEA Mariam" w:hAnsi="GHEA Mariam"/>
                <w:lang w:val="hy-AM" w:eastAsia="ru-RU"/>
              </w:rPr>
              <w:t xml:space="preserve"> </w:t>
            </w:r>
            <w:r w:rsidRPr="00C16B3F">
              <w:rPr>
                <w:rFonts w:ascii="GHEA Mariam" w:hAnsi="GHEA Mariam" w:cs="Arial"/>
                <w:lang w:val="hy-AM" w:eastAsia="ru-RU"/>
              </w:rPr>
              <w:t>քաղաքացին</w:t>
            </w:r>
            <w:r w:rsidRPr="00C16B3F">
              <w:rPr>
                <w:rFonts w:ascii="GHEA Mariam" w:hAnsi="GHEA Mariam"/>
                <w:lang w:val="hy-AM" w:eastAsia="ru-RU"/>
              </w:rPr>
              <w:t xml:space="preserve">, </w:t>
            </w:r>
            <w:r w:rsidRPr="00C16B3F">
              <w:rPr>
                <w:rFonts w:ascii="GHEA Mariam" w:hAnsi="GHEA Mariam" w:cs="Arial"/>
                <w:lang w:val="hy-AM" w:eastAsia="ru-RU"/>
              </w:rPr>
              <w:t>որը</w:t>
            </w:r>
            <w:r w:rsidRPr="00C16B3F">
              <w:rPr>
                <w:rFonts w:ascii="GHEA Mariam" w:hAnsi="GHEA Mariam"/>
                <w:lang w:val="hy-AM" w:eastAsia="ru-RU"/>
              </w:rPr>
              <w:t xml:space="preserve">` </w:t>
            </w:r>
            <w:r w:rsidRPr="00C16B3F">
              <w:rPr>
                <w:rFonts w:ascii="GHEA Mariam" w:hAnsi="GHEA Mariam" w:cs="Arial"/>
                <w:lang w:val="hy-AM" w:eastAsia="ru-RU"/>
              </w:rPr>
              <w:t>ունի</w:t>
            </w:r>
            <w:r w:rsidRPr="00C16B3F">
              <w:rPr>
                <w:rFonts w:ascii="GHEA Mariam" w:hAnsi="GHEA Mariam"/>
                <w:lang w:val="hy-AM" w:eastAsia="ru-RU"/>
              </w:rPr>
              <w:t xml:space="preserve"> </w:t>
            </w:r>
            <w:r w:rsidRPr="00C16B3F">
              <w:rPr>
                <w:rFonts w:ascii="GHEA Mariam" w:hAnsi="GHEA Mariam" w:cs="Arial"/>
                <w:lang w:val="hy-AM" w:eastAsia="ru-RU"/>
              </w:rPr>
              <w:t>բարձրագույն</w:t>
            </w:r>
            <w:r w:rsidRPr="00C16B3F">
              <w:rPr>
                <w:rFonts w:ascii="GHEA Mariam" w:hAnsi="GHEA Mariam"/>
                <w:lang w:val="hy-AM" w:eastAsia="ru-RU"/>
              </w:rPr>
              <w:t xml:space="preserve"> </w:t>
            </w:r>
            <w:r w:rsidRPr="00C16B3F">
              <w:rPr>
                <w:rFonts w:ascii="GHEA Mariam" w:hAnsi="GHEA Mariam" w:cs="Arial"/>
                <w:lang w:val="hy-AM" w:eastAsia="ru-RU"/>
              </w:rPr>
              <w:t>կրթություն</w:t>
            </w:r>
            <w:r w:rsidRPr="00C16B3F">
              <w:rPr>
                <w:rFonts w:ascii="GHEA Mariam" w:hAnsi="GHEA Mariam"/>
                <w:lang w:val="hy-AM" w:eastAsia="ru-RU"/>
              </w:rPr>
              <w:t xml:space="preserve">, </w:t>
            </w:r>
            <w:r w:rsidRPr="00C16B3F">
              <w:rPr>
                <w:rFonts w:ascii="GHEA Mariam" w:hAnsi="GHEA Mariam" w:cs="Arial"/>
                <w:b/>
                <w:i/>
                <w:u w:val="single"/>
                <w:lang w:val="hy-AM" w:eastAsia="ru-RU"/>
              </w:rPr>
              <w:t>իսկ</w:t>
            </w:r>
            <w:r w:rsidRPr="00C16B3F">
              <w:rPr>
                <w:rFonts w:ascii="GHEA Mariam" w:hAnsi="GHEA Mariam"/>
                <w:b/>
                <w:i/>
                <w:u w:val="single"/>
                <w:lang w:val="hy-AM" w:eastAsia="ru-RU"/>
              </w:rPr>
              <w:t xml:space="preserve"> </w:t>
            </w:r>
            <w:r w:rsidRPr="00C16B3F">
              <w:rPr>
                <w:rFonts w:ascii="GHEA Mariam" w:hAnsi="GHEA Mariam" w:cs="Arial"/>
                <w:b/>
                <w:i/>
                <w:u w:val="single"/>
                <w:lang w:val="hy-AM" w:eastAsia="ru-RU"/>
              </w:rPr>
              <w:t>անշարժ</w:t>
            </w:r>
            <w:r w:rsidRPr="00C16B3F">
              <w:rPr>
                <w:rFonts w:ascii="GHEA Mariam" w:hAnsi="GHEA Mariam"/>
                <w:b/>
                <w:i/>
                <w:u w:val="single"/>
                <w:lang w:val="hy-AM" w:eastAsia="ru-RU"/>
              </w:rPr>
              <w:t xml:space="preserve"> </w:t>
            </w:r>
            <w:r w:rsidRPr="00C16B3F">
              <w:rPr>
                <w:rFonts w:ascii="GHEA Mariam" w:hAnsi="GHEA Mariam" w:cs="Arial"/>
                <w:b/>
                <w:i/>
                <w:u w:val="single"/>
                <w:lang w:val="hy-AM" w:eastAsia="ru-RU"/>
              </w:rPr>
              <w:t>գույքի</w:t>
            </w:r>
            <w:r w:rsidRPr="00C16B3F">
              <w:rPr>
                <w:rFonts w:ascii="GHEA Mariam" w:hAnsi="GHEA Mariam"/>
                <w:b/>
                <w:i/>
                <w:u w:val="single"/>
                <w:lang w:val="hy-AM" w:eastAsia="ru-RU"/>
              </w:rPr>
              <w:t xml:space="preserve"> </w:t>
            </w:r>
            <w:r w:rsidRPr="00C16B3F">
              <w:rPr>
                <w:rFonts w:ascii="GHEA Mariam" w:hAnsi="GHEA Mariam" w:cs="Arial"/>
                <w:b/>
                <w:i/>
                <w:u w:val="single"/>
                <w:lang w:val="hy-AM" w:eastAsia="ru-RU"/>
              </w:rPr>
              <w:t>գլխավոր</w:t>
            </w:r>
            <w:r w:rsidRPr="00C16B3F">
              <w:rPr>
                <w:rFonts w:ascii="GHEA Mariam" w:hAnsi="GHEA Mariam"/>
                <w:b/>
                <w:i/>
                <w:u w:val="single"/>
                <w:lang w:val="hy-AM" w:eastAsia="ru-RU"/>
              </w:rPr>
              <w:t xml:space="preserve"> </w:t>
            </w:r>
            <w:r w:rsidRPr="00C16B3F">
              <w:rPr>
                <w:rFonts w:ascii="GHEA Mariam" w:hAnsi="GHEA Mariam" w:cs="Arial"/>
                <w:b/>
                <w:i/>
                <w:u w:val="single"/>
                <w:lang w:val="hy-AM" w:eastAsia="ru-RU"/>
              </w:rPr>
              <w:t>ռեգիստրի</w:t>
            </w:r>
            <w:r w:rsidRPr="00C16B3F">
              <w:rPr>
                <w:rFonts w:ascii="GHEA Mariam" w:hAnsi="GHEA Mariam"/>
                <w:b/>
                <w:i/>
                <w:u w:val="single"/>
                <w:lang w:val="hy-AM" w:eastAsia="ru-RU"/>
              </w:rPr>
              <w:t xml:space="preserve"> </w:t>
            </w:r>
            <w:r w:rsidRPr="00C16B3F">
              <w:rPr>
                <w:rFonts w:ascii="GHEA Mariam" w:hAnsi="GHEA Mariam" w:cs="Arial"/>
                <w:b/>
                <w:i/>
                <w:u w:val="single"/>
                <w:lang w:val="hy-AM" w:eastAsia="ru-RU"/>
              </w:rPr>
              <w:t>պաշտոնի</w:t>
            </w:r>
            <w:r w:rsidRPr="00C16B3F">
              <w:rPr>
                <w:rFonts w:ascii="GHEA Mariam" w:hAnsi="GHEA Mariam"/>
                <w:b/>
                <w:i/>
                <w:u w:val="single"/>
                <w:lang w:val="hy-AM" w:eastAsia="ru-RU"/>
              </w:rPr>
              <w:t xml:space="preserve"> </w:t>
            </w:r>
            <w:r w:rsidRPr="00C16B3F">
              <w:rPr>
                <w:rFonts w:ascii="GHEA Mariam" w:hAnsi="GHEA Mariam" w:cs="Arial"/>
                <w:b/>
                <w:i/>
                <w:u w:val="single"/>
                <w:lang w:val="hy-AM" w:eastAsia="ru-RU"/>
              </w:rPr>
              <w:t>համար</w:t>
            </w:r>
            <w:r w:rsidRPr="00C16B3F">
              <w:rPr>
                <w:rFonts w:ascii="GHEA Mariam" w:hAnsi="GHEA Mariam" w:cs="Arial"/>
                <w:lang w:val="hy-AM" w:eastAsia="ru-RU"/>
              </w:rPr>
              <w:t>՝</w:t>
            </w:r>
            <w:r w:rsidRPr="00C16B3F">
              <w:rPr>
                <w:rFonts w:ascii="GHEA Mariam" w:hAnsi="GHEA Mariam"/>
                <w:lang w:val="hy-AM" w:eastAsia="ru-RU"/>
              </w:rPr>
              <w:t xml:space="preserve"> </w:t>
            </w:r>
            <w:r w:rsidRPr="00C16B3F">
              <w:rPr>
                <w:rFonts w:ascii="GHEA Mariam" w:hAnsi="GHEA Mariam" w:cs="Arial"/>
                <w:lang w:val="hy-AM" w:eastAsia="ru-RU"/>
              </w:rPr>
              <w:t>բարձրագույն</w:t>
            </w:r>
            <w:r w:rsidRPr="00C16B3F">
              <w:rPr>
                <w:rFonts w:ascii="GHEA Mariam" w:hAnsi="GHEA Mariam"/>
                <w:lang w:val="hy-AM" w:eastAsia="ru-RU"/>
              </w:rPr>
              <w:t xml:space="preserve"> </w:t>
            </w:r>
            <w:r w:rsidRPr="00C16B3F">
              <w:rPr>
                <w:rFonts w:ascii="GHEA Mariam" w:hAnsi="GHEA Mariam" w:cs="Arial"/>
                <w:lang w:val="hy-AM" w:eastAsia="ru-RU"/>
              </w:rPr>
              <w:t>կրթություն՝</w:t>
            </w:r>
            <w:r w:rsidRPr="00C16B3F">
              <w:rPr>
                <w:rFonts w:ascii="GHEA Mariam" w:hAnsi="GHEA Mariam"/>
                <w:lang w:val="hy-AM" w:eastAsia="ru-RU"/>
              </w:rPr>
              <w:t xml:space="preserve"> </w:t>
            </w:r>
            <w:r w:rsidRPr="00C16B3F">
              <w:rPr>
                <w:rFonts w:ascii="GHEA Mariam" w:hAnsi="GHEA Mariam" w:cs="Arial"/>
                <w:b/>
                <w:i/>
                <w:u w:val="single"/>
                <w:lang w:val="hy-AM" w:eastAsia="ru-RU"/>
              </w:rPr>
              <w:t>իրավագիտություն</w:t>
            </w:r>
            <w:r w:rsidRPr="00C16B3F">
              <w:rPr>
                <w:rFonts w:ascii="GHEA Mariam" w:hAnsi="GHEA Mariam"/>
                <w:b/>
                <w:i/>
                <w:u w:val="single"/>
                <w:lang w:val="hy-AM" w:eastAsia="ru-RU"/>
              </w:rPr>
              <w:t xml:space="preserve">, </w:t>
            </w:r>
            <w:r w:rsidRPr="00C16B3F">
              <w:rPr>
                <w:rFonts w:ascii="GHEA Mariam" w:hAnsi="GHEA Mariam" w:cs="Arial"/>
                <w:b/>
                <w:i/>
                <w:u w:val="single"/>
                <w:lang w:val="hy-AM" w:eastAsia="ru-RU"/>
              </w:rPr>
              <w:t>գեոդեզիա</w:t>
            </w:r>
            <w:r w:rsidRPr="00C16B3F">
              <w:rPr>
                <w:rFonts w:ascii="GHEA Mariam" w:hAnsi="GHEA Mariam"/>
                <w:b/>
                <w:i/>
                <w:u w:val="single"/>
                <w:lang w:val="hy-AM" w:eastAsia="ru-RU"/>
              </w:rPr>
              <w:t xml:space="preserve">, </w:t>
            </w:r>
            <w:r w:rsidRPr="00C16B3F">
              <w:rPr>
                <w:rFonts w:ascii="GHEA Mariam" w:hAnsi="GHEA Mariam" w:cs="Arial"/>
                <w:b/>
                <w:i/>
                <w:u w:val="single"/>
                <w:lang w:val="hy-AM" w:eastAsia="ru-RU"/>
              </w:rPr>
              <w:t>գեոմատիկա</w:t>
            </w:r>
            <w:r w:rsidRPr="00C16B3F">
              <w:rPr>
                <w:rFonts w:ascii="GHEA Mariam" w:hAnsi="GHEA Mariam"/>
                <w:b/>
                <w:i/>
                <w:u w:val="single"/>
                <w:lang w:val="hy-AM" w:eastAsia="ru-RU"/>
              </w:rPr>
              <w:t xml:space="preserve">, </w:t>
            </w:r>
            <w:r w:rsidRPr="00C16B3F">
              <w:rPr>
                <w:rFonts w:ascii="GHEA Mariam" w:hAnsi="GHEA Mariam" w:cs="Arial"/>
                <w:b/>
                <w:i/>
                <w:u w:val="single"/>
                <w:lang w:val="hy-AM" w:eastAsia="ru-RU"/>
              </w:rPr>
              <w:t>կադաստր</w:t>
            </w:r>
            <w:r w:rsidRPr="00C16B3F">
              <w:rPr>
                <w:rFonts w:ascii="GHEA Mariam" w:hAnsi="GHEA Mariam"/>
                <w:b/>
                <w:i/>
                <w:u w:val="single"/>
                <w:lang w:val="hy-AM" w:eastAsia="ru-RU"/>
              </w:rPr>
              <w:t xml:space="preserve"> </w:t>
            </w:r>
            <w:r w:rsidRPr="00C16B3F">
              <w:rPr>
                <w:rFonts w:ascii="GHEA Mariam" w:hAnsi="GHEA Mariam" w:cs="Arial"/>
                <w:b/>
                <w:i/>
                <w:u w:val="single"/>
                <w:lang w:val="hy-AM" w:eastAsia="ru-RU"/>
              </w:rPr>
              <w:t>կամ</w:t>
            </w:r>
            <w:r w:rsidRPr="00C16B3F">
              <w:rPr>
                <w:rFonts w:ascii="GHEA Mariam" w:hAnsi="GHEA Mariam"/>
                <w:b/>
                <w:i/>
                <w:u w:val="single"/>
                <w:lang w:val="hy-AM" w:eastAsia="ru-RU"/>
              </w:rPr>
              <w:t xml:space="preserve"> </w:t>
            </w:r>
            <w:r w:rsidRPr="00C16B3F">
              <w:rPr>
                <w:rFonts w:ascii="GHEA Mariam" w:hAnsi="GHEA Mariam" w:cs="Arial"/>
                <w:b/>
                <w:i/>
                <w:u w:val="single"/>
                <w:lang w:val="hy-AM" w:eastAsia="ru-RU"/>
              </w:rPr>
              <w:t>ճարտարագիտություն</w:t>
            </w:r>
            <w:r w:rsidRPr="00C16B3F">
              <w:rPr>
                <w:rFonts w:ascii="GHEA Mariam" w:hAnsi="GHEA Mariam"/>
                <w:b/>
                <w:i/>
                <w:u w:val="single"/>
                <w:lang w:val="hy-AM" w:eastAsia="ru-RU"/>
              </w:rPr>
              <w:t xml:space="preserve"> </w:t>
            </w:r>
            <w:r w:rsidRPr="00C16B3F">
              <w:rPr>
                <w:rFonts w:ascii="GHEA Mariam" w:hAnsi="GHEA Mariam" w:cs="Arial"/>
                <w:b/>
                <w:i/>
                <w:u w:val="single"/>
                <w:lang w:val="hy-AM" w:eastAsia="ru-RU"/>
              </w:rPr>
              <w:t>մասնագիտություններով</w:t>
            </w:r>
            <w:r w:rsidRPr="00C16B3F">
              <w:rPr>
                <w:rFonts w:ascii="GHEA Mariam" w:hAnsi="GHEA Mariam"/>
                <w:lang w:val="hy-AM" w:eastAsia="ru-RU"/>
              </w:rPr>
              <w:t>: Այսինքն՝ նախագծի նշված հոդվածով բարձրագույն մասնագիտական (</w:t>
            </w:r>
            <w:r w:rsidRPr="00C16B3F">
              <w:rPr>
                <w:rFonts w:ascii="GHEA Mariam" w:hAnsi="GHEA Mariam" w:cs="Arial"/>
                <w:lang w:val="hy-AM" w:eastAsia="ru-RU"/>
              </w:rPr>
              <w:t>իրավագիտություն</w:t>
            </w:r>
            <w:r w:rsidRPr="00C16B3F">
              <w:rPr>
                <w:rFonts w:ascii="GHEA Mariam" w:hAnsi="GHEA Mariam"/>
                <w:lang w:val="hy-AM" w:eastAsia="ru-RU"/>
              </w:rPr>
              <w:t xml:space="preserve">, </w:t>
            </w:r>
            <w:r w:rsidRPr="00C16B3F">
              <w:rPr>
                <w:rFonts w:ascii="GHEA Mariam" w:hAnsi="GHEA Mariam" w:cs="Arial"/>
                <w:lang w:val="hy-AM" w:eastAsia="ru-RU"/>
              </w:rPr>
              <w:t>գեոդեզիա</w:t>
            </w:r>
            <w:r w:rsidRPr="00C16B3F">
              <w:rPr>
                <w:rFonts w:ascii="GHEA Mariam" w:hAnsi="GHEA Mariam"/>
                <w:lang w:val="hy-AM" w:eastAsia="ru-RU"/>
              </w:rPr>
              <w:t xml:space="preserve">, </w:t>
            </w:r>
            <w:r w:rsidRPr="00C16B3F">
              <w:rPr>
                <w:rFonts w:ascii="GHEA Mariam" w:hAnsi="GHEA Mariam" w:cs="Arial"/>
                <w:lang w:val="hy-AM" w:eastAsia="ru-RU"/>
              </w:rPr>
              <w:t>գեոմատիկա</w:t>
            </w:r>
            <w:r w:rsidRPr="00C16B3F">
              <w:rPr>
                <w:rFonts w:ascii="GHEA Mariam" w:hAnsi="GHEA Mariam"/>
                <w:lang w:val="hy-AM" w:eastAsia="ru-RU"/>
              </w:rPr>
              <w:t xml:space="preserve">, </w:t>
            </w:r>
            <w:r w:rsidRPr="00C16B3F">
              <w:rPr>
                <w:rFonts w:ascii="GHEA Mariam" w:hAnsi="GHEA Mariam" w:cs="Arial"/>
                <w:lang w:val="hy-AM" w:eastAsia="ru-RU"/>
              </w:rPr>
              <w:t>կադաստր</w:t>
            </w:r>
            <w:r w:rsidRPr="00C16B3F">
              <w:rPr>
                <w:rFonts w:ascii="GHEA Mariam" w:hAnsi="GHEA Mariam"/>
                <w:lang w:val="hy-AM" w:eastAsia="ru-RU"/>
              </w:rPr>
              <w:t xml:space="preserve"> </w:t>
            </w:r>
            <w:r w:rsidRPr="00C16B3F">
              <w:rPr>
                <w:rFonts w:ascii="GHEA Mariam" w:hAnsi="GHEA Mariam" w:cs="Arial"/>
                <w:lang w:val="hy-AM" w:eastAsia="ru-RU"/>
              </w:rPr>
              <w:t>կամ</w:t>
            </w:r>
            <w:r w:rsidRPr="00C16B3F">
              <w:rPr>
                <w:rFonts w:ascii="GHEA Mariam" w:hAnsi="GHEA Mariam"/>
                <w:lang w:val="hy-AM" w:eastAsia="ru-RU"/>
              </w:rPr>
              <w:t xml:space="preserve"> </w:t>
            </w:r>
            <w:r w:rsidRPr="00C16B3F">
              <w:rPr>
                <w:rFonts w:ascii="GHEA Mariam" w:hAnsi="GHEA Mariam" w:cs="Arial"/>
                <w:lang w:val="hy-AM" w:eastAsia="ru-RU"/>
              </w:rPr>
              <w:t>ճարտարագիտություն</w:t>
            </w:r>
            <w:r w:rsidRPr="00C16B3F">
              <w:rPr>
                <w:rFonts w:ascii="GHEA Mariam" w:hAnsi="GHEA Mariam"/>
                <w:lang w:val="hy-AM" w:eastAsia="ru-RU"/>
              </w:rPr>
              <w:t>) կրթության որպես պարտադիր պահանջ սահմանված է միայն անշարժ գույքի գլխավոր ռեգիստրի պաշտոնի համար, մինչդեռ, նախագծի քննարկվող անցումային դրույթից պարզ է դառնում, որ մասնագիտական բարձրագույն կրթության պահանջ սահմանվում է բոլոր ռեգիստրների համար: Արդյունքում, գտնում ենք, որ ներկայացված կարգավորումները լրացուցիչ հստակեցման և պարզաբանման կարիք ունեն:</w:t>
            </w:r>
          </w:p>
        </w:tc>
        <w:tc>
          <w:tcPr>
            <w:tcW w:w="6292" w:type="dxa"/>
            <w:gridSpan w:val="2"/>
            <w:shd w:val="clear" w:color="auto" w:fill="auto"/>
          </w:tcPr>
          <w:p w14:paraId="5A1BB892" w14:textId="77777777" w:rsidR="00167C47" w:rsidRPr="00C16B3F" w:rsidRDefault="00167C47" w:rsidP="00167C47">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7FEF1A9A" w14:textId="7484ADC6" w:rsidR="002954E3" w:rsidRPr="00C16B3F" w:rsidRDefault="00167C47" w:rsidP="00167C47">
            <w:pPr>
              <w:spacing w:line="360" w:lineRule="auto"/>
              <w:contextualSpacing/>
              <w:jc w:val="both"/>
              <w:rPr>
                <w:rFonts w:ascii="GHEA Mariam" w:hAnsi="GHEA Mariam"/>
                <w:b/>
                <w:lang w:val="hy-AM"/>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0F7ECF" w:rsidRPr="00C16B3F" w14:paraId="715F9A55" w14:textId="77777777" w:rsidTr="00C80506">
        <w:trPr>
          <w:trHeight w:val="509"/>
        </w:trPr>
        <w:tc>
          <w:tcPr>
            <w:tcW w:w="7836" w:type="dxa"/>
            <w:shd w:val="clear" w:color="auto" w:fill="auto"/>
          </w:tcPr>
          <w:p w14:paraId="3BC87432" w14:textId="2FB4D647" w:rsidR="00106FD8" w:rsidRPr="00C16B3F" w:rsidRDefault="00106FD8" w:rsidP="00FD712D">
            <w:pPr>
              <w:pStyle w:val="ListParagraph"/>
              <w:numPr>
                <w:ilvl w:val="0"/>
                <w:numId w:val="17"/>
              </w:numPr>
              <w:tabs>
                <w:tab w:val="left" w:pos="540"/>
              </w:tabs>
              <w:spacing w:after="0" w:line="360" w:lineRule="auto"/>
              <w:ind w:left="-15" w:right="-14" w:firstLine="270"/>
              <w:contextualSpacing/>
              <w:jc w:val="both"/>
              <w:rPr>
                <w:rFonts w:ascii="GHEA Mariam" w:hAnsi="GHEA Mariam"/>
                <w:sz w:val="24"/>
                <w:szCs w:val="24"/>
                <w:lang w:val="hy-AM" w:eastAsia="ru-RU"/>
              </w:rPr>
            </w:pPr>
            <w:r w:rsidRPr="00C16B3F">
              <w:rPr>
                <w:rFonts w:ascii="GHEA Mariam" w:hAnsi="GHEA Mariam"/>
                <w:sz w:val="24"/>
                <w:szCs w:val="24"/>
                <w:lang w:val="hy-AM" w:eastAsia="ru-RU"/>
              </w:rPr>
              <w:t>Նախագծի 11-րդ հոդվածի 4-րդ մասով սահմանվում է, որ «</w:t>
            </w:r>
            <w:r w:rsidRPr="00C16B3F">
              <w:rPr>
                <w:rFonts w:ascii="GHEA Mariam" w:hAnsi="GHEA Mariam" w:cs="Arial"/>
                <w:bCs/>
                <w:sz w:val="24"/>
                <w:szCs w:val="24"/>
                <w:lang w:val="hy-AM"/>
              </w:rPr>
              <w:t>Անշարժ</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գույքի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պետական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ռեգիստրում</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ռեգիստրի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զբաղեցնող</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այն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անձինք</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որոնք</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սույն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հոդվածի</w:t>
            </w:r>
            <w:r w:rsidRPr="00C16B3F">
              <w:rPr>
                <w:rFonts w:ascii="GHEA Mariam" w:hAnsi="GHEA Mariam" w:cs="GHEA Mariam"/>
                <w:bCs/>
                <w:sz w:val="24"/>
                <w:szCs w:val="24"/>
                <w:lang w:val="hy-AM"/>
              </w:rPr>
              <w:t xml:space="preserve"> 2-</w:t>
            </w:r>
            <w:r w:rsidRPr="00C16B3F">
              <w:rPr>
                <w:rFonts w:ascii="GHEA Mariam" w:hAnsi="GHEA Mariam" w:cs="Arial"/>
                <w:bCs/>
                <w:sz w:val="24"/>
                <w:szCs w:val="24"/>
                <w:lang w:val="hy-AM"/>
              </w:rPr>
              <w:t>րդ</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մասով</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սահմանված</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ժամկետում</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lastRenderedPageBreak/>
              <w:t>չեն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ներկայացնում</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սույն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օրենքով</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սահմանված</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մասնագիտություններով</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բարձրագույն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կրթությունը</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հավաստող</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փաստաթուղթ</w:t>
            </w:r>
            <w:r w:rsidRPr="00C16B3F">
              <w:rPr>
                <w:rFonts w:ascii="GHEA Mariam" w:hAnsi="GHEA Mariam" w:cs="GHEA Mariam"/>
                <w:bCs/>
                <w:sz w:val="24"/>
                <w:szCs w:val="24"/>
                <w:lang w:val="hy-AM"/>
              </w:rPr>
              <w:t xml:space="preserve">, </w:t>
            </w:r>
            <w:r w:rsidRPr="00C16B3F">
              <w:rPr>
                <w:rFonts w:ascii="GHEA Mariam" w:hAnsi="GHEA Mariam" w:cs="Arial"/>
                <w:bCs/>
                <w:i/>
                <w:sz w:val="24"/>
                <w:szCs w:val="24"/>
                <w:u w:val="single"/>
                <w:lang w:val="hy-AM"/>
              </w:rPr>
              <w:t>չեն</w:t>
            </w:r>
            <w:r w:rsidRPr="00C16B3F">
              <w:rPr>
                <w:rFonts w:ascii="GHEA Mariam" w:hAnsi="GHEA Mariam" w:cs="GHEA Mariam"/>
                <w:bCs/>
                <w:i/>
                <w:sz w:val="24"/>
                <w:szCs w:val="24"/>
                <w:u w:val="single"/>
                <w:lang w:val="hy-AM"/>
              </w:rPr>
              <w:t xml:space="preserve"> </w:t>
            </w:r>
            <w:r w:rsidRPr="00C16B3F">
              <w:rPr>
                <w:rFonts w:ascii="GHEA Mariam" w:hAnsi="GHEA Mariam" w:cs="Arial"/>
                <w:bCs/>
                <w:i/>
                <w:sz w:val="24"/>
                <w:szCs w:val="24"/>
                <w:u w:val="single"/>
                <w:lang w:val="hy-AM"/>
              </w:rPr>
              <w:t>մասնակցում</w:t>
            </w:r>
            <w:r w:rsidRPr="00C16B3F">
              <w:rPr>
                <w:rFonts w:ascii="GHEA Mariam" w:hAnsi="GHEA Mariam" w:cs="GHEA Mariam"/>
                <w:bCs/>
                <w:i/>
                <w:sz w:val="24"/>
                <w:szCs w:val="24"/>
                <w:u w:val="single"/>
                <w:lang w:val="hy-AM"/>
              </w:rPr>
              <w:t xml:space="preserve"> </w:t>
            </w:r>
            <w:r w:rsidRPr="00C16B3F">
              <w:rPr>
                <w:rFonts w:ascii="GHEA Mariam" w:hAnsi="GHEA Mariam" w:cs="Arial"/>
                <w:bCs/>
                <w:i/>
                <w:sz w:val="24"/>
                <w:szCs w:val="24"/>
                <w:u w:val="single"/>
                <w:lang w:val="hy-AM"/>
              </w:rPr>
              <w:t>սույն</w:t>
            </w:r>
            <w:r w:rsidRPr="00C16B3F">
              <w:rPr>
                <w:rFonts w:ascii="GHEA Mariam" w:hAnsi="GHEA Mariam" w:cs="GHEA Mariam"/>
                <w:bCs/>
                <w:i/>
                <w:sz w:val="24"/>
                <w:szCs w:val="24"/>
                <w:u w:val="single"/>
                <w:lang w:val="hy-AM"/>
              </w:rPr>
              <w:t xml:space="preserve"> </w:t>
            </w:r>
            <w:r w:rsidRPr="00C16B3F">
              <w:rPr>
                <w:rFonts w:ascii="GHEA Mariam" w:hAnsi="GHEA Mariam" w:cs="Arial"/>
                <w:bCs/>
                <w:i/>
                <w:sz w:val="24"/>
                <w:szCs w:val="24"/>
                <w:u w:val="single"/>
                <w:lang w:val="hy-AM"/>
              </w:rPr>
              <w:t>հոդվածի</w:t>
            </w:r>
            <w:r w:rsidRPr="00C16B3F">
              <w:rPr>
                <w:rFonts w:ascii="GHEA Mariam" w:hAnsi="GHEA Mariam" w:cs="GHEA Mariam"/>
                <w:bCs/>
                <w:i/>
                <w:sz w:val="24"/>
                <w:szCs w:val="24"/>
                <w:u w:val="single"/>
                <w:lang w:val="hy-AM"/>
              </w:rPr>
              <w:t xml:space="preserve"> 3-</w:t>
            </w:r>
            <w:r w:rsidRPr="00C16B3F">
              <w:rPr>
                <w:rFonts w:ascii="GHEA Mariam" w:hAnsi="GHEA Mariam" w:cs="Arial"/>
                <w:bCs/>
                <w:i/>
                <w:sz w:val="24"/>
                <w:szCs w:val="24"/>
                <w:u w:val="single"/>
                <w:lang w:val="hy-AM"/>
              </w:rPr>
              <w:t>րդ</w:t>
            </w:r>
            <w:r w:rsidRPr="00C16B3F">
              <w:rPr>
                <w:rFonts w:ascii="GHEA Mariam" w:hAnsi="GHEA Mariam" w:cs="GHEA Mariam"/>
                <w:bCs/>
                <w:i/>
                <w:sz w:val="24"/>
                <w:szCs w:val="24"/>
                <w:u w:val="single"/>
                <w:lang w:val="hy-AM"/>
              </w:rPr>
              <w:t xml:space="preserve"> </w:t>
            </w:r>
            <w:r w:rsidRPr="00C16B3F">
              <w:rPr>
                <w:rFonts w:ascii="GHEA Mariam" w:hAnsi="GHEA Mariam" w:cs="Arial"/>
                <w:bCs/>
                <w:i/>
                <w:sz w:val="24"/>
                <w:szCs w:val="24"/>
                <w:u w:val="single"/>
                <w:lang w:val="hy-AM"/>
              </w:rPr>
              <w:t>մասով</w:t>
            </w:r>
            <w:r w:rsidRPr="00C16B3F">
              <w:rPr>
                <w:rFonts w:ascii="GHEA Mariam" w:hAnsi="GHEA Mariam" w:cs="GHEA Mariam"/>
                <w:bCs/>
                <w:i/>
                <w:sz w:val="24"/>
                <w:szCs w:val="24"/>
                <w:u w:val="single"/>
                <w:lang w:val="hy-AM"/>
              </w:rPr>
              <w:t xml:space="preserve"> </w:t>
            </w:r>
            <w:r w:rsidRPr="00C16B3F">
              <w:rPr>
                <w:rFonts w:ascii="GHEA Mariam" w:hAnsi="GHEA Mariam" w:cs="Arial"/>
                <w:bCs/>
                <w:i/>
                <w:sz w:val="24"/>
                <w:szCs w:val="24"/>
                <w:u w:val="single"/>
                <w:lang w:val="hy-AM"/>
              </w:rPr>
              <w:t>սահմանված</w:t>
            </w:r>
            <w:r w:rsidRPr="00C16B3F">
              <w:rPr>
                <w:rFonts w:ascii="GHEA Mariam" w:hAnsi="GHEA Mariam" w:cs="GHEA Mariam"/>
                <w:bCs/>
                <w:i/>
                <w:sz w:val="24"/>
                <w:szCs w:val="24"/>
                <w:u w:val="single"/>
                <w:lang w:val="hy-AM"/>
              </w:rPr>
              <w:t xml:space="preserve"> </w:t>
            </w:r>
            <w:r w:rsidRPr="00C16B3F">
              <w:rPr>
                <w:rFonts w:ascii="GHEA Mariam" w:hAnsi="GHEA Mariam" w:cs="Arial"/>
                <w:bCs/>
                <w:i/>
                <w:sz w:val="24"/>
                <w:szCs w:val="24"/>
                <w:u w:val="single"/>
                <w:lang w:val="hy-AM"/>
              </w:rPr>
              <w:t>ատեստավորմանը</w:t>
            </w:r>
            <w:r w:rsidRPr="00C16B3F">
              <w:rPr>
                <w:rFonts w:ascii="GHEA Mariam" w:hAnsi="GHEA Mariam" w:cs="GHEA Mariam"/>
                <w:bCs/>
                <w:sz w:val="24"/>
                <w:szCs w:val="24"/>
                <w:lang w:val="hy-AM"/>
              </w:rPr>
              <w:t xml:space="preserve"> </w:t>
            </w:r>
            <w:r w:rsidRPr="00C16B3F">
              <w:rPr>
                <w:rFonts w:ascii="GHEA Mariam" w:hAnsi="GHEA Mariam" w:cs="Arial"/>
                <w:b/>
                <w:bCs/>
                <w:sz w:val="24"/>
                <w:szCs w:val="24"/>
                <w:u w:val="single"/>
                <w:lang w:val="hy-AM"/>
              </w:rPr>
              <w:t>կամ</w:t>
            </w:r>
            <w:r w:rsidRPr="00C16B3F">
              <w:rPr>
                <w:rFonts w:ascii="GHEA Mariam" w:hAnsi="GHEA Mariam" w:cs="GHEA Mariam"/>
                <w:bCs/>
                <w:sz w:val="24"/>
                <w:szCs w:val="24"/>
                <w:lang w:val="hy-AM"/>
              </w:rPr>
              <w:t xml:space="preserve"> </w:t>
            </w:r>
            <w:r w:rsidRPr="00C16B3F">
              <w:rPr>
                <w:rFonts w:ascii="GHEA Mariam" w:hAnsi="GHEA Mariam" w:cs="Arial"/>
                <w:bCs/>
                <w:i/>
                <w:sz w:val="24"/>
                <w:szCs w:val="24"/>
                <w:u w:val="single"/>
                <w:lang w:val="hy-AM"/>
              </w:rPr>
              <w:t>ատեստավորմանը</w:t>
            </w:r>
            <w:r w:rsidRPr="00C16B3F">
              <w:rPr>
                <w:rFonts w:ascii="GHEA Mariam" w:hAnsi="GHEA Mariam" w:cs="GHEA Mariam"/>
                <w:bCs/>
                <w:i/>
                <w:sz w:val="24"/>
                <w:szCs w:val="24"/>
                <w:u w:val="single"/>
                <w:lang w:val="hy-AM"/>
              </w:rPr>
              <w:t xml:space="preserve"> </w:t>
            </w:r>
            <w:r w:rsidRPr="00C16B3F">
              <w:rPr>
                <w:rFonts w:ascii="GHEA Mariam" w:hAnsi="GHEA Mariam" w:cs="Arial"/>
                <w:bCs/>
                <w:i/>
                <w:sz w:val="24"/>
                <w:szCs w:val="24"/>
                <w:u w:val="single"/>
                <w:lang w:val="hy-AM"/>
              </w:rPr>
              <w:t>մասնակցելու</w:t>
            </w:r>
            <w:r w:rsidRPr="00C16B3F">
              <w:rPr>
                <w:rFonts w:ascii="GHEA Mariam" w:hAnsi="GHEA Mariam" w:cs="GHEA Mariam"/>
                <w:bCs/>
                <w:i/>
                <w:sz w:val="24"/>
                <w:szCs w:val="24"/>
                <w:u w:val="single"/>
                <w:lang w:val="hy-AM"/>
              </w:rPr>
              <w:t xml:space="preserve"> </w:t>
            </w:r>
            <w:r w:rsidRPr="00C16B3F">
              <w:rPr>
                <w:rFonts w:ascii="GHEA Mariam" w:hAnsi="GHEA Mariam" w:cs="Arial"/>
                <w:bCs/>
                <w:i/>
                <w:sz w:val="24"/>
                <w:szCs w:val="24"/>
                <w:u w:val="single"/>
                <w:lang w:val="hy-AM"/>
              </w:rPr>
              <w:t>դեպքում</w:t>
            </w:r>
            <w:r w:rsidRPr="00C16B3F">
              <w:rPr>
                <w:rFonts w:ascii="GHEA Mariam" w:hAnsi="GHEA Mariam" w:cs="GHEA Mariam"/>
                <w:bCs/>
                <w:i/>
                <w:sz w:val="24"/>
                <w:szCs w:val="24"/>
                <w:u w:val="single"/>
                <w:lang w:val="hy-AM"/>
              </w:rPr>
              <w:t xml:space="preserve"> </w:t>
            </w:r>
            <w:r w:rsidRPr="00C16B3F">
              <w:rPr>
                <w:rFonts w:ascii="GHEA Mariam" w:hAnsi="GHEA Mariam" w:cs="Arial"/>
                <w:bCs/>
                <w:i/>
                <w:sz w:val="24"/>
                <w:szCs w:val="24"/>
                <w:u w:val="single"/>
                <w:lang w:val="hy-AM"/>
              </w:rPr>
              <w:t>չեն</w:t>
            </w:r>
            <w:r w:rsidRPr="00C16B3F">
              <w:rPr>
                <w:rFonts w:ascii="GHEA Mariam" w:hAnsi="GHEA Mariam" w:cs="GHEA Mariam"/>
                <w:bCs/>
                <w:i/>
                <w:sz w:val="24"/>
                <w:szCs w:val="24"/>
                <w:u w:val="single"/>
                <w:lang w:val="hy-AM"/>
              </w:rPr>
              <w:t xml:space="preserve"> </w:t>
            </w:r>
            <w:r w:rsidRPr="00C16B3F">
              <w:rPr>
                <w:rFonts w:ascii="GHEA Mariam" w:hAnsi="GHEA Mariam" w:cs="Arial"/>
                <w:bCs/>
                <w:i/>
                <w:sz w:val="24"/>
                <w:szCs w:val="24"/>
                <w:u w:val="single"/>
                <w:lang w:val="hy-AM"/>
              </w:rPr>
              <w:t>հաղթահարում</w:t>
            </w:r>
            <w:r w:rsidRPr="00C16B3F">
              <w:rPr>
                <w:rFonts w:ascii="GHEA Mariam" w:hAnsi="GHEA Mariam" w:cs="GHEA Mariam"/>
                <w:bCs/>
                <w:i/>
                <w:sz w:val="24"/>
                <w:szCs w:val="24"/>
                <w:u w:val="single"/>
                <w:lang w:val="hy-AM"/>
              </w:rPr>
              <w:t xml:space="preserve"> </w:t>
            </w:r>
            <w:r w:rsidRPr="00C16B3F">
              <w:rPr>
                <w:rFonts w:ascii="GHEA Mariam" w:hAnsi="GHEA Mariam" w:cs="Arial"/>
                <w:bCs/>
                <w:i/>
                <w:sz w:val="24"/>
                <w:szCs w:val="24"/>
                <w:u w:val="single"/>
                <w:lang w:val="hy-AM"/>
              </w:rPr>
              <w:t>ատեստավորման</w:t>
            </w:r>
            <w:r w:rsidRPr="00C16B3F">
              <w:rPr>
                <w:rFonts w:ascii="GHEA Mariam" w:hAnsi="GHEA Mariam" w:cs="GHEA Mariam"/>
                <w:bCs/>
                <w:i/>
                <w:sz w:val="24"/>
                <w:szCs w:val="24"/>
                <w:u w:val="single"/>
                <w:lang w:val="hy-AM"/>
              </w:rPr>
              <w:t xml:space="preserve"> </w:t>
            </w:r>
            <w:r w:rsidRPr="00C16B3F">
              <w:rPr>
                <w:rFonts w:ascii="GHEA Mariam" w:hAnsi="GHEA Mariam" w:cs="Arial"/>
                <w:bCs/>
                <w:i/>
                <w:sz w:val="24"/>
                <w:szCs w:val="24"/>
                <w:u w:val="single"/>
                <w:lang w:val="hy-AM"/>
              </w:rPr>
              <w:t>անցողիկ</w:t>
            </w:r>
            <w:r w:rsidRPr="00C16B3F">
              <w:rPr>
                <w:rFonts w:ascii="GHEA Mariam" w:hAnsi="GHEA Mariam" w:cs="GHEA Mariam"/>
                <w:bCs/>
                <w:i/>
                <w:sz w:val="24"/>
                <w:szCs w:val="24"/>
                <w:u w:val="single"/>
                <w:lang w:val="hy-AM"/>
              </w:rPr>
              <w:t xml:space="preserve"> </w:t>
            </w:r>
            <w:r w:rsidRPr="00C16B3F">
              <w:rPr>
                <w:rFonts w:ascii="GHEA Mariam" w:hAnsi="GHEA Mariam" w:cs="Arial"/>
                <w:bCs/>
                <w:i/>
                <w:sz w:val="24"/>
                <w:szCs w:val="24"/>
                <w:u w:val="single"/>
                <w:lang w:val="hy-AM"/>
              </w:rPr>
              <w:t>շեմը</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սույն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օրենքի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ուժով</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ազատվում</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են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զբաղեցրած</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պաշտոնից»</w:t>
            </w:r>
            <w:r w:rsidRPr="00C16B3F">
              <w:rPr>
                <w:rFonts w:ascii="GHEA Mariam" w:hAnsi="GHEA Mariam" w:cs="GHEA Mariam"/>
                <w:bCs/>
                <w:sz w:val="24"/>
                <w:szCs w:val="24"/>
                <w:lang w:val="hy-AM"/>
              </w:rPr>
              <w:t>: Ներկայացված կարգավորումից պարզ է դառնում, որ համապատասխան ատեստավորմանը մասնակցելը բավարար պայման է դիտարկվել (</w:t>
            </w:r>
            <w:r w:rsidRPr="00C16B3F">
              <w:rPr>
                <w:rFonts w:ascii="GHEA Mariam" w:hAnsi="GHEA Mariam" w:cs="Arial"/>
                <w:bCs/>
                <w:sz w:val="24"/>
                <w:szCs w:val="24"/>
                <w:lang w:val="hy-AM"/>
              </w:rPr>
              <w:t>օրենքով</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սահմանված</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մասնագիտություններով</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բարձրագույն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կրթությունը</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հավաստող</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փաստաթուղթի առկայությանը զուգահեռ</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օրենքի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ուժով</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զբաղեցրած</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պաշտոնից չազատվելու համար, ինչը սակայն գտնում ենք, որ խնդրահարույց է և վերանայման կարիք ունի, քանի որ նշված ատեստավորումը իրենից պետք է ենթադրի արդյունքների արձանագրում:</w:t>
            </w:r>
          </w:p>
        </w:tc>
        <w:tc>
          <w:tcPr>
            <w:tcW w:w="6292" w:type="dxa"/>
            <w:gridSpan w:val="2"/>
            <w:shd w:val="clear" w:color="auto" w:fill="auto"/>
          </w:tcPr>
          <w:p w14:paraId="51F97B5B" w14:textId="77777777" w:rsidR="00167C47" w:rsidRPr="00C16B3F" w:rsidRDefault="00167C47" w:rsidP="00167C47">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141E81A0" w14:textId="6AFE3AA8" w:rsidR="00106FD8" w:rsidRPr="00C16B3F" w:rsidRDefault="00167C47" w:rsidP="00167C47">
            <w:pPr>
              <w:spacing w:line="360" w:lineRule="auto"/>
              <w:contextualSpacing/>
              <w:jc w:val="both"/>
              <w:rPr>
                <w:rFonts w:ascii="GHEA Mariam" w:hAnsi="GHEA Mariam"/>
                <w:b/>
                <w:lang w:val="hy-AM"/>
              </w:rPr>
            </w:pPr>
            <w:r w:rsidRPr="00C16B3F">
              <w:rPr>
                <w:rFonts w:ascii="GHEA Mariam" w:hAnsi="GHEA Mariam"/>
                <w:b/>
                <w:lang w:val="hy-AM"/>
              </w:rPr>
              <w:t xml:space="preserve">   </w:t>
            </w:r>
            <w:r w:rsidRPr="00C16B3F">
              <w:rPr>
                <w:rFonts w:ascii="GHEA Mariam" w:hAnsi="GHEA Mariam"/>
                <w:bCs/>
                <w:lang w:val="hy-AM"/>
              </w:rPr>
              <w:t xml:space="preserve">Միաժամանակ հայտնում ենք, որ նախագծի լրամշակման արդյունքում նախագծից հանվել են </w:t>
            </w:r>
            <w:r w:rsidRPr="00C16B3F">
              <w:rPr>
                <w:rFonts w:ascii="GHEA Mariam" w:hAnsi="GHEA Mariam"/>
                <w:bCs/>
                <w:lang w:val="hy-AM"/>
              </w:rPr>
              <w:lastRenderedPageBreak/>
              <w:t>անշարժ գույքի ռեգիստրներին վերաբերող հոդվածները, որոնք նախատեսվում է շրջանառել որպես առանձին օրենսդրական նախաձեռնություն։</w:t>
            </w:r>
          </w:p>
        </w:tc>
      </w:tr>
      <w:tr w:rsidR="000F7ECF" w:rsidRPr="00C16B3F" w14:paraId="6CF2BE07" w14:textId="77777777" w:rsidTr="00C80506">
        <w:trPr>
          <w:trHeight w:val="509"/>
        </w:trPr>
        <w:tc>
          <w:tcPr>
            <w:tcW w:w="7836" w:type="dxa"/>
            <w:shd w:val="clear" w:color="auto" w:fill="auto"/>
          </w:tcPr>
          <w:p w14:paraId="39C50C33" w14:textId="77777777" w:rsidR="00106FD8" w:rsidRPr="00C16B3F" w:rsidRDefault="00106FD8" w:rsidP="00FD712D">
            <w:pPr>
              <w:pStyle w:val="ListParagraph"/>
              <w:numPr>
                <w:ilvl w:val="0"/>
                <w:numId w:val="17"/>
              </w:numPr>
              <w:tabs>
                <w:tab w:val="left" w:pos="540"/>
              </w:tabs>
              <w:spacing w:after="0" w:line="360" w:lineRule="auto"/>
              <w:ind w:left="0" w:right="-14" w:firstLine="165"/>
              <w:contextualSpacing/>
              <w:jc w:val="both"/>
              <w:rPr>
                <w:rFonts w:ascii="GHEA Mariam" w:hAnsi="GHEA Mariam"/>
                <w:sz w:val="24"/>
                <w:szCs w:val="24"/>
                <w:lang w:val="hy-AM" w:eastAsia="ru-RU"/>
              </w:rPr>
            </w:pPr>
            <w:r w:rsidRPr="00C16B3F">
              <w:rPr>
                <w:rFonts w:ascii="GHEA Mariam" w:hAnsi="GHEA Mariam" w:cs="Arial"/>
                <w:bCs/>
                <w:sz w:val="24"/>
                <w:szCs w:val="24"/>
                <w:lang w:val="hy-AM"/>
              </w:rPr>
              <w:lastRenderedPageBreak/>
              <w:t>Նախագծի 11-րդ հոդվածի 6-րդ մասի համաձայն՝ «</w:t>
            </w:r>
            <w:r w:rsidRPr="00C16B3F">
              <w:rPr>
                <w:rFonts w:ascii="GHEA Mariam" w:hAnsi="GHEA Mariam" w:cs="Arial"/>
                <w:bCs/>
                <w:i/>
                <w:sz w:val="24"/>
                <w:szCs w:val="24"/>
                <w:lang w:val="hy-AM"/>
              </w:rPr>
              <w:t>Առաջխաղացման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հանձնաժողովը</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ստեղծվում</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է</w:t>
            </w:r>
            <w:r w:rsidRPr="00C16B3F">
              <w:rPr>
                <w:rFonts w:ascii="GHEA Mariam" w:hAnsi="GHEA Mariam" w:cs="GHEA Mariam"/>
                <w:bCs/>
                <w:i/>
                <w:sz w:val="24"/>
                <w:szCs w:val="24"/>
                <w:lang w:val="hy-AM"/>
              </w:rPr>
              <w:t xml:space="preserve"> </w:t>
            </w:r>
            <w:r w:rsidRPr="00C16B3F">
              <w:rPr>
                <w:rFonts w:ascii="GHEA Mariam" w:hAnsi="GHEA Mariam" w:cs="Calibri"/>
                <w:bCs/>
                <w:i/>
                <w:sz w:val="24"/>
                <w:szCs w:val="24"/>
                <w:lang w:val="hy-AM"/>
              </w:rPr>
              <w:t>«</w:t>
            </w:r>
            <w:r w:rsidRPr="00C16B3F">
              <w:rPr>
                <w:rFonts w:ascii="GHEA Mariam" w:hAnsi="GHEA Mariam" w:cs="Arial"/>
                <w:b/>
                <w:bCs/>
                <w:i/>
                <w:sz w:val="24"/>
                <w:szCs w:val="24"/>
                <w:u w:val="single"/>
                <w:lang w:val="hy-AM"/>
              </w:rPr>
              <w:t>Ռեգիստրների</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առաջխաղացման</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հանձնաժողովի</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ձևավորման</w:t>
            </w:r>
            <w:r w:rsidRPr="00C16B3F">
              <w:rPr>
                <w:rFonts w:ascii="GHEA Mariam" w:hAnsi="GHEA Mariam" w:cs="GHEA Mariam"/>
                <w:b/>
                <w:bCs/>
                <w:i/>
                <w:sz w:val="24"/>
                <w:szCs w:val="24"/>
                <w:u w:val="single"/>
                <w:lang w:val="hy-AM"/>
              </w:rPr>
              <w:t xml:space="preserve"> </w:t>
            </w:r>
            <w:r w:rsidRPr="00C16B3F">
              <w:rPr>
                <w:rFonts w:ascii="GHEA Mariam" w:hAnsi="GHEA Mariam" w:cs="Arial"/>
                <w:b/>
                <w:i/>
                <w:sz w:val="24"/>
                <w:szCs w:val="24"/>
                <w:u w:val="single"/>
                <w:lang w:val="hy-AM"/>
              </w:rPr>
              <w:t>սահմանելու</w:t>
            </w:r>
            <w:r w:rsidRPr="00C16B3F">
              <w:rPr>
                <w:rFonts w:ascii="GHEA Mariam" w:hAnsi="GHEA Mariam"/>
                <w:b/>
                <w:i/>
                <w:sz w:val="24"/>
                <w:szCs w:val="24"/>
                <w:u w:val="single"/>
                <w:lang w:val="hy-AM"/>
              </w:rPr>
              <w:t xml:space="preserve"> </w:t>
            </w:r>
            <w:r w:rsidRPr="00C16B3F">
              <w:rPr>
                <w:rFonts w:ascii="GHEA Mariam" w:hAnsi="GHEA Mariam" w:cs="Arial"/>
                <w:b/>
                <w:i/>
                <w:sz w:val="24"/>
                <w:szCs w:val="24"/>
                <w:u w:val="single"/>
                <w:lang w:val="hy-AM"/>
              </w:rPr>
              <w:t>մասին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Կառավարության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որոշումն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ուժի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մեջ</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մտնելուց</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հետո</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եռամսյա</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ժամկետում</w:t>
            </w:r>
            <w:r w:rsidRPr="00C16B3F">
              <w:rPr>
                <w:rFonts w:ascii="GHEA Mariam" w:hAnsi="GHEA Mariam" w:cs="Arial"/>
                <w:bCs/>
                <w:sz w:val="24"/>
                <w:szCs w:val="24"/>
                <w:lang w:val="hy-AM"/>
              </w:rPr>
              <w:t>»: Ներկայացված դրույթը նախ հստակեցման կարիք ունի, քանի որ Կառավարության նշված որոշման վերնագիրը անհասկանալի է:</w:t>
            </w:r>
          </w:p>
          <w:p w14:paraId="5771D2CC" w14:textId="77777777" w:rsidR="00106FD8" w:rsidRPr="00C16B3F" w:rsidRDefault="00106FD8" w:rsidP="00FD712D">
            <w:pPr>
              <w:tabs>
                <w:tab w:val="left" w:pos="540"/>
              </w:tabs>
              <w:spacing w:line="360" w:lineRule="auto"/>
              <w:ind w:right="-14" w:firstLine="165"/>
              <w:jc w:val="both"/>
              <w:rPr>
                <w:rFonts w:ascii="GHEA Mariam" w:hAnsi="GHEA Mariam" w:cs="Arial"/>
                <w:bCs/>
                <w:lang w:val="hy-AM"/>
              </w:rPr>
            </w:pPr>
            <w:r w:rsidRPr="00C16B3F">
              <w:rPr>
                <w:rFonts w:ascii="GHEA Mariam" w:hAnsi="GHEA Mariam" w:cs="Arial"/>
                <w:bCs/>
                <w:lang w:val="hy-AM"/>
              </w:rPr>
              <w:lastRenderedPageBreak/>
              <w:t>Բացի այդ, նախագծի կարգավորումներից պարզ չէ, թե համապատասխան հանձնաժողովը ու՞մ որոշմամբ է ստեղծվելու:</w:t>
            </w:r>
          </w:p>
          <w:p w14:paraId="2DC2A2FA" w14:textId="2C5D5ADE" w:rsidR="00106FD8" w:rsidRPr="00C16B3F" w:rsidRDefault="00106FD8" w:rsidP="00FD712D">
            <w:pPr>
              <w:tabs>
                <w:tab w:val="left" w:pos="540"/>
              </w:tabs>
              <w:spacing w:line="360" w:lineRule="auto"/>
              <w:ind w:right="-14" w:firstLine="165"/>
              <w:jc w:val="both"/>
              <w:rPr>
                <w:rFonts w:ascii="GHEA Mariam" w:hAnsi="GHEA Mariam" w:cs="Arial"/>
                <w:bCs/>
                <w:lang w:val="hy-AM"/>
              </w:rPr>
            </w:pPr>
            <w:r w:rsidRPr="00C16B3F">
              <w:rPr>
                <w:rFonts w:ascii="GHEA Mariam" w:hAnsi="GHEA Mariam" w:cs="Arial"/>
                <w:bCs/>
                <w:lang w:val="hy-AM"/>
              </w:rPr>
              <w:t>Զուգահեռաբար նաև նշենք, որ լրացուցիչ պարզաբանման կարիք ունի համապատասխան հանձնաժողովի ստեղծման համար սահմանված եռամսյա ժամկետը, քանի որ պարզ չէ, թե այն ինչ ծավալի աշխատանք է իրենից ենթադրում, որի պարագայում դիտարկվել է ստեղծման երկար ժամկետ:</w:t>
            </w:r>
          </w:p>
        </w:tc>
        <w:tc>
          <w:tcPr>
            <w:tcW w:w="6292" w:type="dxa"/>
            <w:gridSpan w:val="2"/>
            <w:shd w:val="clear" w:color="auto" w:fill="auto"/>
          </w:tcPr>
          <w:p w14:paraId="18974F00" w14:textId="77777777" w:rsidR="00167C47" w:rsidRPr="00C16B3F" w:rsidRDefault="00167C47" w:rsidP="00167C47">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1EF30AD1" w14:textId="7FBE5EE8" w:rsidR="00232153" w:rsidRPr="00C16B3F" w:rsidRDefault="00167C47" w:rsidP="00167C47">
            <w:pPr>
              <w:spacing w:line="360" w:lineRule="auto"/>
              <w:contextualSpacing/>
              <w:jc w:val="both"/>
              <w:rPr>
                <w:rFonts w:ascii="GHEA Mariam" w:hAnsi="GHEA Mariam"/>
                <w:bCs/>
                <w:lang w:val="hy-AM"/>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0F7ECF" w:rsidRPr="00C16B3F" w14:paraId="2FE83C84" w14:textId="77777777" w:rsidTr="00C80506">
        <w:trPr>
          <w:trHeight w:val="509"/>
        </w:trPr>
        <w:tc>
          <w:tcPr>
            <w:tcW w:w="7836" w:type="dxa"/>
            <w:shd w:val="clear" w:color="auto" w:fill="auto"/>
          </w:tcPr>
          <w:p w14:paraId="7628928D" w14:textId="64332348" w:rsidR="00106FD8" w:rsidRPr="00C16B3F" w:rsidRDefault="00106FD8" w:rsidP="00FD712D">
            <w:pPr>
              <w:pStyle w:val="ListParagraph"/>
              <w:numPr>
                <w:ilvl w:val="0"/>
                <w:numId w:val="17"/>
              </w:numPr>
              <w:tabs>
                <w:tab w:val="left" w:pos="540"/>
              </w:tabs>
              <w:spacing w:after="0" w:line="360" w:lineRule="auto"/>
              <w:ind w:left="-15" w:firstLine="180"/>
              <w:contextualSpacing/>
              <w:jc w:val="both"/>
              <w:rPr>
                <w:rFonts w:ascii="GHEA Mariam" w:hAnsi="GHEA Mariam"/>
                <w:sz w:val="24"/>
                <w:szCs w:val="24"/>
                <w:lang w:val="hy-AM" w:eastAsia="ru-RU"/>
              </w:rPr>
            </w:pPr>
            <w:r w:rsidRPr="00C16B3F">
              <w:rPr>
                <w:rFonts w:ascii="GHEA Mariam" w:hAnsi="GHEA Mariam"/>
                <w:sz w:val="24"/>
                <w:szCs w:val="24"/>
                <w:lang w:val="hy-AM" w:eastAsia="ru-RU"/>
              </w:rPr>
              <w:t>Նախագծի 7-րդ հոդվածով սահմանվում է, որ նախագծի 5-9-րդ հոդվածները գործելու են 18 ամիս ժամկետով: Համաձայն նախագծի հիմնավորման՝ «</w:t>
            </w:r>
            <w:r w:rsidRPr="00C16B3F">
              <w:rPr>
                <w:rFonts w:ascii="GHEA Mariam" w:hAnsi="GHEA Mariam" w:cs="Arial"/>
                <w:sz w:val="24"/>
                <w:szCs w:val="24"/>
                <w:lang w:val="hy-AM"/>
              </w:rPr>
              <w:t>Նախագծով</w:t>
            </w:r>
            <w:r w:rsidRPr="00C16B3F">
              <w:rPr>
                <w:rFonts w:ascii="GHEA Mariam" w:hAnsi="GHEA Mariam"/>
                <w:sz w:val="24"/>
                <w:szCs w:val="24"/>
                <w:lang w:val="hy-AM"/>
              </w:rPr>
              <w:t xml:space="preserve"> նախատեսված վերոնշյալ փոփոխությունները, մասնավորապես՝ Կոմիտեի պաշտոնական կայքէջի էլեկտրոնային համակարգում առկա անձնական գրասենյակ բաժնի միջոցով՝ էլեկտրոնային թվային ստորագրությամբ պայմանագրերի հավաստմանը և դրանցից ծագող իրավունքների ինքնաշխատ եղանակով պետական գրանցմանն ուղղված կարգավորումները նախատեսված են որպես </w:t>
            </w:r>
            <w:r w:rsidRPr="00C16B3F">
              <w:rPr>
                <w:rFonts w:ascii="GHEA Mariam" w:hAnsi="GHEA Mariam"/>
                <w:b/>
                <w:i/>
                <w:sz w:val="24"/>
                <w:szCs w:val="24"/>
                <w:u w:val="single"/>
                <w:lang w:val="hy-AM"/>
              </w:rPr>
              <w:t>պիլոտային</w:t>
            </w:r>
            <w:r w:rsidRPr="00C16B3F">
              <w:rPr>
                <w:rFonts w:ascii="GHEA Mariam" w:hAnsi="GHEA Mariam"/>
                <w:sz w:val="24"/>
                <w:szCs w:val="24"/>
                <w:lang w:val="hy-AM"/>
              </w:rPr>
              <w:t xml:space="preserve">, միաժամանակ Նախագծի անցումային դրույթներով սահմանելով, որ այդ կարգավորումները գործելու են մեկուկես տարի ժամկետով»։ Այսինքն՝ նախագծից պարզ է դառնում, որ 18 ամիս հետո նախագծով առաջարկվող էլեկտրոնային գործընթացը չի գործելու և վերադարձ է կատարվելու գործող թղթային տարբերակին, ինչը գտնում ենք, որ լրացուցիչ պարզաբանման կարիք ունի՝ նկատի ունենալով </w:t>
            </w:r>
            <w:r w:rsidRPr="00C16B3F">
              <w:rPr>
                <w:rFonts w:ascii="GHEA Mariam" w:hAnsi="GHEA Mariam"/>
                <w:sz w:val="24"/>
                <w:szCs w:val="24"/>
                <w:lang w:val="hy-AM"/>
              </w:rPr>
              <w:lastRenderedPageBreak/>
              <w:t>Կադաստրի կոմիտեի կողմից որդեգրած էլեկտրոնային թվային քաղաքականության անցնելու հանգամանքը:</w:t>
            </w:r>
          </w:p>
        </w:tc>
        <w:tc>
          <w:tcPr>
            <w:tcW w:w="6292" w:type="dxa"/>
            <w:gridSpan w:val="2"/>
            <w:shd w:val="clear" w:color="auto" w:fill="auto"/>
          </w:tcPr>
          <w:p w14:paraId="1F002FEA" w14:textId="028067BD" w:rsidR="00106FD8" w:rsidRPr="00C16B3F" w:rsidRDefault="00511CBA" w:rsidP="00511CBA">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w:t>
            </w:r>
          </w:p>
          <w:p w14:paraId="0D8B311F" w14:textId="01A6D415" w:rsidR="00511CBA" w:rsidRPr="00C16B3F" w:rsidRDefault="00511CBA" w:rsidP="00511CBA">
            <w:pPr>
              <w:spacing w:line="360" w:lineRule="auto"/>
              <w:contextualSpacing/>
              <w:jc w:val="both"/>
              <w:rPr>
                <w:rFonts w:ascii="GHEA Mariam" w:hAnsi="GHEA Mariam"/>
                <w:bCs/>
                <w:lang w:val="hy-AM"/>
              </w:rPr>
            </w:pPr>
            <w:r w:rsidRPr="00C16B3F">
              <w:rPr>
                <w:rFonts w:ascii="GHEA Mariam" w:hAnsi="GHEA Mariam"/>
                <w:b/>
                <w:lang w:val="hy-AM"/>
              </w:rPr>
              <w:t xml:space="preserve">   </w:t>
            </w:r>
            <w:r w:rsidRPr="00C16B3F">
              <w:rPr>
                <w:rFonts w:ascii="GHEA Mariam" w:hAnsi="GHEA Mariam"/>
                <w:bCs/>
                <w:lang w:val="hy-AM"/>
              </w:rPr>
              <w:t xml:space="preserve">Հիմնավորումները լրամշակվել են։ Միևնույն ժամանակ, հայտնում ենք, որ Նախագծի անցումային դրույթներում նման դրույթի ներառումը պայմանավորված է այն հանգամանքով, որ </w:t>
            </w:r>
            <w:bookmarkStart w:id="1" w:name="_Hlk204169951"/>
            <w:r w:rsidRPr="00C16B3F">
              <w:rPr>
                <w:rFonts w:ascii="GHEA Mariam" w:hAnsi="GHEA Mariam"/>
                <w:bCs/>
                <w:lang w:val="hy-AM"/>
              </w:rPr>
              <w:t>քննարկվող իրավահարաբերությունների գործնական կայացման դեպքում, համաձայն «Նորմատիվ իրավական ակտերի մասին» օրենքի 30-րդ հոդվածի</w:t>
            </w:r>
            <w:r w:rsidRPr="00C16B3F">
              <w:rPr>
                <w:rFonts w:ascii="GHEA Mariam" w:hAnsi="GHEA Mariam"/>
                <w:bCs/>
                <w:lang w:val="hy-AM"/>
              </w:rPr>
              <w:br/>
              <w:t>2-րդ մասի, դրանց կտրվի անժամկետ բնույթ։</w:t>
            </w:r>
            <w:bookmarkEnd w:id="1"/>
          </w:p>
        </w:tc>
      </w:tr>
      <w:tr w:rsidR="000F7ECF" w:rsidRPr="00C16B3F" w14:paraId="4E2F648A" w14:textId="77777777" w:rsidTr="00C80506">
        <w:trPr>
          <w:trHeight w:val="509"/>
        </w:trPr>
        <w:tc>
          <w:tcPr>
            <w:tcW w:w="7836" w:type="dxa"/>
            <w:shd w:val="clear" w:color="auto" w:fill="auto"/>
          </w:tcPr>
          <w:p w14:paraId="70D130D5" w14:textId="77777777" w:rsidR="00106FD8" w:rsidRPr="00C16B3F" w:rsidRDefault="00106FD8" w:rsidP="00F10961">
            <w:pPr>
              <w:tabs>
                <w:tab w:val="left" w:pos="165"/>
              </w:tabs>
              <w:spacing w:line="360" w:lineRule="auto"/>
              <w:ind w:left="-15" w:right="-8" w:firstLine="180"/>
              <w:jc w:val="both"/>
              <w:rPr>
                <w:rFonts w:ascii="GHEA Mariam" w:hAnsi="GHEA Mariam" w:cs="Arial"/>
                <w:b/>
                <w:bCs/>
                <w:lang w:val="hy-AM"/>
              </w:rPr>
            </w:pPr>
            <w:r w:rsidRPr="00C16B3F">
              <w:rPr>
                <w:rFonts w:ascii="GHEA Mariam" w:hAnsi="GHEA Mariam"/>
                <w:b/>
                <w:bCs/>
                <w:lang w:val="hy-AM"/>
              </w:rPr>
              <w:t>«</w:t>
            </w:r>
            <w:r w:rsidRPr="00C16B3F">
              <w:rPr>
                <w:rFonts w:ascii="GHEA Mariam" w:hAnsi="GHEA Mariam" w:cs="Arial"/>
                <w:b/>
                <w:bCs/>
                <w:lang w:val="hy-AM"/>
              </w:rPr>
              <w:t>Պետական</w:t>
            </w:r>
            <w:r w:rsidRPr="00C16B3F">
              <w:rPr>
                <w:rFonts w:ascii="GHEA Mariam" w:hAnsi="GHEA Mariam"/>
                <w:b/>
                <w:bCs/>
                <w:lang w:val="hy-AM"/>
              </w:rPr>
              <w:t xml:space="preserve"> </w:t>
            </w:r>
            <w:r w:rsidRPr="00C16B3F">
              <w:rPr>
                <w:rFonts w:ascii="GHEA Mariam" w:hAnsi="GHEA Mariam" w:cs="Arial"/>
                <w:b/>
                <w:bCs/>
                <w:lang w:val="hy-AM"/>
              </w:rPr>
              <w:t>պաշտոններ</w:t>
            </w:r>
            <w:r w:rsidRPr="00C16B3F">
              <w:rPr>
                <w:rFonts w:ascii="GHEA Mariam" w:hAnsi="GHEA Mariam"/>
                <w:b/>
                <w:bCs/>
                <w:lang w:val="hy-AM"/>
              </w:rPr>
              <w:t xml:space="preserve"> և </w:t>
            </w:r>
            <w:r w:rsidRPr="00C16B3F">
              <w:rPr>
                <w:rFonts w:ascii="GHEA Mariam" w:hAnsi="GHEA Mariam" w:cs="Arial"/>
                <w:b/>
                <w:bCs/>
                <w:lang w:val="hy-AM"/>
              </w:rPr>
              <w:t>պետական</w:t>
            </w:r>
            <w:r w:rsidRPr="00C16B3F">
              <w:rPr>
                <w:rFonts w:ascii="GHEA Mariam" w:hAnsi="GHEA Mariam"/>
                <w:b/>
                <w:bCs/>
                <w:lang w:val="hy-AM"/>
              </w:rPr>
              <w:t xml:space="preserve"> </w:t>
            </w:r>
            <w:r w:rsidRPr="00C16B3F">
              <w:rPr>
                <w:rFonts w:ascii="GHEA Mariam" w:hAnsi="GHEA Mariam" w:cs="Arial"/>
                <w:b/>
                <w:bCs/>
                <w:lang w:val="hy-AM"/>
              </w:rPr>
              <w:t>ծառայության</w:t>
            </w:r>
            <w:r w:rsidRPr="00C16B3F">
              <w:rPr>
                <w:rFonts w:ascii="GHEA Mariam" w:hAnsi="GHEA Mariam"/>
                <w:b/>
                <w:bCs/>
                <w:lang w:val="hy-AM"/>
              </w:rPr>
              <w:t xml:space="preserve"> </w:t>
            </w:r>
            <w:r w:rsidRPr="00C16B3F">
              <w:rPr>
                <w:rFonts w:ascii="GHEA Mariam" w:hAnsi="GHEA Mariam" w:cs="Arial"/>
                <w:b/>
                <w:bCs/>
                <w:lang w:val="hy-AM"/>
              </w:rPr>
              <w:t>պաշտոններ</w:t>
            </w:r>
            <w:r w:rsidRPr="00C16B3F">
              <w:rPr>
                <w:rFonts w:ascii="GHEA Mariam" w:hAnsi="GHEA Mariam"/>
                <w:b/>
                <w:bCs/>
                <w:lang w:val="hy-AM"/>
              </w:rPr>
              <w:t xml:space="preserve"> </w:t>
            </w:r>
            <w:r w:rsidRPr="00C16B3F">
              <w:rPr>
                <w:rFonts w:ascii="GHEA Mariam" w:hAnsi="GHEA Mariam" w:cs="Arial"/>
                <w:b/>
                <w:bCs/>
                <w:lang w:val="hy-AM"/>
              </w:rPr>
              <w:t>զբաղեցնող</w:t>
            </w:r>
            <w:r w:rsidRPr="00C16B3F">
              <w:rPr>
                <w:rFonts w:ascii="GHEA Mariam" w:hAnsi="GHEA Mariam"/>
                <w:b/>
                <w:bCs/>
                <w:lang w:val="hy-AM"/>
              </w:rPr>
              <w:t xml:space="preserve"> </w:t>
            </w:r>
            <w:r w:rsidRPr="00C16B3F">
              <w:rPr>
                <w:rFonts w:ascii="GHEA Mariam" w:hAnsi="GHEA Mariam" w:cs="Arial"/>
                <w:b/>
                <w:bCs/>
                <w:lang w:val="hy-AM"/>
              </w:rPr>
              <w:t>անձանց</w:t>
            </w:r>
            <w:r w:rsidRPr="00C16B3F">
              <w:rPr>
                <w:rFonts w:ascii="GHEA Mariam" w:hAnsi="GHEA Mariam"/>
                <w:b/>
                <w:bCs/>
                <w:lang w:val="hy-AM"/>
              </w:rPr>
              <w:t xml:space="preserve"> </w:t>
            </w:r>
            <w:r w:rsidRPr="00C16B3F">
              <w:rPr>
                <w:rFonts w:ascii="GHEA Mariam" w:hAnsi="GHEA Mariam" w:cs="Arial"/>
                <w:b/>
                <w:bCs/>
                <w:lang w:val="hy-AM"/>
              </w:rPr>
              <w:t>վարձատրության</w:t>
            </w:r>
            <w:r w:rsidRPr="00C16B3F">
              <w:rPr>
                <w:rFonts w:ascii="GHEA Mariam" w:hAnsi="GHEA Mariam"/>
                <w:b/>
                <w:bCs/>
                <w:lang w:val="hy-AM"/>
              </w:rPr>
              <w:t xml:space="preserve"> </w:t>
            </w:r>
            <w:r w:rsidRPr="00C16B3F">
              <w:rPr>
                <w:rFonts w:ascii="GHEA Mariam" w:hAnsi="GHEA Mariam" w:cs="Arial"/>
                <w:b/>
                <w:bCs/>
                <w:lang w:val="hy-AM"/>
              </w:rPr>
              <w:t>մասին</w:t>
            </w:r>
            <w:r w:rsidRPr="00C16B3F">
              <w:rPr>
                <w:rFonts w:ascii="GHEA Mariam" w:hAnsi="GHEA Mariam" w:cs="GHEA Mariam"/>
                <w:b/>
                <w:bCs/>
                <w:lang w:val="hy-AM"/>
              </w:rPr>
              <w:t xml:space="preserve">» </w:t>
            </w:r>
            <w:r w:rsidRPr="00C16B3F">
              <w:rPr>
                <w:rFonts w:ascii="GHEA Mariam" w:hAnsi="GHEA Mariam" w:cs="Arial"/>
                <w:b/>
                <w:bCs/>
                <w:lang w:val="hy-AM"/>
              </w:rPr>
              <w:t>օրենքում</w:t>
            </w:r>
            <w:r w:rsidRPr="00C16B3F">
              <w:rPr>
                <w:rFonts w:ascii="GHEA Mariam" w:hAnsi="GHEA Mariam" w:cs="Calibri"/>
                <w:b/>
                <w:bCs/>
                <w:lang w:val="hy-AM"/>
              </w:rPr>
              <w:t xml:space="preserve"> </w:t>
            </w:r>
            <w:r w:rsidRPr="00C16B3F">
              <w:rPr>
                <w:rFonts w:ascii="GHEA Mariam" w:hAnsi="GHEA Mariam" w:cs="Arial"/>
                <w:b/>
                <w:bCs/>
                <w:lang w:val="hy-AM"/>
              </w:rPr>
              <w:t>լրացում</w:t>
            </w:r>
            <w:r w:rsidRPr="00C16B3F">
              <w:rPr>
                <w:rFonts w:ascii="GHEA Mariam" w:hAnsi="GHEA Mariam"/>
                <w:b/>
                <w:bCs/>
                <w:lang w:val="hy-AM"/>
              </w:rPr>
              <w:t xml:space="preserve"> </w:t>
            </w:r>
            <w:r w:rsidRPr="00C16B3F">
              <w:rPr>
                <w:rFonts w:ascii="GHEA Mariam" w:hAnsi="GHEA Mariam" w:cs="Arial"/>
                <w:b/>
                <w:bCs/>
                <w:lang w:val="hy-AM"/>
              </w:rPr>
              <w:t>կատարելու</w:t>
            </w:r>
            <w:r w:rsidRPr="00C16B3F">
              <w:rPr>
                <w:rFonts w:ascii="GHEA Mariam" w:hAnsi="GHEA Mariam" w:cs="Calibri"/>
                <w:b/>
                <w:bCs/>
                <w:lang w:val="hy-AM"/>
              </w:rPr>
              <w:t xml:space="preserve"> </w:t>
            </w:r>
            <w:r w:rsidRPr="00C16B3F">
              <w:rPr>
                <w:rFonts w:ascii="GHEA Mariam" w:hAnsi="GHEA Mariam" w:cs="Arial"/>
                <w:b/>
                <w:bCs/>
                <w:lang w:val="hy-AM"/>
              </w:rPr>
              <w:t xml:space="preserve">մասին» օրենքի նախագծի </w:t>
            </w:r>
            <w:r w:rsidRPr="00C16B3F">
              <w:rPr>
                <w:rFonts w:ascii="GHEA Mariam" w:hAnsi="GHEA Mariam"/>
                <w:b/>
                <w:shd w:val="clear" w:color="auto" w:fill="FFFFFF"/>
                <w:lang w:val="hy-AM"/>
              </w:rPr>
              <w:t>(այսուհետ՝ սույն մասի իմաստով նախագիծ) վերաբերյալ.</w:t>
            </w:r>
          </w:p>
          <w:p w14:paraId="74F6993E" w14:textId="2DEB1E13" w:rsidR="00106FD8" w:rsidRPr="00C16B3F" w:rsidRDefault="00106FD8" w:rsidP="00F10961">
            <w:pPr>
              <w:pStyle w:val="ListParagraph"/>
              <w:numPr>
                <w:ilvl w:val="0"/>
                <w:numId w:val="19"/>
              </w:numPr>
              <w:tabs>
                <w:tab w:val="left" w:pos="165"/>
              </w:tabs>
              <w:spacing w:after="0" w:line="360" w:lineRule="auto"/>
              <w:ind w:left="-15" w:right="-8" w:firstLine="180"/>
              <w:contextualSpacing/>
              <w:jc w:val="both"/>
              <w:rPr>
                <w:rFonts w:ascii="GHEA Mariam" w:hAnsi="GHEA Mariam" w:cs="Arial"/>
                <w:b/>
                <w:bCs/>
                <w:sz w:val="24"/>
                <w:szCs w:val="24"/>
                <w:lang w:val="hy-AM"/>
              </w:rPr>
            </w:pPr>
            <w:r w:rsidRPr="00C16B3F">
              <w:rPr>
                <w:rFonts w:ascii="GHEA Mariam" w:hAnsi="GHEA Mariam" w:cs="Arial"/>
                <w:bCs/>
                <w:sz w:val="24"/>
                <w:szCs w:val="24"/>
                <w:lang w:val="hy-AM"/>
              </w:rPr>
              <w:t>Նախագծի 1-ին հոդվածով սահմանվում է, որ «</w:t>
            </w:r>
            <w:r w:rsidRPr="00C16B3F">
              <w:rPr>
                <w:rFonts w:ascii="GHEA Mariam" w:hAnsi="GHEA Mariam" w:cs="Arial"/>
                <w:bCs/>
                <w:i/>
                <w:sz w:val="24"/>
                <w:szCs w:val="24"/>
                <w:lang w:val="hy-AM"/>
              </w:rPr>
              <w:t>Անշարժ</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գույքի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պետական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ռեգիստրի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կառուցվածքային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ստորաբաժանումներում</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ռեգիստրի</w:t>
            </w:r>
            <w:r w:rsidRPr="00C16B3F">
              <w:rPr>
                <w:rFonts w:ascii="GHEA Mariam" w:hAnsi="GHEA Mariam" w:cs="GHEA Mariam"/>
                <w:bCs/>
                <w:i/>
                <w:sz w:val="24"/>
                <w:szCs w:val="24"/>
                <w:lang w:val="hy-AM"/>
              </w:rPr>
              <w:t xml:space="preserve">, </w:t>
            </w:r>
            <w:r w:rsidRPr="00C16B3F">
              <w:rPr>
                <w:rFonts w:ascii="GHEA Mariam" w:hAnsi="GHEA Mariam" w:cs="Arial"/>
                <w:b/>
                <w:bCs/>
                <w:i/>
                <w:sz w:val="24"/>
                <w:szCs w:val="24"/>
                <w:u w:val="single"/>
                <w:lang w:val="hy-AM"/>
              </w:rPr>
              <w:t>խորհրդատուի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պաշտոն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զբաղեցնող</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անձանց</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օրենքով</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սահմանված</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կարգով</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ատեստավորման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արդյունքներով</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տրվում</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է</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հավելավճար</w:t>
            </w:r>
            <w:r w:rsidRPr="00C16B3F">
              <w:rPr>
                <w:rFonts w:ascii="GHEA Mariam" w:hAnsi="GHEA Mariam" w:cs="Calibri"/>
                <w:bCs/>
                <w:sz w:val="24"/>
                <w:szCs w:val="24"/>
                <w:lang w:val="hy-AM"/>
              </w:rPr>
              <w:t>»</w:t>
            </w:r>
            <w:r w:rsidRPr="00C16B3F">
              <w:rPr>
                <w:rFonts w:ascii="GHEA Mariam" w:hAnsi="GHEA Mariam" w:cs="Arial"/>
                <w:bCs/>
                <w:sz w:val="24"/>
                <w:szCs w:val="24"/>
                <w:lang w:val="hy-AM"/>
              </w:rPr>
              <w:t xml:space="preserve">։ Մինչդեռ, </w:t>
            </w:r>
            <w:r w:rsidRPr="00C16B3F">
              <w:rPr>
                <w:rFonts w:ascii="GHEA Mariam" w:hAnsi="GHEA Mariam"/>
                <w:sz w:val="24"/>
                <w:szCs w:val="24"/>
                <w:shd w:val="clear" w:color="auto" w:fill="FFFFFF"/>
                <w:lang w:val="hy-AM"/>
              </w:rPr>
              <w:t>«Գույքի նկատմամբ իրավունքների պետական գրանցման մասին» օրենքում լրացումներ և փոփոխություններ կատարելու մասին» օրենքի նախագծի ողջ կարգավորումներում խորհրդատուի պաշտոն զբաղեցնող անձանց մասով ատեստավորման որևէ կարգավորում նախատեսված չէ:</w:t>
            </w:r>
          </w:p>
        </w:tc>
        <w:tc>
          <w:tcPr>
            <w:tcW w:w="6292" w:type="dxa"/>
            <w:gridSpan w:val="2"/>
            <w:shd w:val="clear" w:color="auto" w:fill="auto"/>
          </w:tcPr>
          <w:p w14:paraId="07C256AE" w14:textId="77777777" w:rsidR="00167C47" w:rsidRPr="00C16B3F" w:rsidRDefault="00167C47" w:rsidP="00167C47">
            <w:pPr>
              <w:spacing w:line="360" w:lineRule="auto"/>
              <w:contextualSpacing/>
              <w:jc w:val="center"/>
              <w:rPr>
                <w:rFonts w:ascii="GHEA Mariam" w:hAnsi="GHEA Mariam"/>
                <w:b/>
                <w:lang w:val="hy-AM"/>
              </w:rPr>
            </w:pPr>
            <w:r w:rsidRPr="00C16B3F">
              <w:rPr>
                <w:rFonts w:ascii="GHEA Mariam" w:hAnsi="GHEA Mariam"/>
                <w:b/>
                <w:lang w:val="hy-AM"/>
              </w:rPr>
              <w:t>Ընդունվել է ի գիտություն։</w:t>
            </w:r>
          </w:p>
          <w:p w14:paraId="3361E8DE" w14:textId="458411CD" w:rsidR="00106FD8" w:rsidRPr="00C16B3F" w:rsidRDefault="00167C47" w:rsidP="00167C47">
            <w:pPr>
              <w:spacing w:line="360" w:lineRule="auto"/>
              <w:contextualSpacing/>
              <w:jc w:val="both"/>
              <w:rPr>
                <w:rFonts w:ascii="GHEA Mariam" w:hAnsi="GHEA Mariam"/>
                <w:b/>
                <w:lang w:val="hy-AM"/>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0F7ECF" w:rsidRPr="00C16B3F" w14:paraId="1A1A96E7" w14:textId="77777777" w:rsidTr="00C80506">
        <w:trPr>
          <w:trHeight w:val="509"/>
        </w:trPr>
        <w:tc>
          <w:tcPr>
            <w:tcW w:w="7836" w:type="dxa"/>
            <w:shd w:val="clear" w:color="auto" w:fill="auto"/>
          </w:tcPr>
          <w:p w14:paraId="51409431" w14:textId="77777777" w:rsidR="00256FB4" w:rsidRPr="00C16B3F" w:rsidRDefault="00256FB4" w:rsidP="00F10961">
            <w:pPr>
              <w:pStyle w:val="ListParagraph"/>
              <w:numPr>
                <w:ilvl w:val="0"/>
                <w:numId w:val="19"/>
              </w:numPr>
              <w:tabs>
                <w:tab w:val="left" w:pos="345"/>
              </w:tabs>
              <w:spacing w:after="0" w:line="360" w:lineRule="auto"/>
              <w:ind w:left="0" w:right="-8" w:firstLine="255"/>
              <w:contextualSpacing/>
              <w:jc w:val="both"/>
              <w:rPr>
                <w:rFonts w:ascii="GHEA Mariam" w:hAnsi="GHEA Mariam" w:cs="Arial"/>
                <w:b/>
                <w:bCs/>
                <w:sz w:val="24"/>
                <w:szCs w:val="24"/>
                <w:lang w:val="hy-AM"/>
              </w:rPr>
            </w:pPr>
            <w:r w:rsidRPr="00C16B3F">
              <w:rPr>
                <w:rFonts w:ascii="GHEA Mariam" w:hAnsi="GHEA Mariam" w:cs="Arial"/>
                <w:bCs/>
                <w:sz w:val="24"/>
                <w:szCs w:val="24"/>
                <w:lang w:val="hy-AM"/>
              </w:rPr>
              <w:t>Նախագծի 1-ին հոդվածով նաև սահմանվում է, որ «</w:t>
            </w:r>
            <w:r w:rsidRPr="00C16B3F">
              <w:rPr>
                <w:rFonts w:ascii="GHEA Mariam" w:hAnsi="GHEA Mariam" w:cs="Arial"/>
                <w:bCs/>
                <w:i/>
                <w:sz w:val="24"/>
                <w:szCs w:val="24"/>
                <w:lang w:val="hy-AM"/>
              </w:rPr>
              <w:t>Ատեստավորման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գնահատման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չափանիշները</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և</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դրա</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հիման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վրա</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յուրաքանչյուր</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պաշտոնի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հավելավճարի</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նվազագույն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և</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առավելագույն</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չափերը</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սահմանում</w:t>
            </w:r>
            <w:r w:rsidRPr="00C16B3F">
              <w:rPr>
                <w:rFonts w:ascii="GHEA Mariam" w:hAnsi="GHEA Mariam" w:cs="GHEA Mariam"/>
                <w:bCs/>
                <w:i/>
                <w:sz w:val="24"/>
                <w:szCs w:val="24"/>
                <w:lang w:val="hy-AM"/>
              </w:rPr>
              <w:t xml:space="preserve"> </w:t>
            </w:r>
            <w:r w:rsidRPr="00C16B3F">
              <w:rPr>
                <w:rFonts w:ascii="GHEA Mariam" w:hAnsi="GHEA Mariam" w:cs="Arial"/>
                <w:bCs/>
                <w:i/>
                <w:sz w:val="24"/>
                <w:szCs w:val="24"/>
                <w:lang w:val="hy-AM"/>
              </w:rPr>
              <w:t>է</w:t>
            </w:r>
            <w:r w:rsidRPr="00C16B3F">
              <w:rPr>
                <w:rFonts w:ascii="GHEA Mariam" w:hAnsi="GHEA Mariam" w:cs="GHEA Mariam"/>
                <w:bCs/>
                <w:i/>
                <w:sz w:val="24"/>
                <w:szCs w:val="24"/>
                <w:lang w:val="hy-AM"/>
              </w:rPr>
              <w:t xml:space="preserve"> Կ</w:t>
            </w:r>
            <w:r w:rsidRPr="00C16B3F">
              <w:rPr>
                <w:rFonts w:ascii="GHEA Mariam" w:hAnsi="GHEA Mariam" w:cs="Arial"/>
                <w:bCs/>
                <w:i/>
                <w:sz w:val="24"/>
                <w:szCs w:val="24"/>
                <w:lang w:val="hy-AM"/>
              </w:rPr>
              <w:t xml:space="preserve">առավարությունը»: </w:t>
            </w:r>
            <w:r w:rsidRPr="00C16B3F">
              <w:rPr>
                <w:rFonts w:ascii="GHEA Mariam" w:hAnsi="GHEA Mariam" w:cs="Arial"/>
                <w:bCs/>
                <w:sz w:val="24"/>
                <w:szCs w:val="24"/>
                <w:lang w:val="hy-AM"/>
              </w:rPr>
              <w:t xml:space="preserve">Մինչդեռ, նախագծով բացակայում է  Կառավարության նշված որոշման ընդունման ժամկետները: Այս առումով հարկ է նկատի ունենալ </w:t>
            </w:r>
            <w:r w:rsidRPr="00C16B3F">
              <w:rPr>
                <w:rFonts w:ascii="GHEA Mariam" w:hAnsi="GHEA Mariam"/>
                <w:sz w:val="24"/>
                <w:szCs w:val="24"/>
                <w:lang w:val="hy-AM"/>
              </w:rPr>
              <w:t xml:space="preserve">«Նորմատիվ իրավական ակտերի մասին» օրենքի 13-րդ հոդվածի 5-րդ մասի 2-րդ կետը, համաձայն որի՝ «Եթե օրենսդրական ակտով </w:t>
            </w:r>
            <w:r w:rsidRPr="00C16B3F">
              <w:rPr>
                <w:rFonts w:ascii="GHEA Mariam" w:hAnsi="GHEA Mariam"/>
                <w:sz w:val="24"/>
                <w:szCs w:val="24"/>
                <w:lang w:val="hy-AM"/>
              </w:rPr>
              <w:lastRenderedPageBreak/>
              <w:t xml:space="preserve">(բացառությամբ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w:t>
            </w:r>
            <w:r w:rsidRPr="00C16B3F">
              <w:rPr>
                <w:rFonts w:ascii="GHEA Mariam" w:hAnsi="GHEA Mariam"/>
                <w:b/>
                <w:i/>
                <w:sz w:val="24"/>
                <w:szCs w:val="24"/>
                <w:u w:val="single"/>
                <w:lang w:val="hy-AM"/>
              </w:rPr>
              <w:t>օրենսդրական ակտի անցումային դրույթներով սահմանվում են նաև` (...) ենթաօրենսդրական նորմատիվ իրավական ակտի ընդունման նախատեսվող ժամկետը</w:t>
            </w:r>
            <w:r w:rsidRPr="00C16B3F">
              <w:rPr>
                <w:rFonts w:ascii="GHEA Mariam" w:hAnsi="GHEA Mariam"/>
                <w:sz w:val="24"/>
                <w:szCs w:val="24"/>
                <w:lang w:val="hy-AM"/>
              </w:rPr>
              <w:t>»:</w:t>
            </w:r>
          </w:p>
          <w:p w14:paraId="56C4BA39" w14:textId="77777777" w:rsidR="00256FB4" w:rsidRPr="00C16B3F" w:rsidRDefault="00256FB4" w:rsidP="00F10961">
            <w:pPr>
              <w:pStyle w:val="ListParagraph"/>
              <w:numPr>
                <w:ilvl w:val="0"/>
                <w:numId w:val="20"/>
              </w:numPr>
              <w:tabs>
                <w:tab w:val="left" w:pos="345"/>
              </w:tabs>
              <w:spacing w:after="0" w:line="360" w:lineRule="auto"/>
              <w:ind w:left="0" w:right="-8" w:firstLine="255"/>
              <w:contextualSpacing/>
              <w:jc w:val="both"/>
              <w:rPr>
                <w:rFonts w:ascii="GHEA Mariam" w:hAnsi="GHEA Mariam"/>
                <w:sz w:val="24"/>
                <w:szCs w:val="24"/>
                <w:lang w:val="hy-AM" w:eastAsia="ru-RU"/>
              </w:rPr>
            </w:pPr>
            <w:r w:rsidRPr="00C16B3F">
              <w:rPr>
                <w:rFonts w:ascii="GHEA Mariam" w:hAnsi="GHEA Mariam"/>
                <w:sz w:val="24"/>
                <w:szCs w:val="24"/>
                <w:lang w:val="hy-AM" w:eastAsia="ru-RU"/>
              </w:rPr>
              <w:t>Նախագծերի հիմնավորման մեջ «</w:t>
            </w:r>
            <w:proofErr w:type="spellStart"/>
            <w:r w:rsidRPr="00C16B3F">
              <w:rPr>
                <w:rFonts w:ascii="GHEA Mariam" w:hAnsi="GHEA Mariam" w:cs="Sylfaen"/>
                <w:sz w:val="24"/>
                <w:szCs w:val="24"/>
                <w:lang w:val="fr-FR"/>
              </w:rPr>
              <w:t>Կապը</w:t>
            </w:r>
            <w:proofErr w:type="spellEnd"/>
            <w:r w:rsidRPr="00C16B3F">
              <w:rPr>
                <w:rFonts w:ascii="GHEA Mariam" w:hAnsi="GHEA Mariam"/>
                <w:sz w:val="24"/>
                <w:szCs w:val="24"/>
                <w:lang w:val="hy-AM"/>
              </w:rPr>
              <w:t xml:space="preserve"> ռազմավարական փաստաթղթերի հետ» բաժինը վերանայման կարիք ունի, նկատի ունենալով, որ </w:t>
            </w:r>
            <w:r w:rsidRPr="00C16B3F">
              <w:rPr>
                <w:rFonts w:ascii="GHEA Mariam" w:hAnsi="GHEA Mariam" w:cs="Arial"/>
                <w:sz w:val="24"/>
                <w:szCs w:val="24"/>
                <w:shd w:val="clear" w:color="auto" w:fill="FFFFFF"/>
                <w:lang w:val="hy-AM"/>
              </w:rPr>
              <w:t>Վարչապետի</w:t>
            </w:r>
            <w:r w:rsidRPr="00C16B3F">
              <w:rPr>
                <w:rFonts w:ascii="GHEA Mariam" w:hAnsi="GHEA Mariam"/>
                <w:sz w:val="24"/>
                <w:szCs w:val="24"/>
                <w:shd w:val="clear" w:color="auto" w:fill="FFFFFF"/>
                <w:lang w:val="fr-FR"/>
              </w:rPr>
              <w:t xml:space="preserve"> 19.12.2024</w:t>
            </w:r>
            <w:r w:rsidRPr="00C16B3F">
              <w:rPr>
                <w:rFonts w:ascii="GHEA Mariam" w:hAnsi="GHEA Mariam"/>
                <w:sz w:val="24"/>
                <w:szCs w:val="24"/>
                <w:shd w:val="clear" w:color="auto" w:fill="FFFFFF"/>
                <w:lang w:val="hy-AM"/>
              </w:rPr>
              <w:t>թ</w:t>
            </w:r>
            <w:r w:rsidRPr="00C16B3F">
              <w:rPr>
                <w:rFonts w:ascii="GHEA Mariam" w:hAnsi="GHEA Mariam"/>
                <w:sz w:val="24"/>
                <w:szCs w:val="24"/>
                <w:shd w:val="clear" w:color="auto" w:fill="FFFFFF"/>
                <w:lang w:val="fr-FR"/>
              </w:rPr>
              <w:t>-</w:t>
            </w:r>
            <w:r w:rsidRPr="00C16B3F">
              <w:rPr>
                <w:rFonts w:ascii="GHEA Mariam" w:hAnsi="GHEA Mariam"/>
                <w:sz w:val="24"/>
                <w:szCs w:val="24"/>
                <w:shd w:val="clear" w:color="auto" w:fill="FFFFFF"/>
                <w:lang w:val="hy-AM"/>
              </w:rPr>
              <w:t>ի N</w:t>
            </w:r>
            <w:r w:rsidRPr="00C16B3F">
              <w:rPr>
                <w:rFonts w:cs="Calibri"/>
                <w:sz w:val="24"/>
                <w:szCs w:val="24"/>
                <w:shd w:val="clear" w:color="auto" w:fill="FFFFFF"/>
                <w:lang w:val="fr-FR"/>
              </w:rPr>
              <w:t> </w:t>
            </w:r>
            <w:r w:rsidRPr="00C16B3F">
              <w:rPr>
                <w:rFonts w:ascii="GHEA Mariam" w:hAnsi="GHEA Mariam" w:cs="Segoe UI"/>
                <w:bCs/>
                <w:sz w:val="24"/>
                <w:szCs w:val="24"/>
                <w:shd w:val="clear" w:color="auto" w:fill="FFFFFF"/>
                <w:lang w:val="fr-FR"/>
              </w:rPr>
              <w:t>02/16.10/40655-2021</w:t>
            </w:r>
            <w:r w:rsidRPr="00C16B3F">
              <w:rPr>
                <w:rFonts w:cs="Calibri"/>
                <w:b/>
                <w:bCs/>
                <w:sz w:val="24"/>
                <w:szCs w:val="24"/>
                <w:shd w:val="clear" w:color="auto" w:fill="FFFFFF"/>
                <w:lang w:val="fr-FR"/>
              </w:rPr>
              <w:t> </w:t>
            </w:r>
            <w:r w:rsidRPr="00C16B3F">
              <w:rPr>
                <w:rFonts w:ascii="GHEA Mariam" w:hAnsi="GHEA Mariam"/>
                <w:sz w:val="24"/>
                <w:szCs w:val="24"/>
                <w:shd w:val="clear" w:color="auto" w:fill="FFFFFF"/>
                <w:lang w:val="hy-AM"/>
              </w:rPr>
              <w:t>հանձնարարականի</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պահանջներով</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համաձայն</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որի՝</w:t>
            </w:r>
            <w:r w:rsidRPr="00C16B3F">
              <w:rPr>
                <w:rFonts w:cs="Calibri"/>
                <w:sz w:val="24"/>
                <w:szCs w:val="24"/>
                <w:shd w:val="clear" w:color="auto" w:fill="FFFFFF"/>
                <w:lang w:val="fr-FR"/>
              </w:rPr>
              <w:t> </w:t>
            </w:r>
            <w:r w:rsidRPr="00C16B3F">
              <w:rPr>
                <w:rFonts w:ascii="GHEA Mariam" w:hAnsi="GHEA Mariam"/>
                <w:sz w:val="24"/>
                <w:szCs w:val="24"/>
                <w:shd w:val="clear" w:color="auto" w:fill="FFFFFF"/>
                <w:lang w:val="hy-AM"/>
              </w:rPr>
              <w:t>Վարչապետի</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աշխատակազմ</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իրավական</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ակտերի</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նախագծեր</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ներկայացնելիս</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հիմնավորման</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մեջ</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կապը</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ռազմավարական</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փաստաթղթերի</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Հայաստանի</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վերափոխման</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ռազմավարություն</w:t>
            </w:r>
            <w:r w:rsidRPr="00C16B3F">
              <w:rPr>
                <w:rFonts w:ascii="GHEA Mariam" w:hAnsi="GHEA Mariam"/>
                <w:sz w:val="24"/>
                <w:szCs w:val="24"/>
                <w:shd w:val="clear" w:color="auto" w:fill="FFFFFF"/>
                <w:lang w:val="fr-FR"/>
              </w:rPr>
              <w:t xml:space="preserve"> 2050, </w:t>
            </w:r>
            <w:r w:rsidRPr="00C16B3F">
              <w:rPr>
                <w:rFonts w:ascii="GHEA Mariam" w:hAnsi="GHEA Mariam"/>
                <w:sz w:val="24"/>
                <w:szCs w:val="24"/>
                <w:shd w:val="clear" w:color="auto" w:fill="FFFFFF"/>
                <w:lang w:val="hy-AM"/>
              </w:rPr>
              <w:t>Կառավարության</w:t>
            </w:r>
            <w:r w:rsidRPr="00C16B3F">
              <w:rPr>
                <w:rFonts w:ascii="GHEA Mariam" w:hAnsi="GHEA Mariam"/>
                <w:sz w:val="24"/>
                <w:szCs w:val="24"/>
                <w:shd w:val="clear" w:color="auto" w:fill="FFFFFF"/>
                <w:lang w:val="fr-FR"/>
              </w:rPr>
              <w:t xml:space="preserve"> 2021-2026</w:t>
            </w:r>
            <w:r w:rsidRPr="00C16B3F">
              <w:rPr>
                <w:rFonts w:ascii="GHEA Mariam" w:hAnsi="GHEA Mariam"/>
                <w:sz w:val="24"/>
                <w:szCs w:val="24"/>
                <w:shd w:val="clear" w:color="auto" w:fill="FFFFFF"/>
                <w:lang w:val="hy-AM"/>
              </w:rPr>
              <w:t>թթ</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ծրագիր</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ոլորտային</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և</w:t>
            </w:r>
            <w:r w:rsidRPr="00C16B3F">
              <w:rPr>
                <w:rFonts w:ascii="GHEA Mariam" w:hAnsi="GHEA Mariam"/>
                <w:sz w:val="24"/>
                <w:szCs w:val="24"/>
                <w:shd w:val="clear" w:color="auto" w:fill="FFFFFF"/>
                <w:lang w:val="fr-FR"/>
              </w:rPr>
              <w:t>/</w:t>
            </w:r>
            <w:r w:rsidRPr="00C16B3F">
              <w:rPr>
                <w:rFonts w:ascii="GHEA Mariam" w:hAnsi="GHEA Mariam"/>
                <w:sz w:val="24"/>
                <w:szCs w:val="24"/>
                <w:shd w:val="clear" w:color="auto" w:fill="FFFFFF"/>
                <w:lang w:val="hy-AM"/>
              </w:rPr>
              <w:t>կամ</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այլ</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ռազմավարություններ</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հետ</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պետք</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է</w:t>
            </w:r>
            <w:r w:rsidRPr="00C16B3F">
              <w:rPr>
                <w:rFonts w:cs="Calibri"/>
                <w:sz w:val="24"/>
                <w:szCs w:val="24"/>
                <w:shd w:val="clear" w:color="auto" w:fill="FFFFFF"/>
                <w:lang w:val="fr-FR"/>
              </w:rPr>
              <w:t>  </w:t>
            </w:r>
            <w:r w:rsidRPr="00C16B3F">
              <w:rPr>
                <w:rFonts w:ascii="GHEA Mariam" w:hAnsi="GHEA Mariam"/>
                <w:sz w:val="24"/>
                <w:szCs w:val="24"/>
                <w:shd w:val="clear" w:color="auto" w:fill="FFFFFF"/>
                <w:lang w:val="hy-AM"/>
              </w:rPr>
              <w:t>լինի</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հստակ</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նկարագրված</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և</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հիմնավորված՝</w:t>
            </w:r>
            <w:r w:rsidRPr="00C16B3F">
              <w:rPr>
                <w:rFonts w:ascii="GHEA Mariam" w:hAnsi="GHEA Mariam"/>
                <w:sz w:val="24"/>
                <w:szCs w:val="24"/>
                <w:shd w:val="clear" w:color="auto" w:fill="FFFFFF"/>
                <w:lang w:val="fr-FR"/>
              </w:rPr>
              <w:t xml:space="preserve"> </w:t>
            </w:r>
            <w:r w:rsidRPr="00C16B3F">
              <w:rPr>
                <w:rFonts w:ascii="GHEA Mariam" w:hAnsi="GHEA Mariam"/>
                <w:b/>
                <w:i/>
                <w:sz w:val="24"/>
                <w:szCs w:val="24"/>
                <w:u w:val="single"/>
                <w:shd w:val="clear" w:color="auto" w:fill="FFFFFF"/>
                <w:lang w:val="hy-AM"/>
              </w:rPr>
              <w:t>բացառելով</w:t>
            </w:r>
            <w:r w:rsidRPr="00C16B3F">
              <w:rPr>
                <w:rFonts w:ascii="GHEA Mariam" w:hAnsi="GHEA Mariam"/>
                <w:b/>
                <w:i/>
                <w:sz w:val="24"/>
                <w:szCs w:val="24"/>
                <w:u w:val="single"/>
                <w:shd w:val="clear" w:color="auto" w:fill="FFFFFF"/>
                <w:lang w:val="fr-FR"/>
              </w:rPr>
              <w:t xml:space="preserve"> </w:t>
            </w:r>
            <w:r w:rsidRPr="00C16B3F">
              <w:rPr>
                <w:rFonts w:ascii="GHEA Mariam" w:hAnsi="GHEA Mariam"/>
                <w:b/>
                <w:i/>
                <w:sz w:val="24"/>
                <w:szCs w:val="24"/>
                <w:u w:val="single"/>
                <w:shd w:val="clear" w:color="auto" w:fill="FFFFFF"/>
                <w:lang w:val="hy-AM"/>
              </w:rPr>
              <w:t>ընդհանրական</w:t>
            </w:r>
            <w:r w:rsidRPr="00C16B3F">
              <w:rPr>
                <w:rFonts w:ascii="GHEA Mariam" w:hAnsi="GHEA Mariam"/>
                <w:b/>
                <w:i/>
                <w:sz w:val="24"/>
                <w:szCs w:val="24"/>
                <w:u w:val="single"/>
                <w:shd w:val="clear" w:color="auto" w:fill="FFFFFF"/>
                <w:lang w:val="fr-FR"/>
              </w:rPr>
              <w:t xml:space="preserve"> </w:t>
            </w:r>
            <w:r w:rsidRPr="00C16B3F">
              <w:rPr>
                <w:rFonts w:ascii="GHEA Mariam" w:hAnsi="GHEA Mariam"/>
                <w:b/>
                <w:i/>
                <w:sz w:val="24"/>
                <w:szCs w:val="24"/>
                <w:u w:val="single"/>
                <w:shd w:val="clear" w:color="auto" w:fill="FFFFFF"/>
                <w:lang w:val="hy-AM"/>
              </w:rPr>
              <w:t>հղումները</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միայն</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փաստաթղթի</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վերնագրին</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բաժնին</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մասին</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կամ</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կետին</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հղում</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կատարելը</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բավարար</w:t>
            </w:r>
            <w:r w:rsidRPr="00C16B3F">
              <w:rPr>
                <w:rFonts w:ascii="GHEA Mariam" w:hAnsi="GHEA Mariam"/>
                <w:sz w:val="24"/>
                <w:szCs w:val="24"/>
                <w:shd w:val="clear" w:color="auto" w:fill="FFFFFF"/>
                <w:lang w:val="fr-FR"/>
              </w:rPr>
              <w:t xml:space="preserve"> </w:t>
            </w:r>
            <w:r w:rsidRPr="00C16B3F">
              <w:rPr>
                <w:rFonts w:ascii="GHEA Mariam" w:hAnsi="GHEA Mariam"/>
                <w:sz w:val="24"/>
                <w:szCs w:val="24"/>
                <w:shd w:val="clear" w:color="auto" w:fill="FFFFFF"/>
                <w:lang w:val="hy-AM"/>
              </w:rPr>
              <w:t>չէ</w:t>
            </w:r>
            <w:r w:rsidRPr="00C16B3F">
              <w:rPr>
                <w:rFonts w:ascii="GHEA Mariam" w:hAnsi="GHEA Mariam"/>
                <w:sz w:val="24"/>
                <w:szCs w:val="24"/>
                <w:shd w:val="clear" w:color="auto" w:fill="FFFFFF"/>
                <w:lang w:val="fr-FR"/>
              </w:rPr>
              <w:t>)</w:t>
            </w:r>
            <w:r w:rsidRPr="00C16B3F">
              <w:rPr>
                <w:rFonts w:ascii="GHEA Mariam" w:hAnsi="GHEA Mariam"/>
                <w:sz w:val="24"/>
                <w:szCs w:val="24"/>
                <w:shd w:val="clear" w:color="auto" w:fill="FFFFFF"/>
                <w:lang w:val="hy-AM"/>
              </w:rPr>
              <w:t>։</w:t>
            </w:r>
          </w:p>
          <w:p w14:paraId="5428F678" w14:textId="77777777" w:rsidR="00256FB4" w:rsidRPr="00C16B3F" w:rsidRDefault="00256FB4" w:rsidP="00F10961">
            <w:pPr>
              <w:pStyle w:val="ListParagraph"/>
              <w:numPr>
                <w:ilvl w:val="0"/>
                <w:numId w:val="20"/>
              </w:numPr>
              <w:tabs>
                <w:tab w:val="left" w:pos="345"/>
              </w:tabs>
              <w:spacing w:after="0" w:line="360" w:lineRule="auto"/>
              <w:ind w:left="0" w:right="-8" w:firstLine="255"/>
              <w:contextualSpacing/>
              <w:jc w:val="both"/>
              <w:rPr>
                <w:rFonts w:ascii="GHEA Mariam" w:hAnsi="GHEA Mariam"/>
                <w:sz w:val="24"/>
                <w:szCs w:val="24"/>
                <w:lang w:val="hy-AM" w:eastAsia="ru-RU"/>
              </w:rPr>
            </w:pPr>
            <w:r w:rsidRPr="00C16B3F">
              <w:rPr>
                <w:rFonts w:ascii="GHEA Mariam" w:hAnsi="GHEA Mariam"/>
                <w:sz w:val="24"/>
                <w:szCs w:val="24"/>
                <w:shd w:val="clear" w:color="auto" w:fill="FFFFFF"/>
                <w:lang w:val="hy-AM"/>
              </w:rPr>
              <w:t xml:space="preserve">«Գույքի նկատմամբ իրավունքների պետական գրանցման մասին» օրենքում լրացումներ և փոփոխություններ կատարելու մասին» օրենքի նախագծի 11-րդ հոդվածի 1-ին մասով սահմանվում է, </w:t>
            </w:r>
            <w:r w:rsidRPr="00C16B3F">
              <w:rPr>
                <w:rFonts w:ascii="GHEA Mariam" w:hAnsi="GHEA Mariam"/>
                <w:sz w:val="24"/>
                <w:szCs w:val="24"/>
                <w:shd w:val="clear" w:color="auto" w:fill="FFFFFF"/>
                <w:lang w:val="hy-AM"/>
              </w:rPr>
              <w:lastRenderedPageBreak/>
              <w:t>որ «</w:t>
            </w:r>
            <w:r w:rsidRPr="00C16B3F">
              <w:rPr>
                <w:rFonts w:ascii="GHEA Mariam" w:hAnsi="GHEA Mariam" w:cs="Arial"/>
                <w:bCs/>
                <w:sz w:val="24"/>
                <w:szCs w:val="24"/>
                <w:lang w:val="hy-AM"/>
              </w:rPr>
              <w:t>Սույն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օրենքն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ուժի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մեջ</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է</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մտնում</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պաշտոնական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հրապարակմանը</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հաջորդող</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տասներորդ</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օրը»</w:t>
            </w:r>
            <w:r w:rsidRPr="00C16B3F">
              <w:rPr>
                <w:rFonts w:ascii="GHEA Mariam" w:hAnsi="GHEA Mariam" w:cs="GHEA Mariam"/>
                <w:bCs/>
                <w:sz w:val="24"/>
                <w:szCs w:val="24"/>
                <w:lang w:val="hy-AM"/>
              </w:rPr>
              <w:t>: Նույն հոդվածի 5-րդ մասով էլ սահմանվում է, որ «</w:t>
            </w:r>
            <w:r w:rsidRPr="00C16B3F">
              <w:rPr>
                <w:rFonts w:ascii="GHEA Mariam" w:hAnsi="GHEA Mariam" w:cs="Arial"/>
                <w:bCs/>
                <w:sz w:val="24"/>
                <w:szCs w:val="24"/>
                <w:lang w:val="hy-AM"/>
              </w:rPr>
              <w:t>Սույն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օրենքից</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բխող</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իրավական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ակտերը</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պետք</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է</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ընդունվեն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ոչ</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ուշ</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քան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սույն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օրենքն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ուժի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մեջ</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մտնելուց</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հետո</w:t>
            </w:r>
            <w:r w:rsidRPr="00C16B3F">
              <w:rPr>
                <w:rFonts w:ascii="GHEA Mariam" w:hAnsi="GHEA Mariam" w:cs="GHEA Mariam"/>
                <w:bCs/>
                <w:sz w:val="24"/>
                <w:szCs w:val="24"/>
                <w:lang w:val="hy-AM"/>
              </w:rPr>
              <w:t xml:space="preserve"> </w:t>
            </w:r>
            <w:r w:rsidRPr="00C16B3F">
              <w:rPr>
                <w:rFonts w:ascii="GHEA Mariam" w:hAnsi="GHEA Mariam" w:cs="Arial"/>
                <w:b/>
                <w:bCs/>
                <w:i/>
                <w:sz w:val="24"/>
                <w:szCs w:val="24"/>
                <w:u w:val="single"/>
                <w:lang w:val="hy-AM"/>
              </w:rPr>
              <w:t>վեցամսյա</w:t>
            </w:r>
            <w:r w:rsidRPr="00C16B3F">
              <w:rPr>
                <w:rFonts w:ascii="GHEA Mariam" w:hAnsi="GHEA Mariam" w:cs="GHEA Mariam"/>
                <w:b/>
                <w:bCs/>
                <w:i/>
                <w:sz w:val="24"/>
                <w:szCs w:val="24"/>
                <w:u w:val="single"/>
                <w:lang w:val="hy-AM"/>
              </w:rPr>
              <w:t xml:space="preserve"> </w:t>
            </w:r>
            <w:r w:rsidRPr="00C16B3F">
              <w:rPr>
                <w:rFonts w:ascii="GHEA Mariam" w:hAnsi="GHEA Mariam" w:cs="Arial"/>
                <w:b/>
                <w:bCs/>
                <w:i/>
                <w:sz w:val="24"/>
                <w:szCs w:val="24"/>
                <w:u w:val="single"/>
                <w:lang w:val="hy-AM"/>
              </w:rPr>
              <w:t>ժամկետում»</w:t>
            </w:r>
            <w:r w:rsidRPr="00C16B3F">
              <w:rPr>
                <w:rFonts w:ascii="GHEA Mariam" w:hAnsi="GHEA Mariam" w:cs="GHEA Mariam"/>
                <w:bCs/>
                <w:sz w:val="24"/>
                <w:szCs w:val="24"/>
                <w:lang w:val="hy-AM"/>
              </w:rPr>
              <w:t xml:space="preserve">: Այսինքն՝ ըստ էության նախագծով առաջարկվող կարգավորումները գործնականում կիրառելի կդառնան համապատասխան ենթաօրենսդրական իրավական ակտերի ընդունումից հետո: Հարկ է նկատել, որ համապատասխան կարգավորում նախատեսված է նաև  </w:t>
            </w:r>
            <w:r w:rsidRPr="00C16B3F">
              <w:rPr>
                <w:rFonts w:ascii="GHEA Mariam" w:hAnsi="GHEA Mariam"/>
                <w:bCs/>
                <w:sz w:val="24"/>
                <w:szCs w:val="24"/>
                <w:lang w:val="hy-AM"/>
              </w:rPr>
              <w:t>«</w:t>
            </w:r>
            <w:r w:rsidRPr="00C16B3F">
              <w:rPr>
                <w:rFonts w:ascii="GHEA Mariam" w:hAnsi="GHEA Mariam" w:cs="Arial"/>
                <w:bCs/>
                <w:sz w:val="24"/>
                <w:szCs w:val="24"/>
                <w:lang w:val="hy-AM"/>
              </w:rPr>
              <w:t>Պետական</w:t>
            </w:r>
            <w:r w:rsidRPr="00C16B3F">
              <w:rPr>
                <w:rFonts w:ascii="GHEA Mariam" w:hAnsi="GHEA Mariam"/>
                <w:bCs/>
                <w:sz w:val="24"/>
                <w:szCs w:val="24"/>
                <w:lang w:val="hy-AM"/>
              </w:rPr>
              <w:t xml:space="preserve"> </w:t>
            </w:r>
            <w:r w:rsidRPr="00C16B3F">
              <w:rPr>
                <w:rFonts w:ascii="GHEA Mariam" w:hAnsi="GHEA Mariam" w:cs="Arial"/>
                <w:bCs/>
                <w:sz w:val="24"/>
                <w:szCs w:val="24"/>
                <w:lang w:val="hy-AM"/>
              </w:rPr>
              <w:t>պաշտոններ</w:t>
            </w:r>
            <w:r w:rsidRPr="00C16B3F">
              <w:rPr>
                <w:rFonts w:ascii="GHEA Mariam" w:hAnsi="GHEA Mariam"/>
                <w:bCs/>
                <w:sz w:val="24"/>
                <w:szCs w:val="24"/>
                <w:lang w:val="hy-AM"/>
              </w:rPr>
              <w:t xml:space="preserve"> և </w:t>
            </w:r>
            <w:r w:rsidRPr="00C16B3F">
              <w:rPr>
                <w:rFonts w:ascii="GHEA Mariam" w:hAnsi="GHEA Mariam" w:cs="Arial"/>
                <w:bCs/>
                <w:sz w:val="24"/>
                <w:szCs w:val="24"/>
                <w:lang w:val="hy-AM"/>
              </w:rPr>
              <w:t>պետական</w:t>
            </w:r>
            <w:r w:rsidRPr="00C16B3F">
              <w:rPr>
                <w:rFonts w:ascii="GHEA Mariam" w:hAnsi="GHEA Mariam"/>
                <w:bCs/>
                <w:sz w:val="24"/>
                <w:szCs w:val="24"/>
                <w:lang w:val="hy-AM"/>
              </w:rPr>
              <w:t xml:space="preserve"> </w:t>
            </w:r>
            <w:r w:rsidRPr="00C16B3F">
              <w:rPr>
                <w:rFonts w:ascii="GHEA Mariam" w:hAnsi="GHEA Mariam" w:cs="Arial"/>
                <w:bCs/>
                <w:sz w:val="24"/>
                <w:szCs w:val="24"/>
                <w:lang w:val="hy-AM"/>
              </w:rPr>
              <w:t>ծառայության</w:t>
            </w:r>
            <w:r w:rsidRPr="00C16B3F">
              <w:rPr>
                <w:rFonts w:ascii="GHEA Mariam" w:hAnsi="GHEA Mariam"/>
                <w:bCs/>
                <w:sz w:val="24"/>
                <w:szCs w:val="24"/>
                <w:lang w:val="hy-AM"/>
              </w:rPr>
              <w:t xml:space="preserve"> </w:t>
            </w:r>
            <w:r w:rsidRPr="00C16B3F">
              <w:rPr>
                <w:rFonts w:ascii="GHEA Mariam" w:hAnsi="GHEA Mariam" w:cs="Arial"/>
                <w:bCs/>
                <w:sz w:val="24"/>
                <w:szCs w:val="24"/>
                <w:lang w:val="hy-AM"/>
              </w:rPr>
              <w:t>պաշտոններ</w:t>
            </w:r>
            <w:r w:rsidRPr="00C16B3F">
              <w:rPr>
                <w:rFonts w:ascii="GHEA Mariam" w:hAnsi="GHEA Mariam"/>
                <w:bCs/>
                <w:sz w:val="24"/>
                <w:szCs w:val="24"/>
                <w:lang w:val="hy-AM"/>
              </w:rPr>
              <w:t xml:space="preserve"> </w:t>
            </w:r>
            <w:r w:rsidRPr="00C16B3F">
              <w:rPr>
                <w:rFonts w:ascii="GHEA Mariam" w:hAnsi="GHEA Mariam" w:cs="Arial"/>
                <w:bCs/>
                <w:sz w:val="24"/>
                <w:szCs w:val="24"/>
                <w:lang w:val="hy-AM"/>
              </w:rPr>
              <w:t>զբաղեցնող</w:t>
            </w:r>
            <w:r w:rsidRPr="00C16B3F">
              <w:rPr>
                <w:rFonts w:ascii="GHEA Mariam" w:hAnsi="GHEA Mariam"/>
                <w:bCs/>
                <w:sz w:val="24"/>
                <w:szCs w:val="24"/>
                <w:lang w:val="hy-AM"/>
              </w:rPr>
              <w:t xml:space="preserve"> </w:t>
            </w:r>
            <w:r w:rsidRPr="00C16B3F">
              <w:rPr>
                <w:rFonts w:ascii="GHEA Mariam" w:hAnsi="GHEA Mariam" w:cs="Arial"/>
                <w:bCs/>
                <w:sz w:val="24"/>
                <w:szCs w:val="24"/>
                <w:lang w:val="hy-AM"/>
              </w:rPr>
              <w:t>անձանց</w:t>
            </w:r>
            <w:r w:rsidRPr="00C16B3F">
              <w:rPr>
                <w:rFonts w:ascii="GHEA Mariam" w:hAnsi="GHEA Mariam"/>
                <w:bCs/>
                <w:sz w:val="24"/>
                <w:szCs w:val="24"/>
                <w:lang w:val="hy-AM"/>
              </w:rPr>
              <w:t xml:space="preserve"> </w:t>
            </w:r>
            <w:r w:rsidRPr="00C16B3F">
              <w:rPr>
                <w:rFonts w:ascii="GHEA Mariam" w:hAnsi="GHEA Mariam" w:cs="Arial"/>
                <w:bCs/>
                <w:sz w:val="24"/>
                <w:szCs w:val="24"/>
                <w:lang w:val="hy-AM"/>
              </w:rPr>
              <w:t>վարձատրության</w:t>
            </w:r>
            <w:r w:rsidRPr="00C16B3F">
              <w:rPr>
                <w:rFonts w:ascii="GHEA Mariam" w:hAnsi="GHEA Mariam"/>
                <w:bCs/>
                <w:sz w:val="24"/>
                <w:szCs w:val="24"/>
                <w:lang w:val="hy-AM"/>
              </w:rPr>
              <w:t xml:space="preserve"> </w:t>
            </w:r>
            <w:r w:rsidRPr="00C16B3F">
              <w:rPr>
                <w:rFonts w:ascii="GHEA Mariam" w:hAnsi="GHEA Mariam" w:cs="Arial"/>
                <w:bCs/>
                <w:sz w:val="24"/>
                <w:szCs w:val="24"/>
                <w:lang w:val="hy-AM"/>
              </w:rPr>
              <w:t>մասին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օրենքում</w:t>
            </w:r>
            <w:r w:rsidRPr="00C16B3F">
              <w:rPr>
                <w:rFonts w:ascii="GHEA Mariam" w:hAnsi="GHEA Mariam" w:cs="Calibri"/>
                <w:bCs/>
                <w:sz w:val="24"/>
                <w:szCs w:val="24"/>
                <w:lang w:val="hy-AM"/>
              </w:rPr>
              <w:t xml:space="preserve"> </w:t>
            </w:r>
            <w:r w:rsidRPr="00C16B3F">
              <w:rPr>
                <w:rFonts w:ascii="GHEA Mariam" w:hAnsi="GHEA Mariam" w:cs="Arial"/>
                <w:bCs/>
                <w:sz w:val="24"/>
                <w:szCs w:val="24"/>
                <w:lang w:val="hy-AM"/>
              </w:rPr>
              <w:t>լրացում</w:t>
            </w:r>
            <w:r w:rsidRPr="00C16B3F">
              <w:rPr>
                <w:rFonts w:ascii="GHEA Mariam" w:hAnsi="GHEA Mariam"/>
                <w:bCs/>
                <w:sz w:val="24"/>
                <w:szCs w:val="24"/>
                <w:lang w:val="hy-AM"/>
              </w:rPr>
              <w:t xml:space="preserve"> </w:t>
            </w:r>
            <w:r w:rsidRPr="00C16B3F">
              <w:rPr>
                <w:rFonts w:ascii="GHEA Mariam" w:hAnsi="GHEA Mariam" w:cs="Arial"/>
                <w:bCs/>
                <w:sz w:val="24"/>
                <w:szCs w:val="24"/>
                <w:lang w:val="hy-AM"/>
              </w:rPr>
              <w:t>կատարելու</w:t>
            </w:r>
            <w:r w:rsidRPr="00C16B3F">
              <w:rPr>
                <w:rFonts w:ascii="GHEA Mariam" w:hAnsi="GHEA Mariam" w:cs="Calibri"/>
                <w:bCs/>
                <w:sz w:val="24"/>
                <w:szCs w:val="24"/>
                <w:lang w:val="hy-AM"/>
              </w:rPr>
              <w:t xml:space="preserve"> </w:t>
            </w:r>
            <w:r w:rsidRPr="00C16B3F">
              <w:rPr>
                <w:rFonts w:ascii="GHEA Mariam" w:hAnsi="GHEA Mariam" w:cs="Arial"/>
                <w:bCs/>
                <w:sz w:val="24"/>
                <w:szCs w:val="24"/>
                <w:lang w:val="hy-AM"/>
              </w:rPr>
              <w:t>մասին» օրենքի նախագծի 2-րդ հոդվածով, համաձայն որի՝ սահմանվել է, որ</w:t>
            </w:r>
            <w:r w:rsidRPr="00C16B3F">
              <w:rPr>
                <w:rFonts w:ascii="GHEA Mariam" w:hAnsi="GHEA Mariam" w:cs="Arial"/>
                <w:b/>
                <w:bCs/>
                <w:sz w:val="24"/>
                <w:szCs w:val="24"/>
                <w:lang w:val="hy-AM"/>
              </w:rPr>
              <w:t xml:space="preserve"> «</w:t>
            </w:r>
            <w:r w:rsidRPr="00C16B3F">
              <w:rPr>
                <w:rFonts w:ascii="GHEA Mariam" w:hAnsi="GHEA Mariam" w:cs="Arial"/>
                <w:bCs/>
                <w:sz w:val="24"/>
                <w:szCs w:val="24"/>
                <w:lang w:val="hy-AM"/>
              </w:rPr>
              <w:t>Սույն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օրենքն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ուժի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մեջ</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է</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մտնում</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անշարժ</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գույքի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պետական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ռեգիստրի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կողմից</w:t>
            </w:r>
            <w:r w:rsidRPr="00C16B3F">
              <w:rPr>
                <w:rFonts w:ascii="GHEA Mariam" w:hAnsi="GHEA Mariam" w:cs="GHEA Mariam"/>
                <w:bCs/>
                <w:sz w:val="24"/>
                <w:szCs w:val="24"/>
                <w:lang w:val="hy-AM"/>
              </w:rPr>
              <w:t xml:space="preserve"> </w:t>
            </w:r>
            <w:r w:rsidRPr="00C16B3F">
              <w:rPr>
                <w:rFonts w:ascii="GHEA Mariam" w:hAnsi="GHEA Mariam" w:cs="Calibri"/>
                <w:bCs/>
                <w:sz w:val="24"/>
                <w:szCs w:val="24"/>
                <w:lang w:val="hy-AM"/>
              </w:rPr>
              <w:t>«</w:t>
            </w:r>
            <w:r w:rsidRPr="00C16B3F">
              <w:rPr>
                <w:rFonts w:ascii="GHEA Mariam" w:hAnsi="GHEA Mariam" w:cs="Arial"/>
                <w:bCs/>
                <w:sz w:val="24"/>
                <w:szCs w:val="24"/>
                <w:lang w:val="hy-AM"/>
              </w:rPr>
              <w:t>Գույքի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նկատմամբ</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իրավունքերի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պետական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գրանցման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մասին</w:t>
            </w:r>
            <w:r w:rsidRPr="00C16B3F">
              <w:rPr>
                <w:rFonts w:ascii="GHEA Mariam" w:hAnsi="GHEA Mariam" w:cs="Calibri"/>
                <w:bCs/>
                <w:sz w:val="24"/>
                <w:szCs w:val="24"/>
                <w:lang w:val="hy-AM"/>
              </w:rPr>
              <w:t>»</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օրենքով</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սահմանված</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ռեգիստրների</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առաջին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ատեստավորումն</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անցկացնելուց</w:t>
            </w:r>
            <w:r w:rsidRPr="00C16B3F">
              <w:rPr>
                <w:rFonts w:ascii="GHEA Mariam" w:hAnsi="GHEA Mariam" w:cs="GHEA Mariam"/>
                <w:bCs/>
                <w:sz w:val="24"/>
                <w:szCs w:val="24"/>
                <w:lang w:val="hy-AM"/>
              </w:rPr>
              <w:t xml:space="preserve"> </w:t>
            </w:r>
            <w:r w:rsidRPr="00C16B3F">
              <w:rPr>
                <w:rFonts w:ascii="GHEA Mariam" w:hAnsi="GHEA Mariam" w:cs="Arial"/>
                <w:bCs/>
                <w:sz w:val="24"/>
                <w:szCs w:val="24"/>
                <w:lang w:val="hy-AM"/>
              </w:rPr>
              <w:t>հետո»։</w:t>
            </w:r>
          </w:p>
          <w:p w14:paraId="42844AA9" w14:textId="77777777" w:rsidR="00256FB4" w:rsidRPr="00C16B3F" w:rsidRDefault="00256FB4" w:rsidP="00F10961">
            <w:pPr>
              <w:tabs>
                <w:tab w:val="left" w:pos="345"/>
              </w:tabs>
              <w:spacing w:line="360" w:lineRule="auto"/>
              <w:ind w:right="-8" w:firstLine="255"/>
              <w:jc w:val="both"/>
              <w:rPr>
                <w:rFonts w:ascii="GHEA Mariam" w:hAnsi="GHEA Mariam" w:cs="Arial"/>
                <w:bCs/>
                <w:lang w:val="hy-AM"/>
              </w:rPr>
            </w:pPr>
            <w:r w:rsidRPr="00C16B3F">
              <w:rPr>
                <w:rFonts w:ascii="GHEA Mariam" w:hAnsi="GHEA Mariam" w:cs="Arial"/>
                <w:bCs/>
                <w:lang w:val="hy-AM"/>
              </w:rPr>
              <w:tab/>
              <w:t>Նկատի ունենալով վերոգրյալը, առաջարկում ենք քննարկել համապատասխան ենթաօրենսդրական իրավական ակտերի ընդունմամբ նախագծերով նախատեսված կարգավորումները միաժամանակ ուժի մեջ լինելու հնարավորության և նպատակահարմարության հարցը:</w:t>
            </w:r>
          </w:p>
          <w:p w14:paraId="6472BEC5" w14:textId="332899DA" w:rsidR="00106FD8" w:rsidRPr="00C16B3F" w:rsidRDefault="00256FB4" w:rsidP="00F10961">
            <w:pPr>
              <w:tabs>
                <w:tab w:val="left" w:pos="345"/>
              </w:tabs>
              <w:spacing w:line="360" w:lineRule="auto"/>
              <w:ind w:right="-8" w:firstLine="255"/>
              <w:jc w:val="both"/>
              <w:rPr>
                <w:rFonts w:ascii="GHEA Mariam" w:hAnsi="GHEA Mariam"/>
                <w:lang w:val="hy-AM" w:eastAsia="ru-RU"/>
              </w:rPr>
            </w:pPr>
            <w:r w:rsidRPr="00C16B3F">
              <w:rPr>
                <w:rFonts w:ascii="GHEA Mariam" w:hAnsi="GHEA Mariam" w:cs="Arial"/>
                <w:bCs/>
                <w:lang w:val="hy-AM"/>
              </w:rPr>
              <w:lastRenderedPageBreak/>
              <w:t>Ամփոփելով վերոգրյալը, գտնում ենք, որ ներկայացված նախագծերը լրացուցիչ վերանայման, պարզաբանման, հստակեցման և հիմնավորման կարիք ունեն:</w:t>
            </w:r>
          </w:p>
        </w:tc>
        <w:tc>
          <w:tcPr>
            <w:tcW w:w="6292" w:type="dxa"/>
            <w:gridSpan w:val="2"/>
            <w:shd w:val="clear" w:color="auto" w:fill="auto"/>
          </w:tcPr>
          <w:p w14:paraId="33648DEE" w14:textId="77777777" w:rsidR="00167C47" w:rsidRPr="00C16B3F" w:rsidRDefault="00167C47" w:rsidP="00167C47">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26FFE76F" w14:textId="77777777" w:rsidR="00106FD8" w:rsidRPr="00C16B3F" w:rsidRDefault="00167C47" w:rsidP="00167C47">
            <w:pPr>
              <w:spacing w:line="360" w:lineRule="auto"/>
              <w:contextualSpacing/>
              <w:jc w:val="both"/>
              <w:rPr>
                <w:rFonts w:ascii="GHEA Mariam" w:hAnsi="GHEA Mariam"/>
                <w:bCs/>
                <w:lang w:val="hy-AM"/>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p w14:paraId="35394686" w14:textId="77777777" w:rsidR="00DE742D" w:rsidRPr="00C16B3F" w:rsidRDefault="00DE742D" w:rsidP="00167C47">
            <w:pPr>
              <w:spacing w:line="360" w:lineRule="auto"/>
              <w:contextualSpacing/>
              <w:jc w:val="both"/>
              <w:rPr>
                <w:rFonts w:ascii="GHEA Mariam" w:hAnsi="GHEA Mariam"/>
                <w:b/>
                <w:lang w:val="hy-AM"/>
              </w:rPr>
            </w:pPr>
          </w:p>
          <w:p w14:paraId="25F46D49" w14:textId="77777777" w:rsidR="00DE742D" w:rsidRPr="00C16B3F" w:rsidRDefault="00DE742D" w:rsidP="00167C47">
            <w:pPr>
              <w:spacing w:line="360" w:lineRule="auto"/>
              <w:contextualSpacing/>
              <w:jc w:val="both"/>
              <w:rPr>
                <w:rFonts w:ascii="GHEA Mariam" w:hAnsi="GHEA Mariam"/>
                <w:b/>
                <w:lang w:val="hy-AM"/>
              </w:rPr>
            </w:pPr>
          </w:p>
          <w:p w14:paraId="09B9D02C" w14:textId="77777777" w:rsidR="00DE742D" w:rsidRPr="00C16B3F" w:rsidRDefault="00DE742D" w:rsidP="00167C47">
            <w:pPr>
              <w:spacing w:line="360" w:lineRule="auto"/>
              <w:contextualSpacing/>
              <w:jc w:val="both"/>
              <w:rPr>
                <w:rFonts w:ascii="GHEA Mariam" w:hAnsi="GHEA Mariam"/>
                <w:b/>
                <w:lang w:val="hy-AM"/>
              </w:rPr>
            </w:pPr>
          </w:p>
          <w:p w14:paraId="52E1AB11" w14:textId="77777777" w:rsidR="00DE742D" w:rsidRPr="00C16B3F" w:rsidRDefault="00DE742D" w:rsidP="00167C47">
            <w:pPr>
              <w:spacing w:line="360" w:lineRule="auto"/>
              <w:contextualSpacing/>
              <w:jc w:val="both"/>
              <w:rPr>
                <w:rFonts w:ascii="GHEA Mariam" w:hAnsi="GHEA Mariam"/>
                <w:b/>
                <w:lang w:val="hy-AM"/>
              </w:rPr>
            </w:pPr>
          </w:p>
          <w:p w14:paraId="00370E17" w14:textId="77777777" w:rsidR="00DE742D" w:rsidRPr="00C16B3F" w:rsidRDefault="00DE742D" w:rsidP="00167C47">
            <w:pPr>
              <w:spacing w:line="360" w:lineRule="auto"/>
              <w:contextualSpacing/>
              <w:jc w:val="both"/>
              <w:rPr>
                <w:rFonts w:ascii="GHEA Mariam" w:hAnsi="GHEA Mariam"/>
                <w:b/>
                <w:lang w:val="hy-AM"/>
              </w:rPr>
            </w:pPr>
          </w:p>
          <w:p w14:paraId="16A27CDE" w14:textId="77777777" w:rsidR="00DE742D" w:rsidRPr="00C16B3F" w:rsidRDefault="00DE742D" w:rsidP="00167C47">
            <w:pPr>
              <w:spacing w:line="360" w:lineRule="auto"/>
              <w:contextualSpacing/>
              <w:jc w:val="both"/>
              <w:rPr>
                <w:rFonts w:ascii="GHEA Mariam" w:hAnsi="GHEA Mariam"/>
                <w:b/>
                <w:lang w:val="hy-AM"/>
              </w:rPr>
            </w:pPr>
          </w:p>
          <w:p w14:paraId="0E96FB93" w14:textId="77777777" w:rsidR="00DE742D" w:rsidRPr="00C16B3F" w:rsidRDefault="00DE742D" w:rsidP="00167C47">
            <w:pPr>
              <w:spacing w:line="360" w:lineRule="auto"/>
              <w:contextualSpacing/>
              <w:jc w:val="both"/>
              <w:rPr>
                <w:rFonts w:ascii="GHEA Mariam" w:hAnsi="GHEA Mariam"/>
                <w:b/>
                <w:lang w:val="hy-AM"/>
              </w:rPr>
            </w:pPr>
          </w:p>
          <w:p w14:paraId="4EF1B208" w14:textId="77777777" w:rsidR="00DE742D" w:rsidRPr="00C16B3F" w:rsidRDefault="00DE742D" w:rsidP="00167C47">
            <w:pPr>
              <w:spacing w:line="360" w:lineRule="auto"/>
              <w:contextualSpacing/>
              <w:jc w:val="both"/>
              <w:rPr>
                <w:rFonts w:ascii="GHEA Mariam" w:hAnsi="GHEA Mariam"/>
                <w:b/>
                <w:lang w:val="hy-AM"/>
              </w:rPr>
            </w:pPr>
          </w:p>
          <w:p w14:paraId="3F34CF51" w14:textId="77777777" w:rsidR="00DE742D" w:rsidRPr="00C16B3F" w:rsidRDefault="00DE742D" w:rsidP="00167C47">
            <w:pPr>
              <w:spacing w:line="360" w:lineRule="auto"/>
              <w:contextualSpacing/>
              <w:jc w:val="both"/>
              <w:rPr>
                <w:rFonts w:ascii="GHEA Mariam" w:hAnsi="GHEA Mariam"/>
                <w:b/>
                <w:lang w:val="hy-AM"/>
              </w:rPr>
            </w:pPr>
          </w:p>
          <w:p w14:paraId="382D64ED" w14:textId="77777777" w:rsidR="00DE742D" w:rsidRPr="00C16B3F" w:rsidRDefault="00DE742D" w:rsidP="00167C47">
            <w:pPr>
              <w:spacing w:line="360" w:lineRule="auto"/>
              <w:contextualSpacing/>
              <w:jc w:val="both"/>
              <w:rPr>
                <w:rFonts w:ascii="GHEA Mariam" w:hAnsi="GHEA Mariam"/>
                <w:b/>
                <w:lang w:val="hy-AM"/>
              </w:rPr>
            </w:pPr>
          </w:p>
          <w:p w14:paraId="62F9E204" w14:textId="77777777" w:rsidR="00DE742D" w:rsidRPr="00C16B3F" w:rsidRDefault="00DE742D" w:rsidP="00167C47">
            <w:pPr>
              <w:spacing w:line="360" w:lineRule="auto"/>
              <w:contextualSpacing/>
              <w:jc w:val="both"/>
              <w:rPr>
                <w:rFonts w:ascii="GHEA Mariam" w:hAnsi="GHEA Mariam"/>
                <w:b/>
                <w:lang w:val="hy-AM"/>
              </w:rPr>
            </w:pPr>
          </w:p>
          <w:p w14:paraId="3E97C23A" w14:textId="7ADBC4E0" w:rsidR="00DE742D" w:rsidRPr="00C16B3F" w:rsidRDefault="00DE742D" w:rsidP="00DE742D">
            <w:pPr>
              <w:spacing w:line="360" w:lineRule="auto"/>
              <w:contextualSpacing/>
              <w:jc w:val="center"/>
              <w:rPr>
                <w:rFonts w:ascii="GHEA Mariam" w:hAnsi="GHEA Mariam"/>
                <w:b/>
                <w:lang w:val="hy-AM"/>
              </w:rPr>
            </w:pPr>
            <w:r w:rsidRPr="00C16B3F">
              <w:rPr>
                <w:rFonts w:ascii="GHEA Mariam" w:hAnsi="GHEA Mariam"/>
                <w:b/>
                <w:lang w:val="hy-AM"/>
              </w:rPr>
              <w:t>Ընդունվել է։</w:t>
            </w:r>
          </w:p>
          <w:p w14:paraId="5C1CCB58" w14:textId="13EA0F0F" w:rsidR="00DE742D" w:rsidRPr="00C16B3F" w:rsidRDefault="00DE742D" w:rsidP="00DE742D">
            <w:pPr>
              <w:spacing w:line="360" w:lineRule="auto"/>
              <w:contextualSpacing/>
              <w:jc w:val="center"/>
              <w:rPr>
                <w:rFonts w:ascii="GHEA Mariam" w:hAnsi="GHEA Mariam"/>
                <w:bCs/>
                <w:lang w:val="hy-AM"/>
              </w:rPr>
            </w:pPr>
            <w:r w:rsidRPr="00C16B3F">
              <w:rPr>
                <w:rFonts w:ascii="GHEA Mariam" w:hAnsi="GHEA Mariam"/>
                <w:bCs/>
                <w:lang w:val="hy-AM"/>
              </w:rPr>
              <w:t>Հիմնավորումները լրամշակվել են։</w:t>
            </w:r>
          </w:p>
          <w:p w14:paraId="13615EFD" w14:textId="77777777" w:rsidR="00DE742D" w:rsidRPr="00C16B3F" w:rsidRDefault="00DE742D" w:rsidP="00167C47">
            <w:pPr>
              <w:spacing w:line="360" w:lineRule="auto"/>
              <w:contextualSpacing/>
              <w:jc w:val="both"/>
              <w:rPr>
                <w:rFonts w:ascii="GHEA Mariam" w:hAnsi="GHEA Mariam"/>
                <w:b/>
                <w:lang w:val="hy-AM"/>
              </w:rPr>
            </w:pPr>
          </w:p>
          <w:p w14:paraId="3F0F5752" w14:textId="77777777" w:rsidR="00DE742D" w:rsidRPr="00C16B3F" w:rsidRDefault="00DE742D" w:rsidP="00167C47">
            <w:pPr>
              <w:spacing w:line="360" w:lineRule="auto"/>
              <w:contextualSpacing/>
              <w:jc w:val="both"/>
              <w:rPr>
                <w:rFonts w:ascii="GHEA Mariam" w:hAnsi="GHEA Mariam"/>
                <w:b/>
                <w:lang w:val="hy-AM"/>
              </w:rPr>
            </w:pPr>
          </w:p>
          <w:p w14:paraId="606862A5" w14:textId="77777777" w:rsidR="00DE742D" w:rsidRPr="00C16B3F" w:rsidRDefault="00DE742D" w:rsidP="00167C47">
            <w:pPr>
              <w:spacing w:line="360" w:lineRule="auto"/>
              <w:contextualSpacing/>
              <w:jc w:val="both"/>
              <w:rPr>
                <w:rFonts w:ascii="GHEA Mariam" w:hAnsi="GHEA Mariam"/>
                <w:b/>
                <w:lang w:val="hy-AM"/>
              </w:rPr>
            </w:pPr>
          </w:p>
          <w:p w14:paraId="6C14A1C6" w14:textId="77777777" w:rsidR="00DE742D" w:rsidRPr="00C16B3F" w:rsidRDefault="00DE742D" w:rsidP="00167C47">
            <w:pPr>
              <w:spacing w:line="360" w:lineRule="auto"/>
              <w:contextualSpacing/>
              <w:jc w:val="both"/>
              <w:rPr>
                <w:rFonts w:ascii="GHEA Mariam" w:hAnsi="GHEA Mariam"/>
                <w:b/>
                <w:lang w:val="hy-AM"/>
              </w:rPr>
            </w:pPr>
          </w:p>
          <w:p w14:paraId="036F2305" w14:textId="77777777" w:rsidR="00DE742D" w:rsidRPr="00C16B3F" w:rsidRDefault="00DE742D" w:rsidP="00167C47">
            <w:pPr>
              <w:spacing w:line="360" w:lineRule="auto"/>
              <w:contextualSpacing/>
              <w:jc w:val="both"/>
              <w:rPr>
                <w:rFonts w:ascii="GHEA Mariam" w:hAnsi="GHEA Mariam"/>
                <w:b/>
                <w:lang w:val="hy-AM"/>
              </w:rPr>
            </w:pPr>
          </w:p>
          <w:p w14:paraId="4882A3CD" w14:textId="77777777" w:rsidR="00DE742D" w:rsidRPr="00C16B3F" w:rsidRDefault="00DE742D" w:rsidP="00167C47">
            <w:pPr>
              <w:spacing w:line="360" w:lineRule="auto"/>
              <w:contextualSpacing/>
              <w:jc w:val="both"/>
              <w:rPr>
                <w:rFonts w:ascii="GHEA Mariam" w:hAnsi="GHEA Mariam"/>
                <w:b/>
                <w:lang w:val="hy-AM"/>
              </w:rPr>
            </w:pPr>
          </w:p>
          <w:p w14:paraId="6D9EE975" w14:textId="77777777" w:rsidR="00DE742D" w:rsidRPr="00C16B3F" w:rsidRDefault="00DE742D" w:rsidP="00167C47">
            <w:pPr>
              <w:spacing w:line="360" w:lineRule="auto"/>
              <w:contextualSpacing/>
              <w:jc w:val="both"/>
              <w:rPr>
                <w:rFonts w:ascii="GHEA Mariam" w:hAnsi="GHEA Mariam"/>
                <w:b/>
                <w:lang w:val="hy-AM"/>
              </w:rPr>
            </w:pPr>
          </w:p>
          <w:p w14:paraId="386D082C" w14:textId="77777777" w:rsidR="00DE742D" w:rsidRPr="00C16B3F" w:rsidRDefault="00DE742D" w:rsidP="00167C47">
            <w:pPr>
              <w:spacing w:line="360" w:lineRule="auto"/>
              <w:contextualSpacing/>
              <w:jc w:val="both"/>
              <w:rPr>
                <w:rFonts w:ascii="GHEA Mariam" w:hAnsi="GHEA Mariam"/>
                <w:b/>
                <w:lang w:val="hy-AM"/>
              </w:rPr>
            </w:pPr>
          </w:p>
          <w:p w14:paraId="19E195AE" w14:textId="77777777" w:rsidR="00DE742D" w:rsidRPr="00C16B3F" w:rsidRDefault="00DE742D" w:rsidP="00167C47">
            <w:pPr>
              <w:spacing w:line="360" w:lineRule="auto"/>
              <w:contextualSpacing/>
              <w:jc w:val="both"/>
              <w:rPr>
                <w:rFonts w:ascii="GHEA Mariam" w:hAnsi="GHEA Mariam"/>
                <w:b/>
                <w:lang w:val="hy-AM"/>
              </w:rPr>
            </w:pPr>
          </w:p>
          <w:p w14:paraId="082FB49E" w14:textId="77777777" w:rsidR="00DE742D" w:rsidRPr="00C16B3F" w:rsidRDefault="00DE742D" w:rsidP="00DE742D">
            <w:pPr>
              <w:spacing w:line="360" w:lineRule="auto"/>
              <w:contextualSpacing/>
              <w:jc w:val="center"/>
              <w:rPr>
                <w:rFonts w:ascii="GHEA Mariam" w:hAnsi="GHEA Mariam"/>
                <w:b/>
                <w:lang w:val="hy-AM"/>
              </w:rPr>
            </w:pPr>
            <w:r w:rsidRPr="00C16B3F">
              <w:rPr>
                <w:rFonts w:ascii="GHEA Mariam" w:hAnsi="GHEA Mariam"/>
                <w:b/>
                <w:lang w:val="hy-AM"/>
              </w:rPr>
              <w:t>Ընդունվել է ի գիտություն։</w:t>
            </w:r>
          </w:p>
          <w:p w14:paraId="2930BF08" w14:textId="3D67B1B5" w:rsidR="00DE742D" w:rsidRPr="00C16B3F" w:rsidRDefault="00DE742D" w:rsidP="00DE742D">
            <w:pPr>
              <w:spacing w:line="360" w:lineRule="auto"/>
              <w:contextualSpacing/>
              <w:jc w:val="both"/>
              <w:rPr>
                <w:rFonts w:ascii="GHEA Mariam" w:hAnsi="GHEA Mariam"/>
                <w:bCs/>
                <w:lang w:val="hy-AM"/>
              </w:rPr>
            </w:pPr>
            <w:r w:rsidRPr="00C16B3F">
              <w:rPr>
                <w:rFonts w:ascii="GHEA Mariam" w:hAnsi="GHEA Mariam"/>
                <w:b/>
                <w:lang w:val="hy-AM"/>
              </w:rPr>
              <w:t xml:space="preserve">   </w:t>
            </w:r>
            <w:r w:rsidRPr="00C16B3F">
              <w:rPr>
                <w:rFonts w:ascii="GHEA Mariam" w:hAnsi="GHEA Mariam"/>
                <w:bCs/>
                <w:lang w:val="hy-AM"/>
              </w:rPr>
              <w:t xml:space="preserve">Նախագծի անցումային դրույթները խմբագրվել են՝ հաշվի առնելով, որ նախագծի լրամշակման </w:t>
            </w:r>
            <w:r w:rsidRPr="00C16B3F">
              <w:rPr>
                <w:rFonts w:ascii="GHEA Mariam" w:hAnsi="GHEA Mariam"/>
                <w:bCs/>
                <w:lang w:val="hy-AM"/>
              </w:rPr>
              <w:lastRenderedPageBreak/>
              <w:t>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p w14:paraId="210D664F" w14:textId="7E37E74F" w:rsidR="00DE742D" w:rsidRPr="00C16B3F" w:rsidRDefault="00DE742D" w:rsidP="00167C47">
            <w:pPr>
              <w:spacing w:line="360" w:lineRule="auto"/>
              <w:contextualSpacing/>
              <w:jc w:val="both"/>
              <w:rPr>
                <w:rFonts w:ascii="GHEA Mariam" w:hAnsi="GHEA Mariam"/>
                <w:b/>
                <w:lang w:val="hy-AM"/>
              </w:rPr>
            </w:pPr>
          </w:p>
        </w:tc>
      </w:tr>
      <w:tr w:rsidR="000F7ECF" w:rsidRPr="00C16B3F" w14:paraId="5B3E975C" w14:textId="77777777" w:rsidTr="00C80506">
        <w:trPr>
          <w:trHeight w:val="293"/>
        </w:trPr>
        <w:tc>
          <w:tcPr>
            <w:tcW w:w="11245" w:type="dxa"/>
            <w:gridSpan w:val="2"/>
            <w:vMerge w:val="restart"/>
            <w:shd w:val="clear" w:color="auto" w:fill="A6A6A6"/>
          </w:tcPr>
          <w:p w14:paraId="5AF63561" w14:textId="110C043E" w:rsidR="007956A4" w:rsidRPr="00C16B3F" w:rsidRDefault="007956A4" w:rsidP="007956A4">
            <w:pPr>
              <w:pStyle w:val="ListParagraph"/>
              <w:tabs>
                <w:tab w:val="left" w:pos="4198"/>
              </w:tabs>
              <w:spacing w:line="360" w:lineRule="auto"/>
              <w:contextualSpacing/>
              <w:jc w:val="center"/>
              <w:rPr>
                <w:rFonts w:ascii="GHEA Mariam" w:hAnsi="GHEA Mariam"/>
                <w:b/>
                <w:sz w:val="24"/>
                <w:szCs w:val="24"/>
              </w:rPr>
            </w:pPr>
            <w:r w:rsidRPr="00C16B3F">
              <w:rPr>
                <w:rFonts w:ascii="GHEA Mariam" w:hAnsi="GHEA Mariam"/>
                <w:b/>
                <w:sz w:val="24"/>
                <w:szCs w:val="24"/>
              </w:rPr>
              <w:lastRenderedPageBreak/>
              <w:t>ՎԱՐՉԱՊԵՏԻ ԱՇԽԱՏԱԿԱԶՄԻ</w:t>
            </w:r>
          </w:p>
          <w:p w14:paraId="348B6421" w14:textId="326ABE01" w:rsidR="007956A4" w:rsidRPr="00C16B3F" w:rsidRDefault="007956A4" w:rsidP="007956A4">
            <w:pPr>
              <w:pStyle w:val="ListParagraph"/>
              <w:tabs>
                <w:tab w:val="left" w:pos="4198"/>
              </w:tabs>
              <w:spacing w:line="360" w:lineRule="auto"/>
              <w:contextualSpacing/>
              <w:jc w:val="center"/>
              <w:rPr>
                <w:rFonts w:ascii="GHEA Mariam" w:hAnsi="GHEA Mariam"/>
                <w:b/>
                <w:sz w:val="24"/>
                <w:szCs w:val="24"/>
              </w:rPr>
            </w:pPr>
            <w:r w:rsidRPr="00C16B3F">
              <w:rPr>
                <w:rFonts w:ascii="GHEA Mariam" w:hAnsi="GHEA Mariam"/>
                <w:b/>
                <w:sz w:val="24"/>
                <w:szCs w:val="24"/>
              </w:rPr>
              <w:t>ԻՐԱՎԱԲԱՆԱԿԱՆ ՎԱՐՉՈՒԹՅՈՒՆ</w:t>
            </w:r>
          </w:p>
        </w:tc>
        <w:tc>
          <w:tcPr>
            <w:tcW w:w="2883" w:type="dxa"/>
            <w:shd w:val="clear" w:color="auto" w:fill="A6A6A6"/>
          </w:tcPr>
          <w:p w14:paraId="628D212D" w14:textId="75ED86FE" w:rsidR="007956A4" w:rsidRPr="00C16B3F" w:rsidRDefault="007956A4" w:rsidP="007956A4">
            <w:pPr>
              <w:spacing w:line="360" w:lineRule="auto"/>
              <w:contextualSpacing/>
              <w:jc w:val="center"/>
              <w:rPr>
                <w:rFonts w:ascii="GHEA Mariam" w:hAnsi="GHEA Mariam"/>
                <w:b/>
                <w:bCs/>
                <w:lang w:val="hy-AM"/>
              </w:rPr>
            </w:pPr>
            <w:r w:rsidRPr="00C16B3F">
              <w:rPr>
                <w:rFonts w:ascii="GHEA Mariam" w:hAnsi="GHEA Mariam"/>
                <w:b/>
              </w:rPr>
              <w:t>18.07.2025</w:t>
            </w:r>
            <w:r w:rsidRPr="00C16B3F">
              <w:rPr>
                <w:rFonts w:ascii="GHEA Mariam" w:hAnsi="GHEA Mariam"/>
                <w:b/>
                <w:lang w:val="hy-AM"/>
              </w:rPr>
              <w:t>թ</w:t>
            </w:r>
            <w:r w:rsidRPr="00C16B3F">
              <w:rPr>
                <w:rFonts w:ascii="Cambria Math" w:hAnsi="Cambria Math"/>
                <w:b/>
                <w:lang w:val="hy-AM"/>
              </w:rPr>
              <w:t>․</w:t>
            </w:r>
          </w:p>
        </w:tc>
      </w:tr>
      <w:tr w:rsidR="000F7ECF" w:rsidRPr="00C16B3F" w14:paraId="1928BB6C" w14:textId="77777777" w:rsidTr="00C80506">
        <w:trPr>
          <w:trHeight w:val="293"/>
        </w:trPr>
        <w:tc>
          <w:tcPr>
            <w:tcW w:w="11245" w:type="dxa"/>
            <w:gridSpan w:val="2"/>
            <w:vMerge/>
            <w:shd w:val="clear" w:color="auto" w:fill="A6A6A6"/>
          </w:tcPr>
          <w:p w14:paraId="0B41805D" w14:textId="77777777" w:rsidR="007956A4" w:rsidRPr="00C16B3F" w:rsidRDefault="007956A4" w:rsidP="007956A4">
            <w:pPr>
              <w:spacing w:line="360" w:lineRule="auto"/>
              <w:contextualSpacing/>
              <w:jc w:val="center"/>
              <w:rPr>
                <w:rFonts w:ascii="GHEA Mariam" w:hAnsi="GHEA Mariam"/>
              </w:rPr>
            </w:pPr>
          </w:p>
        </w:tc>
        <w:tc>
          <w:tcPr>
            <w:tcW w:w="2883" w:type="dxa"/>
            <w:shd w:val="clear" w:color="auto" w:fill="A6A6A6"/>
          </w:tcPr>
          <w:p w14:paraId="6AE61E63" w14:textId="3460C55F" w:rsidR="007956A4" w:rsidRPr="00C16B3F" w:rsidRDefault="007956A4" w:rsidP="007956A4">
            <w:pPr>
              <w:spacing w:line="360" w:lineRule="auto"/>
              <w:contextualSpacing/>
              <w:jc w:val="center"/>
              <w:rPr>
                <w:rFonts w:ascii="GHEA Mariam" w:hAnsi="GHEA Mariam"/>
                <w:b/>
                <w:bCs/>
              </w:rPr>
            </w:pPr>
            <w:r w:rsidRPr="00C16B3F">
              <w:rPr>
                <w:rFonts w:ascii="GHEA Mariam" w:hAnsi="GHEA Mariam"/>
                <w:b/>
              </w:rPr>
              <w:t>N 02/12.63/23608-2025</w:t>
            </w:r>
          </w:p>
        </w:tc>
      </w:tr>
      <w:tr w:rsidR="000F7ECF" w:rsidRPr="00C16B3F" w14:paraId="722F2150" w14:textId="77777777" w:rsidTr="00C80506">
        <w:trPr>
          <w:trHeight w:val="509"/>
        </w:trPr>
        <w:tc>
          <w:tcPr>
            <w:tcW w:w="7836" w:type="dxa"/>
            <w:shd w:val="clear" w:color="auto" w:fill="auto"/>
          </w:tcPr>
          <w:p w14:paraId="4AAAD0A9" w14:textId="12EF96A8" w:rsidR="007F4214" w:rsidRPr="00C16B3F" w:rsidRDefault="00887FB5" w:rsidP="00FD712D">
            <w:pPr>
              <w:spacing w:line="360" w:lineRule="auto"/>
              <w:jc w:val="both"/>
              <w:rPr>
                <w:rFonts w:ascii="GHEA Mariam" w:hAnsi="GHEA Mariam"/>
                <w:shd w:val="clear" w:color="auto" w:fill="FFFFFF"/>
                <w:lang w:val="hy-AM"/>
              </w:rPr>
            </w:pPr>
            <w:r w:rsidRPr="00C16B3F">
              <w:rPr>
                <w:rFonts w:ascii="GHEA Mariam" w:hAnsi="GHEA Mariam"/>
                <w:shd w:val="clear" w:color="auto" w:fill="FFFFFF"/>
                <w:lang w:val="hy-AM"/>
              </w:rPr>
              <w:t xml:space="preserve">    ««Գույքի նկատմամբ իրավունքների պետական գրանցման մասին» օրենքում լրացումներ և փոփոխություններ կատարելու մասին» օրենքի </w:t>
            </w:r>
            <w:r w:rsidRPr="00C16B3F">
              <w:rPr>
                <w:rFonts w:ascii="GHEA Mariam" w:hAnsi="GHEA Mariam"/>
                <w:lang w:val="hy-AM"/>
              </w:rPr>
              <w:t xml:space="preserve">նախագծի 11-րդ հոդվածի 2-րդ մասի համաձայն՝ </w:t>
            </w:r>
            <w:r w:rsidRPr="00C16B3F">
              <w:rPr>
                <w:rFonts w:ascii="GHEA Mariam" w:hAnsi="GHEA Mariam" w:cs="GHEA Mariam"/>
                <w:bCs/>
                <w:lang w:val="hy-AM"/>
              </w:rPr>
              <w:t xml:space="preserve">սույն օրենքով սահմանված պահանջներին չհամապատասխանելու դեպքում ռեգիստրները  պարտավոր են սույն օրենքն ուժի մեջ մտնելուց հետո </w:t>
            </w:r>
            <w:r w:rsidRPr="00C16B3F">
              <w:rPr>
                <w:rFonts w:ascii="GHEA Mariam" w:hAnsi="GHEA Mariam" w:cs="GHEA Mariam"/>
                <w:bCs/>
                <w:i/>
                <w:u w:val="single"/>
                <w:lang w:val="hy-AM"/>
              </w:rPr>
              <w:t>երեք ուսումնական տարվա ընթացքում</w:t>
            </w:r>
            <w:r w:rsidRPr="00C16B3F">
              <w:rPr>
                <w:rFonts w:ascii="GHEA Mariam" w:hAnsi="GHEA Mariam" w:cs="GHEA Mariam"/>
                <w:bCs/>
                <w:lang w:val="hy-AM"/>
              </w:rPr>
              <w:t xml:space="preserve"> միջոցներ ձեռնարկել սահմանված մասնագիտություններով բարձրագույն կրթություն ստանալու </w:t>
            </w:r>
            <w:r w:rsidRPr="00C16B3F">
              <w:rPr>
                <w:rFonts w:ascii="GHEA Mariam" w:hAnsi="GHEA Mariam" w:cs="GHEA Mariam"/>
                <w:bCs/>
                <w:i/>
                <w:u w:val="single"/>
                <w:lang w:val="hy-AM"/>
              </w:rPr>
              <w:t>և բարձրագույն կրթությունը հավաստող փաստաթուղթն անշարժ գույքի պետական ռեգիստր ներկայացնելու ուղղությամբ</w:t>
            </w:r>
            <w:r w:rsidRPr="00C16B3F">
              <w:rPr>
                <w:rFonts w:ascii="GHEA Mariam" w:hAnsi="GHEA Mariam" w:cs="GHEA Mariam"/>
                <w:bCs/>
                <w:lang w:val="hy-AM"/>
              </w:rPr>
              <w:t xml:space="preserve">, իսկ 4-րդ մասի համաձայն՝ այն անձինք, որոնք սույն հոդվածի 2-րդ մասով սահմանված ժամկետում չեն ներկայացնում սույն օրենքով սահմանված մասնագիտություններով բարձրագույն կրթությունը հավաստող փաստաթուղթ (...) սույն օրենքի ուժով ազատվում են զբաղեցրած պաշտոնից, մինչդեռ վերոնշյալ ժամանակահատվածում նշված անձինք չեն կարող ապահովել բարձրագույն կրթությունը հավաստող փաստաթուղթ ներկայացնելու պահանջը՝ նկատի ունենալով </w:t>
            </w:r>
            <w:r w:rsidRPr="00C16B3F">
              <w:rPr>
                <w:rFonts w:ascii="GHEA Mariam" w:hAnsi="GHEA Mariam"/>
                <w:bCs/>
                <w:lang w:val="hy-AM" w:bidi="hy-AM"/>
              </w:rPr>
              <w:t xml:space="preserve">Բարձրագույն և հետբուհական </w:t>
            </w:r>
            <w:r w:rsidRPr="00C16B3F">
              <w:rPr>
                <w:rFonts w:ascii="GHEA Mariam" w:hAnsi="GHEA Mariam"/>
                <w:bCs/>
                <w:lang w:val="hy-AM" w:bidi="hy-AM"/>
              </w:rPr>
              <w:lastRenderedPageBreak/>
              <w:t>մասնագիտական կրթության մասին օրենքի 9-րդ հոդվածի 4-րդ մասի պահանջները:</w:t>
            </w:r>
          </w:p>
        </w:tc>
        <w:tc>
          <w:tcPr>
            <w:tcW w:w="6292" w:type="dxa"/>
            <w:gridSpan w:val="2"/>
            <w:shd w:val="clear" w:color="auto" w:fill="auto"/>
          </w:tcPr>
          <w:p w14:paraId="54D92222" w14:textId="77777777" w:rsidR="00167C47" w:rsidRPr="00C16B3F" w:rsidRDefault="00167C47" w:rsidP="00167C47">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0FB6C84E" w14:textId="28FF612C" w:rsidR="007F4214" w:rsidRPr="00C16B3F" w:rsidRDefault="00167C47" w:rsidP="00167C47">
            <w:pPr>
              <w:spacing w:line="360" w:lineRule="auto"/>
              <w:contextualSpacing/>
              <w:jc w:val="both"/>
              <w:rPr>
                <w:rFonts w:ascii="GHEA Mariam" w:hAnsi="GHEA Mariam"/>
                <w:bCs/>
                <w:lang w:val="hy-AM"/>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0F7ECF" w:rsidRPr="00C16B3F" w14:paraId="0BFFB74A" w14:textId="77777777" w:rsidTr="00C80506">
        <w:trPr>
          <w:trHeight w:val="293"/>
        </w:trPr>
        <w:tc>
          <w:tcPr>
            <w:tcW w:w="11245" w:type="dxa"/>
            <w:gridSpan w:val="2"/>
            <w:vMerge w:val="restart"/>
            <w:shd w:val="clear" w:color="auto" w:fill="A6A6A6"/>
          </w:tcPr>
          <w:p w14:paraId="44451C54" w14:textId="57E86036" w:rsidR="007956A4" w:rsidRPr="00C16B3F" w:rsidRDefault="007956A4" w:rsidP="007956A4">
            <w:pPr>
              <w:pStyle w:val="ListParagraph"/>
              <w:tabs>
                <w:tab w:val="left" w:pos="4198"/>
              </w:tabs>
              <w:spacing w:line="360" w:lineRule="auto"/>
              <w:contextualSpacing/>
              <w:jc w:val="center"/>
              <w:rPr>
                <w:rFonts w:ascii="GHEA Mariam" w:hAnsi="GHEA Mariam"/>
                <w:b/>
                <w:sz w:val="24"/>
                <w:szCs w:val="24"/>
              </w:rPr>
            </w:pPr>
            <w:r w:rsidRPr="00C16B3F">
              <w:rPr>
                <w:rFonts w:ascii="GHEA Mariam" w:hAnsi="GHEA Mariam"/>
                <w:b/>
                <w:sz w:val="24"/>
                <w:szCs w:val="24"/>
              </w:rPr>
              <w:t>ՎԱՐՉԱՊԵՏԻ ԱՇԽԱՏԱԿԱԶՄԻ</w:t>
            </w:r>
          </w:p>
          <w:p w14:paraId="16464353" w14:textId="60369718" w:rsidR="007956A4" w:rsidRPr="00C16B3F" w:rsidRDefault="007956A4" w:rsidP="007956A4">
            <w:pPr>
              <w:pStyle w:val="ListParagraph"/>
              <w:spacing w:line="360" w:lineRule="auto"/>
              <w:contextualSpacing/>
              <w:jc w:val="center"/>
              <w:rPr>
                <w:rFonts w:ascii="GHEA Mariam" w:hAnsi="GHEA Mariam"/>
                <w:b/>
                <w:sz w:val="24"/>
                <w:szCs w:val="24"/>
              </w:rPr>
            </w:pPr>
            <w:r w:rsidRPr="00C16B3F">
              <w:rPr>
                <w:rFonts w:ascii="GHEA Mariam" w:hAnsi="GHEA Mariam"/>
                <w:b/>
                <w:sz w:val="24"/>
                <w:szCs w:val="24"/>
              </w:rPr>
              <w:t xml:space="preserve">ԿԱԴՐԵՐԻ </w:t>
            </w:r>
            <w:r w:rsidR="00AC243C" w:rsidRPr="00C16B3F">
              <w:rPr>
                <w:rFonts w:ascii="GHEA Mariam" w:hAnsi="GHEA Mariam"/>
                <w:b/>
                <w:sz w:val="24"/>
                <w:szCs w:val="24"/>
                <w:lang w:val="hy-AM"/>
              </w:rPr>
              <w:t>ԵՎ</w:t>
            </w:r>
            <w:r w:rsidRPr="00C16B3F">
              <w:rPr>
                <w:rFonts w:ascii="GHEA Mariam" w:hAnsi="GHEA Mariam"/>
                <w:b/>
                <w:sz w:val="24"/>
                <w:szCs w:val="24"/>
              </w:rPr>
              <w:t xml:space="preserve"> ԱՆՁՆԱԿԱԶՄԻ ԿԱՌԱՎԱՐՄԱՆ ՎԱՐՉՈՒԹՅՈՒՆ</w:t>
            </w:r>
          </w:p>
        </w:tc>
        <w:tc>
          <w:tcPr>
            <w:tcW w:w="2883" w:type="dxa"/>
            <w:shd w:val="clear" w:color="auto" w:fill="A6A6A6"/>
          </w:tcPr>
          <w:p w14:paraId="209194A1" w14:textId="3FA7B17F" w:rsidR="007956A4" w:rsidRPr="00C16B3F" w:rsidRDefault="007956A4" w:rsidP="007956A4">
            <w:pPr>
              <w:spacing w:line="360" w:lineRule="auto"/>
              <w:contextualSpacing/>
              <w:jc w:val="center"/>
              <w:rPr>
                <w:rFonts w:ascii="GHEA Mariam" w:hAnsi="GHEA Mariam"/>
                <w:b/>
                <w:lang w:val="hy-AM"/>
              </w:rPr>
            </w:pPr>
            <w:r w:rsidRPr="00C16B3F">
              <w:rPr>
                <w:rFonts w:ascii="GHEA Mariam" w:hAnsi="GHEA Mariam"/>
                <w:b/>
              </w:rPr>
              <w:t>18.07.2025</w:t>
            </w:r>
            <w:r w:rsidRPr="00C16B3F">
              <w:rPr>
                <w:rFonts w:ascii="GHEA Mariam" w:hAnsi="GHEA Mariam"/>
                <w:b/>
                <w:lang w:val="hy-AM"/>
              </w:rPr>
              <w:t>թ</w:t>
            </w:r>
            <w:r w:rsidRPr="00C16B3F">
              <w:rPr>
                <w:rFonts w:ascii="Cambria Math" w:hAnsi="Cambria Math"/>
                <w:b/>
                <w:lang w:val="hy-AM"/>
              </w:rPr>
              <w:t>․</w:t>
            </w:r>
          </w:p>
        </w:tc>
      </w:tr>
      <w:tr w:rsidR="000F7ECF" w:rsidRPr="00C16B3F" w14:paraId="78142041" w14:textId="77777777" w:rsidTr="00C80506">
        <w:trPr>
          <w:trHeight w:val="293"/>
        </w:trPr>
        <w:tc>
          <w:tcPr>
            <w:tcW w:w="11245" w:type="dxa"/>
            <w:gridSpan w:val="2"/>
            <w:vMerge/>
            <w:shd w:val="clear" w:color="auto" w:fill="A6A6A6"/>
          </w:tcPr>
          <w:p w14:paraId="6C273A57" w14:textId="77777777" w:rsidR="007956A4" w:rsidRPr="00C16B3F" w:rsidRDefault="007956A4" w:rsidP="007956A4">
            <w:pPr>
              <w:spacing w:line="360" w:lineRule="auto"/>
              <w:contextualSpacing/>
              <w:jc w:val="center"/>
              <w:rPr>
                <w:rFonts w:ascii="GHEA Mariam" w:hAnsi="GHEA Mariam"/>
              </w:rPr>
            </w:pPr>
          </w:p>
        </w:tc>
        <w:tc>
          <w:tcPr>
            <w:tcW w:w="2883" w:type="dxa"/>
            <w:shd w:val="clear" w:color="auto" w:fill="A6A6A6"/>
          </w:tcPr>
          <w:p w14:paraId="37F61F1B" w14:textId="1F512BFB" w:rsidR="007956A4" w:rsidRPr="00C16B3F" w:rsidRDefault="007956A4" w:rsidP="007956A4">
            <w:pPr>
              <w:spacing w:line="360" w:lineRule="auto"/>
              <w:contextualSpacing/>
              <w:jc w:val="center"/>
              <w:rPr>
                <w:rFonts w:ascii="GHEA Mariam" w:hAnsi="GHEA Mariam"/>
                <w:b/>
              </w:rPr>
            </w:pPr>
            <w:r w:rsidRPr="00C16B3F">
              <w:rPr>
                <w:rFonts w:ascii="GHEA Mariam" w:hAnsi="GHEA Mariam"/>
                <w:b/>
              </w:rPr>
              <w:t>N 02/12.63/23608-2025</w:t>
            </w:r>
          </w:p>
        </w:tc>
      </w:tr>
      <w:tr w:rsidR="000F7ECF" w:rsidRPr="00C16B3F" w14:paraId="45C85FE0" w14:textId="77777777" w:rsidTr="00C80506">
        <w:trPr>
          <w:trHeight w:val="509"/>
        </w:trPr>
        <w:tc>
          <w:tcPr>
            <w:tcW w:w="7836" w:type="dxa"/>
            <w:shd w:val="clear" w:color="auto" w:fill="auto"/>
          </w:tcPr>
          <w:p w14:paraId="7B1AB4A3" w14:textId="6B7CD188" w:rsidR="00887FB5" w:rsidRPr="00C16B3F" w:rsidRDefault="00887FB5" w:rsidP="00FD712D">
            <w:pPr>
              <w:spacing w:line="360" w:lineRule="auto"/>
              <w:contextualSpacing/>
              <w:jc w:val="both"/>
              <w:rPr>
                <w:rFonts w:ascii="GHEA Mariam" w:eastAsia="Calibri" w:hAnsi="GHEA Mariam"/>
                <w:lang w:val="hy-AM"/>
              </w:rPr>
            </w:pPr>
            <w:r w:rsidRPr="00C16B3F">
              <w:rPr>
                <w:rFonts w:ascii="GHEA Mariam" w:hAnsi="GHEA Mariam"/>
                <w:lang w:val="hy-AM"/>
              </w:rPr>
              <w:t xml:space="preserve">Գույքի նկատմամբ իրավունքների պետական գրանցման մասին» օրենքում լրացումներ և փոփոխություններ կատարելու մասին» օրենքի նախագծով </w:t>
            </w:r>
            <w:r w:rsidRPr="00C16B3F">
              <w:rPr>
                <w:rFonts w:ascii="GHEA Mariam" w:hAnsi="GHEA Mariam"/>
                <w:bCs/>
                <w:lang w:val="hy-AM"/>
              </w:rPr>
              <w:t>(այսուհետ՝ Նախագիծ)</w:t>
            </w:r>
            <w:r w:rsidRPr="00C16B3F">
              <w:rPr>
                <w:rFonts w:ascii="GHEA Mariam" w:hAnsi="GHEA Mariam"/>
                <w:lang w:val="hy-AM"/>
              </w:rPr>
              <w:t xml:space="preserve"> </w:t>
            </w:r>
            <w:r w:rsidRPr="00C16B3F">
              <w:rPr>
                <w:rFonts w:ascii="GHEA Mariam" w:hAnsi="GHEA Mariam"/>
                <w:bCs/>
                <w:lang w:val="hy-AM"/>
              </w:rPr>
              <w:t>առաջարկվում է</w:t>
            </w:r>
            <w:r w:rsidRPr="00C16B3F">
              <w:rPr>
                <w:rFonts w:ascii="GHEA Mariam" w:hAnsi="GHEA Mariam"/>
                <w:lang w:val="hy-AM"/>
              </w:rPr>
              <w:t xml:space="preserve"> Կադաստրի կոմիտեում (այսուհտ՝ Կոմիտե) անշարժ գույքի նկատմամբ իրավունքների պետական գրանցման գործառույթներ իրականացնող քաղաքացիական ծառայող ռեգիստրիների համար սահմանել առանձահատակություներ</w:t>
            </w:r>
            <w:r w:rsidR="00AC243C" w:rsidRPr="00C16B3F">
              <w:rPr>
                <w:rFonts w:ascii="GHEA Mariam" w:hAnsi="GHEA Mariam"/>
                <w:lang w:val="hy-AM"/>
              </w:rPr>
              <w:t xml:space="preserve">, </w:t>
            </w:r>
            <w:r w:rsidRPr="00C16B3F">
              <w:rPr>
                <w:rFonts w:ascii="GHEA Mariam" w:hAnsi="GHEA Mariam"/>
                <w:lang w:val="hy-AM"/>
              </w:rPr>
              <w:t>և ըստ այդմ, նշված պաշտոնների համար նախատեսել քաղաքացիական ծառայության մասին օրենքով ամրագրված կարգավորումներից տարբերվող կարգավորումներ, որոնք վերաբերում են նշված պաշտոններին ներկայացվող մասնագիտական պահանջներին, համալրման, ռեզերվի  գրանցման և վարման գործընթացներին, մասնագիտական կարողությունների, ունակությունների և հմտությունների զարգացման անընդհատությունն ապահովող շարունակական մասնագիտական զարգացման ուսումնական ծրագրեր իրականացնելու, ինչպես նաև այդ ծրագրերի հիման վրա ատեստավորում անցկացնելու և դրա արդյունքների հիման վրա առաջխաղացում իրականացնելու պրոցեսներին:</w:t>
            </w:r>
            <w:r w:rsidRPr="00C16B3F">
              <w:rPr>
                <w:rFonts w:ascii="GHEA Mariam" w:eastAsia="Calibri" w:hAnsi="GHEA Mariam"/>
                <w:lang w:val="hy-AM"/>
              </w:rPr>
              <w:t xml:space="preserve"> </w:t>
            </w:r>
          </w:p>
          <w:p w14:paraId="4A90BACA" w14:textId="77777777" w:rsidR="00887FB5" w:rsidRPr="00C16B3F" w:rsidRDefault="00887FB5" w:rsidP="00FD712D">
            <w:pPr>
              <w:pStyle w:val="NormalWeb"/>
              <w:shd w:val="clear" w:color="auto" w:fill="FFFFFF"/>
              <w:spacing w:before="0" w:beforeAutospacing="0" w:after="0" w:afterAutospacing="0" w:line="360" w:lineRule="auto"/>
              <w:ind w:firstLine="375"/>
              <w:jc w:val="both"/>
              <w:rPr>
                <w:rFonts w:ascii="GHEA Mariam" w:hAnsi="GHEA Mariam" w:cs="Arial"/>
                <w:lang w:val="hy-AM"/>
              </w:rPr>
            </w:pPr>
            <w:r w:rsidRPr="00C16B3F">
              <w:rPr>
                <w:rFonts w:ascii="GHEA Mariam" w:eastAsia="Calibri" w:hAnsi="GHEA Mariam"/>
                <w:lang w:val="hy-AM"/>
              </w:rPr>
              <w:lastRenderedPageBreak/>
              <w:t>Այս առումով պետք է արձանագրել, որ նախագծային կարգավորումները խնդրահարույց են քաղաքացիական ծառայության՝ որպես պետական ծառայության առանձին տեսակի, միասնականության ապահովման տեսանկյունից</w:t>
            </w:r>
            <w:r w:rsidRPr="00C16B3F">
              <w:rPr>
                <w:rFonts w:ascii="GHEA Mariam" w:hAnsi="GHEA Mariam" w:cs="Arial"/>
                <w:lang w:val="hy-AM"/>
              </w:rPr>
              <w:t xml:space="preserve"> </w:t>
            </w:r>
          </w:p>
          <w:p w14:paraId="2D5AAEAD" w14:textId="77777777" w:rsidR="00887FB5" w:rsidRPr="00C16B3F" w:rsidRDefault="00887FB5" w:rsidP="00FD712D">
            <w:pPr>
              <w:spacing w:line="360" w:lineRule="auto"/>
              <w:ind w:firstLine="360"/>
              <w:jc w:val="both"/>
              <w:rPr>
                <w:rFonts w:ascii="GHEA Mariam" w:hAnsi="GHEA Mariam"/>
                <w:bdr w:val="none" w:sz="0" w:space="0" w:color="auto" w:frame="1"/>
                <w:lang w:val="hy-AM"/>
              </w:rPr>
            </w:pPr>
            <w:r w:rsidRPr="00C16B3F">
              <w:rPr>
                <w:rStyle w:val="Strong"/>
                <w:rFonts w:ascii="GHEA Mariam" w:hAnsi="GHEA Mariam"/>
                <w:shd w:val="clear" w:color="auto" w:fill="FFFFFF"/>
                <w:lang w:val="hy-AM"/>
              </w:rPr>
              <w:t xml:space="preserve">Այսպես՝ հիմք ընդունելով </w:t>
            </w:r>
            <w:r w:rsidRPr="00C16B3F">
              <w:rPr>
                <w:rFonts w:ascii="GHEA Mariam" w:eastAsia="Calibri" w:hAnsi="GHEA Mariam"/>
                <w:lang w:val="hy-AM"/>
              </w:rPr>
              <w:t xml:space="preserve">ընդունելով հանրային ծառայության համակարգում Կառավարության կողմից որդեգրված և շարունակաբար իրականացվող քաղաքականության ուղղությունները, պետք է փաստել, որ հանրային բարեփոխումների թիրախային խնդիրներից է </w:t>
            </w:r>
            <w:r w:rsidRPr="00C16B3F">
              <w:rPr>
                <w:rFonts w:ascii="GHEA Mariam" w:hAnsi="GHEA Mariam"/>
                <w:b/>
                <w:bCs/>
                <w:bdr w:val="none" w:sz="0" w:space="0" w:color="auto" w:frame="1"/>
                <w:lang w:val="hy-AM"/>
              </w:rPr>
              <w:t>պետական ծառայության հատվածականության վերացումը և քաղաքացիական ծառայության ինչպես հորիզոնական, այնպես էլ ուղղահայաց շրջանակի ընդլայնումը և պետական ծառայությունը կարգավորող երկրորդային օրենսդրական կարգավորումների նվազեցումը:</w:t>
            </w:r>
            <w:r w:rsidRPr="00C16B3F">
              <w:rPr>
                <w:rFonts w:ascii="GHEA Mariam" w:hAnsi="GHEA Mariam"/>
                <w:bCs/>
                <w:bdr w:val="none" w:sz="0" w:space="0" w:color="auto" w:frame="1"/>
                <w:lang w:val="hy-AM"/>
              </w:rPr>
              <w:t xml:space="preserve"> Այդ բարեփոխումների արդյունքում 2018 թվականի մարտի 23-ին ընդունվեցին «Քաղաքացիական ծառայության մասին»  ՀՕ-205-Ն և «Հանրային  ծառայության  մասին»  ՀՕ-206-Ն նոր օրենքները, որոնց համաձայն՝ </w:t>
            </w:r>
            <w:r w:rsidRPr="00C16B3F">
              <w:rPr>
                <w:rFonts w:ascii="GHEA Mariam" w:hAnsi="GHEA Mariam"/>
                <w:bdr w:val="none" w:sz="0" w:space="0" w:color="auto" w:frame="1"/>
                <w:lang w:val="hy-AM"/>
              </w:rPr>
              <w:t xml:space="preserve">քաղաքացիական ծառայության համակարգը ընդլայնվեց՝ ընդգրկելով պետական կառավարման նոր մարմիններ: Միաժամանակ հարկ է նշել, որ «Քաղաքացիական ծառայության մասին» օրենքի (այսուհետ՝ Օրենք) 44-րդ հոդվածով ամրագրված  առանձնահատկությունների նախատեսումը պատահական չէ, այլ հիմնված է պետական մարմիններին վերապահված գործառույթների խորը վերլուծության արդյունքների </w:t>
            </w:r>
            <w:r w:rsidRPr="00C16B3F">
              <w:rPr>
                <w:rFonts w:ascii="GHEA Mariam" w:hAnsi="GHEA Mariam"/>
                <w:bdr w:val="none" w:sz="0" w:space="0" w:color="auto" w:frame="1"/>
                <w:lang w:val="hy-AM"/>
              </w:rPr>
              <w:lastRenderedPageBreak/>
              <w:t>վրա։ Մասնավորապես` Օրենքի գործողության շրջանակից դուրս լինելու համար անհրաժեշտ է ունենալ այնպիսի առանձնահատկություններ, որոնց պայմաններում Օրենքի կարգավորումների տիրույթում գործելը դառնում է անհնարին՝ խոչընդոտելով պետական այս կամ այն մարմնի կողմից իրեն վերապահված գործառույթների պատշաճ իրականացմանը։</w:t>
            </w:r>
          </w:p>
          <w:p w14:paraId="0AEBEDC8" w14:textId="77777777" w:rsidR="00887FB5" w:rsidRPr="00C16B3F" w:rsidRDefault="00887FB5" w:rsidP="00FD712D">
            <w:pPr>
              <w:spacing w:line="360" w:lineRule="auto"/>
              <w:ind w:firstLine="720"/>
              <w:contextualSpacing/>
              <w:jc w:val="both"/>
              <w:rPr>
                <w:rFonts w:ascii="GHEA Mariam" w:hAnsi="GHEA Mariam"/>
                <w:bdr w:val="none" w:sz="0" w:space="0" w:color="auto" w:frame="1"/>
                <w:lang w:val="hy-AM"/>
              </w:rPr>
            </w:pPr>
            <w:r w:rsidRPr="00C16B3F">
              <w:rPr>
                <w:rFonts w:ascii="GHEA Mariam" w:hAnsi="GHEA Mariam"/>
                <w:lang w:val="hy-AM"/>
              </w:rPr>
              <w:t>Հարկ ենք համարում նախագծային դրույթները դիտարկել նաև Կառավարության 2022 թվականի մայիսի 13-ի</w:t>
            </w:r>
            <w:r w:rsidRPr="00C16B3F">
              <w:rPr>
                <w:rFonts w:ascii="GHEA Mariam" w:hAnsi="GHEA Mariam"/>
                <w:b/>
                <w:lang w:val="hy-AM"/>
              </w:rPr>
              <w:t xml:space="preserve"> «</w:t>
            </w:r>
            <w:r w:rsidRPr="00C16B3F">
              <w:rPr>
                <w:rStyle w:val="Strong"/>
                <w:rFonts w:ascii="GHEA Mariam" w:hAnsi="GHEA Mariam"/>
                <w:shd w:val="clear" w:color="auto" w:fill="FFFFFF"/>
                <w:lang w:val="hy-AM"/>
              </w:rPr>
              <w:t xml:space="preserve">Հանրային կառավարման բարեփոխումների ռազմավարությունը, 2023-2025 թվականների ճանապարհային քարտեզը և արդյունքային շրջանակը, ռազմավարության իրականացման հսկողությունն ու համակարգումն ապահովող անձանց ցանկը հաստատելու մասին» թիվ 691-Լ որոշման համատեքստում: </w:t>
            </w:r>
            <w:r w:rsidRPr="00C16B3F">
              <w:rPr>
                <w:rFonts w:ascii="GHEA Mariam" w:eastAsia="Calibri" w:hAnsi="GHEA Mariam"/>
                <w:lang w:val="hy-AM"/>
              </w:rPr>
              <w:t xml:space="preserve">Մասնավորապես՝ </w:t>
            </w:r>
            <w:r w:rsidRPr="00C16B3F">
              <w:rPr>
                <w:rFonts w:ascii="GHEA Mariam" w:hAnsi="GHEA Mariam"/>
                <w:lang w:val="hy-AM"/>
              </w:rPr>
              <w:t xml:space="preserve">նշված </w:t>
            </w:r>
            <w:r w:rsidRPr="00C16B3F">
              <w:rPr>
                <w:rStyle w:val="Strong"/>
                <w:rFonts w:ascii="GHEA Mariam" w:hAnsi="GHEA Mariam"/>
                <w:shd w:val="clear" w:color="auto" w:fill="FFFFFF"/>
                <w:lang w:val="hy-AM"/>
              </w:rPr>
              <w:t>որոշման N  1 հավելվածի «</w:t>
            </w:r>
            <w:r w:rsidRPr="00C16B3F">
              <w:rPr>
                <w:rFonts w:ascii="GHEA Mariam" w:hAnsi="GHEA Mariam" w:cs="Arial"/>
                <w:bCs/>
                <w:shd w:val="clear" w:color="auto" w:fill="FFFFFF"/>
                <w:lang w:val="hy-AM"/>
              </w:rPr>
              <w:t>Մարդկային ռեսուրսների կառավարում և հանրային ծառայություն» վերտառությամբ բաժնի 30-դ կետի համաձայն՝պ</w:t>
            </w:r>
            <w:r w:rsidRPr="00C16B3F">
              <w:rPr>
                <w:rFonts w:ascii="GHEA Mariam" w:hAnsi="GHEA Mariam" w:cs="Arial"/>
                <w:lang w:val="hy-AM"/>
              </w:rPr>
              <w:t xml:space="preserve">ետական համակարգում մարդկային ռեսուրսների կառավարման ուղղությամբ վարվող քաղաքականության ու հանրային ծառայության համակարգի առանցքային հիմնախնդիրներից է հանրային ծառայության շրջանակի դեռևս ոչ լիարժեք միասնականությունը, պետական ծառայության տեսակների կարգավորում առանձին օրենսդրություններով այն հիմքով, որ չնայած ապահովվում են տվյալ ծառայության առանձնահատկությունները, դա որոշակիորեն </w:t>
            </w:r>
            <w:r w:rsidRPr="00C16B3F">
              <w:rPr>
                <w:rFonts w:ascii="GHEA Mariam" w:hAnsi="GHEA Mariam" w:cs="Arial"/>
                <w:lang w:val="hy-AM"/>
              </w:rPr>
              <w:lastRenderedPageBreak/>
              <w:t xml:space="preserve">խոչընդոտում է պետական համակարգում հորիզոնական շարժունությունը, հնարավորություն է ստեղծում տարբեր մարմինների աշխատողների միջև անհավասար կարգավորումներ ու պրակտիկա կիրառելու համար իսկ 31-րդ կետով նախատեսված են այն  </w:t>
            </w:r>
            <w:r w:rsidRPr="00C16B3F">
              <w:rPr>
                <w:rFonts w:ascii="GHEA Mariam" w:hAnsi="GHEA Mariam" w:cs="Arial"/>
                <w:shd w:val="clear" w:color="auto" w:fill="FFFFFF"/>
                <w:lang w:val="hy-AM"/>
              </w:rPr>
              <w:t>գործողություններն ու միջամտությունները, որոնք ուղղված են պետական կառավարման համակարգում մարդկային ռեսուրսների զարգացմանը, հանրային ծառայության արդիականացմանը և գրավչության բարելավմանը</w:t>
            </w:r>
            <w:r w:rsidRPr="00C16B3F">
              <w:rPr>
                <w:rFonts w:ascii="GHEA Mariam" w:hAnsi="GHEA Mariam" w:cs="Arial"/>
                <w:b/>
                <w:bCs/>
                <w:lang w:val="hy-AM"/>
              </w:rPr>
              <w:t xml:space="preserve">, </w:t>
            </w:r>
            <w:r w:rsidRPr="00C16B3F">
              <w:rPr>
                <w:rFonts w:ascii="GHEA Mariam" w:hAnsi="GHEA Mariam" w:cs="Arial"/>
                <w:bCs/>
                <w:lang w:val="hy-AM"/>
              </w:rPr>
              <w:t xml:space="preserve">մանավորապես՝ հանրային ծառայության հորիզոնական և ուղղահայաց շրջանակի լավարկում, այդ թվում՝ </w:t>
            </w:r>
            <w:r w:rsidRPr="00C16B3F">
              <w:rPr>
                <w:rFonts w:ascii="GHEA Mariam" w:hAnsi="GHEA Mariam" w:cs="Arial"/>
                <w:b/>
                <w:bCs/>
                <w:lang w:val="hy-AM"/>
              </w:rPr>
              <w:t>պ</w:t>
            </w:r>
            <w:r w:rsidRPr="00C16B3F">
              <w:rPr>
                <w:rFonts w:ascii="GHEA Mariam" w:hAnsi="GHEA Mariam" w:cs="Arial"/>
                <w:lang w:val="hy-AM"/>
              </w:rPr>
              <w:t>ետական կառավարման համակարգի մարմինների գործառութային վերլուծության արդյունքներով պետական կառավարման համակարգի մարմինների անձնակազմի գործառույթների վերանայում և ըստ այդմ՝ հանրային ծառայության տեսակների ու պաշտոնների դասակարգման գործող համակարգի լավարկում,</w:t>
            </w:r>
            <w:r w:rsidRPr="00C16B3F">
              <w:rPr>
                <w:rFonts w:ascii="GHEA Mariam" w:hAnsi="GHEA Mariam" w:cs="Arial"/>
                <w:shd w:val="clear" w:color="auto" w:fill="FFFFFF"/>
                <w:lang w:val="hy-AM"/>
              </w:rPr>
              <w:t>պետական կառավարման համակարգի մարմինների գործառութային վերլուծության հիման վրա անձնակազմի գործառույթների վերանայման միասնական մեթոդաբանության մշակում և այլն: Այսինքն՝ Կառավարության որդեգրած քաղաքականությունը, ըստ էության, միտված է պետական ծառայության հատվածականության նվազեցմանը:</w:t>
            </w:r>
          </w:p>
          <w:p w14:paraId="180DB759" w14:textId="088609AB" w:rsidR="00887FB5" w:rsidRPr="00C16B3F" w:rsidRDefault="00614E68" w:rsidP="00FD712D">
            <w:pPr>
              <w:spacing w:line="360" w:lineRule="auto"/>
              <w:ind w:left="90" w:hanging="90"/>
              <w:jc w:val="both"/>
              <w:rPr>
                <w:rFonts w:ascii="GHEA Mariam" w:eastAsia="Calibri" w:hAnsi="GHEA Mariam"/>
                <w:lang w:val="hy-AM"/>
              </w:rPr>
            </w:pPr>
            <w:r w:rsidRPr="00C16B3F">
              <w:rPr>
                <w:rFonts w:ascii="GHEA Mariam" w:hAnsi="GHEA Mariam"/>
                <w:lang w:val="hy-AM"/>
              </w:rPr>
              <w:t xml:space="preserve">     </w:t>
            </w:r>
            <w:r w:rsidR="00887FB5" w:rsidRPr="00C16B3F">
              <w:rPr>
                <w:rFonts w:ascii="GHEA Mariam" w:hAnsi="GHEA Mariam"/>
                <w:lang w:val="hy-AM"/>
              </w:rPr>
              <w:t xml:space="preserve">2. «Պետական պաշտոններ և պետական ծառայության պաշտոններ զբաղեցնող անձանց վարձատրության մասին» օրենքում լրացում կատարելու մասին» օրենքի նախագծով </w:t>
            </w:r>
            <w:r w:rsidR="00887FB5" w:rsidRPr="00C16B3F">
              <w:rPr>
                <w:rFonts w:ascii="GHEA Mariam" w:hAnsi="GHEA Mariam"/>
                <w:lang w:val="hy-AM"/>
              </w:rPr>
              <w:lastRenderedPageBreak/>
              <w:t>(այսուհետ՝ Նախագիծ) առաջարկվում է «Պետական պաշտոններ և պետական ծառայության պաշտոններ զբաղեցնող անձանց վարձատրության մասին» օրենքի 7-րդ հոդվածը լրացնել 6</w:t>
            </w:r>
            <w:r w:rsidR="00887FB5" w:rsidRPr="00C16B3F">
              <w:rPr>
                <w:rFonts w:ascii="Cambria Math" w:hAnsi="Cambria Math" w:cs="Cambria Math"/>
                <w:lang w:val="hy-AM"/>
              </w:rPr>
              <w:t>․</w:t>
            </w:r>
            <w:r w:rsidR="00887FB5" w:rsidRPr="00C16B3F">
              <w:rPr>
                <w:rFonts w:ascii="GHEA Mariam" w:hAnsi="GHEA Mariam"/>
                <w:lang w:val="hy-AM"/>
              </w:rPr>
              <w:t>4-րդ մասով և անշարժ գույքի պետական ռեգիստրի կառուցվածքային ստորաբաժանումներում ռեգիստրի, խորհրդատուի պաշտոն զբաղեցնող անձանց, հաշվառման տվյալների մուտքագրման բաժնի աշխատակիցներին, օրենքով սահմանված կարգով ատեստավորման արդյունքներով վճարել հավելավճար՝ ատեստավորման գնահատման չափանիշները և դրա հիման վրա յուրաքանչյուր պաշտոնի հավելավճարի առավելագույն չափի սահմանումը վերապահելով Հայաստանի Հանրապետության կառավարությունը։</w:t>
            </w:r>
            <w:r w:rsidR="00887FB5" w:rsidRPr="00C16B3F">
              <w:rPr>
                <w:rFonts w:ascii="GHEA Mariam" w:eastAsia="Calibri" w:hAnsi="GHEA Mariam"/>
                <w:lang w:val="hy-AM"/>
              </w:rPr>
              <w:t xml:space="preserve"> Այս առումով հարկ է նշել, որ Օրենքի 26-րդ հոդվածով սահմանված է, որ յուրաքանչյուր քաղաքացիական ծառայող, </w:t>
            </w:r>
            <w:r w:rsidR="00887FB5" w:rsidRPr="00C16B3F">
              <w:rPr>
                <w:rFonts w:ascii="GHEA Mariam" w:eastAsia="Calibri" w:hAnsi="GHEA Mariam"/>
                <w:b/>
                <w:lang w:val="hy-AM"/>
              </w:rPr>
              <w:t xml:space="preserve">առանց որևէ խտրականության, </w:t>
            </w:r>
            <w:r w:rsidR="00887FB5" w:rsidRPr="00C16B3F">
              <w:rPr>
                <w:rFonts w:ascii="GHEA Mariam" w:eastAsia="Calibri" w:hAnsi="GHEA Mariam"/>
                <w:lang w:val="hy-AM"/>
              </w:rPr>
              <w:t xml:space="preserve">ունի աշխատանքի համար համարժեք վարձատրության իրավունք, մինչդեռ նախագծային կարգավորումների պայմաններում ստացվում է, որ Կոմիտեի քաղաքացիական ծառայողը իր զբաղեցրած </w:t>
            </w:r>
            <w:r w:rsidR="00887FB5" w:rsidRPr="00C16B3F">
              <w:rPr>
                <w:rFonts w:ascii="GHEA Mariam" w:hAnsi="GHEA Mariam" w:cs="Arial"/>
                <w:shd w:val="clear" w:color="auto" w:fill="FFFFFF"/>
                <w:lang w:val="hy-AM"/>
              </w:rPr>
              <w:t>պաշտոնին վերապահված մասնագիտական գործունեություն</w:t>
            </w:r>
            <w:r w:rsidR="00887FB5" w:rsidRPr="00C16B3F">
              <w:rPr>
                <w:rFonts w:ascii="GHEA Mariam" w:eastAsia="Calibri" w:hAnsi="GHEA Mariam"/>
                <w:lang w:val="hy-AM"/>
              </w:rPr>
              <w:t xml:space="preserve"> կատարելու համար ավելի շատ է վարձատրվելու, քան մեկ այլ պետական մարմնի նույն կարգավիճակում գտնվող քաղաքացիական ծառայողը:</w:t>
            </w:r>
          </w:p>
          <w:p w14:paraId="37264876" w14:textId="7D296811" w:rsidR="007F4214" w:rsidRPr="00C16B3F" w:rsidRDefault="00887FB5" w:rsidP="00FD712D">
            <w:pPr>
              <w:shd w:val="clear" w:color="auto" w:fill="FFFFFF"/>
              <w:spacing w:line="360" w:lineRule="auto"/>
              <w:ind w:left="90" w:firstLine="450"/>
              <w:jc w:val="both"/>
              <w:rPr>
                <w:rFonts w:ascii="GHEA Mariam" w:eastAsiaTheme="minorHAnsi" w:hAnsi="GHEA Mariam" w:cstheme="minorBidi"/>
                <w:lang w:val="hy-AM"/>
              </w:rPr>
            </w:pPr>
            <w:r w:rsidRPr="00C16B3F">
              <w:rPr>
                <w:rFonts w:ascii="GHEA Mariam" w:hAnsi="GHEA Mariam"/>
                <w:lang w:val="hy-AM"/>
              </w:rPr>
              <w:t xml:space="preserve">Ամփոփելով վերոգրյալը՝ կարծում ենք, որ անհրաժեշտ է Կոմիտեի գործառույթների իրականացումը դիտարկել </w:t>
            </w:r>
            <w:r w:rsidRPr="00C16B3F">
              <w:rPr>
                <w:rFonts w:ascii="GHEA Mariam" w:hAnsi="GHEA Mariam"/>
                <w:lang w:val="hy-AM"/>
              </w:rPr>
              <w:lastRenderedPageBreak/>
              <w:t xml:space="preserve">քաղաքացիական ծառայության գործող իրավակարգավարումների ինչպես նաև Կառավարության 2022 թվականի մայիսի 13-ի </w:t>
            </w:r>
            <w:r w:rsidRPr="00C16B3F">
              <w:rPr>
                <w:rFonts w:ascii="GHEA Mariam" w:hAnsi="GHEA Mariam"/>
                <w:b/>
                <w:lang w:val="hy-AM"/>
              </w:rPr>
              <w:t>«</w:t>
            </w:r>
            <w:r w:rsidRPr="00C16B3F">
              <w:rPr>
                <w:rStyle w:val="Strong"/>
                <w:rFonts w:ascii="GHEA Mariam" w:hAnsi="GHEA Mariam"/>
                <w:shd w:val="clear" w:color="auto" w:fill="FFFFFF"/>
                <w:lang w:val="hy-AM"/>
              </w:rPr>
              <w:t>Հանրային կառավարման բարեփոխումների ռազմավարությունը, 2022-2025 թվականների ճանապարհային քարտեզը և արդյունքային շրջանակը, ռազմավարության իրականացման հսկողությունն ու համակարգումն ապահովող անձանց ցանկը հաստատելու մասին» թիվ 691-Լ որոշմամբ հաստատված</w:t>
            </w:r>
            <w:r w:rsidRPr="00C16B3F">
              <w:rPr>
                <w:rFonts w:ascii="GHEA Mariam" w:hAnsi="GHEA Mariam"/>
                <w:b/>
                <w:bCs/>
                <w:shd w:val="clear" w:color="auto" w:fill="FFFFFF"/>
                <w:lang w:val="hy-AM"/>
              </w:rPr>
              <w:t xml:space="preserve"> հանրային բարեփոխումների </w:t>
            </w:r>
            <w:r w:rsidRPr="00C16B3F">
              <w:rPr>
                <w:rFonts w:ascii="GHEA Mariam" w:hAnsi="GHEA Mariam"/>
                <w:b/>
                <w:lang w:val="hy-AM"/>
              </w:rPr>
              <w:t xml:space="preserve">շրջանակներում՝ </w:t>
            </w:r>
            <w:r w:rsidRPr="00C16B3F">
              <w:rPr>
                <w:rFonts w:ascii="GHEA Mariam" w:hAnsi="GHEA Mariam"/>
                <w:lang w:val="hy-AM"/>
              </w:rPr>
              <w:t>ձեռնպահ մնալով Կոմիտեին վերպահված գործառույթների իրականացման համար առանձին կարգավորումներ նախատեսելուց:</w:t>
            </w:r>
          </w:p>
        </w:tc>
        <w:tc>
          <w:tcPr>
            <w:tcW w:w="6292" w:type="dxa"/>
            <w:gridSpan w:val="2"/>
            <w:shd w:val="clear" w:color="auto" w:fill="auto"/>
          </w:tcPr>
          <w:p w14:paraId="0B7EB87A" w14:textId="77777777" w:rsidR="00614E68" w:rsidRPr="00C16B3F" w:rsidRDefault="00614E68" w:rsidP="00614E68">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52B6B19B" w14:textId="1777EA81" w:rsidR="007F4214" w:rsidRPr="00C16B3F" w:rsidRDefault="00614E68" w:rsidP="00614E68">
            <w:pPr>
              <w:spacing w:line="360" w:lineRule="auto"/>
              <w:contextualSpacing/>
              <w:jc w:val="both"/>
              <w:rPr>
                <w:rFonts w:ascii="GHEA Mariam" w:hAnsi="GHEA Mariam"/>
                <w:b/>
                <w:lang w:val="hy-AM"/>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0F7ECF" w:rsidRPr="00C16B3F" w14:paraId="613D7DE5" w14:textId="77777777" w:rsidTr="00C80506">
        <w:trPr>
          <w:trHeight w:val="293"/>
        </w:trPr>
        <w:tc>
          <w:tcPr>
            <w:tcW w:w="11245" w:type="dxa"/>
            <w:gridSpan w:val="2"/>
            <w:vMerge w:val="restart"/>
            <w:shd w:val="clear" w:color="auto" w:fill="A6A6A6"/>
          </w:tcPr>
          <w:p w14:paraId="3312E2AD" w14:textId="4DADED0A" w:rsidR="007956A4" w:rsidRPr="00C16B3F" w:rsidRDefault="007956A4" w:rsidP="007956A4">
            <w:pPr>
              <w:pStyle w:val="ListParagraph"/>
              <w:spacing w:line="360" w:lineRule="auto"/>
              <w:contextualSpacing/>
              <w:jc w:val="center"/>
              <w:rPr>
                <w:rFonts w:ascii="GHEA Mariam" w:hAnsi="GHEA Mariam"/>
                <w:b/>
                <w:bCs/>
                <w:iCs/>
                <w:sz w:val="24"/>
                <w:szCs w:val="24"/>
              </w:rPr>
            </w:pPr>
            <w:r w:rsidRPr="00C16B3F">
              <w:rPr>
                <w:rFonts w:ascii="GHEA Mariam" w:hAnsi="GHEA Mariam"/>
                <w:b/>
                <w:bCs/>
                <w:iCs/>
                <w:sz w:val="24"/>
                <w:szCs w:val="24"/>
                <w:lang w:val="hy-AM"/>
              </w:rPr>
              <w:lastRenderedPageBreak/>
              <w:t>ՓՈԽՎԱՐՉԱՊԵՏ ՄՀԵՐ ԳՐԻԳՈՐՅԱՆԻ ԳՐԱՍԵՆՅԱԿ</w:t>
            </w:r>
          </w:p>
        </w:tc>
        <w:tc>
          <w:tcPr>
            <w:tcW w:w="2883" w:type="dxa"/>
            <w:shd w:val="clear" w:color="auto" w:fill="A6A6A6"/>
          </w:tcPr>
          <w:p w14:paraId="768ED991" w14:textId="11F59632" w:rsidR="007956A4" w:rsidRPr="00C16B3F" w:rsidRDefault="007956A4" w:rsidP="007956A4">
            <w:pPr>
              <w:spacing w:line="360" w:lineRule="auto"/>
              <w:contextualSpacing/>
              <w:jc w:val="center"/>
              <w:rPr>
                <w:rFonts w:ascii="GHEA Mariam" w:hAnsi="GHEA Mariam"/>
                <w:b/>
                <w:lang w:val="hy-AM"/>
              </w:rPr>
            </w:pPr>
            <w:r w:rsidRPr="00C16B3F">
              <w:rPr>
                <w:rFonts w:ascii="GHEA Mariam" w:hAnsi="GHEA Mariam"/>
                <w:b/>
              </w:rPr>
              <w:t>18.07.2025</w:t>
            </w:r>
            <w:r w:rsidRPr="00C16B3F">
              <w:rPr>
                <w:rFonts w:ascii="GHEA Mariam" w:hAnsi="GHEA Mariam"/>
                <w:b/>
                <w:lang w:val="hy-AM"/>
              </w:rPr>
              <w:t>թ</w:t>
            </w:r>
            <w:r w:rsidRPr="00C16B3F">
              <w:rPr>
                <w:rFonts w:ascii="Cambria Math" w:hAnsi="Cambria Math"/>
                <w:b/>
                <w:lang w:val="hy-AM"/>
              </w:rPr>
              <w:t>․</w:t>
            </w:r>
          </w:p>
        </w:tc>
      </w:tr>
      <w:tr w:rsidR="000F7ECF" w:rsidRPr="00C16B3F" w14:paraId="4DF70C39" w14:textId="77777777" w:rsidTr="00C80506">
        <w:trPr>
          <w:trHeight w:val="293"/>
        </w:trPr>
        <w:tc>
          <w:tcPr>
            <w:tcW w:w="11245" w:type="dxa"/>
            <w:gridSpan w:val="2"/>
            <w:vMerge/>
            <w:shd w:val="clear" w:color="auto" w:fill="A6A6A6"/>
          </w:tcPr>
          <w:p w14:paraId="0F139B87" w14:textId="77777777" w:rsidR="007956A4" w:rsidRPr="00C16B3F" w:rsidRDefault="007956A4" w:rsidP="007956A4">
            <w:pPr>
              <w:spacing w:line="360" w:lineRule="auto"/>
              <w:contextualSpacing/>
              <w:jc w:val="center"/>
              <w:rPr>
                <w:rFonts w:ascii="GHEA Mariam" w:hAnsi="GHEA Mariam"/>
              </w:rPr>
            </w:pPr>
          </w:p>
        </w:tc>
        <w:tc>
          <w:tcPr>
            <w:tcW w:w="2883" w:type="dxa"/>
            <w:shd w:val="clear" w:color="auto" w:fill="A6A6A6"/>
          </w:tcPr>
          <w:p w14:paraId="7E423BA4" w14:textId="158FB87C" w:rsidR="007956A4" w:rsidRPr="00C16B3F" w:rsidRDefault="007956A4" w:rsidP="007956A4">
            <w:pPr>
              <w:spacing w:line="360" w:lineRule="auto"/>
              <w:contextualSpacing/>
              <w:jc w:val="center"/>
              <w:rPr>
                <w:rFonts w:ascii="GHEA Mariam" w:hAnsi="GHEA Mariam"/>
                <w:b/>
              </w:rPr>
            </w:pPr>
            <w:r w:rsidRPr="00C16B3F">
              <w:rPr>
                <w:rFonts w:ascii="GHEA Mariam" w:hAnsi="GHEA Mariam"/>
                <w:b/>
              </w:rPr>
              <w:t>N 02/12.63/23608-2025</w:t>
            </w:r>
          </w:p>
        </w:tc>
      </w:tr>
      <w:tr w:rsidR="000F7ECF" w:rsidRPr="00C16B3F" w14:paraId="6C925CAC" w14:textId="77777777" w:rsidTr="00C80506">
        <w:trPr>
          <w:trHeight w:val="509"/>
        </w:trPr>
        <w:tc>
          <w:tcPr>
            <w:tcW w:w="7836" w:type="dxa"/>
            <w:shd w:val="clear" w:color="auto" w:fill="auto"/>
          </w:tcPr>
          <w:p w14:paraId="199CB41C" w14:textId="6B32B028" w:rsidR="007F4214" w:rsidRPr="00C16B3F" w:rsidRDefault="00887FB5" w:rsidP="00FD712D">
            <w:pPr>
              <w:spacing w:line="360" w:lineRule="auto"/>
              <w:ind w:left="-15" w:firstLine="180"/>
              <w:jc w:val="both"/>
              <w:rPr>
                <w:rFonts w:ascii="GHEA Mariam" w:eastAsiaTheme="minorHAnsi" w:hAnsi="GHEA Mariam" w:cstheme="minorBidi"/>
                <w:lang w:val="hy-AM"/>
              </w:rPr>
            </w:pPr>
            <w:r w:rsidRPr="00C16B3F">
              <w:rPr>
                <w:rFonts w:ascii="GHEA Mariam" w:hAnsi="GHEA Mariam"/>
                <w:lang w:val="hy-AM"/>
              </w:rPr>
              <w:t xml:space="preserve">Նախագծով առաջարկվող՝ ռեգիստրի պաշտոն զբաղեցնող անձանց ծառայության տեսակի, նրանց պաշտոնի նշանակման և մրցույթի անցկացման կառուցակարգի վերաբերյալ առկա են անհստակություններ: Մասնավորապես՝ պարզ չէ, թե ռեգիստրի պաշտոն զբաղեցնող անձանց կողմից իրականացվող ծառայությունը հանրային (պետական) ծառայության առանձին ո՞ր տեսակն է ենթադրելու, և արդյո՞ք հանդիսանալու է ծառայության այլ՝ նոր տեսակ (վերջին դեպքում նախագիծը առնվազն լրամշակման կարիք ունի՝ այդ թվում «Հանրային ծառայության մասին» օրենքում անհրաժեշտ փոփոխություններ կատարելու նպատակով): </w:t>
            </w:r>
            <w:r w:rsidRPr="00C16B3F">
              <w:rPr>
                <w:rFonts w:ascii="GHEA Mariam" w:hAnsi="GHEA Mariam"/>
                <w:lang w:val="hy-AM"/>
              </w:rPr>
              <w:lastRenderedPageBreak/>
              <w:t>Միաժամանակ, ռեգիստրի պաշտոն զբաղեցնող անձանց կողմից իրականացվող ծառայությունը քաղաքացիական ծառայություն դիտարկվելու պարագայում, «Գույքի նկատմամբ իրավունքների պետական գրանցման մասին» օրենքի 23.3-րդ հոդվածով ամրագրված՝ պաշտոնի նշանակման կարգը, որը ենթադրում է քաղաքացիական ծառայության թափուր պաշտոն զբաղեցնելու համար անցկացվող մրցույթի և պետական ռեգիստրի կազմակերպած մեկ այլ մրցույթի կազմակերպում և անցկացում, հակասում է «Քաղաքացիական ծառայության մասին» օրենքի 3-րդ գլխով սահմանված Քաղաքացիական ծառայության պաշտոնի զբաղեցման կարգին:</w:t>
            </w:r>
          </w:p>
        </w:tc>
        <w:tc>
          <w:tcPr>
            <w:tcW w:w="6292" w:type="dxa"/>
            <w:gridSpan w:val="2"/>
            <w:shd w:val="clear" w:color="auto" w:fill="auto"/>
          </w:tcPr>
          <w:p w14:paraId="192DA5B6" w14:textId="77777777" w:rsidR="00614E68" w:rsidRPr="00C16B3F" w:rsidRDefault="00614E68" w:rsidP="00614E68">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0EDA6CF3" w14:textId="073B00A0" w:rsidR="007F4214" w:rsidRPr="00C16B3F" w:rsidRDefault="00614E68" w:rsidP="00614E68">
            <w:pPr>
              <w:spacing w:line="360" w:lineRule="auto"/>
              <w:contextualSpacing/>
              <w:jc w:val="both"/>
              <w:rPr>
                <w:rFonts w:ascii="GHEA Mariam" w:hAnsi="GHEA Mariam"/>
                <w:bCs/>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0F7ECF" w:rsidRPr="00C16B3F" w14:paraId="5E6D24D9" w14:textId="77777777" w:rsidTr="00AD31C2">
        <w:trPr>
          <w:trHeight w:val="293"/>
        </w:trPr>
        <w:tc>
          <w:tcPr>
            <w:tcW w:w="11245" w:type="dxa"/>
            <w:gridSpan w:val="2"/>
            <w:vMerge w:val="restart"/>
            <w:shd w:val="clear" w:color="auto" w:fill="A6A6A6"/>
          </w:tcPr>
          <w:p w14:paraId="501A84EC" w14:textId="332E6892" w:rsidR="007956A4" w:rsidRPr="00C16B3F" w:rsidRDefault="007956A4" w:rsidP="007956A4">
            <w:pPr>
              <w:pStyle w:val="ListParagraph"/>
              <w:tabs>
                <w:tab w:val="left" w:pos="4198"/>
              </w:tabs>
              <w:spacing w:line="360" w:lineRule="auto"/>
              <w:contextualSpacing/>
              <w:jc w:val="center"/>
              <w:rPr>
                <w:rFonts w:ascii="GHEA Mariam" w:hAnsi="GHEA Mariam"/>
                <w:b/>
                <w:sz w:val="24"/>
                <w:szCs w:val="24"/>
              </w:rPr>
            </w:pPr>
            <w:r w:rsidRPr="00C16B3F">
              <w:rPr>
                <w:rFonts w:ascii="GHEA Mariam" w:hAnsi="GHEA Mariam"/>
                <w:b/>
                <w:sz w:val="24"/>
                <w:szCs w:val="24"/>
              </w:rPr>
              <w:t>ՎԱՐՉԱՊԵՏԻ ԱՇԽԱՏԱԿԱԶՄԻ</w:t>
            </w:r>
          </w:p>
          <w:p w14:paraId="5BF40B6D" w14:textId="5ED69EB1" w:rsidR="007956A4" w:rsidRPr="00C16B3F" w:rsidRDefault="007956A4" w:rsidP="007956A4">
            <w:pPr>
              <w:pStyle w:val="ListParagraph"/>
              <w:spacing w:line="360" w:lineRule="auto"/>
              <w:contextualSpacing/>
              <w:jc w:val="center"/>
              <w:rPr>
                <w:rFonts w:ascii="GHEA Mariam" w:hAnsi="GHEA Mariam"/>
                <w:b/>
                <w:bCs/>
                <w:iCs/>
                <w:sz w:val="24"/>
                <w:szCs w:val="24"/>
              </w:rPr>
            </w:pPr>
            <w:r w:rsidRPr="00C16B3F">
              <w:rPr>
                <w:rFonts w:ascii="GHEA Mariam" w:hAnsi="GHEA Mariam"/>
                <w:b/>
                <w:bCs/>
                <w:iCs/>
                <w:sz w:val="24"/>
                <w:szCs w:val="24"/>
                <w:lang w:val="hy-AM"/>
              </w:rPr>
              <w:t>ՔԱՂԱՔԱՑԻԱԿԱՆ ԾԱՌԱՅՈՒԹՅԱՆ ԳՐԱՍԵՆՅԱԿ</w:t>
            </w:r>
          </w:p>
        </w:tc>
        <w:tc>
          <w:tcPr>
            <w:tcW w:w="2883" w:type="dxa"/>
            <w:shd w:val="clear" w:color="auto" w:fill="A6A6A6"/>
          </w:tcPr>
          <w:p w14:paraId="3C67351B" w14:textId="3CFE969C" w:rsidR="007956A4" w:rsidRPr="00C16B3F" w:rsidRDefault="007956A4" w:rsidP="007956A4">
            <w:pPr>
              <w:spacing w:line="360" w:lineRule="auto"/>
              <w:contextualSpacing/>
              <w:jc w:val="center"/>
              <w:rPr>
                <w:rFonts w:ascii="GHEA Mariam" w:hAnsi="GHEA Mariam"/>
                <w:b/>
                <w:lang w:val="hy-AM"/>
              </w:rPr>
            </w:pPr>
            <w:r w:rsidRPr="00C16B3F">
              <w:rPr>
                <w:rFonts w:ascii="GHEA Mariam" w:hAnsi="GHEA Mariam"/>
                <w:b/>
              </w:rPr>
              <w:t>18.07.2025</w:t>
            </w:r>
            <w:r w:rsidRPr="00C16B3F">
              <w:rPr>
                <w:rFonts w:ascii="GHEA Mariam" w:hAnsi="GHEA Mariam"/>
                <w:b/>
                <w:lang w:val="hy-AM"/>
              </w:rPr>
              <w:t>թ</w:t>
            </w:r>
            <w:r w:rsidRPr="00C16B3F">
              <w:rPr>
                <w:rFonts w:ascii="Cambria Math" w:hAnsi="Cambria Math"/>
                <w:b/>
                <w:lang w:val="hy-AM"/>
              </w:rPr>
              <w:t>․</w:t>
            </w:r>
          </w:p>
        </w:tc>
      </w:tr>
      <w:tr w:rsidR="000F7ECF" w:rsidRPr="00C16B3F" w14:paraId="482B27FA" w14:textId="77777777" w:rsidTr="00AD31C2">
        <w:trPr>
          <w:trHeight w:val="293"/>
        </w:trPr>
        <w:tc>
          <w:tcPr>
            <w:tcW w:w="11245" w:type="dxa"/>
            <w:gridSpan w:val="2"/>
            <w:vMerge/>
            <w:shd w:val="clear" w:color="auto" w:fill="A6A6A6"/>
          </w:tcPr>
          <w:p w14:paraId="1C2B8315" w14:textId="77777777" w:rsidR="007956A4" w:rsidRPr="00C16B3F" w:rsidRDefault="007956A4" w:rsidP="007956A4">
            <w:pPr>
              <w:spacing w:line="360" w:lineRule="auto"/>
              <w:contextualSpacing/>
              <w:jc w:val="center"/>
              <w:rPr>
                <w:rFonts w:ascii="GHEA Mariam" w:hAnsi="GHEA Mariam"/>
              </w:rPr>
            </w:pPr>
          </w:p>
        </w:tc>
        <w:tc>
          <w:tcPr>
            <w:tcW w:w="2883" w:type="dxa"/>
            <w:shd w:val="clear" w:color="auto" w:fill="A6A6A6"/>
          </w:tcPr>
          <w:p w14:paraId="4C5085D5" w14:textId="0DE4B524" w:rsidR="007956A4" w:rsidRPr="00C16B3F" w:rsidRDefault="007956A4" w:rsidP="007956A4">
            <w:pPr>
              <w:spacing w:line="360" w:lineRule="auto"/>
              <w:contextualSpacing/>
              <w:jc w:val="center"/>
              <w:rPr>
                <w:rFonts w:ascii="GHEA Mariam" w:hAnsi="GHEA Mariam"/>
                <w:b/>
              </w:rPr>
            </w:pPr>
            <w:r w:rsidRPr="00C16B3F">
              <w:rPr>
                <w:rFonts w:ascii="GHEA Mariam" w:hAnsi="GHEA Mariam"/>
                <w:b/>
              </w:rPr>
              <w:t>N 02/12.63/23608-2025</w:t>
            </w:r>
          </w:p>
        </w:tc>
      </w:tr>
      <w:tr w:rsidR="000F7ECF" w:rsidRPr="00C16B3F" w14:paraId="662EAABF" w14:textId="77777777" w:rsidTr="00AD31C2">
        <w:trPr>
          <w:trHeight w:val="509"/>
        </w:trPr>
        <w:tc>
          <w:tcPr>
            <w:tcW w:w="7836" w:type="dxa"/>
            <w:shd w:val="clear" w:color="auto" w:fill="auto"/>
          </w:tcPr>
          <w:p w14:paraId="46A12032" w14:textId="77777777" w:rsidR="00887FB5" w:rsidRPr="00C16B3F" w:rsidRDefault="00887FB5" w:rsidP="00FD712D">
            <w:pPr>
              <w:spacing w:line="360" w:lineRule="auto"/>
              <w:ind w:firstLine="450"/>
              <w:jc w:val="both"/>
              <w:rPr>
                <w:rFonts w:ascii="GHEA Mariam" w:hAnsi="GHEA Mariam" w:cs="Arial"/>
                <w:lang w:val="hy-AM"/>
              </w:rPr>
            </w:pPr>
            <w:r w:rsidRPr="00C16B3F">
              <w:rPr>
                <w:rFonts w:ascii="GHEA Mariam" w:hAnsi="GHEA Mariam" w:cs="Arial"/>
                <w:lang w:val="hy-AM"/>
              </w:rPr>
              <w:t xml:space="preserve">«Գույքի նկատմամբ իրավունքների պետական գրանցման մասին» օրենքում լրացումներ և փոփոխություններ կատարելու մասին» օրենքի նախագծի </w:t>
            </w:r>
            <w:r w:rsidRPr="00C16B3F">
              <w:rPr>
                <w:rFonts w:ascii="GHEA Mariam" w:hAnsi="GHEA Mariam"/>
                <w:bCs/>
                <w:spacing w:val="-6"/>
                <w:lang w:val="hy-AM" w:eastAsia="ru-RU"/>
              </w:rPr>
              <w:t xml:space="preserve">(այսուհետ՝ Նախագիծ) վերաբերյալ </w:t>
            </w:r>
            <w:r w:rsidRPr="00C16B3F">
              <w:rPr>
                <w:rFonts w:ascii="GHEA Mariam" w:hAnsi="GHEA Mariam" w:cs="Arial"/>
                <w:lang w:val="hy-AM"/>
              </w:rPr>
              <w:t>Վարչապետի աշխատակազմի քաղաքացիական ծառայության գրասենյակի (այսուհետ՝ Գրասենյակ) կողմից ներկայացված դիտողությունների մի մասն ընդունվել է, այդուհանդերձ լրամշակված տարբերակը չի չեզոքացրել Գրասենյակի կողմից ներկայացրած մտահոգությունները, մասնավորապես՝</w:t>
            </w:r>
          </w:p>
          <w:p w14:paraId="2E5D0138" w14:textId="77777777" w:rsidR="00887FB5" w:rsidRPr="00C16B3F" w:rsidRDefault="00887FB5" w:rsidP="00FD712D">
            <w:pPr>
              <w:spacing w:line="360" w:lineRule="auto"/>
              <w:jc w:val="both"/>
              <w:rPr>
                <w:rFonts w:ascii="GHEA Mariam" w:eastAsia="Arial Unicode" w:hAnsi="GHEA Mariam" w:cs="Arial Unicode"/>
                <w:shd w:val="clear" w:color="auto" w:fill="FFFFFF"/>
                <w:lang w:val="hy-AM"/>
              </w:rPr>
            </w:pPr>
            <w:r w:rsidRPr="00C16B3F">
              <w:rPr>
                <w:rFonts w:ascii="GHEA Mariam" w:hAnsi="GHEA Mariam" w:cs="Arial"/>
                <w:lang w:val="hy-AM"/>
              </w:rPr>
              <w:t xml:space="preserve">       1</w:t>
            </w:r>
            <w:r w:rsidRPr="00C16B3F">
              <w:rPr>
                <w:rFonts w:ascii="Cambria Math" w:hAnsi="Cambria Math" w:cs="Cambria Math"/>
                <w:lang w:val="hy-AM"/>
              </w:rPr>
              <w:t>․</w:t>
            </w:r>
            <w:r w:rsidRPr="00C16B3F">
              <w:rPr>
                <w:rFonts w:ascii="GHEA Mariam" w:hAnsi="GHEA Mariam" w:cs="Arial"/>
                <w:lang w:val="hy-AM"/>
              </w:rPr>
              <w:t xml:space="preserve"> </w:t>
            </w:r>
            <w:r w:rsidRPr="00C16B3F">
              <w:rPr>
                <w:rFonts w:ascii="GHEA Mariam" w:hAnsi="GHEA Mariam"/>
                <w:lang w:val="hy-AM"/>
              </w:rPr>
              <w:t xml:space="preserve">Նախագծով </w:t>
            </w:r>
            <w:r w:rsidRPr="00C16B3F">
              <w:rPr>
                <w:rFonts w:ascii="GHEA Mariam" w:hAnsi="GHEA Mariam" w:cs="Sylfaen"/>
                <w:bCs/>
                <w:lang w:val="hy-AM"/>
              </w:rPr>
              <w:t>առաջարկվում է</w:t>
            </w:r>
            <w:r w:rsidRPr="00C16B3F">
              <w:rPr>
                <w:rFonts w:ascii="GHEA Mariam" w:hAnsi="GHEA Mariam" w:cs="Sylfaen"/>
                <w:lang w:val="hy-AM"/>
              </w:rPr>
              <w:t xml:space="preserve"> Կադաստրի կոմիտեում </w:t>
            </w:r>
            <w:r w:rsidRPr="00C16B3F">
              <w:rPr>
                <w:rFonts w:ascii="GHEA Mariam" w:hAnsi="GHEA Mariam"/>
                <w:lang w:val="hy-AM"/>
              </w:rPr>
              <w:t>անշարժ գույքի նկատմամբ իրավունքների պետական գրանցման</w:t>
            </w:r>
            <w:r w:rsidRPr="00C16B3F">
              <w:rPr>
                <w:rFonts w:ascii="GHEA Mariam" w:hAnsi="GHEA Mariam" w:cs="Sylfaen"/>
                <w:lang w:val="hy-AM"/>
              </w:rPr>
              <w:t xml:space="preserve"> </w:t>
            </w:r>
            <w:r w:rsidRPr="00C16B3F">
              <w:rPr>
                <w:rFonts w:ascii="GHEA Mariam" w:hAnsi="GHEA Mariam" w:cs="Sylfaen"/>
                <w:lang w:val="hy-AM"/>
              </w:rPr>
              <w:lastRenderedPageBreak/>
              <w:t>գործառույթներ իրականացնող քաղաքացիական ծառայող ռեգիստրների համար սահմանել քաղաքացիական ծառայության առանձնահատկություններ:</w:t>
            </w:r>
            <w:r w:rsidRPr="00C16B3F">
              <w:rPr>
                <w:rFonts w:ascii="GHEA Mariam" w:hAnsi="GHEA Mariam" w:cs="Sylfaen"/>
                <w:i/>
                <w:lang w:val="hy-AM"/>
              </w:rPr>
              <w:t xml:space="preserve"> </w:t>
            </w:r>
            <w:r w:rsidRPr="00C16B3F">
              <w:rPr>
                <w:rFonts w:ascii="GHEA Mariam" w:hAnsi="GHEA Mariam" w:cs="Sylfaen"/>
                <w:lang w:val="hy-AM"/>
              </w:rPr>
              <w:t>Նախագծով ա</w:t>
            </w:r>
            <w:r w:rsidRPr="00C16B3F">
              <w:rPr>
                <w:rFonts w:ascii="GHEA Mariam" w:eastAsia="Arial Unicode" w:hAnsi="GHEA Mariam" w:cs="Arial Unicode"/>
                <w:shd w:val="clear" w:color="auto" w:fill="FFFFFF"/>
                <w:lang w:val="hy-AM"/>
              </w:rPr>
              <w:t xml:space="preserve">ռաջարկվող կարգավորումների վերաբերյալ հարկ է նշել, որ դրանք սկզբունքային անհամապատասխանության մեջ են հանրային ծառայության ոլորտում </w:t>
            </w:r>
            <w:r w:rsidRPr="00C16B3F">
              <w:rPr>
                <w:rFonts w:ascii="GHEA Mariam" w:eastAsia="Calibri" w:hAnsi="GHEA Mariam"/>
                <w:lang w:val="hy-AM"/>
              </w:rPr>
              <w:t xml:space="preserve">Կառավարության կողմից որդեգրված և շարունակաբար իրականացվող քաղաքականության հետ: Դրանք խարխլում են ոչ միայն քաղաքացիական ծառայության՝ որպես պետական ծառայության առանձին տեսակի միասնականությունը, այլև հակասում են «Հանրային ծառայության մասին» օրենքին, «Կառավարչական իրավահարաբերությունների կարգավորման մասին» օրենքին, «Պետական պաշտոններ և պետական ծառայության պաշտոններ զբաղեցնող անձանց վարձատրության մասին» օրենքով </w:t>
            </w:r>
            <w:r w:rsidRPr="00C16B3F">
              <w:rPr>
                <w:rFonts w:ascii="GHEA Mariam" w:hAnsi="GHEA Mariam"/>
                <w:lang w:val="hy-AM"/>
              </w:rPr>
              <w:t>վարձատրության միասնական համակարգի տրամաբանությանը և</w:t>
            </w:r>
            <w:r w:rsidRPr="00C16B3F">
              <w:rPr>
                <w:rFonts w:ascii="GHEA Mariam" w:eastAsia="Calibri" w:hAnsi="GHEA Mariam"/>
                <w:lang w:val="hy-AM"/>
              </w:rPr>
              <w:t xml:space="preserve"> դրան համապատասխան տարվող վարձատրության քաղաքականությանը։ Նախագծային կարգավորումները, դիտարկելով հանրային ծառայության ընդհանուր գաղափարաբանության լույսի ներքո, նախ հարկ է նշել, որ դեռևս 2014 թվականից մեկնարկած հ</w:t>
            </w:r>
            <w:r w:rsidRPr="00C16B3F">
              <w:rPr>
                <w:rFonts w:ascii="GHEA Mariam" w:hAnsi="GHEA Mariam"/>
                <w:bCs/>
                <w:bdr w:val="none" w:sz="0" w:space="0" w:color="auto" w:frame="1"/>
                <w:lang w:val="hy-AM"/>
              </w:rPr>
              <w:t xml:space="preserve">անրային ծառայության համակարգի բարեփոխումների առաջնային խնդիրներից էր պետական ծառայության հատվածականության վերացումը և քաղաքացիական ծառայության ինչպես հորիզոնական, այնպես էլ ուղղահայաց շրջանակի ընդլայնումը և պետական ծառայությունը </w:t>
            </w:r>
            <w:r w:rsidRPr="00C16B3F">
              <w:rPr>
                <w:rFonts w:ascii="GHEA Mariam" w:hAnsi="GHEA Mariam"/>
                <w:bCs/>
                <w:bdr w:val="none" w:sz="0" w:space="0" w:color="auto" w:frame="1"/>
                <w:lang w:val="hy-AM"/>
              </w:rPr>
              <w:lastRenderedPageBreak/>
              <w:t xml:space="preserve">կարգավորող երկրորդային օրենսդրական կարգավորումների նվազեցումը: </w:t>
            </w:r>
            <w:r w:rsidRPr="00C16B3F">
              <w:rPr>
                <w:rFonts w:ascii="GHEA Mariam" w:hAnsi="GHEA Mariam"/>
                <w:bdr w:val="none" w:sz="0" w:space="0" w:color="auto" w:frame="1"/>
                <w:lang w:val="hy-AM"/>
              </w:rPr>
              <w:t xml:space="preserve">Բարեփոխումների շրջանակներում հենց այս թիրախների ընտրությունը պատահական չէր, այլ պայմանավորված էր իրավակիրառ պրակտիկայում ոչ միասնական, «խայտաբղետ» կարգավորումների պայմաններում ծագող խնդիրներից, որոնք խարխլում էին պետական ծառայության հիմքերը, ինչպես նաև իրականացված փոփոխությունները միտված էին հանրային ծառայությունը միջազգային չափանիշներին համապատասխանեցնելուն։  </w:t>
            </w:r>
            <w:r w:rsidRPr="00C16B3F">
              <w:rPr>
                <w:rFonts w:ascii="GHEA Mariam" w:hAnsi="GHEA Mariam"/>
                <w:bCs/>
                <w:bdr w:val="none" w:sz="0" w:space="0" w:color="auto" w:frame="1"/>
                <w:lang w:val="hy-AM"/>
              </w:rPr>
              <w:t xml:space="preserve">Վերոհիշյալ խնդրները վերհանվել են ՄԱԶԾ, ԵԱՀԿ, ԵՄ/ՏՀԶԿ SIGMA ծրագրի և Համաշխարհային բանկի փորձագետների կողմից իրականացված գնահատումներից և դրանց հիման վրա ներկայացված առաջարկություններից, որոնք բխում են Հանրային կառավարման եվրոպական սկզբունքներից, Եվրոպական հարևանության քաղաքականության երկրների համար Հանրային կառավարման սկզբունքների շրջանակից և այլն։ </w:t>
            </w:r>
            <w:r w:rsidRPr="00C16B3F">
              <w:rPr>
                <w:rFonts w:ascii="GHEA Mariam" w:hAnsi="GHEA Mariam"/>
                <w:lang w:val="hy-AM"/>
              </w:rPr>
              <w:t>Հարկ ենք համարում նախագծային կարգավորումները դիտարկել նաև Կառավարության 2021-2026 թվականների ծրագրի (այսուհետ՝ Ծրագիր) համատեքստում։ Այսպես՝ Ծրագրի</w:t>
            </w:r>
            <w:r w:rsidRPr="00C16B3F">
              <w:rPr>
                <w:rFonts w:ascii="GHEA Mariam" w:hAnsi="GHEA Mariam"/>
                <w:b/>
                <w:lang w:val="hy-AM"/>
              </w:rPr>
              <w:t xml:space="preserve"> </w:t>
            </w:r>
            <w:r w:rsidRPr="00C16B3F">
              <w:rPr>
                <w:rFonts w:ascii="GHEA Mariam" w:hAnsi="GHEA Mariam"/>
                <w:lang w:val="hy-AM"/>
              </w:rPr>
              <w:t>6.3-</w:t>
            </w:r>
            <w:r w:rsidRPr="00C16B3F">
              <w:rPr>
                <w:rFonts w:ascii="GHEA Mariam" w:hAnsi="GHEA Mariam" w:cs="GHEA Grapalat"/>
                <w:lang w:val="hy-AM"/>
              </w:rPr>
              <w:t>րդ</w:t>
            </w:r>
            <w:r w:rsidRPr="00C16B3F">
              <w:rPr>
                <w:rFonts w:ascii="GHEA Mariam" w:hAnsi="GHEA Mariam"/>
                <w:lang w:val="hy-AM"/>
              </w:rPr>
              <w:t xml:space="preserve"> </w:t>
            </w:r>
            <w:r w:rsidRPr="00C16B3F">
              <w:rPr>
                <w:rFonts w:ascii="GHEA Mariam" w:hAnsi="GHEA Mariam" w:cs="GHEA Grapalat"/>
                <w:lang w:val="hy-AM"/>
              </w:rPr>
              <w:t>բաժնում</w:t>
            </w:r>
            <w:r w:rsidRPr="00C16B3F">
              <w:rPr>
                <w:rFonts w:ascii="GHEA Mariam" w:hAnsi="GHEA Mariam"/>
                <w:lang w:val="hy-AM"/>
              </w:rPr>
              <w:t xml:space="preserve">, </w:t>
            </w:r>
            <w:r w:rsidRPr="00C16B3F">
              <w:rPr>
                <w:rFonts w:ascii="GHEA Mariam" w:hAnsi="GHEA Mariam" w:cs="GHEA Grapalat"/>
                <w:lang w:val="hy-AM"/>
              </w:rPr>
              <w:t>որը</w:t>
            </w:r>
            <w:r w:rsidRPr="00C16B3F">
              <w:rPr>
                <w:rFonts w:ascii="GHEA Mariam" w:hAnsi="GHEA Mariam"/>
                <w:lang w:val="hy-AM"/>
              </w:rPr>
              <w:t xml:space="preserve"> </w:t>
            </w:r>
            <w:r w:rsidRPr="00C16B3F">
              <w:rPr>
                <w:rFonts w:ascii="GHEA Mariam" w:hAnsi="GHEA Mariam" w:cs="GHEA Grapalat"/>
                <w:lang w:val="hy-AM"/>
              </w:rPr>
              <w:t>վերաբերում</w:t>
            </w:r>
            <w:r w:rsidRPr="00C16B3F">
              <w:rPr>
                <w:rFonts w:ascii="GHEA Mariam" w:hAnsi="GHEA Mariam"/>
                <w:lang w:val="hy-AM"/>
              </w:rPr>
              <w:t xml:space="preserve"> </w:t>
            </w:r>
            <w:r w:rsidRPr="00C16B3F">
              <w:rPr>
                <w:rFonts w:ascii="GHEA Mariam" w:hAnsi="GHEA Mariam" w:cs="GHEA Grapalat"/>
                <w:lang w:val="hy-AM"/>
              </w:rPr>
              <w:t>է</w:t>
            </w:r>
            <w:r w:rsidRPr="00C16B3F">
              <w:rPr>
                <w:rFonts w:ascii="GHEA Mariam" w:hAnsi="GHEA Mariam"/>
                <w:lang w:val="hy-AM"/>
              </w:rPr>
              <w:t xml:space="preserve"> </w:t>
            </w:r>
            <w:r w:rsidRPr="00C16B3F">
              <w:rPr>
                <w:rFonts w:ascii="GHEA Mariam" w:hAnsi="GHEA Mariam" w:cs="GHEA Grapalat"/>
                <w:lang w:val="hy-AM"/>
              </w:rPr>
              <w:t>հանրային</w:t>
            </w:r>
            <w:r w:rsidRPr="00C16B3F">
              <w:rPr>
                <w:rFonts w:ascii="GHEA Mariam" w:hAnsi="GHEA Mariam"/>
                <w:lang w:val="hy-AM"/>
              </w:rPr>
              <w:t xml:space="preserve"> </w:t>
            </w:r>
            <w:r w:rsidRPr="00C16B3F">
              <w:rPr>
                <w:rFonts w:ascii="GHEA Mariam" w:hAnsi="GHEA Mariam" w:cs="GHEA Grapalat"/>
                <w:lang w:val="hy-AM"/>
              </w:rPr>
              <w:t>ծառայության</w:t>
            </w:r>
            <w:r w:rsidRPr="00C16B3F">
              <w:rPr>
                <w:rFonts w:ascii="GHEA Mariam" w:hAnsi="GHEA Mariam"/>
                <w:lang w:val="hy-AM"/>
              </w:rPr>
              <w:t xml:space="preserve"> </w:t>
            </w:r>
            <w:r w:rsidRPr="00C16B3F">
              <w:rPr>
                <w:rFonts w:ascii="GHEA Mariam" w:hAnsi="GHEA Mariam" w:cs="GHEA Grapalat"/>
                <w:lang w:val="hy-AM"/>
              </w:rPr>
              <w:t>համակարգին</w:t>
            </w:r>
            <w:r w:rsidRPr="00C16B3F">
              <w:rPr>
                <w:rFonts w:ascii="GHEA Mariam" w:hAnsi="GHEA Mariam"/>
                <w:lang w:val="hy-AM"/>
              </w:rPr>
              <w:t xml:space="preserve"> </w:t>
            </w:r>
            <w:r w:rsidRPr="00C16B3F">
              <w:rPr>
                <w:rFonts w:ascii="GHEA Mariam" w:hAnsi="GHEA Mariam" w:cs="GHEA Grapalat"/>
                <w:lang w:val="hy-AM"/>
              </w:rPr>
              <w:t>և</w:t>
            </w:r>
            <w:r w:rsidRPr="00C16B3F">
              <w:rPr>
                <w:rFonts w:ascii="GHEA Mariam" w:hAnsi="GHEA Mariam"/>
                <w:lang w:val="hy-AM"/>
              </w:rPr>
              <w:t xml:space="preserve"> </w:t>
            </w:r>
            <w:r w:rsidRPr="00C16B3F">
              <w:rPr>
                <w:rFonts w:ascii="GHEA Mariam" w:hAnsi="GHEA Mariam" w:cs="GHEA Grapalat"/>
                <w:lang w:val="hy-AM"/>
              </w:rPr>
              <w:t>մարդկային</w:t>
            </w:r>
            <w:r w:rsidRPr="00C16B3F">
              <w:rPr>
                <w:rFonts w:ascii="GHEA Mariam" w:hAnsi="GHEA Mariam"/>
                <w:lang w:val="hy-AM"/>
              </w:rPr>
              <w:t xml:space="preserve"> </w:t>
            </w:r>
            <w:r w:rsidRPr="00C16B3F">
              <w:rPr>
                <w:rFonts w:ascii="GHEA Mariam" w:hAnsi="GHEA Mariam" w:cs="GHEA Grapalat"/>
                <w:lang w:val="hy-AM"/>
              </w:rPr>
              <w:t>ռեսուրսների</w:t>
            </w:r>
            <w:r w:rsidRPr="00C16B3F">
              <w:rPr>
                <w:rFonts w:ascii="GHEA Mariam" w:hAnsi="GHEA Mariam"/>
                <w:lang w:val="hy-AM"/>
              </w:rPr>
              <w:t xml:space="preserve"> </w:t>
            </w:r>
            <w:r w:rsidRPr="00C16B3F">
              <w:rPr>
                <w:rFonts w:ascii="GHEA Mariam" w:hAnsi="GHEA Mariam" w:cs="GHEA Grapalat"/>
                <w:lang w:val="hy-AM"/>
              </w:rPr>
              <w:t>կառավարմանը</w:t>
            </w:r>
            <w:r w:rsidRPr="00C16B3F">
              <w:rPr>
                <w:rFonts w:ascii="GHEA Mariam" w:hAnsi="GHEA Mariam"/>
                <w:lang w:val="hy-AM"/>
              </w:rPr>
              <w:t xml:space="preserve">, </w:t>
            </w:r>
            <w:r w:rsidRPr="00C16B3F">
              <w:rPr>
                <w:rFonts w:ascii="GHEA Mariam" w:hAnsi="GHEA Mariam" w:cs="GHEA Grapalat"/>
                <w:lang w:val="hy-AM"/>
              </w:rPr>
              <w:t>նախատեսված</w:t>
            </w:r>
            <w:r w:rsidRPr="00C16B3F">
              <w:rPr>
                <w:rFonts w:ascii="GHEA Mariam" w:hAnsi="GHEA Mariam"/>
                <w:lang w:val="hy-AM"/>
              </w:rPr>
              <w:t xml:space="preserve"> </w:t>
            </w:r>
            <w:r w:rsidRPr="00C16B3F">
              <w:rPr>
                <w:rFonts w:ascii="GHEA Mariam" w:hAnsi="GHEA Mariam" w:cs="GHEA Grapalat"/>
                <w:lang w:val="hy-AM"/>
              </w:rPr>
              <w:t>է</w:t>
            </w:r>
            <w:r w:rsidRPr="00C16B3F">
              <w:rPr>
                <w:rFonts w:ascii="GHEA Mariam" w:hAnsi="GHEA Mariam"/>
                <w:lang w:val="hy-AM"/>
              </w:rPr>
              <w:t xml:space="preserve">, </w:t>
            </w:r>
            <w:r w:rsidRPr="00C16B3F">
              <w:rPr>
                <w:rFonts w:ascii="GHEA Mariam" w:hAnsi="GHEA Mariam" w:cs="GHEA Grapalat"/>
                <w:lang w:val="hy-AM"/>
              </w:rPr>
              <w:t>որ</w:t>
            </w:r>
            <w:r w:rsidRPr="00C16B3F">
              <w:rPr>
                <w:rFonts w:ascii="GHEA Mariam" w:hAnsi="GHEA Mariam"/>
                <w:lang w:val="hy-AM"/>
              </w:rPr>
              <w:t xml:space="preserve"> </w:t>
            </w:r>
            <w:r w:rsidRPr="00C16B3F">
              <w:rPr>
                <w:rFonts w:ascii="GHEA Mariam" w:hAnsi="GHEA Mariam" w:cs="GHEA Grapalat"/>
                <w:lang w:val="hy-AM"/>
              </w:rPr>
              <w:t>հանրային</w:t>
            </w:r>
            <w:r w:rsidRPr="00C16B3F">
              <w:rPr>
                <w:rFonts w:ascii="GHEA Mariam" w:hAnsi="GHEA Mariam"/>
                <w:lang w:val="hy-AM"/>
              </w:rPr>
              <w:t xml:space="preserve"> </w:t>
            </w:r>
            <w:r w:rsidRPr="00C16B3F">
              <w:rPr>
                <w:rFonts w:ascii="GHEA Mariam" w:hAnsi="GHEA Mariam" w:cs="GHEA Grapalat"/>
                <w:lang w:val="hy-AM"/>
              </w:rPr>
              <w:t>ծառայության</w:t>
            </w:r>
            <w:r w:rsidRPr="00C16B3F">
              <w:rPr>
                <w:rFonts w:ascii="GHEA Mariam" w:hAnsi="GHEA Mariam"/>
                <w:lang w:val="hy-AM"/>
              </w:rPr>
              <w:t xml:space="preserve"> </w:t>
            </w:r>
            <w:r w:rsidRPr="00C16B3F">
              <w:rPr>
                <w:rFonts w:ascii="GHEA Mariam" w:hAnsi="GHEA Mariam" w:cs="GHEA Grapalat"/>
                <w:lang w:val="hy-AM"/>
              </w:rPr>
              <w:t>և</w:t>
            </w:r>
            <w:r w:rsidRPr="00C16B3F">
              <w:rPr>
                <w:rFonts w:ascii="GHEA Mariam" w:hAnsi="GHEA Mariam"/>
                <w:lang w:val="hy-AM"/>
              </w:rPr>
              <w:t xml:space="preserve"> </w:t>
            </w:r>
            <w:r w:rsidRPr="00C16B3F">
              <w:rPr>
                <w:rFonts w:ascii="GHEA Mariam" w:hAnsi="GHEA Mariam" w:cs="GHEA Grapalat"/>
                <w:lang w:val="hy-AM"/>
              </w:rPr>
              <w:t>մարդկային</w:t>
            </w:r>
            <w:r w:rsidRPr="00C16B3F">
              <w:rPr>
                <w:rFonts w:ascii="GHEA Mariam" w:hAnsi="GHEA Mariam"/>
                <w:lang w:val="hy-AM"/>
              </w:rPr>
              <w:t xml:space="preserve"> </w:t>
            </w:r>
            <w:r w:rsidRPr="00C16B3F">
              <w:rPr>
                <w:rFonts w:ascii="GHEA Mariam" w:hAnsi="GHEA Mariam" w:cs="GHEA Grapalat"/>
                <w:lang w:val="hy-AM"/>
              </w:rPr>
              <w:t>ռեսո</w:t>
            </w:r>
            <w:r w:rsidRPr="00C16B3F">
              <w:rPr>
                <w:rFonts w:ascii="GHEA Mariam" w:hAnsi="GHEA Mariam"/>
                <w:lang w:val="hy-AM"/>
              </w:rPr>
              <w:t xml:space="preserve">ւրսների կառավարման բնագավառում Կառավարությունը նախաձեռնելու է մի շարք քայլեր, այդ թվում՝ վերանայելու և արդիականացնելու է հանրային </w:t>
            </w:r>
            <w:r w:rsidRPr="00C16B3F">
              <w:rPr>
                <w:rFonts w:ascii="GHEA Mariam" w:hAnsi="GHEA Mariam"/>
                <w:lang w:val="hy-AM"/>
              </w:rPr>
              <w:lastRenderedPageBreak/>
              <w:t>ծառայության համակարգը՝ ապահովելով միասնական հորիզոնական համակարգ, մասնավորապես՝ պետական համակարգում աշխատողների կարգավիճակը սահմանող, պաշտոնների դասակարգման, աշխատանքի ընդունման և ազատման, կատարողականի գնահատման, վերապատրաստումների և այլ հարաբերությունները կարգավորող միասնական օրենսդրություն։ Ծրագրի 6.3-</w:t>
            </w:r>
            <w:r w:rsidRPr="00C16B3F">
              <w:rPr>
                <w:rFonts w:ascii="GHEA Mariam" w:hAnsi="GHEA Mariam" w:cs="GHEA Grapalat"/>
                <w:lang w:val="hy-AM"/>
              </w:rPr>
              <w:t>րդ</w:t>
            </w:r>
            <w:r w:rsidRPr="00C16B3F">
              <w:rPr>
                <w:rFonts w:ascii="GHEA Mariam" w:hAnsi="GHEA Mariam"/>
                <w:lang w:val="hy-AM"/>
              </w:rPr>
              <w:t xml:space="preserve"> </w:t>
            </w:r>
            <w:r w:rsidRPr="00C16B3F">
              <w:rPr>
                <w:rFonts w:ascii="GHEA Mariam" w:hAnsi="GHEA Mariam" w:cs="GHEA Grapalat"/>
                <w:lang w:val="hy-AM"/>
              </w:rPr>
              <w:t>բաժինը</w:t>
            </w:r>
            <w:r w:rsidRPr="00C16B3F">
              <w:rPr>
                <w:rFonts w:ascii="GHEA Mariam" w:hAnsi="GHEA Mariam"/>
                <w:lang w:val="hy-AM"/>
              </w:rPr>
              <w:t xml:space="preserve">, </w:t>
            </w:r>
            <w:r w:rsidRPr="00C16B3F">
              <w:rPr>
                <w:rFonts w:ascii="GHEA Mariam" w:hAnsi="GHEA Mariam" w:cs="GHEA Grapalat"/>
                <w:lang w:val="hy-AM"/>
              </w:rPr>
              <w:t>ինչպես</w:t>
            </w:r>
            <w:r w:rsidRPr="00C16B3F">
              <w:rPr>
                <w:rFonts w:ascii="GHEA Mariam" w:hAnsi="GHEA Mariam"/>
                <w:lang w:val="hy-AM"/>
              </w:rPr>
              <w:t xml:space="preserve"> </w:t>
            </w:r>
            <w:r w:rsidRPr="00C16B3F">
              <w:rPr>
                <w:rFonts w:ascii="GHEA Mariam" w:hAnsi="GHEA Mariam" w:cs="GHEA Grapalat"/>
                <w:lang w:val="hy-AM"/>
              </w:rPr>
              <w:t>նաև</w:t>
            </w:r>
            <w:r w:rsidRPr="00C16B3F">
              <w:rPr>
                <w:rFonts w:ascii="GHEA Mariam" w:hAnsi="GHEA Mariam"/>
                <w:lang w:val="hy-AM"/>
              </w:rPr>
              <w:t xml:space="preserve"> ոլորտում Կառավարության որդեգրած և իրականացվող քաղաքականությունը շարունակում են միտված լինել պետական ծառայության հատվածականության նվազեցմանը։ </w:t>
            </w:r>
          </w:p>
          <w:p w14:paraId="4104A021" w14:textId="77777777" w:rsidR="00887FB5" w:rsidRPr="00C16B3F" w:rsidRDefault="00887FB5" w:rsidP="00FD712D">
            <w:pPr>
              <w:spacing w:line="360" w:lineRule="auto"/>
              <w:ind w:firstLine="540"/>
              <w:jc w:val="both"/>
              <w:rPr>
                <w:rFonts w:ascii="GHEA Mariam" w:eastAsia="Tahoma" w:hAnsi="GHEA Mariam" w:cs="Tahoma"/>
                <w:lang w:val="hy-AM"/>
              </w:rPr>
            </w:pPr>
            <w:r w:rsidRPr="00C16B3F">
              <w:rPr>
                <w:rFonts w:ascii="GHEA Mariam" w:hAnsi="GHEA Mariam"/>
                <w:lang w:val="hy-AM"/>
              </w:rPr>
              <w:t xml:space="preserve">Անդրադառնալով Նախագծին՝ հարկ է նշել, որ նախատեսվում են «Քաղաքացիական ծառայության մասին» օրենքով սահմանված կարգավորումներից մի շարք առումներով ամբողջությամբ տարբերվող դրույթներ, որոնք հայեցակարգային մակարդակում խարխլում են քաղաքացիական ծառայության միասնականությունը։ Ավելին՝ դրանք խիստ խնդրահարույց են պետական ծառայության այլ տեսակները կարգավորող օրենքներով սահմանված հանրային ծառայության հորիզոնական շրջանակի միասնականության տեսանկյունից ևս։ Մասնավորապես՝ Նախագծով առաջարկվում է իրավահարաբերությունները կարգավորել «Քաղաքացիական ծառայության մասին» օրենքից տարբերվող եղանակով՝ Կոմիտեի կողմից սահմանված կարգով (պաշտոնների համալրման կարգ, </w:t>
            </w:r>
            <w:r w:rsidRPr="00C16B3F">
              <w:rPr>
                <w:rFonts w:ascii="GHEA Mariam" w:hAnsi="GHEA Mariam"/>
                <w:lang w:val="hy-AM"/>
              </w:rPr>
              <w:lastRenderedPageBreak/>
              <w:t>ռեզերվի գրանցման և վարման կարգ, պաշտոններին ներկայացվող պահանջներ</w:t>
            </w:r>
            <w:r w:rsidRPr="00C16B3F">
              <w:rPr>
                <w:rFonts w:ascii="GHEA Mariam" w:eastAsia="Tahoma" w:hAnsi="GHEA Mariam" w:cs="Tahoma"/>
                <w:lang w:val="hy-AM"/>
              </w:rPr>
              <w:t xml:space="preserve">)։ </w:t>
            </w:r>
          </w:p>
          <w:p w14:paraId="3AA9755E" w14:textId="0D421D59" w:rsidR="00887FB5" w:rsidRPr="00C16B3F" w:rsidRDefault="00887FB5" w:rsidP="00FD712D">
            <w:pPr>
              <w:shd w:val="clear" w:color="auto" w:fill="FFFFFF"/>
              <w:spacing w:line="360" w:lineRule="auto"/>
              <w:ind w:firstLine="720"/>
              <w:jc w:val="both"/>
              <w:rPr>
                <w:rFonts w:ascii="GHEA Mariam" w:eastAsia="Calibri" w:hAnsi="GHEA Mariam"/>
                <w:lang w:val="hy-AM"/>
              </w:rPr>
            </w:pPr>
            <w:r w:rsidRPr="00C16B3F">
              <w:rPr>
                <w:rFonts w:ascii="GHEA Mariam" w:hAnsi="GHEA Mariam"/>
                <w:lang w:val="hy-AM"/>
              </w:rPr>
              <w:t>Նախագծով առաջարկվող կարգավորումները, որոնք առնչվում են քաղաքացիական ծառայության համակարգաստեղծ հիմքերին, ըստ էության քաղաքացիական ծառայության համակարգում ստեղծում են «առանձնահատուկ ենթահամակարգ», ինչը բնորոշ չէ ինչպես քաղաքացիական ծառայությանը, այնպես էլ առհասարակ պետական ծառայության այլ տեսակներին։ Ավելին՝ Նախագիծը, ինչպես նշվեց, խնդրահարույց է նաև «Հանրային ծառայության մասին», «Կառավարչական իրավահարաբերությունների կարգավորման մասին», «</w:t>
            </w:r>
            <w:r w:rsidRPr="00C16B3F">
              <w:rPr>
                <w:rFonts w:ascii="GHEA Mariam" w:eastAsia="Calibri" w:hAnsi="GHEA Mariam"/>
                <w:lang w:val="hy-AM"/>
              </w:rPr>
              <w:t xml:space="preserve">Պետական պաշտոններ և պետական ծառայության պաշտոններ զբաղեցնող անձանց վարձատրության մասին» օրենքների տեսանկյունից։ </w:t>
            </w:r>
          </w:p>
        </w:tc>
        <w:tc>
          <w:tcPr>
            <w:tcW w:w="6292" w:type="dxa"/>
            <w:gridSpan w:val="2"/>
            <w:shd w:val="clear" w:color="auto" w:fill="auto"/>
          </w:tcPr>
          <w:p w14:paraId="7D93B4DE" w14:textId="77777777" w:rsidR="00614E68" w:rsidRPr="00C16B3F" w:rsidRDefault="00614E68" w:rsidP="00614E68">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12085EEF" w14:textId="268E9213" w:rsidR="00887FB5" w:rsidRPr="00C16B3F" w:rsidRDefault="00614E68" w:rsidP="00614E68">
            <w:pPr>
              <w:spacing w:line="360" w:lineRule="auto"/>
              <w:contextualSpacing/>
              <w:jc w:val="both"/>
              <w:rPr>
                <w:rFonts w:ascii="GHEA Mariam" w:hAnsi="GHEA Mariam"/>
                <w:b/>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0F7ECF" w:rsidRPr="00C16B3F" w14:paraId="37BC5AB2" w14:textId="77777777" w:rsidTr="00AD31C2">
        <w:trPr>
          <w:trHeight w:val="509"/>
        </w:trPr>
        <w:tc>
          <w:tcPr>
            <w:tcW w:w="7836" w:type="dxa"/>
            <w:shd w:val="clear" w:color="auto" w:fill="auto"/>
          </w:tcPr>
          <w:p w14:paraId="31A13C05" w14:textId="2A8F4291" w:rsidR="00887FB5" w:rsidRPr="00C16B3F" w:rsidRDefault="00887FB5" w:rsidP="00FD712D">
            <w:pPr>
              <w:spacing w:line="360" w:lineRule="auto"/>
              <w:ind w:firstLine="255"/>
              <w:jc w:val="both"/>
              <w:rPr>
                <w:rFonts w:ascii="GHEA Mariam" w:hAnsi="GHEA Mariam"/>
                <w:bCs/>
                <w:spacing w:val="-6"/>
                <w:lang w:val="hy-AM" w:eastAsia="ru-RU"/>
              </w:rPr>
            </w:pPr>
            <w:r w:rsidRPr="00C16B3F">
              <w:rPr>
                <w:rFonts w:ascii="GHEA Mariam" w:hAnsi="GHEA Mariam"/>
                <w:bCs/>
                <w:lang w:val="hy-AM"/>
              </w:rPr>
              <w:lastRenderedPageBreak/>
              <w:t xml:space="preserve"> 2</w:t>
            </w:r>
            <w:r w:rsidRPr="00C16B3F">
              <w:rPr>
                <w:rFonts w:ascii="Cambria Math" w:hAnsi="Cambria Math" w:cs="Cambria Math"/>
                <w:bCs/>
                <w:lang w:val="hy-AM"/>
              </w:rPr>
              <w:t>․</w:t>
            </w:r>
            <w:r w:rsidRPr="00C16B3F">
              <w:rPr>
                <w:rFonts w:ascii="GHEA Mariam" w:hAnsi="GHEA Mariam"/>
                <w:bCs/>
                <w:lang w:val="hy-AM"/>
              </w:rPr>
              <w:t xml:space="preserve"> Նախագծի 2-րդ հոդվածով առաջարկվում է «Գույքի նկատմամբ իրավունքների պետական գրանցման մասին» օրենքում (այսուհետ՝ Օրենք) լրացնել 23.1-23.4-րդ հոդվածներ։ Նախագծով լրացվող 23.1-ին հոդվածով </w:t>
            </w:r>
            <w:r w:rsidRPr="00C16B3F">
              <w:rPr>
                <w:rFonts w:ascii="GHEA Mariam" w:hAnsi="GHEA Mariam"/>
                <w:lang w:val="hy-AM"/>
              </w:rPr>
              <w:t xml:space="preserve">նախատեսվում են ռեգիստրների քաղաքացիական ծառայության պաշտոնների ենթախմբերի դասակարգումներ: Հարկ է նկատի ունենալ, որ «Քաղաքացիական ծառայության մասին» օրենքի 6-րդ հոդվածի 1-ին մասի համաձայն՝ </w:t>
            </w:r>
            <w:r w:rsidRPr="00C16B3F">
              <w:rPr>
                <w:rFonts w:ascii="GHEA Mariam" w:hAnsi="GHEA Mariam"/>
                <w:i/>
                <w:lang w:val="hy-AM"/>
              </w:rPr>
              <w:t xml:space="preserve">քաղաքացիական ծառայության պաշտոնները դասակարգվում են խմբերի՝ ելնելով այդ պաշտոնները զբաղեցնող անձանց աշխատանքի կազմակերպման և ղեկավարման պատասխանատվության, որոշումներ կայացնելու </w:t>
            </w:r>
            <w:r w:rsidRPr="00C16B3F">
              <w:rPr>
                <w:rFonts w:ascii="GHEA Mariam" w:hAnsi="GHEA Mariam"/>
                <w:i/>
                <w:lang w:val="hy-AM"/>
              </w:rPr>
              <w:lastRenderedPageBreak/>
              <w:t xml:space="preserve">լիազորությունների, գործունեության ազդեցության, շփումների և ներկայացուցչության, խնդիրների բարդության և դրանց լուծման, ինչպես նաև մասնագիտական գիտելիքների և կոմպետենցիաների տիրապետման տեսանկյունից ներկայացվող պահանջներից՝ </w:t>
            </w:r>
            <w:r w:rsidRPr="00C16B3F">
              <w:rPr>
                <w:rFonts w:ascii="GHEA Mariam" w:hAnsi="GHEA Mariam"/>
                <w:lang w:val="hy-AM"/>
              </w:rPr>
              <w:t xml:space="preserve">Փոխվարչապետի 2019 թվականի հունվարի 11-ի թիվ 3-Ն որոշմամբ հաստատված մեթոդաբանությանը համապատասխան: Տվյալ դեպքում պարզ չէ՝ ինչ ընթացակարգով կամ մեթոդաբանությամբ է իրականացվելու քաղաքացիական ծառայության պաշտոնների ենթախմբերի փոփոխությունը, ինչը չի համապատասխանում և խաթարում է նաև </w:t>
            </w:r>
            <w:r w:rsidRPr="00C16B3F">
              <w:rPr>
                <w:rFonts w:ascii="GHEA Mariam" w:hAnsi="GHEA Mariam"/>
                <w:bCs/>
                <w:lang w:val="hy-AM"/>
              </w:rPr>
              <w:t>քաղաքացիական ծառայության օրենսդրությամբ ներդրված քաղաքացիական ծառայության պաշտոնների գնահատման և դասակարգման միասնական մեթոդաբանությանը:</w:t>
            </w:r>
          </w:p>
        </w:tc>
        <w:tc>
          <w:tcPr>
            <w:tcW w:w="6292" w:type="dxa"/>
            <w:gridSpan w:val="2"/>
            <w:shd w:val="clear" w:color="auto" w:fill="auto"/>
          </w:tcPr>
          <w:p w14:paraId="4686AC42" w14:textId="77777777" w:rsidR="00614E68" w:rsidRPr="00C16B3F" w:rsidRDefault="00614E68" w:rsidP="00614E68">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11885F4A" w14:textId="378B3326" w:rsidR="00887FB5" w:rsidRPr="00C16B3F" w:rsidRDefault="00614E68" w:rsidP="00614E68">
            <w:pPr>
              <w:spacing w:line="360" w:lineRule="auto"/>
              <w:contextualSpacing/>
              <w:jc w:val="both"/>
              <w:rPr>
                <w:rFonts w:ascii="GHEA Mariam" w:hAnsi="GHEA Mariam"/>
                <w:b/>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0F7ECF" w:rsidRPr="00C16B3F" w14:paraId="0721A887" w14:textId="77777777" w:rsidTr="00AD31C2">
        <w:trPr>
          <w:trHeight w:val="509"/>
        </w:trPr>
        <w:tc>
          <w:tcPr>
            <w:tcW w:w="7836" w:type="dxa"/>
            <w:shd w:val="clear" w:color="auto" w:fill="auto"/>
          </w:tcPr>
          <w:p w14:paraId="672E627D" w14:textId="41015089" w:rsidR="00887FB5" w:rsidRPr="00C16B3F" w:rsidRDefault="00887FB5" w:rsidP="00FD712D">
            <w:pPr>
              <w:spacing w:line="360" w:lineRule="auto"/>
              <w:ind w:left="-90" w:firstLine="255"/>
              <w:jc w:val="both"/>
              <w:rPr>
                <w:rFonts w:ascii="GHEA Mariam" w:hAnsi="GHEA Mariam"/>
                <w:lang w:val="hy-AM"/>
              </w:rPr>
            </w:pPr>
            <w:r w:rsidRPr="00C16B3F">
              <w:rPr>
                <w:rFonts w:ascii="GHEA Mariam" w:hAnsi="GHEA Mariam"/>
                <w:lang w:val="hy-AM"/>
              </w:rPr>
              <w:t>3</w:t>
            </w:r>
            <w:r w:rsidRPr="00C16B3F">
              <w:rPr>
                <w:rFonts w:ascii="Cambria Math" w:hAnsi="Cambria Math" w:cs="Cambria Math"/>
                <w:lang w:val="hy-AM"/>
              </w:rPr>
              <w:t>․</w:t>
            </w:r>
            <w:r w:rsidRPr="00C16B3F">
              <w:rPr>
                <w:rFonts w:ascii="GHEA Mariam" w:hAnsi="GHEA Mariam"/>
                <w:lang w:val="hy-AM"/>
              </w:rPr>
              <w:t xml:space="preserve"> </w:t>
            </w:r>
            <w:r w:rsidRPr="00C16B3F">
              <w:rPr>
                <w:rFonts w:ascii="GHEA Mariam" w:hAnsi="GHEA Mariam"/>
                <w:bCs/>
                <w:lang w:val="hy-AM"/>
              </w:rPr>
              <w:t xml:space="preserve">Նախագծի 2-րդ հոդվածով առաջարկվող 23.2-րդ հոդվածի 2-րդ մասով նախատեսվում է սահմանել, որ ռեգիստրները, </w:t>
            </w:r>
            <w:r w:rsidRPr="00C16B3F">
              <w:rPr>
                <w:rFonts w:ascii="GHEA Mariam" w:hAnsi="GHEA Mariam"/>
                <w:bCs/>
                <w:i/>
                <w:lang w:val="hy-AM"/>
              </w:rPr>
              <w:t>պարտավոր են յուրաքանչյուր տարի</w:t>
            </w:r>
            <w:r w:rsidRPr="00C16B3F">
              <w:rPr>
                <w:rFonts w:ascii="GHEA Mariam" w:hAnsi="GHEA Mariam"/>
                <w:bCs/>
                <w:lang w:val="hy-AM"/>
              </w:rPr>
              <w:t xml:space="preserve"> Կառավարության սահմանած կարգով անցնել ռեգիստրների մասնագիտական կարողությունների, ունակությունների և հմտությունների զարգացման անընդհատությունն ապահովող շարունակական մասնագիտական զարգացման ուսումնական ծրագիր և այդ ծրագրի հիման վրա յուրաքանչյուր օրացուցային տարին մեկ անգամ անցնել ատեստավորում, որի արդյունքները հիմք են ընդունվում ռեգիստրների առաջխաղացման համար: Այս կապակցությամբ հարկ է նշել, որ Նախագծի հեղինակները նույնականացրել են </w:t>
            </w:r>
            <w:r w:rsidRPr="00C16B3F">
              <w:rPr>
                <w:rFonts w:ascii="GHEA Mariam" w:hAnsi="GHEA Mariam"/>
                <w:bCs/>
                <w:lang w:val="hy-AM"/>
              </w:rPr>
              <w:lastRenderedPageBreak/>
              <w:t>վերապատրաստման և ատեստավորման կառուցակարգերը՝ դրանցից բխող իրավական հետևանքներով հանդերձ: Մասնավորապես՝ քաղաքացիական ծառայության համակարգում քաղաքացիական ծառայողների մասնագիտական կարողությունների, ունակությունների և հմտությունների զարգացման անընդհատությունն ապահովվում են վերապատրաստումների շնորհիվ, որի կարգավորումը տրված է  «Քաղաքացիական ծառայության» մասին օրեքնի 19-րդ հոդվածով և իրականացվում է Առաջին փոխվարչապետի 2019 թվականի հունվարի 9-ի թիվ 2-Ն որոշմամբ սահմանված կարգով։</w:t>
            </w:r>
            <w:r w:rsidRPr="00C16B3F">
              <w:rPr>
                <w:rFonts w:ascii="GHEA Mariam" w:hAnsi="GHEA Mariam"/>
                <w:lang w:val="hy-AM"/>
              </w:rPr>
              <w:t xml:space="preserve"> Այս կապակցությամբ </w:t>
            </w:r>
            <w:r w:rsidRPr="00C16B3F">
              <w:rPr>
                <w:rFonts w:ascii="GHEA Mariam" w:hAnsi="GHEA Mariam"/>
                <w:bCs/>
                <w:lang w:val="hy-AM"/>
              </w:rPr>
              <w:t xml:space="preserve">հարկ է նկատել, որ նախ՝ «Հանրային ծառայության մասին» օրենքի 18-րդ հոդվածով վերապատրաստումը հանրային ծառայողի համար սահմանված է որպես հիմնական իրավունք, հետևաբար պետական մարմինը սահմանափակված չէ իրականացնելու հանրային ծառայողի վերապատրաստում՝ որպես հիմնական իրավունք: Բացի այդ, հանրային ծառայողի վերապատրաստումը որպես հիմնական պարտականություն չպետք է լինի ինքնանպատակ և դրա անհրաժեշտությունը չպետք է պայմանավորել բացառապես մեխանիկորեն որոշակի ժամանակահատված անցնելու հանգամանքով, այլ այն պետք է բխի գնահատված կարիքից, որպեսզի ծառայի վերապատրաստման ինստիտուտի նպատակին՝ </w:t>
            </w:r>
            <w:r w:rsidRPr="00C16B3F">
              <w:rPr>
                <w:rFonts w:ascii="GHEA Mariam" w:hAnsi="GHEA Mariam"/>
                <w:lang w:val="hy-AM"/>
              </w:rPr>
              <w:t xml:space="preserve">մասնագիտական գիտելիքների և կոմպետենցիաների հետևողական և շարունակական կատարելագործմանն ու զարգացմանը: Տվյալ </w:t>
            </w:r>
            <w:r w:rsidRPr="00C16B3F">
              <w:rPr>
                <w:rFonts w:ascii="GHEA Mariam" w:hAnsi="GHEA Mariam"/>
                <w:lang w:val="hy-AM"/>
              </w:rPr>
              <w:lastRenderedPageBreak/>
              <w:t>դեպքում քաղաքացիական ծառայողների վ</w:t>
            </w:r>
            <w:r w:rsidRPr="00C16B3F">
              <w:rPr>
                <w:rFonts w:ascii="GHEA Mariam" w:hAnsi="GHEA Mariam"/>
                <w:bCs/>
                <w:lang w:val="hy-AM"/>
              </w:rPr>
              <w:t>երապատրաստումն իրականացվում է յուրաքանչյուր քաղաքացիական ծառայողի համար ըստ անհատական ծրագրի, որը կազմվում (փոփոխվում) է քաղաքացիական ծառայողի տարեկան կատարողականի գնահատմանը զուգընթաց իրականացված վերապատրաստման կարիքների գնահատումից։ Բացի այդ, քաղաքացիական ծառայության համակարգում բացակայում են ատեստավորման ինստիտուտի վերաբերյալ կարգավորումներ:</w:t>
            </w:r>
          </w:p>
        </w:tc>
        <w:tc>
          <w:tcPr>
            <w:tcW w:w="6292" w:type="dxa"/>
            <w:gridSpan w:val="2"/>
            <w:shd w:val="clear" w:color="auto" w:fill="auto"/>
          </w:tcPr>
          <w:p w14:paraId="7236041B" w14:textId="77777777" w:rsidR="00614E68" w:rsidRPr="00C16B3F" w:rsidRDefault="00614E68" w:rsidP="00614E68">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79853A7C" w14:textId="1D486EB4" w:rsidR="00887FB5" w:rsidRPr="00C16B3F" w:rsidRDefault="00614E68" w:rsidP="00614E68">
            <w:pPr>
              <w:spacing w:line="360" w:lineRule="auto"/>
              <w:contextualSpacing/>
              <w:jc w:val="both"/>
              <w:rPr>
                <w:rFonts w:ascii="GHEA Mariam" w:hAnsi="GHEA Mariam"/>
                <w:b/>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0F7ECF" w:rsidRPr="00C16B3F" w14:paraId="6AA13CA9" w14:textId="77777777" w:rsidTr="00AD31C2">
        <w:trPr>
          <w:trHeight w:val="509"/>
        </w:trPr>
        <w:tc>
          <w:tcPr>
            <w:tcW w:w="7836" w:type="dxa"/>
            <w:shd w:val="clear" w:color="auto" w:fill="auto"/>
          </w:tcPr>
          <w:p w14:paraId="5650D34C" w14:textId="31760CAB" w:rsidR="00887FB5" w:rsidRPr="00C16B3F" w:rsidRDefault="00887FB5" w:rsidP="00FD712D">
            <w:pPr>
              <w:spacing w:line="360" w:lineRule="auto"/>
              <w:ind w:left="-15" w:firstLine="180"/>
              <w:jc w:val="both"/>
              <w:rPr>
                <w:rFonts w:ascii="GHEA Mariam" w:hAnsi="GHEA Mariam"/>
                <w:bCs/>
                <w:lang w:val="hy-AM" w:bidi="hy-AM"/>
              </w:rPr>
            </w:pPr>
            <w:r w:rsidRPr="00C16B3F">
              <w:rPr>
                <w:rFonts w:ascii="GHEA Mariam" w:hAnsi="GHEA Mariam"/>
                <w:lang w:val="hy-AM"/>
              </w:rPr>
              <w:lastRenderedPageBreak/>
              <w:t>4</w:t>
            </w:r>
            <w:r w:rsidRPr="00C16B3F">
              <w:rPr>
                <w:rFonts w:ascii="Cambria Math" w:hAnsi="Cambria Math" w:cs="Cambria Math"/>
                <w:lang w:val="hy-AM"/>
              </w:rPr>
              <w:t>․</w:t>
            </w:r>
            <w:r w:rsidRPr="00C16B3F">
              <w:rPr>
                <w:rFonts w:ascii="GHEA Mariam" w:hAnsi="GHEA Mariam"/>
                <w:lang w:val="hy-AM"/>
              </w:rPr>
              <w:t xml:space="preserve"> </w:t>
            </w:r>
            <w:r w:rsidRPr="00C16B3F">
              <w:rPr>
                <w:rFonts w:ascii="GHEA Mariam" w:hAnsi="GHEA Mariam"/>
                <w:bCs/>
                <w:lang w:val="hy-AM" w:bidi="hy-AM"/>
              </w:rPr>
              <w:t xml:space="preserve">Նախագծի 2-րդ հոդվածով առաջարկվող 23.3-րդ հոդվածի 1-3-րդ մասերով սահմանվում է ռեգիստրների թեկնածությունների ցուցակները և ռեզերվի գրանցման կարգը, որոնց համաձայն՝ </w:t>
            </w:r>
            <w:r w:rsidRPr="00C16B3F">
              <w:rPr>
                <w:rFonts w:ascii="GHEA Mariam" w:hAnsi="GHEA Mariam"/>
                <w:bCs/>
                <w:i/>
                <w:lang w:val="hy-AM" w:bidi="hy-AM"/>
              </w:rPr>
              <w:t xml:space="preserve">ռեգիստրների թեկնածությունների ցուցակում ներառված ռեգիստրները, գրանցվում են ռեզերվում, եթե ռեգիստրի, թափուր պաշտոններն ամբողջությամբ համալրված են կամ անձը գրավոր հրաժարվում է պաշտոնի նշանակվելուց: </w:t>
            </w:r>
            <w:r w:rsidRPr="00C16B3F">
              <w:rPr>
                <w:rFonts w:ascii="GHEA Mariam" w:hAnsi="GHEA Mariam"/>
                <w:bCs/>
                <w:lang w:val="hy-AM" w:bidi="hy-AM"/>
              </w:rPr>
              <w:t xml:space="preserve">Հարկ է նշել, որ քաղաքացիական ծառայության թափուր պաշտոնները համալրվում են «Քաղաքացիական ծառայության մասին» օրենքի 10-րդ հոդվածով և Կառավարության 2018 թվականի  դեկտեմբերի 27-ի </w:t>
            </w:r>
            <w:r w:rsidRPr="00C16B3F">
              <w:rPr>
                <w:rFonts w:ascii="GHEA Mariam" w:hAnsi="GHEA Mariam"/>
                <w:b/>
                <w:bCs/>
                <w:lang w:val="hy-AM" w:bidi="hy-AM"/>
              </w:rPr>
              <w:t>«</w:t>
            </w:r>
            <w:r w:rsidRPr="00C16B3F">
              <w:rPr>
                <w:rFonts w:ascii="GHEA Mariam" w:hAnsi="GHEA Mariam"/>
                <w:bCs/>
                <w:lang w:val="hy-AM" w:bidi="hy-AM"/>
              </w:rPr>
              <w:t>Քաղաքացիական ծառայության թափուր պաշտոն զբաղեցնելու համար մրցույթ անցկացնելու կարգը սահմանելու մասին</w:t>
            </w:r>
            <w:r w:rsidRPr="00C16B3F">
              <w:rPr>
                <w:rFonts w:ascii="GHEA Mariam" w:hAnsi="GHEA Mariam"/>
                <w:b/>
                <w:bCs/>
                <w:lang w:val="hy-AM" w:bidi="hy-AM"/>
              </w:rPr>
              <w:t xml:space="preserve">» </w:t>
            </w:r>
            <w:r w:rsidRPr="00C16B3F">
              <w:rPr>
                <w:rFonts w:ascii="GHEA Mariam" w:hAnsi="GHEA Mariam"/>
                <w:bCs/>
                <w:lang w:val="hy-AM" w:bidi="hy-AM"/>
              </w:rPr>
              <w:t xml:space="preserve">N 1554-Ն որոշմամբ սահմանված մրցութային կարգով: Հիշյալ իրավական ակտերով սահմանված կարգավորումների համաձայն՝ քաղաքացիական ծառայության թափուր պաշտոնը համալրելու </w:t>
            </w:r>
            <w:r w:rsidRPr="00C16B3F">
              <w:rPr>
                <w:rFonts w:ascii="GHEA Mariam" w:hAnsi="GHEA Mariam"/>
                <w:bCs/>
                <w:lang w:val="hy-AM" w:bidi="hy-AM"/>
              </w:rPr>
              <w:lastRenderedPageBreak/>
              <w:t>վերաբերյալ հայտարարությունը տրվում է պաշտոնը թափուր դառնալուց հետո երեք ամսվա ընթացքում և պաշտոնի նշանակելու իրավասություն ունեցող պաշտոնատար անձը հարցազրույցի փուլը հաղթահարած միակ մասնակցին երեք աշխատանքային օրվա ընթացքում նշանակում է համապատասխան պաշտոնի</w:t>
            </w:r>
            <w:r w:rsidRPr="00C16B3F">
              <w:rPr>
                <w:rFonts w:ascii="GHEA Mariam" w:hAnsi="GHEA Mariam"/>
                <w:bCs/>
                <w:i/>
                <w:lang w:val="hy-AM" w:bidi="hy-AM"/>
              </w:rPr>
              <w:t xml:space="preserve">, </w:t>
            </w:r>
            <w:r w:rsidRPr="00C16B3F">
              <w:rPr>
                <w:rFonts w:ascii="GHEA Mariam" w:hAnsi="GHEA Mariam"/>
                <w:bCs/>
                <w:lang w:val="hy-AM" w:bidi="hy-AM"/>
              </w:rPr>
              <w:t xml:space="preserve">հետևաբար Նախագծով առաջարկվող կարգավորումը չի համապատասխանում թափուր պաշտոնը համալրելու վերաբերյալ քաղաքացիական ծառայության օրենսդրությամբ սահմանված  իրավական կարգավորումների պահանջներին: Բացի այդ, Նախագծով առաջարկվող ռեզերվում գրանցման հիմքերը և ընթացակարգը նույնպես չի համապատասխանում «Քաղաքացիական ծառայության մասին» օրենքի 24-րդ հոդվածով սահմանված կարգավորումներին: Մասնավորապես՝ հիշյալ օրենքի 24-րդ հոդվածի 3-րդ մասի համաձայն՝ </w:t>
            </w:r>
            <w:r w:rsidRPr="00C16B3F">
              <w:rPr>
                <w:rFonts w:ascii="Calibri" w:hAnsi="Calibri" w:cs="Calibri"/>
                <w:bCs/>
                <w:lang w:val="hy-AM" w:bidi="hy-AM"/>
              </w:rPr>
              <w:t> </w:t>
            </w:r>
            <w:r w:rsidRPr="00C16B3F">
              <w:rPr>
                <w:rFonts w:ascii="GHEA Mariam" w:hAnsi="GHEA Mariam"/>
                <w:bCs/>
                <w:i/>
                <w:lang w:val="hy-AM" w:bidi="hy-AM"/>
              </w:rPr>
              <w:t xml:space="preserve">քաղաքացիական ծառայության կադրերի ռեզերվում, իրենց դիմումի համաձայն, գրանցվում են սույն օրենքի 37-րդ հոդվածի 1-ին մասի 2-6.1-ին կետերով նախատեսված հիմքերով </w:t>
            </w:r>
            <w:r w:rsidRPr="00C16B3F">
              <w:rPr>
                <w:rFonts w:ascii="GHEA Mariam" w:hAnsi="GHEA Mariam"/>
                <w:b/>
                <w:bCs/>
                <w:i/>
                <w:lang w:val="hy-AM" w:bidi="hy-AM"/>
              </w:rPr>
              <w:t>քաղաքացիական ծառայության պաշտոնից ազատված քաղաքացիական ծառայողները,</w:t>
            </w:r>
            <w:r w:rsidRPr="00C16B3F">
              <w:rPr>
                <w:rFonts w:ascii="GHEA Mariam" w:hAnsi="GHEA Mariam"/>
                <w:bCs/>
                <w:i/>
                <w:lang w:val="hy-AM" w:bidi="hy-AM"/>
              </w:rPr>
              <w:t xml:space="preserve"> բացառությամբ ժամկետային աշխատանքային պայմանագրով պաշտոն զբաղեցնող քաղաքացիական ծառայողների: </w:t>
            </w:r>
            <w:r w:rsidRPr="00C16B3F">
              <w:rPr>
                <w:rFonts w:ascii="GHEA Mariam" w:hAnsi="GHEA Mariam"/>
                <w:bCs/>
                <w:lang w:val="hy-AM" w:bidi="hy-AM"/>
              </w:rPr>
              <w:t xml:space="preserve">Հիշյալ կարգավորումից հետևում է, որ կադրեր ռեզերվում գրանցվում են պաշտոնից ազատված քաղաքացիական ծառայողները, մինչդեռ Նախագծով առաջարկվում </w:t>
            </w:r>
            <w:r w:rsidRPr="00C16B3F">
              <w:rPr>
                <w:rFonts w:ascii="GHEA Mariam" w:hAnsi="GHEA Mariam"/>
                <w:bCs/>
                <w:lang w:val="hy-AM" w:bidi="hy-AM"/>
              </w:rPr>
              <w:lastRenderedPageBreak/>
              <w:t>է ռեզերվում գրանցել մրցույթը հաղթահարած, բայց պաշտոնի չնշանակված անձանց:</w:t>
            </w:r>
          </w:p>
        </w:tc>
        <w:tc>
          <w:tcPr>
            <w:tcW w:w="6292" w:type="dxa"/>
            <w:gridSpan w:val="2"/>
            <w:shd w:val="clear" w:color="auto" w:fill="auto"/>
          </w:tcPr>
          <w:p w14:paraId="7ECBC2A2" w14:textId="77777777" w:rsidR="00614E68" w:rsidRPr="00C16B3F" w:rsidRDefault="00614E68" w:rsidP="00614E68">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75C6E738" w14:textId="69F6B97C" w:rsidR="00887FB5" w:rsidRPr="00C16B3F" w:rsidRDefault="00614E68" w:rsidP="00614E68">
            <w:pPr>
              <w:spacing w:line="360" w:lineRule="auto"/>
              <w:contextualSpacing/>
              <w:jc w:val="both"/>
              <w:rPr>
                <w:rFonts w:ascii="GHEA Mariam" w:hAnsi="GHEA Mariam"/>
                <w:b/>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0F7ECF" w:rsidRPr="00C16B3F" w14:paraId="439C1B5B" w14:textId="77777777" w:rsidTr="00AD31C2">
        <w:trPr>
          <w:trHeight w:val="509"/>
        </w:trPr>
        <w:tc>
          <w:tcPr>
            <w:tcW w:w="7836" w:type="dxa"/>
            <w:shd w:val="clear" w:color="auto" w:fill="auto"/>
          </w:tcPr>
          <w:p w14:paraId="579B93F9" w14:textId="769DA8F7" w:rsidR="00887FB5" w:rsidRPr="00C16B3F" w:rsidRDefault="00887FB5" w:rsidP="00FD712D">
            <w:pPr>
              <w:spacing w:line="360" w:lineRule="auto"/>
              <w:ind w:left="-15" w:firstLine="180"/>
              <w:jc w:val="both"/>
              <w:rPr>
                <w:rFonts w:ascii="GHEA Mariam" w:eastAsiaTheme="minorHAnsi" w:hAnsi="GHEA Mariam" w:cstheme="minorBidi"/>
                <w:lang w:val="hy-AM"/>
              </w:rPr>
            </w:pPr>
            <w:r w:rsidRPr="00C16B3F">
              <w:rPr>
                <w:rFonts w:ascii="GHEA Mariam" w:hAnsi="GHEA Mariam"/>
                <w:bCs/>
                <w:lang w:val="hy-AM" w:bidi="hy-AM"/>
              </w:rPr>
              <w:lastRenderedPageBreak/>
              <w:t>5</w:t>
            </w:r>
            <w:r w:rsidRPr="00C16B3F">
              <w:rPr>
                <w:rFonts w:ascii="Cambria Math" w:hAnsi="Cambria Math" w:cs="Cambria Math"/>
                <w:bCs/>
                <w:lang w:val="hy-AM" w:bidi="hy-AM"/>
              </w:rPr>
              <w:t>․</w:t>
            </w:r>
            <w:r w:rsidRPr="00C16B3F">
              <w:rPr>
                <w:rFonts w:ascii="GHEA Mariam" w:hAnsi="GHEA Mariam"/>
                <w:bCs/>
                <w:lang w:val="hy-AM" w:bidi="hy-AM"/>
              </w:rPr>
              <w:t xml:space="preserve"> </w:t>
            </w:r>
            <w:r w:rsidRPr="00C16B3F">
              <w:rPr>
                <w:rFonts w:ascii="GHEA Mariam" w:hAnsi="GHEA Mariam"/>
                <w:bCs/>
                <w:lang w:val="hy-AM"/>
              </w:rPr>
              <w:t xml:space="preserve">Նախագծի 2-րդ հոդվածով առաջարկվող 23.3-րդ հոդվածի 6-րդ մասի համաձայն՝ </w:t>
            </w:r>
            <w:r w:rsidRPr="00C16B3F">
              <w:rPr>
                <w:rFonts w:ascii="GHEA Mariam" w:hAnsi="GHEA Mariam"/>
                <w:bCs/>
                <w:i/>
                <w:lang w:val="hy-AM" w:bidi="hy-AM"/>
              </w:rPr>
              <w:t xml:space="preserve">ռեգիստրների ռեզերվում գրանցված լինելու ժամանակահատվածը համարվում է </w:t>
            </w:r>
            <w:r w:rsidRPr="00C16B3F">
              <w:rPr>
                <w:rFonts w:ascii="GHEA Mariam" w:hAnsi="GHEA Mariam"/>
                <w:b/>
                <w:bCs/>
                <w:i/>
                <w:lang w:val="hy-AM" w:bidi="hy-AM"/>
              </w:rPr>
              <w:t xml:space="preserve">ռեգիստրի մասնագիտական աշխատանքային, ինչպես նաև անշարժ գույքի պետական ռեգիստրում աշխատանքային ստաժ </w:t>
            </w:r>
            <w:r w:rsidRPr="00C16B3F">
              <w:rPr>
                <w:rFonts w:ascii="GHEA Mariam" w:hAnsi="GHEA Mariam"/>
                <w:bCs/>
                <w:i/>
                <w:lang w:val="hy-AM" w:bidi="hy-AM"/>
              </w:rPr>
              <w:t xml:space="preserve">(...): </w:t>
            </w:r>
            <w:r w:rsidRPr="00C16B3F">
              <w:rPr>
                <w:rFonts w:ascii="GHEA Mariam" w:hAnsi="GHEA Mariam"/>
                <w:bCs/>
                <w:lang w:val="hy-AM" w:bidi="hy-AM"/>
              </w:rPr>
              <w:t xml:space="preserve">Վերոգրյալ կարգավորումից հետևում է, որ անձը կարող է մասնակցել մրցույթին, հաղթահարելուց հետո իր գրավոր դիմումով հրաժարվել պաշտոնի նշանակվելուց և ընդգրկվել ռեզերվում, իսկ ռեզերվում </w:t>
            </w:r>
            <w:r w:rsidRPr="00C16B3F">
              <w:rPr>
                <w:rFonts w:ascii="GHEA Mariam" w:hAnsi="GHEA Mariam"/>
                <w:lang w:val="hy-AM"/>
              </w:rPr>
              <w:t xml:space="preserve">գտվելու ժամանակահատվածը համարել </w:t>
            </w:r>
            <w:r w:rsidRPr="00C16B3F">
              <w:rPr>
                <w:rFonts w:ascii="GHEA Mariam" w:hAnsi="GHEA Mariam"/>
                <w:b/>
                <w:lang w:val="hy-AM"/>
              </w:rPr>
              <w:t>մասնագիտական աշխատանքային ստաժ,</w:t>
            </w:r>
            <w:r w:rsidRPr="00C16B3F">
              <w:rPr>
                <w:rFonts w:ascii="GHEA Mariam" w:hAnsi="GHEA Mariam"/>
                <w:lang w:val="hy-AM"/>
              </w:rPr>
              <w:t xml:space="preserve"> որը հակասում է «</w:t>
            </w:r>
            <w:r w:rsidRPr="00C16B3F">
              <w:rPr>
                <w:rFonts w:ascii="GHEA Mariam" w:hAnsi="GHEA Mariam"/>
                <w:bCs/>
                <w:lang w:val="hy-AM" w:bidi="hy-AM"/>
              </w:rPr>
              <w:t>Քաղաքացիական ծառայության մասին» օրենքի 4-րդ հոդվածի 1-ին մասի 15-րդ կետով սահմանված մ</w:t>
            </w:r>
            <w:r w:rsidRPr="00C16B3F">
              <w:rPr>
                <w:rFonts w:ascii="GHEA Mariam" w:hAnsi="GHEA Mariam"/>
                <w:lang w:val="hy-AM"/>
              </w:rPr>
              <w:t>ասնագիտական աշխատանքային ստաժի վերաբերյալ կարգավորումներին:</w:t>
            </w:r>
          </w:p>
        </w:tc>
        <w:tc>
          <w:tcPr>
            <w:tcW w:w="6292" w:type="dxa"/>
            <w:gridSpan w:val="2"/>
            <w:shd w:val="clear" w:color="auto" w:fill="auto"/>
          </w:tcPr>
          <w:p w14:paraId="3936B4F8" w14:textId="77777777" w:rsidR="00614E68" w:rsidRPr="00C16B3F" w:rsidRDefault="00614E68" w:rsidP="00614E68">
            <w:pPr>
              <w:spacing w:line="360" w:lineRule="auto"/>
              <w:contextualSpacing/>
              <w:jc w:val="center"/>
              <w:rPr>
                <w:rFonts w:ascii="GHEA Mariam" w:hAnsi="GHEA Mariam"/>
                <w:b/>
                <w:lang w:val="hy-AM"/>
              </w:rPr>
            </w:pPr>
            <w:r w:rsidRPr="00C16B3F">
              <w:rPr>
                <w:rFonts w:ascii="GHEA Mariam" w:hAnsi="GHEA Mariam"/>
                <w:b/>
                <w:lang w:val="hy-AM"/>
              </w:rPr>
              <w:t>Ընդունվել է ի գիտություն։</w:t>
            </w:r>
          </w:p>
          <w:p w14:paraId="0688A7DA" w14:textId="02C96FA8" w:rsidR="00887FB5" w:rsidRPr="00C16B3F" w:rsidRDefault="00614E68" w:rsidP="00614E68">
            <w:pPr>
              <w:spacing w:line="360" w:lineRule="auto"/>
              <w:contextualSpacing/>
              <w:jc w:val="both"/>
              <w:rPr>
                <w:rFonts w:ascii="GHEA Mariam" w:hAnsi="GHEA Mariam"/>
                <w:b/>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0F7ECF" w:rsidRPr="00C16B3F" w14:paraId="0918E72A" w14:textId="77777777" w:rsidTr="00AD31C2">
        <w:trPr>
          <w:trHeight w:val="509"/>
        </w:trPr>
        <w:tc>
          <w:tcPr>
            <w:tcW w:w="7836" w:type="dxa"/>
            <w:shd w:val="clear" w:color="auto" w:fill="auto"/>
          </w:tcPr>
          <w:p w14:paraId="22E5BBD1" w14:textId="058AFBD1" w:rsidR="00887FB5" w:rsidRPr="00C16B3F" w:rsidRDefault="00887FB5" w:rsidP="00FD712D">
            <w:pPr>
              <w:spacing w:line="360" w:lineRule="auto"/>
              <w:ind w:firstLine="255"/>
              <w:jc w:val="both"/>
              <w:rPr>
                <w:rFonts w:ascii="GHEA Mariam" w:hAnsi="GHEA Mariam"/>
                <w:lang w:val="hy-AM"/>
              </w:rPr>
            </w:pPr>
            <w:r w:rsidRPr="00C16B3F">
              <w:rPr>
                <w:rFonts w:ascii="GHEA Mariam" w:hAnsi="GHEA Mariam" w:cs="Cambria Math"/>
                <w:lang w:val="hy-AM"/>
              </w:rPr>
              <w:t>6</w:t>
            </w:r>
            <w:r w:rsidRPr="00C16B3F">
              <w:rPr>
                <w:rFonts w:ascii="Cambria Math" w:hAnsi="Cambria Math" w:cs="Cambria Math"/>
                <w:lang w:val="hy-AM"/>
              </w:rPr>
              <w:t>․</w:t>
            </w:r>
            <w:r w:rsidRPr="00C16B3F">
              <w:rPr>
                <w:rFonts w:ascii="GHEA Mariam" w:hAnsi="GHEA Mariam"/>
                <w:lang w:val="hy-AM"/>
              </w:rPr>
              <w:t xml:space="preserve"> Նախագծի 11-րդ հոդվածի 4-րդ մասով սահմանվող կարգավորումների համաձայն՝ </w:t>
            </w:r>
            <w:r w:rsidRPr="00C16B3F">
              <w:rPr>
                <w:rFonts w:ascii="GHEA Mariam" w:hAnsi="GHEA Mariam"/>
                <w:i/>
                <w:lang w:val="hy-AM"/>
              </w:rPr>
              <w:t xml:space="preserve">անշարժ գույքի պետական ռեգիստրում ռեգիստրի պաշտոն զբաղեցնող այն անձինք, որոնք սույն հոդվածի 2-րդ մասով սահմանված ժամկետում չեն ներկայացնում սույն օրենքով սահմանված մասնագիտություններով բարձրագույն կրթությունը հավաստող փաստաթուղթ, չեն մասնակցում սույն հոդվածի 3-րդ մասով սահմանված ատեստավորմանը կամ ատեստավորմանը մասնակցելու դեպքում </w:t>
            </w:r>
            <w:r w:rsidRPr="00C16B3F">
              <w:rPr>
                <w:rFonts w:ascii="GHEA Mariam" w:hAnsi="GHEA Mariam"/>
                <w:i/>
                <w:lang w:val="hy-AM"/>
              </w:rPr>
              <w:lastRenderedPageBreak/>
              <w:t xml:space="preserve">չեն հաղթահարում ատեստավորման անցողիկ շեմը, </w:t>
            </w:r>
            <w:r w:rsidRPr="00C16B3F">
              <w:rPr>
                <w:rFonts w:ascii="GHEA Mariam" w:hAnsi="GHEA Mariam"/>
                <w:b/>
                <w:i/>
                <w:u w:val="single"/>
                <w:lang w:val="hy-AM"/>
              </w:rPr>
              <w:t>սույն օրենքի ուժով ազատվում են զբաղեցրած պաշտոնից:</w:t>
            </w:r>
            <w:r w:rsidRPr="00C16B3F">
              <w:rPr>
                <w:rFonts w:ascii="GHEA Mariam" w:hAnsi="GHEA Mariam"/>
                <w:i/>
                <w:lang w:val="hy-AM"/>
              </w:rPr>
              <w:t xml:space="preserve"> </w:t>
            </w:r>
            <w:r w:rsidRPr="00C16B3F">
              <w:rPr>
                <w:rFonts w:ascii="GHEA Mariam" w:hAnsi="GHEA Mariam"/>
                <w:lang w:val="hy-AM"/>
              </w:rPr>
              <w:t>Այս առումով հարկ է նկատի ունենալ, որ քաղաքացիական ծառայողին պաշտոնից ազատելու կամ ծառայության դադարեցնելու հիմքերը հստակ սահմանված են «Քաղաքացիական ծառայության մասին» օրենքի 37-րդ հոդվածով։ Ելնելով վերոգրյալից և հաշվի առնելով Սահմանադրության 57-րդ հոդվածի 2-րդ մասով ամրագրված յուրաքանչյուր աշխատողի հիմնարար իրավունքը և «Հանրային ծառայության մասին» օրենքով արժանիքահեն կարիերային առաջընթացի վրա հիմնված հանրային ծառայության կայունության սկզբունքը՝ անհրաժեշտ է վերանայել Նախագծի 18-րդ հոդվածով առաջարկվող նախագծային կարգավորումները և դրանք համապատասխանեցնել հանրային ծառայության օրենսդրությանը։</w:t>
            </w:r>
          </w:p>
        </w:tc>
        <w:tc>
          <w:tcPr>
            <w:tcW w:w="6292" w:type="dxa"/>
            <w:gridSpan w:val="2"/>
            <w:shd w:val="clear" w:color="auto" w:fill="auto"/>
          </w:tcPr>
          <w:p w14:paraId="04CD202E" w14:textId="77777777" w:rsidR="00614E68" w:rsidRPr="00C16B3F" w:rsidRDefault="00614E68" w:rsidP="00614E68">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6262F333" w14:textId="4C583544" w:rsidR="00887FB5" w:rsidRPr="00C16B3F" w:rsidRDefault="00614E68" w:rsidP="00614E68">
            <w:pPr>
              <w:spacing w:line="360" w:lineRule="auto"/>
              <w:contextualSpacing/>
              <w:jc w:val="both"/>
              <w:rPr>
                <w:rFonts w:ascii="GHEA Mariam" w:hAnsi="GHEA Mariam"/>
                <w:b/>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0F7ECF" w:rsidRPr="00C16B3F" w14:paraId="3F782B64" w14:textId="77777777" w:rsidTr="00AD31C2">
        <w:trPr>
          <w:trHeight w:val="509"/>
        </w:trPr>
        <w:tc>
          <w:tcPr>
            <w:tcW w:w="7836" w:type="dxa"/>
            <w:shd w:val="clear" w:color="auto" w:fill="auto"/>
          </w:tcPr>
          <w:p w14:paraId="124329DB" w14:textId="3B10330B" w:rsidR="00E95BD6" w:rsidRPr="00C16B3F" w:rsidRDefault="00E95BD6" w:rsidP="00E95BD6">
            <w:pPr>
              <w:spacing w:line="360" w:lineRule="auto"/>
              <w:ind w:firstLine="255"/>
              <w:jc w:val="both"/>
              <w:rPr>
                <w:rFonts w:ascii="GHEA Mariam" w:hAnsi="GHEA Mariam"/>
                <w:bCs/>
                <w:i/>
                <w:lang w:val="hy-AM" w:bidi="hy-AM"/>
              </w:rPr>
            </w:pPr>
            <w:r w:rsidRPr="00C16B3F">
              <w:rPr>
                <w:rFonts w:ascii="GHEA Mariam" w:hAnsi="GHEA Mariam"/>
                <w:lang w:val="hy-AM"/>
              </w:rPr>
              <w:t>7</w:t>
            </w:r>
            <w:r w:rsidRPr="00C16B3F">
              <w:rPr>
                <w:rFonts w:ascii="Cambria Math" w:hAnsi="Cambria Math" w:cs="Cambria Math"/>
                <w:lang w:val="hy-AM"/>
              </w:rPr>
              <w:t>․</w:t>
            </w:r>
            <w:r w:rsidRPr="00C16B3F">
              <w:rPr>
                <w:rFonts w:ascii="GHEA Mariam" w:hAnsi="GHEA Mariam"/>
                <w:lang w:val="hy-AM"/>
              </w:rPr>
              <w:t xml:space="preserve"> Անդրադառնալով Նախագծի ընդունման հիմնավորմանը՝ հարկ է նշել, որ Նախագծին կից ներկայացված հիմնավորումը նույնպես խնդրահարույց է: Մասնավորապես՝ Նախագծի հիմնավորման մեջ նշվում է, որ  </w:t>
            </w:r>
            <w:r w:rsidRPr="00C16B3F">
              <w:rPr>
                <w:rFonts w:ascii="GHEA Mariam" w:hAnsi="GHEA Mariam"/>
                <w:i/>
                <w:lang w:val="hy-AM"/>
              </w:rPr>
              <w:t xml:space="preserve">անշարժ գույքի նկատմամբ իրավունքների պետական գրանցման գործառույթ իրականցնող անձինք առանց կասկածի պետք է ունենան որոշակի՝ օրենքով ամրագրված լրացուցիչ պահանջներ և սոցիալական երաշխիքներ: </w:t>
            </w:r>
            <w:r w:rsidRPr="00C16B3F">
              <w:rPr>
                <w:rFonts w:ascii="GHEA Mariam" w:hAnsi="GHEA Mariam"/>
                <w:lang w:val="hy-AM"/>
              </w:rPr>
              <w:t xml:space="preserve">Այս կապակցությամբ հարկ է նշել, որ  քաղաքացիական ծառայության օրենսդրությունը չի սահմանափակում պետական մարմնին տվյալ պաշտոնի անձնագրով նախատեսված գործառույթները առավել արդյունավետ </w:t>
            </w:r>
            <w:r w:rsidRPr="00C16B3F">
              <w:rPr>
                <w:rFonts w:ascii="GHEA Mariam" w:hAnsi="GHEA Mariam"/>
                <w:lang w:val="hy-AM"/>
              </w:rPr>
              <w:lastRenderedPageBreak/>
              <w:t>իրականացնելու նպատակով սահմանել լրացուցիչ պահանջներ: Մասնավորապես՝  «</w:t>
            </w:r>
            <w:r w:rsidRPr="00C16B3F">
              <w:rPr>
                <w:rFonts w:ascii="GHEA Mariam" w:hAnsi="GHEA Mariam"/>
                <w:bCs/>
                <w:lang w:val="hy-AM" w:bidi="hy-AM"/>
              </w:rPr>
              <w:t xml:space="preserve">Քաղաքացիական ծառայության մասին» օրենքի 7-րդ հոդվածի 4-րդ մասի համաձայն՝ </w:t>
            </w:r>
            <w:r w:rsidRPr="00C16B3F">
              <w:rPr>
                <w:rFonts w:ascii="GHEA Mariam" w:hAnsi="GHEA Mariam"/>
                <w:bCs/>
                <w:i/>
                <w:lang w:val="hy-AM" w:bidi="hy-AM"/>
              </w:rPr>
              <w:t>հաշվի առնելով քաղաքացիական ծառայության պաշտոնի և (կամ) պաշտոնի ենթախմբերի առանձնահատկությունները, քաղաքացիական ծառայության գրասենյակի համաձայնությամբ (բացառությամբ Հաշվեքննիչ պալատի), քաղաքացիական ծառայության պաշտոնի և (կամ) պաշտոնի ենթախմբերի համար կարող են սահմանվել կրթության և (կամ) աշխատանքային ստաժի և (կամ) աշխատանքի բնագավառի այլ չափանիշներ, ինչպես նաև քաղաքացիական ծառայության առանձին պաշտոնների համար՝ որակավորման չափանիշներ, այդ թվում` միջազգայնորեն ընդունված հավաստագրման համակարգեր: Այդ չափանիշները քաղաքացիական ծառայության գրասենյակի համաձայնությունը ստանալուց հետո (բացառությամբ Հաշվեքննիչ պալատի) ամրագրվում են քաղաքացիական ծառայության համապատասխան պաշտոնների անձնագրերում մինչև սույն օրենքով սահմանված կարգով այդ պաշտոններն զբաղեցնելը:</w:t>
            </w:r>
          </w:p>
        </w:tc>
        <w:tc>
          <w:tcPr>
            <w:tcW w:w="6292" w:type="dxa"/>
            <w:gridSpan w:val="2"/>
            <w:shd w:val="clear" w:color="auto" w:fill="auto"/>
          </w:tcPr>
          <w:p w14:paraId="6F005725" w14:textId="77777777" w:rsidR="00614E68" w:rsidRPr="00C16B3F" w:rsidRDefault="00614E68" w:rsidP="00614E68">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35A96AEF" w14:textId="7B1C151B" w:rsidR="00E95BD6" w:rsidRPr="00C16B3F" w:rsidRDefault="00614E68" w:rsidP="00614E68">
            <w:pPr>
              <w:spacing w:line="360" w:lineRule="auto"/>
              <w:contextualSpacing/>
              <w:jc w:val="both"/>
              <w:rPr>
                <w:rFonts w:ascii="GHEA Mariam" w:hAnsi="GHEA Mariam"/>
                <w:b/>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0F7ECF" w:rsidRPr="000F7ECF" w14:paraId="51DC4E36" w14:textId="77777777" w:rsidTr="00AD31C2">
        <w:trPr>
          <w:trHeight w:val="509"/>
        </w:trPr>
        <w:tc>
          <w:tcPr>
            <w:tcW w:w="7836" w:type="dxa"/>
            <w:shd w:val="clear" w:color="auto" w:fill="auto"/>
          </w:tcPr>
          <w:p w14:paraId="7782F825" w14:textId="0E2E1CA8" w:rsidR="00E95BD6" w:rsidRPr="00C16B3F" w:rsidRDefault="00E95BD6" w:rsidP="00E95BD6">
            <w:pPr>
              <w:spacing w:line="360" w:lineRule="auto"/>
              <w:jc w:val="both"/>
              <w:rPr>
                <w:rFonts w:ascii="GHEA Mariam" w:hAnsi="GHEA Mariam"/>
                <w:bCs/>
                <w:lang w:val="hy-AM" w:bidi="hy-AM"/>
              </w:rPr>
            </w:pPr>
            <w:r w:rsidRPr="00C16B3F">
              <w:rPr>
                <w:rFonts w:ascii="GHEA Mariam" w:hAnsi="GHEA Mariam"/>
                <w:bCs/>
                <w:lang w:val="hy-AM" w:bidi="hy-AM"/>
              </w:rPr>
              <w:t>8</w:t>
            </w:r>
            <w:r w:rsidRPr="00C16B3F">
              <w:rPr>
                <w:rFonts w:ascii="Cambria Math" w:hAnsi="Cambria Math" w:cs="Cambria Math"/>
                <w:bCs/>
                <w:lang w:val="hy-AM" w:bidi="hy-AM"/>
              </w:rPr>
              <w:t>․</w:t>
            </w:r>
            <w:r w:rsidRPr="00C16B3F">
              <w:rPr>
                <w:rFonts w:ascii="GHEA Mariam" w:hAnsi="GHEA Mariam"/>
                <w:bCs/>
                <w:lang w:val="hy-AM" w:bidi="hy-AM"/>
              </w:rPr>
              <w:t xml:space="preserve"> «Պետական պաշտոններ և պետական ծառայության պաշտոններ զբաղեցնող անձանց վարձատրության մասին» օրենքում լրացում կատարելու մասին» օրենքի նախագծով (այսուհետ՝ Նախագիծ) առաջարկվում է «Պետական պաշտոններ և պետական ծառայության պաշտոններ զբաղեցնող անձանց վարձատրության մասին» օրենքի  </w:t>
            </w:r>
            <w:r w:rsidRPr="00C16B3F">
              <w:rPr>
                <w:rFonts w:ascii="GHEA Mariam" w:hAnsi="GHEA Mariam"/>
                <w:bCs/>
                <w:lang w:val="hy-AM" w:bidi="hy-AM"/>
              </w:rPr>
              <w:lastRenderedPageBreak/>
              <w:t>7-րդ հոդվածը լրացնել 6</w:t>
            </w:r>
            <w:r w:rsidRPr="00C16B3F">
              <w:rPr>
                <w:rFonts w:ascii="Cambria Math" w:eastAsia="MS Mincho" w:hAnsi="Cambria Math" w:cs="Cambria Math"/>
                <w:bCs/>
                <w:lang w:val="hy-AM" w:bidi="hy-AM"/>
              </w:rPr>
              <w:t>․</w:t>
            </w:r>
            <w:r w:rsidRPr="00C16B3F">
              <w:rPr>
                <w:rFonts w:ascii="GHEA Mariam" w:hAnsi="GHEA Mariam"/>
                <w:bCs/>
                <w:lang w:val="hy-AM" w:bidi="hy-AM"/>
              </w:rPr>
              <w:t>4-րդ մասով և անշարժ գույքի պետական ռեգիստրի կառուցվածքային ստորաբաժանումներում ռեգիստրի, խորհրդատուի պաշտոն զբաղեցնող անձանց, հաշվառման տվյալների մուտքագրման բաժնի աշխատակիցներին, օրենքով սահմանված կարգով ատեստավորման արդյունքներով վճարել հավելավճար՝ ատեստավորման գնահատման չափանիշները և դրա հիման վրա յուրաքանչյուր պաշտոնի հավելավճարի առավելագույն չափի սահմանումը վերապահելով Հայաստանի Հանրապետության կառավարությունը։</w:t>
            </w:r>
          </w:p>
          <w:p w14:paraId="7676AAC2" w14:textId="77777777" w:rsidR="00E95BD6" w:rsidRPr="00C16B3F" w:rsidRDefault="00E95BD6" w:rsidP="00E95BD6">
            <w:pPr>
              <w:spacing w:line="360" w:lineRule="auto"/>
              <w:jc w:val="both"/>
              <w:rPr>
                <w:rFonts w:ascii="GHEA Mariam" w:hAnsi="GHEA Mariam"/>
                <w:bCs/>
                <w:lang w:val="hy-AM" w:bidi="hy-AM"/>
              </w:rPr>
            </w:pPr>
            <w:r w:rsidRPr="00C16B3F">
              <w:rPr>
                <w:rFonts w:ascii="GHEA Mariam" w:hAnsi="GHEA Mariam"/>
                <w:bCs/>
                <w:lang w:val="hy-AM" w:bidi="hy-AM"/>
              </w:rPr>
              <w:t xml:space="preserve">     Հարկ է նշել, որ Նախագծով առաջարկվող կարգավորումը հակասում է «Պետական պաշտոններ և պետական ծառայության պաշտոններ զբաղեցնող անձանց վարձատրության մասին» օրենքով սահմանված սկզբունքներին, ինչպես նաև «Քաղաքացիական ծառայության մասին» օրենքի 26-րդ հոդվածի կարգավորումներին: «Քաղաքացիական ծառայության մասին» օրենքի 26-րդ հոդվածով սահմանված է, որ յուրաքանչյուր քաղաքացիական ծառայող, </w:t>
            </w:r>
            <w:r w:rsidRPr="00C16B3F">
              <w:rPr>
                <w:rFonts w:ascii="GHEA Mariam" w:hAnsi="GHEA Mariam"/>
                <w:b/>
                <w:bCs/>
                <w:lang w:val="hy-AM" w:bidi="hy-AM"/>
              </w:rPr>
              <w:t>առանց որևէ խտրականության, ունի աշխատանքի համար համարժեք վարձատրության իրավունք</w:t>
            </w:r>
            <w:r w:rsidRPr="00C16B3F">
              <w:rPr>
                <w:rFonts w:ascii="GHEA Mariam" w:hAnsi="GHEA Mariam"/>
                <w:bCs/>
                <w:lang w:val="hy-AM" w:bidi="hy-AM"/>
              </w:rPr>
              <w:t xml:space="preserve">: Քաղաքացիական ծառայողը (նաև քաղաքացիական ծառայության կադրերի ռեզերվում գրանցված քաղաքացիական ծառայողը) ստանում է վարձատրություն՝ «Պետական պաշտոններ և պետական ծառայության պաշտոններ զբաղեցնող անձանց վարձատրության մասին» օրենքով սահմանված կարգով և ժամկետում: Ներկայացվածի համատեքստում հարկ ենք </w:t>
            </w:r>
            <w:r w:rsidRPr="00C16B3F">
              <w:rPr>
                <w:rFonts w:ascii="GHEA Mariam" w:hAnsi="GHEA Mariam"/>
                <w:bCs/>
                <w:lang w:val="hy-AM" w:bidi="hy-AM"/>
              </w:rPr>
              <w:lastRenderedPageBreak/>
              <w:t>համարում հիշատակել Սահմանադրական դատարանի ՍԴՈ-731, ՍԴՈ-881, ՍԴՈ-1224 որոշումները, որտեղ Սահմանադրական դատարանն անդրադարձել է խտրականության դրսևորումներին:</w:t>
            </w:r>
          </w:p>
          <w:p w14:paraId="4181D67A" w14:textId="77777777" w:rsidR="00E95BD6" w:rsidRPr="00C16B3F" w:rsidRDefault="00E95BD6" w:rsidP="00E95BD6">
            <w:pPr>
              <w:spacing w:line="360" w:lineRule="auto"/>
              <w:jc w:val="both"/>
              <w:rPr>
                <w:rFonts w:ascii="GHEA Mariam" w:hAnsi="GHEA Mariam"/>
                <w:bCs/>
                <w:lang w:val="hy-AM" w:bidi="hy-AM"/>
              </w:rPr>
            </w:pPr>
            <w:r w:rsidRPr="00C16B3F">
              <w:rPr>
                <w:rFonts w:ascii="GHEA Mariam" w:hAnsi="GHEA Mariam"/>
                <w:bCs/>
                <w:lang w:val="hy-AM" w:bidi="hy-AM"/>
              </w:rPr>
              <w:t xml:space="preserve">     Միաժամանակ հիշյալ կարգավորումը չի բխում Հայաստանի Հանրապետության կողմից </w:t>
            </w:r>
            <w:r w:rsidRPr="00C16B3F">
              <w:rPr>
                <w:rFonts w:ascii="GHEA Mariam" w:hAnsi="GHEA Mariam"/>
                <w:b/>
                <w:bCs/>
                <w:lang w:val="hy-AM" w:bidi="hy-AM"/>
              </w:rPr>
              <w:t>միջազգային վերաբերելի օրակարգերի շրջանակներում ստանձնած հանձնառություններից</w:t>
            </w:r>
            <w:r w:rsidRPr="00C16B3F">
              <w:rPr>
                <w:rFonts w:ascii="GHEA Mariam" w:hAnsi="GHEA Mariam"/>
                <w:bCs/>
                <w:lang w:val="hy-AM" w:bidi="hy-AM"/>
              </w:rPr>
              <w:t xml:space="preserve">, միևնույն ժամանակ հասկասության մեջ է մտնում գործող օրենքների դրույթների հետ: </w:t>
            </w:r>
          </w:p>
          <w:p w14:paraId="2D0DE5DB" w14:textId="77777777" w:rsidR="00E95BD6" w:rsidRPr="00C16B3F" w:rsidRDefault="00E95BD6" w:rsidP="00E95BD6">
            <w:pPr>
              <w:spacing w:line="360" w:lineRule="auto"/>
              <w:jc w:val="both"/>
              <w:rPr>
                <w:rFonts w:ascii="GHEA Mariam" w:hAnsi="GHEA Mariam"/>
                <w:bCs/>
                <w:lang w:val="hy-AM" w:bidi="hy-AM"/>
              </w:rPr>
            </w:pPr>
            <w:r w:rsidRPr="00C16B3F">
              <w:rPr>
                <w:rFonts w:ascii="GHEA Mariam" w:hAnsi="GHEA Mariam"/>
                <w:bCs/>
                <w:lang w:val="hy-AM" w:bidi="hy-AM"/>
              </w:rPr>
              <w:t xml:space="preserve">     Այսպես՝ Կառավարության 2022 թվականի մայիսի 13-ի N 691-Լ որոշմամբ հաստատված «Հանրային կառավարման բարեփոխումների ռազմավարությամբ» սահմանված է, որ  հանրային կառավարման բարեփոխումների համար ուղենշային են երկրի զարգացման համընդհանուր ռազմավարական օրակարգը, այդ թվում՝ Հայաստանի վերափոխման մինչև 2050 թվականի ռազմավարությունը, ՄԱԿ-ի «Կայուն զարգացման նպատակների», </w:t>
            </w:r>
            <w:r w:rsidRPr="00C16B3F">
              <w:rPr>
                <w:rFonts w:ascii="GHEA Mariam" w:hAnsi="GHEA Mariam"/>
                <w:b/>
                <w:bCs/>
                <w:lang w:val="hy-AM" w:bidi="hy-AM"/>
              </w:rPr>
              <w:t>Եվրոպական միության հետ «Համապարփակ և ընդլայնված գործընկերության համաձայնագրով», երկրի կողմից գլոբալ և միջազգային վերաբերելի օրակարգերի շրջանակներում ստանձնած հանձնառությունները</w:t>
            </w:r>
            <w:r w:rsidRPr="00C16B3F">
              <w:rPr>
                <w:rFonts w:ascii="GHEA Mariam" w:hAnsi="GHEA Mariam"/>
                <w:bCs/>
                <w:lang w:val="hy-AM" w:bidi="hy-AM"/>
              </w:rPr>
              <w:t>:</w:t>
            </w:r>
          </w:p>
          <w:p w14:paraId="0937CCBE" w14:textId="77777777" w:rsidR="00E95BD6" w:rsidRPr="00C16B3F" w:rsidRDefault="00E95BD6" w:rsidP="00E95BD6">
            <w:pPr>
              <w:spacing w:line="360" w:lineRule="auto"/>
              <w:jc w:val="both"/>
              <w:rPr>
                <w:rFonts w:ascii="GHEA Mariam" w:hAnsi="GHEA Mariam"/>
                <w:b/>
                <w:bCs/>
                <w:lang w:val="hy-AM" w:bidi="hy-AM"/>
              </w:rPr>
            </w:pPr>
            <w:r w:rsidRPr="00C16B3F">
              <w:rPr>
                <w:rFonts w:ascii="GHEA Mariam" w:hAnsi="GHEA Mariam"/>
                <w:bCs/>
                <w:lang w:val="hy-AM" w:bidi="hy-AM"/>
              </w:rPr>
              <w:t xml:space="preserve">     Եվրոպական միության (ԵՄ) և ՏՀԶԿ-ի համատեղ նախաձեռնություն հանդիսացող SIGMA-ի կողմից 2023 թվականին հաստատվել են «Հանրային կառավարման սկզբունքները»: Հարկ է անդրադառնալ հիշյալ փաստաթղթի 11-րդ՝ հանրային ծառայողների </w:t>
            </w:r>
            <w:r w:rsidRPr="00C16B3F">
              <w:rPr>
                <w:rFonts w:ascii="GHEA Mariam" w:hAnsi="GHEA Mariam"/>
                <w:bCs/>
                <w:lang w:val="hy-AM" w:bidi="hy-AM"/>
              </w:rPr>
              <w:lastRenderedPageBreak/>
              <w:t xml:space="preserve">վարձատրությանը վերաբերող մի քանի ենթասկզբունքների. հանրային կառավարումը նպաստում է հավասար աշխատանքի դիմաց հավասար վարձատրությանը, և՛ առանձին հաստատություններում, և՛ հանրային կառավարման ողջ տարածքում՝ որոշելով աշխատանքի դասակարգման հիման վրա հիմնական աշխատավարձը: Այն հիմնավորում է նպաստները և այլ արտոնությունները օրենքով </w:t>
            </w:r>
            <w:r w:rsidRPr="00C16B3F">
              <w:rPr>
                <w:rFonts w:ascii="GHEA Mariam" w:hAnsi="GHEA Mariam"/>
                <w:b/>
                <w:bCs/>
                <w:lang w:val="hy-AM" w:bidi="hy-AM"/>
              </w:rPr>
              <w:t xml:space="preserve">սահմանված օբյեկտիվ չափանիշների վրա և երաշխավորում է, որ վարձատրության մեջ խտրականություն չլինի: </w:t>
            </w:r>
          </w:p>
          <w:p w14:paraId="3CB641C2" w14:textId="77777777" w:rsidR="00E95BD6" w:rsidRPr="00C16B3F" w:rsidRDefault="00E95BD6" w:rsidP="00E95BD6">
            <w:pPr>
              <w:spacing w:line="360" w:lineRule="auto"/>
              <w:jc w:val="both"/>
              <w:rPr>
                <w:rFonts w:ascii="GHEA Mariam" w:hAnsi="GHEA Mariam"/>
                <w:bCs/>
                <w:lang w:val="hy-AM" w:bidi="hy-AM"/>
              </w:rPr>
            </w:pPr>
            <w:r w:rsidRPr="00C16B3F">
              <w:rPr>
                <w:rFonts w:ascii="GHEA Mariam" w:hAnsi="GHEA Mariam"/>
                <w:b/>
                <w:bCs/>
                <w:lang w:val="hy-AM" w:bidi="hy-AM"/>
              </w:rPr>
              <w:t xml:space="preserve">     </w:t>
            </w:r>
            <w:r w:rsidRPr="00C16B3F">
              <w:rPr>
                <w:rFonts w:ascii="GHEA Mariam" w:hAnsi="GHEA Mariam"/>
                <w:bCs/>
                <w:lang w:val="hy-AM" w:bidi="hy-AM"/>
              </w:rPr>
              <w:t>Այսպիսով, Նախագծով առաջարկվող կարգավորմամբ խտրականություն է դրվում համարժեք աշխատանք կատարող քաղաքացիական ծառայողների միջև։</w:t>
            </w:r>
          </w:p>
          <w:p w14:paraId="64E759E0" w14:textId="71C0D4D3" w:rsidR="00E95BD6" w:rsidRPr="00C16B3F" w:rsidRDefault="00E95BD6" w:rsidP="00E95BD6">
            <w:pPr>
              <w:spacing w:line="360" w:lineRule="auto"/>
              <w:jc w:val="both"/>
              <w:rPr>
                <w:rFonts w:ascii="GHEA Mariam" w:hAnsi="GHEA Mariam"/>
                <w:bCs/>
                <w:lang w:val="hy-AM" w:bidi="hy-AM"/>
              </w:rPr>
            </w:pPr>
            <w:r w:rsidRPr="00C16B3F">
              <w:rPr>
                <w:rFonts w:ascii="GHEA Mariam" w:hAnsi="GHEA Mariam"/>
                <w:bCs/>
                <w:lang w:val="hy-AM" w:bidi="hy-AM"/>
              </w:rPr>
              <w:t xml:space="preserve">     Ելնելով վերոգրյալից՝ գտնում ենք, որ նախագծերը ունեն վերանայման անհրաժեշտություն։</w:t>
            </w:r>
          </w:p>
        </w:tc>
        <w:tc>
          <w:tcPr>
            <w:tcW w:w="6292" w:type="dxa"/>
            <w:gridSpan w:val="2"/>
            <w:shd w:val="clear" w:color="auto" w:fill="auto"/>
          </w:tcPr>
          <w:p w14:paraId="7F62B7F2" w14:textId="77777777" w:rsidR="00614E68" w:rsidRPr="00C16B3F" w:rsidRDefault="00614E68" w:rsidP="00614E68">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1A6FE621" w14:textId="0937CAF5" w:rsidR="00E95BD6" w:rsidRPr="00C16B3F" w:rsidRDefault="00614E68" w:rsidP="00614E68">
            <w:pPr>
              <w:spacing w:line="360" w:lineRule="auto"/>
              <w:contextualSpacing/>
              <w:jc w:val="both"/>
              <w:rPr>
                <w:rFonts w:ascii="GHEA Mariam" w:hAnsi="GHEA Mariam"/>
                <w:b/>
              </w:rPr>
            </w:pPr>
            <w:r w:rsidRPr="00C16B3F">
              <w:rPr>
                <w:rFonts w:ascii="GHEA Mariam" w:hAnsi="GHEA Mariam"/>
                <w:b/>
                <w:lang w:val="hy-AM"/>
              </w:rPr>
              <w:t xml:space="preserve">   </w:t>
            </w:r>
            <w:r w:rsidRPr="00C16B3F">
              <w:rPr>
                <w:rFonts w:ascii="GHEA Mariam" w:hAnsi="GHEA Mariam"/>
                <w:bCs/>
                <w:lang w:val="hy-AM"/>
              </w:rPr>
              <w:t xml:space="preserve">Միաժամանակ հայտնում ենք, որ նախագծի լրամշակման արդյունքում նախագծից հանվել են անշարժ գույքի ռեգիստրներին վերաբերող </w:t>
            </w:r>
            <w:r w:rsidRPr="00C16B3F">
              <w:rPr>
                <w:rFonts w:ascii="GHEA Mariam" w:hAnsi="GHEA Mariam"/>
                <w:bCs/>
                <w:lang w:val="hy-AM"/>
              </w:rPr>
              <w:lastRenderedPageBreak/>
              <w:t>հոդվածները, որոնք նախատեսվում է շրջանառել որպես առանձին օրենսդրական նախաձեռնություն։</w:t>
            </w:r>
          </w:p>
        </w:tc>
      </w:tr>
    </w:tbl>
    <w:p w14:paraId="00197D43" w14:textId="77777777" w:rsidR="007F4214" w:rsidRPr="000F7ECF" w:rsidRDefault="007F4214" w:rsidP="00FD712D">
      <w:pPr>
        <w:spacing w:line="360" w:lineRule="auto"/>
        <w:jc w:val="both"/>
        <w:rPr>
          <w:rFonts w:ascii="GHEA Mariam" w:hAnsi="GHEA Mariam"/>
          <w:lang w:val="hy-AM"/>
        </w:rPr>
      </w:pPr>
    </w:p>
    <w:p w14:paraId="540BBD67" w14:textId="77777777" w:rsidR="00705F63" w:rsidRPr="000F7ECF" w:rsidRDefault="00705F63" w:rsidP="00FD712D">
      <w:pPr>
        <w:spacing w:line="360" w:lineRule="auto"/>
        <w:rPr>
          <w:rFonts w:ascii="GHEA Mariam" w:hAnsi="GHEA Mariam"/>
        </w:rPr>
      </w:pPr>
    </w:p>
    <w:sectPr w:rsidR="00705F63" w:rsidRPr="000F7ECF" w:rsidSect="00790E4F">
      <w:footerReference w:type="even" r:id="rId7"/>
      <w:pgSz w:w="15840" w:h="12240" w:orient="landscape"/>
      <w:pgMar w:top="426" w:right="851" w:bottom="27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ADD7B" w14:textId="77777777" w:rsidR="00396244" w:rsidRDefault="00396244">
      <w:r>
        <w:separator/>
      </w:r>
    </w:p>
  </w:endnote>
  <w:endnote w:type="continuationSeparator" w:id="0">
    <w:p w14:paraId="65B1CA3D" w14:textId="77777777" w:rsidR="00396244" w:rsidRDefault="00396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Mariam">
    <w:panose1 w:val="02000503080000020003"/>
    <w:charset w:val="00"/>
    <w:family w:val="modern"/>
    <w:notTrueType/>
    <w:pitch w:val="variable"/>
    <w:sig w:usb0="A00006AF" w:usb1="5000204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71F9F" w14:textId="77777777" w:rsidR="00B64225" w:rsidRDefault="00332364"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B4FE03" w14:textId="77777777" w:rsidR="00B64225" w:rsidRDefault="00396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AA98D" w14:textId="77777777" w:rsidR="00396244" w:rsidRDefault="00396244">
      <w:r>
        <w:separator/>
      </w:r>
    </w:p>
  </w:footnote>
  <w:footnote w:type="continuationSeparator" w:id="0">
    <w:p w14:paraId="2DFAD51A" w14:textId="77777777" w:rsidR="00396244" w:rsidRDefault="00396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E5FDC"/>
    <w:multiLevelType w:val="multilevel"/>
    <w:tmpl w:val="DDF6CA68"/>
    <w:lvl w:ilvl="0">
      <w:start w:val="1"/>
      <w:numFmt w:val="decimal"/>
      <w:lvlText w:val="%1)"/>
      <w:lvlJc w:val="left"/>
      <w:rPr>
        <w:rFonts w:ascii="GHEA Mariam" w:eastAsia="Trebuchet MS" w:hAnsi="GHEA Mariam" w:cs="Trebuchet MS" w:hint="default"/>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5436724"/>
    <w:multiLevelType w:val="hybridMultilevel"/>
    <w:tmpl w:val="CA720A38"/>
    <w:lvl w:ilvl="0" w:tplc="D8AAA36E">
      <w:start w:val="1"/>
      <w:numFmt w:val="decimal"/>
      <w:lvlText w:val="%1."/>
      <w:lvlJc w:val="left"/>
      <w:pPr>
        <w:ind w:left="1080" w:hanging="360"/>
      </w:pPr>
      <w:rPr>
        <w:rFonts w:hint="default"/>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2" w15:restartNumberingAfterBreak="0">
    <w:nsid w:val="261B2275"/>
    <w:multiLevelType w:val="hybridMultilevel"/>
    <w:tmpl w:val="1610AF0E"/>
    <w:lvl w:ilvl="0" w:tplc="01521886">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017F4C"/>
    <w:multiLevelType w:val="multilevel"/>
    <w:tmpl w:val="CC4CFFF2"/>
    <w:lvl w:ilvl="0">
      <w:start w:val="1"/>
      <w:numFmt w:val="decimal"/>
      <w:lvlText w:val="%1)"/>
      <w:lvlJc w:val="left"/>
      <w:rPr>
        <w:rFonts w:ascii="GHEA Mariam" w:eastAsia="Trebuchet MS" w:hAnsi="GHEA Mariam" w:cs="Trebuchet MS" w:hint="default"/>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04C1344"/>
    <w:multiLevelType w:val="multilevel"/>
    <w:tmpl w:val="296A2B52"/>
    <w:lvl w:ilvl="0">
      <w:start w:val="1"/>
      <w:numFmt w:val="decimal"/>
      <w:lvlText w:val="%1)"/>
      <w:lvlJc w:val="left"/>
      <w:rPr>
        <w:rFonts w:ascii="GHEA Mariam" w:eastAsia="Trebuchet MS" w:hAnsi="GHEA Mariam" w:cs="Trebuchet MS" w:hint="default"/>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0902DF5"/>
    <w:multiLevelType w:val="hybridMultilevel"/>
    <w:tmpl w:val="AEA46D34"/>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6" w15:restartNumberingAfterBreak="0">
    <w:nsid w:val="41563F1F"/>
    <w:multiLevelType w:val="hybridMultilevel"/>
    <w:tmpl w:val="DDD00512"/>
    <w:lvl w:ilvl="0" w:tplc="F2F0795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0F23DA"/>
    <w:multiLevelType w:val="hybridMultilevel"/>
    <w:tmpl w:val="D3E6B806"/>
    <w:lvl w:ilvl="0" w:tplc="D7B27AE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5FC26040"/>
    <w:multiLevelType w:val="hybridMultilevel"/>
    <w:tmpl w:val="C74C6D2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FD70F5D"/>
    <w:multiLevelType w:val="hybridMultilevel"/>
    <w:tmpl w:val="9AB0D906"/>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3B7DA4"/>
    <w:multiLevelType w:val="hybridMultilevel"/>
    <w:tmpl w:val="3C26DEC4"/>
    <w:lvl w:ilvl="0" w:tplc="2A208856">
      <w:start w:val="1"/>
      <w:numFmt w:val="decimal"/>
      <w:lvlText w:val="%1."/>
      <w:lvlJc w:val="left"/>
      <w:pPr>
        <w:ind w:left="786"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73294D47"/>
    <w:multiLevelType w:val="hybridMultilevel"/>
    <w:tmpl w:val="19BA4BB0"/>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75CC5FC1"/>
    <w:multiLevelType w:val="hybridMultilevel"/>
    <w:tmpl w:val="B61E46B4"/>
    <w:lvl w:ilvl="0" w:tplc="8C2274C8">
      <w:start w:val="1"/>
      <w:numFmt w:val="decimal"/>
      <w:lvlText w:val="%1."/>
      <w:lvlJc w:val="left"/>
      <w:pPr>
        <w:ind w:left="1350" w:hanging="36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13" w15:restartNumberingAfterBreak="0">
    <w:nsid w:val="7E5C6469"/>
    <w:multiLevelType w:val="multilevel"/>
    <w:tmpl w:val="C708037C"/>
    <w:lvl w:ilvl="0">
      <w:start w:val="1"/>
      <w:numFmt w:val="decimal"/>
      <w:lvlText w:val="%1."/>
      <w:lvlJc w:val="left"/>
      <w:rPr>
        <w:rFonts w:ascii="GHEA Mariam" w:eastAsia="Trebuchet MS" w:hAnsi="GHEA Mariam" w:cs="Trebuchet MS" w:hint="default"/>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EBA6D75"/>
    <w:multiLevelType w:val="hybridMultilevel"/>
    <w:tmpl w:val="E82C9A8A"/>
    <w:lvl w:ilvl="0" w:tplc="05780E4C">
      <w:start w:val="1"/>
      <w:numFmt w:val="decimal"/>
      <w:lvlText w:val="%1."/>
      <w:lvlJc w:val="left"/>
      <w:pPr>
        <w:ind w:left="900" w:hanging="360"/>
      </w:pPr>
      <w:rPr>
        <w:rFonts w:ascii="GHEA Grapalat" w:eastAsia="Times New Roman" w:hAnsi="GHEA Grapalat" w:cs="Arial"/>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9"/>
  </w:num>
  <w:num w:numId="2">
    <w:abstractNumId w:val="6"/>
  </w:num>
  <w:num w:numId="3">
    <w:abstractNumId w:val="8"/>
  </w:num>
  <w:num w:numId="4">
    <w:abstractNumId w:val="0"/>
  </w:num>
  <w:num w:numId="5">
    <w:abstractNumId w:val="4"/>
  </w:num>
  <w:num w:numId="6">
    <w:abstractNumId w:val="3"/>
  </w:num>
  <w:num w:numId="7">
    <w:abstractNumId w:val="13"/>
  </w:num>
  <w:num w:numId="8">
    <w:abstractNumId w:val="2"/>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7"/>
  </w:num>
  <w:num w:numId="12">
    <w:abstractNumId w:val="1"/>
  </w:num>
  <w:num w:numId="13">
    <w:abstractNumId w:val="1"/>
  </w:num>
  <w:num w:numId="14">
    <w:abstractNumId w:val="12"/>
  </w:num>
  <w:num w:numId="15">
    <w:abstractNumId w:val="11"/>
  </w:num>
  <w:num w:numId="16">
    <w:abstractNumId w:val="1"/>
  </w:num>
  <w:num w:numId="17">
    <w:abstractNumId w:val="1"/>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163"/>
    <w:rsid w:val="000479D8"/>
    <w:rsid w:val="0008737F"/>
    <w:rsid w:val="000A00D7"/>
    <w:rsid w:val="000A5ADC"/>
    <w:rsid w:val="000F7ECF"/>
    <w:rsid w:val="00106FD8"/>
    <w:rsid w:val="00167C47"/>
    <w:rsid w:val="001A5410"/>
    <w:rsid w:val="00224FDA"/>
    <w:rsid w:val="00232153"/>
    <w:rsid w:val="00256FB4"/>
    <w:rsid w:val="002954E3"/>
    <w:rsid w:val="00295AE1"/>
    <w:rsid w:val="002E1676"/>
    <w:rsid w:val="003215DB"/>
    <w:rsid w:val="00332364"/>
    <w:rsid w:val="00396244"/>
    <w:rsid w:val="003E51F8"/>
    <w:rsid w:val="00407E2E"/>
    <w:rsid w:val="00414823"/>
    <w:rsid w:val="004C6DE3"/>
    <w:rsid w:val="004E02C0"/>
    <w:rsid w:val="00511CBA"/>
    <w:rsid w:val="00557D83"/>
    <w:rsid w:val="005777DE"/>
    <w:rsid w:val="005A3025"/>
    <w:rsid w:val="00614813"/>
    <w:rsid w:val="00614E68"/>
    <w:rsid w:val="0061516B"/>
    <w:rsid w:val="00632A34"/>
    <w:rsid w:val="006D5163"/>
    <w:rsid w:val="00705F63"/>
    <w:rsid w:val="00736767"/>
    <w:rsid w:val="0074744C"/>
    <w:rsid w:val="00763DA0"/>
    <w:rsid w:val="007866BA"/>
    <w:rsid w:val="007956A4"/>
    <w:rsid w:val="007A15EE"/>
    <w:rsid w:val="007F4214"/>
    <w:rsid w:val="0082106A"/>
    <w:rsid w:val="00887FB5"/>
    <w:rsid w:val="008B00F7"/>
    <w:rsid w:val="008B1613"/>
    <w:rsid w:val="008F44F2"/>
    <w:rsid w:val="00952A61"/>
    <w:rsid w:val="00A15EEB"/>
    <w:rsid w:val="00A23E10"/>
    <w:rsid w:val="00A36AD4"/>
    <w:rsid w:val="00A6281B"/>
    <w:rsid w:val="00A83F67"/>
    <w:rsid w:val="00AC243C"/>
    <w:rsid w:val="00B14460"/>
    <w:rsid w:val="00B33306"/>
    <w:rsid w:val="00BD7441"/>
    <w:rsid w:val="00C16B3F"/>
    <w:rsid w:val="00C76751"/>
    <w:rsid w:val="00D15065"/>
    <w:rsid w:val="00DE742D"/>
    <w:rsid w:val="00DF57DB"/>
    <w:rsid w:val="00E95BD6"/>
    <w:rsid w:val="00F10961"/>
    <w:rsid w:val="00F275D5"/>
    <w:rsid w:val="00F34ADF"/>
    <w:rsid w:val="00F90501"/>
    <w:rsid w:val="00FD3591"/>
    <w:rsid w:val="00FD712D"/>
    <w:rsid w:val="00FF7A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40FD0"/>
  <w15:chartTrackingRefBased/>
  <w15:docId w15:val="{A36DB606-35A7-4368-905D-1E5114A93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214"/>
    <w:pPr>
      <w:spacing w:after="0" w:line="240" w:lineRule="auto"/>
    </w:pPr>
    <w:rPr>
      <w:rFonts w:ascii="Arial Armenian" w:eastAsia="Times New Roman" w:hAnsi="Arial Armeni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7F4214"/>
    <w:pPr>
      <w:spacing w:after="160" w:line="240" w:lineRule="exact"/>
    </w:pPr>
    <w:rPr>
      <w:rFonts w:ascii="Arial" w:hAnsi="Arial" w:cs="Arial"/>
      <w:sz w:val="20"/>
      <w:szCs w:val="20"/>
    </w:rPr>
  </w:style>
  <w:style w:type="table" w:styleId="TableGrid">
    <w:name w:val="Table Grid"/>
    <w:basedOn w:val="TableNormal"/>
    <w:uiPriority w:val="39"/>
    <w:rsid w:val="007F421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F4214"/>
    <w:pPr>
      <w:tabs>
        <w:tab w:val="center" w:pos="4320"/>
        <w:tab w:val="right" w:pos="8640"/>
      </w:tabs>
    </w:pPr>
  </w:style>
  <w:style w:type="character" w:customStyle="1" w:styleId="FooterChar">
    <w:name w:val="Footer Char"/>
    <w:basedOn w:val="DefaultParagraphFont"/>
    <w:link w:val="Footer"/>
    <w:uiPriority w:val="99"/>
    <w:rsid w:val="007F4214"/>
    <w:rPr>
      <w:rFonts w:ascii="Arial Armenian" w:eastAsia="Times New Roman" w:hAnsi="Arial Armenian" w:cs="Times New Roman"/>
      <w:sz w:val="24"/>
      <w:szCs w:val="24"/>
    </w:rPr>
  </w:style>
  <w:style w:type="character" w:styleId="PageNumber">
    <w:name w:val="page number"/>
    <w:basedOn w:val="DefaultParagraphFont"/>
    <w:rsid w:val="007F4214"/>
  </w:style>
  <w:style w:type="paragraph" w:styleId="Header">
    <w:name w:val="header"/>
    <w:basedOn w:val="Normal"/>
    <w:link w:val="HeaderChar"/>
    <w:rsid w:val="007F4214"/>
    <w:pPr>
      <w:tabs>
        <w:tab w:val="center" w:pos="4320"/>
        <w:tab w:val="right" w:pos="8640"/>
      </w:tabs>
    </w:pPr>
  </w:style>
  <w:style w:type="character" w:customStyle="1" w:styleId="HeaderChar">
    <w:name w:val="Header Char"/>
    <w:basedOn w:val="DefaultParagraphFont"/>
    <w:link w:val="Header"/>
    <w:rsid w:val="007F4214"/>
    <w:rPr>
      <w:rFonts w:ascii="Arial Armenian" w:eastAsia="Times New Roman" w:hAnsi="Arial Armenian" w:cs="Times New Roman"/>
      <w:sz w:val="24"/>
      <w:szCs w:val="24"/>
    </w:rPr>
  </w:style>
  <w:style w:type="paragraph" w:styleId="BodyText2">
    <w:name w:val="Body Text 2"/>
    <w:basedOn w:val="Normal"/>
    <w:link w:val="BodyText2Char"/>
    <w:rsid w:val="007F4214"/>
    <w:pPr>
      <w:spacing w:line="360" w:lineRule="auto"/>
      <w:jc w:val="center"/>
    </w:pPr>
  </w:style>
  <w:style w:type="character" w:customStyle="1" w:styleId="BodyText2Char">
    <w:name w:val="Body Text 2 Char"/>
    <w:basedOn w:val="DefaultParagraphFont"/>
    <w:link w:val="BodyText2"/>
    <w:rsid w:val="007F4214"/>
    <w:rPr>
      <w:rFonts w:ascii="Arial Armenian" w:eastAsia="Times New Roman" w:hAnsi="Arial Armenian" w:cs="Times New Roman"/>
      <w:sz w:val="24"/>
      <w:szCs w:val="24"/>
    </w:rPr>
  </w:style>
  <w:style w:type="paragraph" w:styleId="BodyTextIndent2">
    <w:name w:val="Body Text Indent 2"/>
    <w:basedOn w:val="Normal"/>
    <w:link w:val="BodyTextIndent2Char"/>
    <w:rsid w:val="007F4214"/>
    <w:pPr>
      <w:spacing w:after="120" w:line="480" w:lineRule="auto"/>
      <w:ind w:left="283"/>
    </w:pPr>
  </w:style>
  <w:style w:type="character" w:customStyle="1" w:styleId="BodyTextIndent2Char">
    <w:name w:val="Body Text Indent 2 Char"/>
    <w:basedOn w:val="DefaultParagraphFont"/>
    <w:link w:val="BodyTextIndent2"/>
    <w:rsid w:val="007F4214"/>
    <w:rPr>
      <w:rFonts w:ascii="Arial Armenian" w:eastAsia="Times New Roman" w:hAnsi="Arial Armenian" w:cs="Times New Roman"/>
      <w:sz w:val="24"/>
      <w:szCs w:val="24"/>
    </w:rPr>
  </w:style>
  <w:style w:type="paragraph" w:styleId="BodyTextIndent">
    <w:name w:val="Body Text Indent"/>
    <w:basedOn w:val="Normal"/>
    <w:link w:val="BodyTextIndentChar"/>
    <w:rsid w:val="007F4214"/>
    <w:pPr>
      <w:spacing w:after="120"/>
      <w:ind w:left="283"/>
    </w:pPr>
  </w:style>
  <w:style w:type="character" w:customStyle="1" w:styleId="BodyTextIndentChar">
    <w:name w:val="Body Text Indent Char"/>
    <w:basedOn w:val="DefaultParagraphFont"/>
    <w:link w:val="BodyTextIndent"/>
    <w:rsid w:val="007F4214"/>
    <w:rPr>
      <w:rFonts w:ascii="Arial Armenian" w:eastAsia="Times New Roman" w:hAnsi="Arial Armeni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F4214"/>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7F4214"/>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7F4214"/>
  </w:style>
  <w:style w:type="paragraph" w:styleId="BalloonText">
    <w:name w:val="Balloon Text"/>
    <w:basedOn w:val="Normal"/>
    <w:link w:val="BalloonTextChar"/>
    <w:rsid w:val="007F4214"/>
    <w:rPr>
      <w:rFonts w:ascii="Segoe UI" w:hAnsi="Segoe UI" w:cs="Segoe UI"/>
      <w:sz w:val="18"/>
      <w:szCs w:val="18"/>
    </w:rPr>
  </w:style>
  <w:style w:type="character" w:customStyle="1" w:styleId="BalloonTextChar">
    <w:name w:val="Balloon Text Char"/>
    <w:basedOn w:val="DefaultParagraphFont"/>
    <w:link w:val="BalloonText"/>
    <w:rsid w:val="007F4214"/>
    <w:rPr>
      <w:rFonts w:ascii="Segoe UI" w:eastAsia="Times New Roman" w:hAnsi="Segoe UI" w:cs="Segoe UI"/>
      <w:sz w:val="18"/>
      <w:szCs w:val="18"/>
    </w:rPr>
  </w:style>
  <w:style w:type="paragraph" w:customStyle="1" w:styleId="mechtex">
    <w:name w:val="mechtex"/>
    <w:basedOn w:val="Normal"/>
    <w:link w:val="mechtexChar"/>
    <w:rsid w:val="007F4214"/>
    <w:pPr>
      <w:jc w:val="center"/>
    </w:pPr>
    <w:rPr>
      <w:sz w:val="22"/>
      <w:szCs w:val="20"/>
      <w:lang w:eastAsia="ru-RU"/>
    </w:rPr>
  </w:style>
  <w:style w:type="character" w:customStyle="1" w:styleId="mechtexChar">
    <w:name w:val="mechtex Char"/>
    <w:link w:val="mechtex"/>
    <w:rsid w:val="007F4214"/>
    <w:rPr>
      <w:rFonts w:ascii="Arial Armenian" w:eastAsia="Times New Roman" w:hAnsi="Arial Armenian" w:cs="Times New Roman"/>
      <w:szCs w:val="20"/>
      <w:lang w:eastAsia="ru-RU"/>
    </w:rPr>
  </w:style>
  <w:style w:type="character" w:styleId="Strong">
    <w:name w:val="Strong"/>
    <w:uiPriority w:val="22"/>
    <w:qFormat/>
    <w:rsid w:val="007F4214"/>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7F4214"/>
    <w:rPr>
      <w:rFonts w:ascii="Times New Roman" w:eastAsia="Times New Roman" w:hAnsi="Times New Roman" w:cs="Times New Roman"/>
      <w:sz w:val="24"/>
      <w:szCs w:val="24"/>
      <w:lang w:val="ru-RU" w:eastAsia="ru-RU"/>
    </w:rPr>
  </w:style>
  <w:style w:type="character" w:customStyle="1" w:styleId="y2iqfcmrcssattr">
    <w:name w:val="y2iqfc_mr_css_attr"/>
    <w:rsid w:val="007F4214"/>
  </w:style>
  <w:style w:type="paragraph" w:styleId="Revision">
    <w:name w:val="Revision"/>
    <w:hidden/>
    <w:uiPriority w:val="99"/>
    <w:semiHidden/>
    <w:rsid w:val="007F4214"/>
    <w:pPr>
      <w:spacing w:after="0" w:line="240" w:lineRule="auto"/>
    </w:pPr>
    <w:rPr>
      <w:rFonts w:ascii="Arial Armenian" w:eastAsia="Times New Roman" w:hAnsi="Arial Armeni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7F4214"/>
    <w:rPr>
      <w:rFonts w:ascii="Calibri" w:eastAsia="Times New Roman" w:hAnsi="Calibri" w:cs="Times New Roman"/>
    </w:rPr>
  </w:style>
  <w:style w:type="paragraph" w:styleId="BodyText">
    <w:name w:val="Body Text"/>
    <w:basedOn w:val="Normal"/>
    <w:link w:val="BodyTextChar"/>
    <w:rsid w:val="007F4214"/>
    <w:pPr>
      <w:spacing w:after="120"/>
    </w:pPr>
  </w:style>
  <w:style w:type="character" w:customStyle="1" w:styleId="BodyTextChar">
    <w:name w:val="Body Text Char"/>
    <w:basedOn w:val="DefaultParagraphFont"/>
    <w:link w:val="BodyText"/>
    <w:rsid w:val="007F4214"/>
    <w:rPr>
      <w:rFonts w:ascii="Arial Armenian" w:eastAsia="Times New Roman" w:hAnsi="Arial Armenian" w:cs="Times New Roman"/>
      <w:sz w:val="24"/>
      <w:szCs w:val="24"/>
    </w:rPr>
  </w:style>
  <w:style w:type="paragraph" w:styleId="BlockText">
    <w:name w:val="Block Text"/>
    <w:basedOn w:val="Normal"/>
    <w:uiPriority w:val="99"/>
    <w:unhideWhenUsed/>
    <w:rsid w:val="007F4214"/>
    <w:pPr>
      <w:spacing w:line="480" w:lineRule="auto"/>
      <w:ind w:left="360" w:right="842"/>
      <w:jc w:val="both"/>
    </w:pPr>
    <w:rPr>
      <w:sz w:val="22"/>
      <w:szCs w:val="20"/>
      <w:lang w:eastAsia="ru-RU"/>
    </w:rPr>
  </w:style>
  <w:style w:type="character" w:styleId="CommentReference">
    <w:name w:val="annotation reference"/>
    <w:rsid w:val="007F4214"/>
    <w:rPr>
      <w:sz w:val="16"/>
      <w:szCs w:val="16"/>
    </w:rPr>
  </w:style>
  <w:style w:type="paragraph" w:styleId="CommentText">
    <w:name w:val="annotation text"/>
    <w:basedOn w:val="Normal"/>
    <w:link w:val="CommentTextChar"/>
    <w:uiPriority w:val="99"/>
    <w:rsid w:val="007F4214"/>
    <w:rPr>
      <w:sz w:val="20"/>
      <w:szCs w:val="20"/>
    </w:rPr>
  </w:style>
  <w:style w:type="character" w:customStyle="1" w:styleId="CommentTextChar">
    <w:name w:val="Comment Text Char"/>
    <w:basedOn w:val="DefaultParagraphFont"/>
    <w:link w:val="CommentText"/>
    <w:uiPriority w:val="99"/>
    <w:rsid w:val="007F4214"/>
    <w:rPr>
      <w:rFonts w:ascii="Arial Armenian" w:eastAsia="Times New Roman" w:hAnsi="Arial Armenian" w:cs="Times New Roman"/>
      <w:sz w:val="20"/>
      <w:szCs w:val="20"/>
    </w:rPr>
  </w:style>
  <w:style w:type="paragraph" w:styleId="CommentSubject">
    <w:name w:val="annotation subject"/>
    <w:basedOn w:val="CommentText"/>
    <w:next w:val="CommentText"/>
    <w:link w:val="CommentSubjectChar"/>
    <w:rsid w:val="007F4214"/>
    <w:rPr>
      <w:b/>
      <w:bCs/>
    </w:rPr>
  </w:style>
  <w:style w:type="character" w:customStyle="1" w:styleId="CommentSubjectChar">
    <w:name w:val="Comment Subject Char"/>
    <w:basedOn w:val="CommentTextChar"/>
    <w:link w:val="CommentSubject"/>
    <w:rsid w:val="007F4214"/>
    <w:rPr>
      <w:rFonts w:ascii="Arial Armenian" w:eastAsia="Times New Roman" w:hAnsi="Arial Armenian" w:cs="Times New Roman"/>
      <w:b/>
      <w:bCs/>
      <w:sz w:val="20"/>
      <w:szCs w:val="20"/>
    </w:rPr>
  </w:style>
  <w:style w:type="paragraph" w:customStyle="1" w:styleId="norm">
    <w:name w:val="norm"/>
    <w:basedOn w:val="Normal"/>
    <w:uiPriority w:val="99"/>
    <w:rsid w:val="007F4214"/>
    <w:pPr>
      <w:spacing w:line="480" w:lineRule="auto"/>
      <w:ind w:firstLine="709"/>
      <w:jc w:val="both"/>
    </w:pPr>
    <w:rPr>
      <w:sz w:val="2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6275">
      <w:bodyDiv w:val="1"/>
      <w:marLeft w:val="0"/>
      <w:marRight w:val="0"/>
      <w:marTop w:val="0"/>
      <w:marBottom w:val="0"/>
      <w:divBdr>
        <w:top w:val="none" w:sz="0" w:space="0" w:color="auto"/>
        <w:left w:val="none" w:sz="0" w:space="0" w:color="auto"/>
        <w:bottom w:val="none" w:sz="0" w:space="0" w:color="auto"/>
        <w:right w:val="none" w:sz="0" w:space="0" w:color="auto"/>
      </w:divBdr>
    </w:div>
    <w:div w:id="96172672">
      <w:bodyDiv w:val="1"/>
      <w:marLeft w:val="0"/>
      <w:marRight w:val="0"/>
      <w:marTop w:val="0"/>
      <w:marBottom w:val="0"/>
      <w:divBdr>
        <w:top w:val="none" w:sz="0" w:space="0" w:color="auto"/>
        <w:left w:val="none" w:sz="0" w:space="0" w:color="auto"/>
        <w:bottom w:val="none" w:sz="0" w:space="0" w:color="auto"/>
        <w:right w:val="none" w:sz="0" w:space="0" w:color="auto"/>
      </w:divBdr>
    </w:div>
    <w:div w:id="292056946">
      <w:bodyDiv w:val="1"/>
      <w:marLeft w:val="0"/>
      <w:marRight w:val="0"/>
      <w:marTop w:val="0"/>
      <w:marBottom w:val="0"/>
      <w:divBdr>
        <w:top w:val="none" w:sz="0" w:space="0" w:color="auto"/>
        <w:left w:val="none" w:sz="0" w:space="0" w:color="auto"/>
        <w:bottom w:val="none" w:sz="0" w:space="0" w:color="auto"/>
        <w:right w:val="none" w:sz="0" w:space="0" w:color="auto"/>
      </w:divBdr>
    </w:div>
    <w:div w:id="293560940">
      <w:bodyDiv w:val="1"/>
      <w:marLeft w:val="0"/>
      <w:marRight w:val="0"/>
      <w:marTop w:val="0"/>
      <w:marBottom w:val="0"/>
      <w:divBdr>
        <w:top w:val="none" w:sz="0" w:space="0" w:color="auto"/>
        <w:left w:val="none" w:sz="0" w:space="0" w:color="auto"/>
        <w:bottom w:val="none" w:sz="0" w:space="0" w:color="auto"/>
        <w:right w:val="none" w:sz="0" w:space="0" w:color="auto"/>
      </w:divBdr>
    </w:div>
    <w:div w:id="389571177">
      <w:bodyDiv w:val="1"/>
      <w:marLeft w:val="0"/>
      <w:marRight w:val="0"/>
      <w:marTop w:val="0"/>
      <w:marBottom w:val="0"/>
      <w:divBdr>
        <w:top w:val="none" w:sz="0" w:space="0" w:color="auto"/>
        <w:left w:val="none" w:sz="0" w:space="0" w:color="auto"/>
        <w:bottom w:val="none" w:sz="0" w:space="0" w:color="auto"/>
        <w:right w:val="none" w:sz="0" w:space="0" w:color="auto"/>
      </w:divBdr>
    </w:div>
    <w:div w:id="398945482">
      <w:bodyDiv w:val="1"/>
      <w:marLeft w:val="0"/>
      <w:marRight w:val="0"/>
      <w:marTop w:val="0"/>
      <w:marBottom w:val="0"/>
      <w:divBdr>
        <w:top w:val="none" w:sz="0" w:space="0" w:color="auto"/>
        <w:left w:val="none" w:sz="0" w:space="0" w:color="auto"/>
        <w:bottom w:val="none" w:sz="0" w:space="0" w:color="auto"/>
        <w:right w:val="none" w:sz="0" w:space="0" w:color="auto"/>
      </w:divBdr>
    </w:div>
    <w:div w:id="420183080">
      <w:bodyDiv w:val="1"/>
      <w:marLeft w:val="0"/>
      <w:marRight w:val="0"/>
      <w:marTop w:val="0"/>
      <w:marBottom w:val="0"/>
      <w:divBdr>
        <w:top w:val="none" w:sz="0" w:space="0" w:color="auto"/>
        <w:left w:val="none" w:sz="0" w:space="0" w:color="auto"/>
        <w:bottom w:val="none" w:sz="0" w:space="0" w:color="auto"/>
        <w:right w:val="none" w:sz="0" w:space="0" w:color="auto"/>
      </w:divBdr>
    </w:div>
    <w:div w:id="431782937">
      <w:bodyDiv w:val="1"/>
      <w:marLeft w:val="0"/>
      <w:marRight w:val="0"/>
      <w:marTop w:val="0"/>
      <w:marBottom w:val="0"/>
      <w:divBdr>
        <w:top w:val="none" w:sz="0" w:space="0" w:color="auto"/>
        <w:left w:val="none" w:sz="0" w:space="0" w:color="auto"/>
        <w:bottom w:val="none" w:sz="0" w:space="0" w:color="auto"/>
        <w:right w:val="none" w:sz="0" w:space="0" w:color="auto"/>
      </w:divBdr>
    </w:div>
    <w:div w:id="470638490">
      <w:bodyDiv w:val="1"/>
      <w:marLeft w:val="0"/>
      <w:marRight w:val="0"/>
      <w:marTop w:val="0"/>
      <w:marBottom w:val="0"/>
      <w:divBdr>
        <w:top w:val="none" w:sz="0" w:space="0" w:color="auto"/>
        <w:left w:val="none" w:sz="0" w:space="0" w:color="auto"/>
        <w:bottom w:val="none" w:sz="0" w:space="0" w:color="auto"/>
        <w:right w:val="none" w:sz="0" w:space="0" w:color="auto"/>
      </w:divBdr>
    </w:div>
    <w:div w:id="609976291">
      <w:bodyDiv w:val="1"/>
      <w:marLeft w:val="0"/>
      <w:marRight w:val="0"/>
      <w:marTop w:val="0"/>
      <w:marBottom w:val="0"/>
      <w:divBdr>
        <w:top w:val="none" w:sz="0" w:space="0" w:color="auto"/>
        <w:left w:val="none" w:sz="0" w:space="0" w:color="auto"/>
        <w:bottom w:val="none" w:sz="0" w:space="0" w:color="auto"/>
        <w:right w:val="none" w:sz="0" w:space="0" w:color="auto"/>
      </w:divBdr>
    </w:div>
    <w:div w:id="807162242">
      <w:bodyDiv w:val="1"/>
      <w:marLeft w:val="0"/>
      <w:marRight w:val="0"/>
      <w:marTop w:val="0"/>
      <w:marBottom w:val="0"/>
      <w:divBdr>
        <w:top w:val="none" w:sz="0" w:space="0" w:color="auto"/>
        <w:left w:val="none" w:sz="0" w:space="0" w:color="auto"/>
        <w:bottom w:val="none" w:sz="0" w:space="0" w:color="auto"/>
        <w:right w:val="none" w:sz="0" w:space="0" w:color="auto"/>
      </w:divBdr>
    </w:div>
    <w:div w:id="839538628">
      <w:bodyDiv w:val="1"/>
      <w:marLeft w:val="0"/>
      <w:marRight w:val="0"/>
      <w:marTop w:val="0"/>
      <w:marBottom w:val="0"/>
      <w:divBdr>
        <w:top w:val="none" w:sz="0" w:space="0" w:color="auto"/>
        <w:left w:val="none" w:sz="0" w:space="0" w:color="auto"/>
        <w:bottom w:val="none" w:sz="0" w:space="0" w:color="auto"/>
        <w:right w:val="none" w:sz="0" w:space="0" w:color="auto"/>
      </w:divBdr>
    </w:div>
    <w:div w:id="1100298616">
      <w:bodyDiv w:val="1"/>
      <w:marLeft w:val="0"/>
      <w:marRight w:val="0"/>
      <w:marTop w:val="0"/>
      <w:marBottom w:val="0"/>
      <w:divBdr>
        <w:top w:val="none" w:sz="0" w:space="0" w:color="auto"/>
        <w:left w:val="none" w:sz="0" w:space="0" w:color="auto"/>
        <w:bottom w:val="none" w:sz="0" w:space="0" w:color="auto"/>
        <w:right w:val="none" w:sz="0" w:space="0" w:color="auto"/>
      </w:divBdr>
    </w:div>
    <w:div w:id="1192378204">
      <w:bodyDiv w:val="1"/>
      <w:marLeft w:val="0"/>
      <w:marRight w:val="0"/>
      <w:marTop w:val="0"/>
      <w:marBottom w:val="0"/>
      <w:divBdr>
        <w:top w:val="none" w:sz="0" w:space="0" w:color="auto"/>
        <w:left w:val="none" w:sz="0" w:space="0" w:color="auto"/>
        <w:bottom w:val="none" w:sz="0" w:space="0" w:color="auto"/>
        <w:right w:val="none" w:sz="0" w:space="0" w:color="auto"/>
      </w:divBdr>
    </w:div>
    <w:div w:id="1847743309">
      <w:bodyDiv w:val="1"/>
      <w:marLeft w:val="0"/>
      <w:marRight w:val="0"/>
      <w:marTop w:val="0"/>
      <w:marBottom w:val="0"/>
      <w:divBdr>
        <w:top w:val="none" w:sz="0" w:space="0" w:color="auto"/>
        <w:left w:val="none" w:sz="0" w:space="0" w:color="auto"/>
        <w:bottom w:val="none" w:sz="0" w:space="0" w:color="auto"/>
        <w:right w:val="none" w:sz="0" w:space="0" w:color="auto"/>
      </w:divBdr>
    </w:div>
    <w:div w:id="1857233706">
      <w:bodyDiv w:val="1"/>
      <w:marLeft w:val="0"/>
      <w:marRight w:val="0"/>
      <w:marTop w:val="0"/>
      <w:marBottom w:val="0"/>
      <w:divBdr>
        <w:top w:val="none" w:sz="0" w:space="0" w:color="auto"/>
        <w:left w:val="none" w:sz="0" w:space="0" w:color="auto"/>
        <w:bottom w:val="none" w:sz="0" w:space="0" w:color="auto"/>
        <w:right w:val="none" w:sz="0" w:space="0" w:color="auto"/>
      </w:divBdr>
    </w:div>
    <w:div w:id="1886794701">
      <w:bodyDiv w:val="1"/>
      <w:marLeft w:val="0"/>
      <w:marRight w:val="0"/>
      <w:marTop w:val="0"/>
      <w:marBottom w:val="0"/>
      <w:divBdr>
        <w:top w:val="none" w:sz="0" w:space="0" w:color="auto"/>
        <w:left w:val="none" w:sz="0" w:space="0" w:color="auto"/>
        <w:bottom w:val="none" w:sz="0" w:space="0" w:color="auto"/>
        <w:right w:val="none" w:sz="0" w:space="0" w:color="auto"/>
      </w:divBdr>
    </w:div>
    <w:div w:id="1890801168">
      <w:bodyDiv w:val="1"/>
      <w:marLeft w:val="0"/>
      <w:marRight w:val="0"/>
      <w:marTop w:val="0"/>
      <w:marBottom w:val="0"/>
      <w:divBdr>
        <w:top w:val="none" w:sz="0" w:space="0" w:color="auto"/>
        <w:left w:val="none" w:sz="0" w:space="0" w:color="auto"/>
        <w:bottom w:val="none" w:sz="0" w:space="0" w:color="auto"/>
        <w:right w:val="none" w:sz="0" w:space="0" w:color="auto"/>
      </w:divBdr>
    </w:div>
    <w:div w:id="1896965762">
      <w:bodyDiv w:val="1"/>
      <w:marLeft w:val="0"/>
      <w:marRight w:val="0"/>
      <w:marTop w:val="0"/>
      <w:marBottom w:val="0"/>
      <w:divBdr>
        <w:top w:val="none" w:sz="0" w:space="0" w:color="auto"/>
        <w:left w:val="none" w:sz="0" w:space="0" w:color="auto"/>
        <w:bottom w:val="none" w:sz="0" w:space="0" w:color="auto"/>
        <w:right w:val="none" w:sz="0" w:space="0" w:color="auto"/>
      </w:divBdr>
    </w:div>
    <w:div w:id="1941330975">
      <w:bodyDiv w:val="1"/>
      <w:marLeft w:val="0"/>
      <w:marRight w:val="0"/>
      <w:marTop w:val="0"/>
      <w:marBottom w:val="0"/>
      <w:divBdr>
        <w:top w:val="none" w:sz="0" w:space="0" w:color="auto"/>
        <w:left w:val="none" w:sz="0" w:space="0" w:color="auto"/>
        <w:bottom w:val="none" w:sz="0" w:space="0" w:color="auto"/>
        <w:right w:val="none" w:sz="0" w:space="0" w:color="auto"/>
      </w:divBdr>
    </w:div>
    <w:div w:id="1950044381">
      <w:bodyDiv w:val="1"/>
      <w:marLeft w:val="0"/>
      <w:marRight w:val="0"/>
      <w:marTop w:val="0"/>
      <w:marBottom w:val="0"/>
      <w:divBdr>
        <w:top w:val="none" w:sz="0" w:space="0" w:color="auto"/>
        <w:left w:val="none" w:sz="0" w:space="0" w:color="auto"/>
        <w:bottom w:val="none" w:sz="0" w:space="0" w:color="auto"/>
        <w:right w:val="none" w:sz="0" w:space="0" w:color="auto"/>
      </w:divBdr>
    </w:div>
    <w:div w:id="211558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280</TotalTime>
  <Pages>42</Pages>
  <Words>8331</Words>
  <Characters>47493</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
  <dc:description/>
  <cp:lastModifiedBy>Հայկազ Գրիգորյան</cp:lastModifiedBy>
  <cp:revision>49</cp:revision>
  <dcterms:created xsi:type="dcterms:W3CDTF">2025-07-23T06:09:00Z</dcterms:created>
  <dcterms:modified xsi:type="dcterms:W3CDTF">2025-08-13T07:27:00Z</dcterms:modified>
</cp:coreProperties>
</file>