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Ind w:w="-1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836"/>
        <w:gridCol w:w="3409"/>
        <w:gridCol w:w="2883"/>
      </w:tblGrid>
      <w:tr w:rsidR="00875B8C" w:rsidRPr="00956A5A" w14:paraId="46F23C23" w14:textId="77777777" w:rsidTr="004A375B">
        <w:trPr>
          <w:trHeight w:val="440"/>
        </w:trPr>
        <w:tc>
          <w:tcPr>
            <w:tcW w:w="14128" w:type="dxa"/>
            <w:gridSpan w:val="3"/>
            <w:tcBorders>
              <w:top w:val="nil"/>
              <w:left w:val="nil"/>
              <w:bottom w:val="single" w:sz="4" w:space="0" w:color="auto"/>
              <w:right w:val="nil"/>
            </w:tcBorders>
            <w:shd w:val="clear" w:color="auto" w:fill="auto"/>
          </w:tcPr>
          <w:p w14:paraId="386AE573" w14:textId="77777777" w:rsidR="007075BB" w:rsidRPr="00C16B3F" w:rsidRDefault="007075BB" w:rsidP="007075BB">
            <w:pPr>
              <w:spacing w:line="360" w:lineRule="auto"/>
              <w:contextualSpacing/>
              <w:jc w:val="center"/>
              <w:rPr>
                <w:rFonts w:ascii="GHEA Mariam" w:hAnsi="GHEA Mariam"/>
                <w:b/>
              </w:rPr>
            </w:pPr>
            <w:r w:rsidRPr="00C16B3F">
              <w:rPr>
                <w:rFonts w:ascii="GHEA Mariam" w:hAnsi="GHEA Mariam"/>
                <w:b/>
              </w:rPr>
              <w:t>ԱՄՓՈՓԱԹԵՐԹ</w:t>
            </w:r>
          </w:p>
          <w:p w14:paraId="77F13F92" w14:textId="77777777" w:rsidR="007075BB" w:rsidRPr="00C16B3F" w:rsidRDefault="007075BB" w:rsidP="007075BB">
            <w:pPr>
              <w:spacing w:line="360" w:lineRule="auto"/>
              <w:contextualSpacing/>
              <w:jc w:val="center"/>
              <w:rPr>
                <w:rFonts w:ascii="GHEA Mariam" w:hAnsi="GHEA Mariam" w:cs="Sylfaen"/>
                <w:b/>
                <w:bCs/>
                <w:lang w:val="fr-FR"/>
              </w:rPr>
            </w:pPr>
            <w:proofErr w:type="gramStart"/>
            <w:r w:rsidRPr="00C16B3F">
              <w:rPr>
                <w:rFonts w:ascii="GHEA Mariam" w:hAnsi="GHEA Mariam" w:cs="Sylfaen"/>
                <w:b/>
                <w:bCs/>
                <w:lang w:val="fr-FR"/>
              </w:rPr>
              <w:t>««ԳՈՒՅՔԻ</w:t>
            </w:r>
            <w:proofErr w:type="gramEnd"/>
            <w:r w:rsidRPr="00C16B3F">
              <w:rPr>
                <w:rFonts w:ascii="GHEA Mariam" w:hAnsi="GHEA Mariam" w:cs="Sylfaen"/>
                <w:b/>
                <w:bCs/>
                <w:lang w:val="fr-FR"/>
              </w:rPr>
              <w:t xml:space="preserve"> ՆԿԱՏՄԱՄԲ ԻՐԱՎՈՒՆՔՆԵՐԻ ՊԵՏԱԿԱՆ ԳՐԱՆՑՄԱՆ ՄԱՍԻՆ» ՕՐԵՆՔՈՒՄ ԼՐԱՑՈՒՄՆԵՐ </w:t>
            </w:r>
            <w:r w:rsidRPr="00C16B3F">
              <w:rPr>
                <w:rFonts w:ascii="GHEA Mariam" w:hAnsi="GHEA Mariam" w:cs="Sylfaen"/>
                <w:b/>
                <w:bCs/>
                <w:lang w:val="hy-AM"/>
              </w:rPr>
              <w:t>ԵՎ</w:t>
            </w:r>
            <w:r w:rsidRPr="00C16B3F">
              <w:rPr>
                <w:rFonts w:ascii="GHEA Mariam" w:hAnsi="GHEA Mariam" w:cs="Sylfaen"/>
                <w:b/>
                <w:bCs/>
                <w:lang w:val="fr-FR"/>
              </w:rPr>
              <w:t xml:space="preserve"> ՓՈՓՈԽՈՒԹՅՈՒՆՆԵՐ ԿԱՏԱՐԵԼՈՒ ՄԱՍԻՆ»</w:t>
            </w:r>
            <w:r w:rsidRPr="00C16B3F">
              <w:rPr>
                <w:rFonts w:ascii="GHEA Mariam" w:hAnsi="GHEA Mariam" w:cs="Sylfaen"/>
                <w:b/>
                <w:bCs/>
                <w:lang w:val="hy-AM"/>
              </w:rPr>
              <w:t xml:space="preserve"> </w:t>
            </w:r>
            <w:r w:rsidRPr="00C16B3F">
              <w:rPr>
                <w:rFonts w:ascii="GHEA Mariam" w:hAnsi="GHEA Mariam" w:cs="Sylfaen"/>
                <w:b/>
                <w:bCs/>
                <w:lang w:val="fr-FR"/>
              </w:rPr>
              <w:t>ՕՐԵՆՔԻ ՆԱԽԱԳԾԻ</w:t>
            </w:r>
          </w:p>
          <w:p w14:paraId="43CDBDAC" w14:textId="7F6DF55D" w:rsidR="00875B8C" w:rsidRPr="004A375B" w:rsidRDefault="00875B8C" w:rsidP="000049E8">
            <w:pPr>
              <w:spacing w:line="360" w:lineRule="auto"/>
              <w:contextualSpacing/>
              <w:jc w:val="center"/>
              <w:rPr>
                <w:rFonts w:ascii="GHEA Mariam" w:hAnsi="GHEA Mariam" w:cs="Sylfaen"/>
                <w:b/>
                <w:bCs/>
                <w:color w:val="000000"/>
                <w:lang w:val="fr-FR"/>
              </w:rPr>
            </w:pPr>
          </w:p>
        </w:tc>
      </w:tr>
      <w:tr w:rsidR="00134FB6" w:rsidRPr="00956A5A" w14:paraId="421114EB" w14:textId="77777777" w:rsidTr="004A375B">
        <w:trPr>
          <w:trHeight w:val="440"/>
        </w:trPr>
        <w:tc>
          <w:tcPr>
            <w:tcW w:w="11245" w:type="dxa"/>
            <w:gridSpan w:val="2"/>
            <w:vMerge w:val="restart"/>
            <w:tcBorders>
              <w:top w:val="single" w:sz="4" w:space="0" w:color="auto"/>
            </w:tcBorders>
            <w:shd w:val="clear" w:color="auto" w:fill="A6A6A6"/>
          </w:tcPr>
          <w:p w14:paraId="6823CCF5" w14:textId="573C242F" w:rsidR="00134FB6" w:rsidRPr="00956A5A" w:rsidRDefault="00134FB6" w:rsidP="00134FB6">
            <w:pPr>
              <w:spacing w:line="360" w:lineRule="auto"/>
              <w:contextualSpacing/>
              <w:jc w:val="center"/>
              <w:rPr>
                <w:rFonts w:ascii="GHEA Mariam" w:hAnsi="GHEA Mariam"/>
                <w:b/>
                <w:lang w:val="hy-AM"/>
              </w:rPr>
            </w:pPr>
            <w:bookmarkStart w:id="0" w:name="_Hlk202194467"/>
            <w:r w:rsidRPr="00956A5A">
              <w:rPr>
                <w:rFonts w:ascii="GHEA Mariam" w:hAnsi="GHEA Mariam"/>
                <w:b/>
                <w:lang w:val="hy-AM"/>
              </w:rPr>
              <w:t xml:space="preserve">ՀՀ </w:t>
            </w:r>
            <w:proofErr w:type="spellStart"/>
            <w:r w:rsidRPr="00956A5A">
              <w:rPr>
                <w:rFonts w:ascii="GHEA Mariam" w:hAnsi="GHEA Mariam"/>
                <w:b/>
                <w:lang w:val="en-GB"/>
              </w:rPr>
              <w:t>արդարադատության</w:t>
            </w:r>
            <w:proofErr w:type="spellEnd"/>
            <w:r w:rsidRPr="00956A5A">
              <w:rPr>
                <w:rFonts w:ascii="GHEA Mariam" w:hAnsi="GHEA Mariam"/>
                <w:b/>
                <w:lang w:val="en-GB"/>
              </w:rPr>
              <w:t xml:space="preserve"> </w:t>
            </w:r>
            <w:r w:rsidRPr="00956A5A">
              <w:rPr>
                <w:rFonts w:ascii="GHEA Mariam" w:hAnsi="GHEA Mariam"/>
                <w:b/>
                <w:lang w:val="hy-AM"/>
              </w:rPr>
              <w:t>նախարարություն</w:t>
            </w:r>
          </w:p>
        </w:tc>
        <w:tc>
          <w:tcPr>
            <w:tcW w:w="2883" w:type="dxa"/>
            <w:tcBorders>
              <w:top w:val="single" w:sz="4" w:space="0" w:color="auto"/>
            </w:tcBorders>
            <w:shd w:val="clear" w:color="auto" w:fill="A6A6A6"/>
          </w:tcPr>
          <w:p w14:paraId="407ACCD6" w14:textId="6642544B" w:rsidR="00134FB6" w:rsidRPr="00956A5A" w:rsidRDefault="00134FB6" w:rsidP="00E16B41">
            <w:pPr>
              <w:spacing w:line="360" w:lineRule="auto"/>
              <w:contextualSpacing/>
              <w:jc w:val="center"/>
              <w:rPr>
                <w:rFonts w:ascii="GHEA Mariam" w:hAnsi="GHEA Mariam"/>
                <w:b/>
                <w:lang w:val="hy-AM"/>
              </w:rPr>
            </w:pPr>
            <w:r w:rsidRPr="00956A5A">
              <w:rPr>
                <w:rFonts w:ascii="GHEA Mariam" w:hAnsi="GHEA Mariam"/>
                <w:b/>
                <w:lang w:val="en-GB"/>
              </w:rPr>
              <w:t>16.06.2025 թ.</w:t>
            </w:r>
          </w:p>
        </w:tc>
      </w:tr>
      <w:tr w:rsidR="00134FB6" w:rsidRPr="00956A5A" w14:paraId="754D8D9A" w14:textId="77777777" w:rsidTr="0016612B">
        <w:trPr>
          <w:trHeight w:val="614"/>
        </w:trPr>
        <w:tc>
          <w:tcPr>
            <w:tcW w:w="11245" w:type="dxa"/>
            <w:gridSpan w:val="2"/>
            <w:vMerge/>
            <w:shd w:val="clear" w:color="auto" w:fill="A6A6A6"/>
          </w:tcPr>
          <w:p w14:paraId="245C59C8" w14:textId="77777777" w:rsidR="00134FB6" w:rsidRPr="00956A5A" w:rsidRDefault="00134FB6" w:rsidP="00E16B41">
            <w:pPr>
              <w:spacing w:line="360" w:lineRule="auto"/>
              <w:contextualSpacing/>
              <w:jc w:val="center"/>
              <w:rPr>
                <w:rFonts w:ascii="GHEA Mariam" w:hAnsi="GHEA Mariam"/>
              </w:rPr>
            </w:pPr>
          </w:p>
        </w:tc>
        <w:tc>
          <w:tcPr>
            <w:tcW w:w="2883" w:type="dxa"/>
            <w:shd w:val="clear" w:color="auto" w:fill="A6A6A6"/>
          </w:tcPr>
          <w:p w14:paraId="05ED2267" w14:textId="2F04C2CF" w:rsidR="00134FB6" w:rsidRPr="00956A5A" w:rsidRDefault="00134FB6" w:rsidP="00134FB6">
            <w:pPr>
              <w:spacing w:line="360" w:lineRule="auto"/>
              <w:contextualSpacing/>
              <w:jc w:val="center"/>
              <w:rPr>
                <w:rFonts w:ascii="GHEA Mariam" w:hAnsi="GHEA Mariam"/>
                <w:b/>
              </w:rPr>
            </w:pPr>
            <w:r w:rsidRPr="00956A5A">
              <w:rPr>
                <w:rFonts w:ascii="GHEA Mariam" w:hAnsi="GHEA Mariam"/>
                <w:b/>
              </w:rPr>
              <w:t>N /27.2/26100-2025</w:t>
            </w:r>
          </w:p>
        </w:tc>
      </w:tr>
      <w:tr w:rsidR="00E71D96" w:rsidRPr="00ED1D5B" w14:paraId="708A3BFB" w14:textId="77777777" w:rsidTr="00B64225">
        <w:trPr>
          <w:trHeight w:val="509"/>
        </w:trPr>
        <w:tc>
          <w:tcPr>
            <w:tcW w:w="7836" w:type="dxa"/>
            <w:shd w:val="clear" w:color="auto" w:fill="auto"/>
          </w:tcPr>
          <w:p w14:paraId="6A5F4D73" w14:textId="77777777" w:rsidR="00E71D96" w:rsidRPr="007B4BA0" w:rsidRDefault="00E71D96" w:rsidP="00E71D9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7B4BA0">
              <w:rPr>
                <w:rFonts w:ascii="GHEA Mariam" w:hAnsi="GHEA Mariam"/>
                <w:sz w:val="24"/>
                <w:szCs w:val="24"/>
                <w:lang w:val="hy-AM" w:bidi="hy-AM"/>
              </w:rPr>
              <w:t xml:space="preserve">««Գույքի նկատմամբ իրավունքների պետական գրանցման մասին» օրենքում </w:t>
            </w:r>
            <w:r w:rsidRPr="007B4BA0">
              <w:rPr>
                <w:rFonts w:ascii="GHEA Mariam" w:hAnsi="GHEA Mariam"/>
                <w:sz w:val="24"/>
                <w:szCs w:val="24"/>
                <w:lang w:val="hy-AM"/>
              </w:rPr>
              <w:t xml:space="preserve">(այսուհետ՝ Օրենք) </w:t>
            </w:r>
            <w:r w:rsidRPr="007B4BA0">
              <w:rPr>
                <w:rFonts w:ascii="GHEA Mariam" w:hAnsi="GHEA Mariam"/>
                <w:sz w:val="24"/>
                <w:szCs w:val="24"/>
                <w:lang w:val="hy-AM" w:bidi="hy-AM"/>
              </w:rPr>
              <w:t xml:space="preserve">լրացումներ և փոփոխություններ կատարելու մասին» օրենքի նախագծով </w:t>
            </w:r>
            <w:r w:rsidRPr="007B4BA0">
              <w:rPr>
                <w:rFonts w:ascii="GHEA Mariam" w:hAnsi="GHEA Mariam"/>
                <w:sz w:val="24"/>
                <w:szCs w:val="24"/>
                <w:lang w:val="hy-AM"/>
              </w:rPr>
              <w:t xml:space="preserve">(այսուհետ՝ Նախագիծ) </w:t>
            </w:r>
            <w:r w:rsidRPr="007B4BA0">
              <w:rPr>
                <w:rFonts w:ascii="GHEA Mariam" w:hAnsi="GHEA Mariam"/>
                <w:sz w:val="24"/>
                <w:szCs w:val="24"/>
                <w:lang w:val="hy-AM" w:bidi="hy-AM"/>
              </w:rPr>
              <w:t>նախատեսվում են մի շարք համակարգային փոփոխություններ՝ թիրախում ունենալով կարգավորման 3 հիմնական ուղղություններ.</w:t>
            </w:r>
          </w:p>
          <w:p w14:paraId="652B2CF6"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1) անշարժ գույքի վերաբերյալ որոշ պայմանագրեր՝ առանց նոտարական վավերացման ընթացակարգի կնքելու հնարավորություն.</w:t>
            </w:r>
          </w:p>
          <w:p w14:paraId="4468C0B1"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2) թվայնացման ռազմավարության օրակարգի համատեքստում ներդնել թվային նոր գործիքակազմ, մասնավորապես՝ իրավունքների ինքնաշխատ գրանցման ինստիտուտ (դեռևս պիլոտային տարբերակով), որը հնարավորություն կտա նաև քննարկվող պայմանագրերը ստորագրելու էլեկտրոնային եղանակով՝ «Ես եմ» խիստ նույնականացման եղանակով նույնականացվելու դեպքում, այդ թվում՝ հնարավորություն սահմանելով Հայաստանի Հանրապետության տարածքից դուրս </w:t>
            </w:r>
            <w:r w:rsidRPr="007B4BA0">
              <w:rPr>
                <w:rFonts w:ascii="GHEA Mariam" w:hAnsi="GHEA Mariam"/>
                <w:sz w:val="24"/>
                <w:szCs w:val="24"/>
                <w:lang w:val="hy-AM" w:bidi="hy-AM"/>
              </w:rPr>
              <w:lastRenderedPageBreak/>
              <w:t>գտնվող անձանց համար առանց հավելյալ գործընթացների իրացնելու՝ իրենց գործարք կնքելու իրավունքը.</w:t>
            </w:r>
          </w:p>
          <w:p w14:paraId="01B532A7"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3) «Քաղաքացիական ծառայության մասին» օրենքով նախատեսված կարգավորումներից տարբերվող այլ կառուցակարգերի նախատեսում՝ այդպիսով քաղաքացիական ծառայող հանդիսացող ռեգիստրների համար սահմանելով «Քաղաքացիական ծառայության մասին» օրենքից դուրս այլ նորմեր:</w:t>
            </w:r>
          </w:p>
          <w:p w14:paraId="1F64D6CF"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Բացի վերը նշված համակարգային փոփոխություններից՝ Նախագծով նախատեսված են նաև այլ հարցերի կարգավորումներ: Դրական գնահատելով թվայնացման ու տեղեկատվության տրամադրման պարզեցման գործընթացները՝ հարկ է այնուամենայնիվ անդրադառնալ որոշ կարևոր խնդիրների: Այսպես՝</w:t>
            </w:r>
          </w:p>
          <w:p w14:paraId="7A918822"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Նախագծի 1-ին հոդվածի համաձայն՝ «Գույքի նկատմամբ իրավունքների պետական գրանցման մասին» օրենքի (այսուհետ՝ նաև Օրենք) 2-րդ հոդվածը լրացվում է նոր պարբերությունով, որով սահմանվում է նոր հասկացություն՝ հետևյալ բովանդակությամբ.</w:t>
            </w:r>
          </w:p>
          <w:p w14:paraId="3C207564"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«Հաշվառման տվյալներ մուտքագրող՝ անշարժ գույքի պետական ռեգիստրի աշխատակից, ով իրականացնում է կադաստրային քարտեզի վարման, ուղղման, ծածկագրերի և մակերեսների ճշտման, հողի հարկի և գույքահարկի բազայի ստեղծման նպատակով անշարժ գույքի կադաստրային գնահատման աշխատանքներ, ինչպես նաև ուսումնասիրում է ներկայացված անշարժ գույքի հատակագծերը, </w:t>
            </w:r>
            <w:r w:rsidRPr="007B4BA0">
              <w:rPr>
                <w:rFonts w:ascii="GHEA Mariam" w:hAnsi="GHEA Mariam"/>
                <w:sz w:val="24"/>
                <w:szCs w:val="24"/>
                <w:lang w:val="hy-AM" w:bidi="hy-AM"/>
              </w:rPr>
              <w:lastRenderedPageBreak/>
              <w:t>դրանց բնութագրերը՝ համեմատելով կադաստրային գործում առկա տվյալների հետ:»:</w:t>
            </w:r>
          </w:p>
          <w:p w14:paraId="44444CAD"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Նշված հասկացության բովանդակությունից բխում է, որ հաշվառման տվյալներ մուտքագրողը պետք է իրականացնի կադաստրային քարտեզի </w:t>
            </w:r>
            <w:r w:rsidRPr="007B4BA0">
              <w:rPr>
                <w:rFonts w:ascii="GHEA Mariam" w:hAnsi="GHEA Mariam"/>
                <w:b/>
                <w:bCs/>
                <w:sz w:val="24"/>
                <w:szCs w:val="24"/>
                <w:lang w:val="hy-AM" w:bidi="hy-AM"/>
              </w:rPr>
              <w:t xml:space="preserve">վարման, ուղղման, </w:t>
            </w:r>
            <w:r w:rsidRPr="007B4BA0">
              <w:rPr>
                <w:rFonts w:ascii="GHEA Mariam" w:hAnsi="GHEA Mariam"/>
                <w:sz w:val="24"/>
                <w:szCs w:val="24"/>
                <w:lang w:val="hy-AM" w:bidi="hy-AM"/>
              </w:rPr>
              <w:t xml:space="preserve">հողի հարկի և գույքահարկի բազայի ստեղծման նպատակով անշարժ գույքի կադաստրային </w:t>
            </w:r>
            <w:r w:rsidRPr="007B4BA0">
              <w:rPr>
                <w:rFonts w:ascii="GHEA Mariam" w:hAnsi="GHEA Mariam"/>
                <w:b/>
                <w:bCs/>
                <w:sz w:val="24"/>
                <w:szCs w:val="24"/>
                <w:lang w:val="hy-AM" w:bidi="hy-AM"/>
              </w:rPr>
              <w:t xml:space="preserve">գնահատման </w:t>
            </w:r>
            <w:r w:rsidRPr="007B4BA0">
              <w:rPr>
                <w:rFonts w:ascii="GHEA Mariam" w:hAnsi="GHEA Mariam"/>
                <w:sz w:val="24"/>
                <w:szCs w:val="24"/>
                <w:lang w:val="hy-AM" w:bidi="hy-AM"/>
              </w:rPr>
              <w:t xml:space="preserve">աշխատանքներ, ինչպես նաև անշարժ գույքի հատակագծերի </w:t>
            </w:r>
            <w:r w:rsidRPr="007B4BA0">
              <w:rPr>
                <w:rFonts w:ascii="GHEA Mariam" w:hAnsi="GHEA Mariam"/>
                <w:b/>
                <w:bCs/>
                <w:sz w:val="24"/>
                <w:szCs w:val="24"/>
                <w:lang w:val="hy-AM" w:bidi="hy-AM"/>
              </w:rPr>
              <w:t xml:space="preserve">ուսումնասիրման և համեմատման աշխատանքներ, </w:t>
            </w:r>
            <w:r w:rsidRPr="007B4BA0">
              <w:rPr>
                <w:rFonts w:ascii="GHEA Mariam" w:hAnsi="GHEA Mariam"/>
                <w:sz w:val="24"/>
                <w:szCs w:val="24"/>
                <w:lang w:val="hy-AM" w:bidi="hy-AM"/>
              </w:rPr>
              <w:t>ինչը սակայն չի տեղավորվում «հաշվառման տվյալներ մուտքագրողի» բովանդակության մեջ՝ նկատի ունենալով, որ տերմինի մեկնաբանությունից բխում է, որ հասկացությունը պետք է վերաբերի տվյալների մուտքագրմանը, մինչդեռ նշված է տարաբնույթ աշխատանքների կատարում, որոնցում սակայն բուն մուտքագրման գործողությունը արտացոլված չէ: Նշվածով պայմանավորված՝ գտնում ենք, որ նոր առաջարկվող հասկացությունը վերանայման կարիք ունի այն համատեքստում, որ իրավական ակտերում այս կամ այն հասկացության սահմանումը միտված է իրավական առումով դրա բովանդակության բացահայտմանը, մինչդեռ նշված նորմում տրված հասկացության բնորոշումը չի համապատասխանում տվյալ հասկացության իրավական բովանդակությանը:</w:t>
            </w:r>
          </w:p>
          <w:p w14:paraId="0B3E7067"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Բացի այդ, վերոնշյալ հասկացության մեջ կիրառվում է «ճշտում» տերմինը, որի առնչությամբ հարկ է նկատել, որ ի տարբերություն </w:t>
            </w:r>
            <w:r w:rsidRPr="007B4BA0">
              <w:rPr>
                <w:rFonts w:ascii="GHEA Mariam" w:hAnsi="GHEA Mariam"/>
                <w:sz w:val="24"/>
                <w:szCs w:val="24"/>
                <w:lang w:val="hy-AM" w:bidi="hy-AM"/>
              </w:rPr>
              <w:lastRenderedPageBreak/>
              <w:t>ուղղմանը, որին Օրենքում անդրադարձ կա և ըստ այդմ պարզ է, թե վերջինս իրենից ինչ գործընթաց է ենթադրում, ճշտմանը վերաբերելի նորմեր առհասարակ չկան, հետևապես՝ բացահայտման կարիք ունի, թե ծածկագրերի և մակերեսների ճշտման գործընթացն իրենից ինչ գործողությունների համալիր է ենթադրում: Այս առումով հարկ է նկատել, որ օրենքներում կիրառվող նորմերը պետք է ապահովեն որոշակիություն՝ չթողնելով այնպիսի բացեր, որոնք կմնան կիրառողների մեկնաբանմանը, հակառակ պարագայում, կունենանք նորմեր, որոնք խնդրահարույց կլինեն սահմանադրորեն ամրագրված որոշակիության սկզբունքի համատեքստում և կիրառման ընթացքում սխալ մեկնաբանությունների տեղիք կտան:</w:t>
            </w:r>
          </w:p>
          <w:p w14:paraId="756AD3F1"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Պարզաբանման կարիք ունի նաև այն, թե հողի հարկի և գույքահարկի բազայի ստեղծման նպատակով անշարժ գույքի կադաստրային գնահատման աշխատանքներն ինչ ընթացակարգով են կատարվելու՝ նկատի ունենալով, որ Օրենքի հետագա նորմերում վերջիններիս անդրադարձ չկա:</w:t>
            </w:r>
          </w:p>
          <w:p w14:paraId="4941C92F" w14:textId="18E9710E" w:rsidR="00E71D96" w:rsidRPr="007B4BA0" w:rsidRDefault="00E71D96" w:rsidP="00E71D96">
            <w:pPr>
              <w:pStyle w:val="ListParagraph"/>
              <w:spacing w:after="0" w:line="360" w:lineRule="auto"/>
              <w:ind w:left="0" w:right="25" w:firstLine="360"/>
              <w:jc w:val="both"/>
              <w:rPr>
                <w:rFonts w:ascii="GHEA Mariam" w:hAnsi="GHEA Mariam"/>
                <w:sz w:val="24"/>
                <w:szCs w:val="24"/>
                <w:highlight w:val="yellow"/>
                <w:lang w:val="hy-AM" w:bidi="hy-AM"/>
              </w:rPr>
            </w:pPr>
            <w:r w:rsidRPr="007B4BA0">
              <w:rPr>
                <w:rFonts w:ascii="GHEA Mariam" w:hAnsi="GHEA Mariam"/>
                <w:sz w:val="24"/>
                <w:szCs w:val="24"/>
                <w:lang w:val="hy-AM" w:bidi="hy-AM"/>
              </w:rPr>
              <w:t xml:space="preserve">Պարզ չէ նաև, թե անշարժ գույքի հատակագծերի ուսումնասիրման արդյունքում բացահայտված անհամապատասխանություններն ինչ ընթացք են ստանում, արդյոք հասկացությամբ նախատեսվող ուսումնասիրություններին և համեմատություններին պետք է հետևի որևէ գործողության կատարում, եթե այո, ապա պետք է հստակ նշել կատարման ենթակա գործողությունների նկարագիրը, իսկ եթե ոչ, ապա պետք է </w:t>
            </w:r>
            <w:r w:rsidRPr="007B4BA0">
              <w:rPr>
                <w:rFonts w:ascii="GHEA Mariam" w:hAnsi="GHEA Mariam"/>
                <w:sz w:val="24"/>
                <w:szCs w:val="24"/>
                <w:lang w:val="hy-AM" w:bidi="hy-AM"/>
              </w:rPr>
              <w:lastRenderedPageBreak/>
              <w:t>վերանայել նշված դրույթները՝ նկատի ունենալով, որ նշվածից պարզ չէ, թե քննարկվող գործողությունների կատարումն ինչ նպատակ է հետապնդում:</w:t>
            </w:r>
          </w:p>
        </w:tc>
        <w:tc>
          <w:tcPr>
            <w:tcW w:w="6292" w:type="dxa"/>
            <w:gridSpan w:val="2"/>
            <w:shd w:val="clear" w:color="auto" w:fill="auto"/>
          </w:tcPr>
          <w:p w14:paraId="109F9133" w14:textId="77777777" w:rsidR="00E71D96" w:rsidRDefault="00E71D96" w:rsidP="00B64225">
            <w:pPr>
              <w:spacing w:line="360" w:lineRule="auto"/>
              <w:contextualSpacing/>
              <w:jc w:val="center"/>
              <w:rPr>
                <w:rFonts w:ascii="GHEA Mariam" w:hAnsi="GHEA Mariam"/>
                <w:b/>
                <w:lang w:val="hy-AM"/>
              </w:rPr>
            </w:pPr>
          </w:p>
          <w:p w14:paraId="013B6483" w14:textId="77777777" w:rsidR="00E7535D" w:rsidRDefault="00E7535D" w:rsidP="00B64225">
            <w:pPr>
              <w:spacing w:line="360" w:lineRule="auto"/>
              <w:contextualSpacing/>
              <w:jc w:val="center"/>
              <w:rPr>
                <w:rFonts w:ascii="GHEA Mariam" w:hAnsi="GHEA Mariam"/>
                <w:b/>
                <w:lang w:val="hy-AM"/>
              </w:rPr>
            </w:pPr>
          </w:p>
          <w:p w14:paraId="303213B8" w14:textId="77777777" w:rsidR="00E7535D" w:rsidRDefault="00E7535D" w:rsidP="00B64225">
            <w:pPr>
              <w:spacing w:line="360" w:lineRule="auto"/>
              <w:contextualSpacing/>
              <w:jc w:val="center"/>
              <w:rPr>
                <w:rFonts w:ascii="GHEA Mariam" w:hAnsi="GHEA Mariam"/>
                <w:b/>
                <w:lang w:val="hy-AM"/>
              </w:rPr>
            </w:pPr>
          </w:p>
          <w:p w14:paraId="739844DE" w14:textId="77777777" w:rsidR="00E7535D" w:rsidRDefault="00E7535D" w:rsidP="00B64225">
            <w:pPr>
              <w:spacing w:line="360" w:lineRule="auto"/>
              <w:contextualSpacing/>
              <w:jc w:val="center"/>
              <w:rPr>
                <w:rFonts w:ascii="GHEA Mariam" w:hAnsi="GHEA Mariam"/>
                <w:b/>
                <w:lang w:val="hy-AM"/>
              </w:rPr>
            </w:pPr>
          </w:p>
          <w:p w14:paraId="3EB678E5" w14:textId="77777777" w:rsidR="00E7535D" w:rsidRDefault="00E7535D" w:rsidP="00B64225">
            <w:pPr>
              <w:spacing w:line="360" w:lineRule="auto"/>
              <w:contextualSpacing/>
              <w:jc w:val="center"/>
              <w:rPr>
                <w:rFonts w:ascii="GHEA Mariam" w:hAnsi="GHEA Mariam"/>
                <w:b/>
                <w:lang w:val="hy-AM"/>
              </w:rPr>
            </w:pPr>
          </w:p>
          <w:p w14:paraId="779FB960" w14:textId="77777777" w:rsidR="00E7535D" w:rsidRDefault="00E7535D" w:rsidP="00B64225">
            <w:pPr>
              <w:spacing w:line="360" w:lineRule="auto"/>
              <w:contextualSpacing/>
              <w:jc w:val="center"/>
              <w:rPr>
                <w:rFonts w:ascii="GHEA Mariam" w:hAnsi="GHEA Mariam"/>
                <w:b/>
                <w:lang w:val="hy-AM"/>
              </w:rPr>
            </w:pPr>
          </w:p>
          <w:p w14:paraId="64A37E26" w14:textId="77777777" w:rsidR="00E7535D" w:rsidRDefault="00E7535D" w:rsidP="00B64225">
            <w:pPr>
              <w:spacing w:line="360" w:lineRule="auto"/>
              <w:contextualSpacing/>
              <w:jc w:val="center"/>
              <w:rPr>
                <w:rFonts w:ascii="GHEA Mariam" w:hAnsi="GHEA Mariam"/>
                <w:b/>
                <w:lang w:val="hy-AM"/>
              </w:rPr>
            </w:pPr>
          </w:p>
          <w:p w14:paraId="6CBF8EE9" w14:textId="77777777" w:rsidR="00E7535D" w:rsidRDefault="00E7535D" w:rsidP="00B64225">
            <w:pPr>
              <w:spacing w:line="360" w:lineRule="auto"/>
              <w:contextualSpacing/>
              <w:jc w:val="center"/>
              <w:rPr>
                <w:rFonts w:ascii="GHEA Mariam" w:hAnsi="GHEA Mariam"/>
                <w:b/>
                <w:lang w:val="hy-AM"/>
              </w:rPr>
            </w:pPr>
          </w:p>
          <w:p w14:paraId="582C1AFA" w14:textId="77777777" w:rsidR="00E7535D" w:rsidRDefault="00E7535D" w:rsidP="00B64225">
            <w:pPr>
              <w:spacing w:line="360" w:lineRule="auto"/>
              <w:contextualSpacing/>
              <w:jc w:val="center"/>
              <w:rPr>
                <w:rFonts w:ascii="GHEA Mariam" w:hAnsi="GHEA Mariam"/>
                <w:b/>
                <w:lang w:val="hy-AM"/>
              </w:rPr>
            </w:pPr>
          </w:p>
          <w:p w14:paraId="231A0AD6" w14:textId="77777777" w:rsidR="00E7535D" w:rsidRDefault="00E7535D" w:rsidP="00B64225">
            <w:pPr>
              <w:spacing w:line="360" w:lineRule="auto"/>
              <w:contextualSpacing/>
              <w:jc w:val="center"/>
              <w:rPr>
                <w:rFonts w:ascii="GHEA Mariam" w:hAnsi="GHEA Mariam"/>
                <w:b/>
                <w:lang w:val="hy-AM"/>
              </w:rPr>
            </w:pPr>
          </w:p>
          <w:p w14:paraId="62CE8E73" w14:textId="77777777" w:rsidR="00E7535D" w:rsidRDefault="00E7535D" w:rsidP="00B64225">
            <w:pPr>
              <w:spacing w:line="360" w:lineRule="auto"/>
              <w:contextualSpacing/>
              <w:jc w:val="center"/>
              <w:rPr>
                <w:rFonts w:ascii="GHEA Mariam" w:hAnsi="GHEA Mariam"/>
                <w:b/>
                <w:lang w:val="hy-AM"/>
              </w:rPr>
            </w:pPr>
          </w:p>
          <w:p w14:paraId="711F7EF9" w14:textId="77777777" w:rsidR="00E7535D" w:rsidRDefault="00E7535D" w:rsidP="00B64225">
            <w:pPr>
              <w:spacing w:line="360" w:lineRule="auto"/>
              <w:contextualSpacing/>
              <w:jc w:val="center"/>
              <w:rPr>
                <w:rFonts w:ascii="GHEA Mariam" w:hAnsi="GHEA Mariam"/>
                <w:b/>
                <w:lang w:val="hy-AM"/>
              </w:rPr>
            </w:pPr>
          </w:p>
          <w:p w14:paraId="068ED46C" w14:textId="77777777" w:rsidR="00E7535D" w:rsidRDefault="00E7535D" w:rsidP="00B64225">
            <w:pPr>
              <w:spacing w:line="360" w:lineRule="auto"/>
              <w:contextualSpacing/>
              <w:jc w:val="center"/>
              <w:rPr>
                <w:rFonts w:ascii="GHEA Mariam" w:hAnsi="GHEA Mariam"/>
                <w:b/>
                <w:lang w:val="hy-AM"/>
              </w:rPr>
            </w:pPr>
          </w:p>
          <w:p w14:paraId="00C6DDB8" w14:textId="77777777" w:rsidR="00E7535D" w:rsidRDefault="00E7535D" w:rsidP="00B64225">
            <w:pPr>
              <w:spacing w:line="360" w:lineRule="auto"/>
              <w:contextualSpacing/>
              <w:jc w:val="center"/>
              <w:rPr>
                <w:rFonts w:ascii="GHEA Mariam" w:hAnsi="GHEA Mariam"/>
                <w:b/>
                <w:lang w:val="hy-AM"/>
              </w:rPr>
            </w:pPr>
          </w:p>
          <w:p w14:paraId="429EF7A5" w14:textId="77777777" w:rsidR="00E7535D" w:rsidRDefault="00E7535D" w:rsidP="00B64225">
            <w:pPr>
              <w:spacing w:line="360" w:lineRule="auto"/>
              <w:contextualSpacing/>
              <w:jc w:val="center"/>
              <w:rPr>
                <w:rFonts w:ascii="GHEA Mariam" w:hAnsi="GHEA Mariam"/>
                <w:b/>
                <w:lang w:val="hy-AM"/>
              </w:rPr>
            </w:pPr>
          </w:p>
          <w:p w14:paraId="7F4FA604" w14:textId="77777777" w:rsidR="00E7535D" w:rsidRDefault="00E7535D" w:rsidP="00B64225">
            <w:pPr>
              <w:spacing w:line="360" w:lineRule="auto"/>
              <w:contextualSpacing/>
              <w:jc w:val="center"/>
              <w:rPr>
                <w:rFonts w:ascii="GHEA Mariam" w:hAnsi="GHEA Mariam"/>
                <w:b/>
                <w:lang w:val="hy-AM"/>
              </w:rPr>
            </w:pPr>
          </w:p>
          <w:p w14:paraId="0F403CAA" w14:textId="77777777" w:rsidR="00E7535D" w:rsidRDefault="00E7535D" w:rsidP="00B64225">
            <w:pPr>
              <w:spacing w:line="360" w:lineRule="auto"/>
              <w:contextualSpacing/>
              <w:jc w:val="center"/>
              <w:rPr>
                <w:rFonts w:ascii="GHEA Mariam" w:hAnsi="GHEA Mariam"/>
                <w:b/>
                <w:lang w:val="hy-AM"/>
              </w:rPr>
            </w:pPr>
          </w:p>
          <w:p w14:paraId="4B85AE2B" w14:textId="77777777" w:rsidR="00E7535D" w:rsidRDefault="00E7535D" w:rsidP="00B64225">
            <w:pPr>
              <w:spacing w:line="360" w:lineRule="auto"/>
              <w:contextualSpacing/>
              <w:jc w:val="center"/>
              <w:rPr>
                <w:rFonts w:ascii="GHEA Mariam" w:hAnsi="GHEA Mariam"/>
                <w:b/>
                <w:lang w:val="hy-AM"/>
              </w:rPr>
            </w:pPr>
          </w:p>
          <w:p w14:paraId="1DF07A91" w14:textId="77777777" w:rsidR="00E7535D" w:rsidRDefault="00E7535D" w:rsidP="00B64225">
            <w:pPr>
              <w:spacing w:line="360" w:lineRule="auto"/>
              <w:contextualSpacing/>
              <w:jc w:val="center"/>
              <w:rPr>
                <w:rFonts w:ascii="GHEA Mariam" w:hAnsi="GHEA Mariam"/>
                <w:b/>
                <w:lang w:val="hy-AM"/>
              </w:rPr>
            </w:pPr>
          </w:p>
          <w:p w14:paraId="27C42792" w14:textId="77777777" w:rsidR="00E7535D" w:rsidRDefault="00E7535D" w:rsidP="00B64225">
            <w:pPr>
              <w:spacing w:line="360" w:lineRule="auto"/>
              <w:contextualSpacing/>
              <w:jc w:val="center"/>
              <w:rPr>
                <w:rFonts w:ascii="GHEA Mariam" w:hAnsi="GHEA Mariam"/>
                <w:b/>
                <w:lang w:val="hy-AM"/>
              </w:rPr>
            </w:pPr>
          </w:p>
          <w:p w14:paraId="3E757A18" w14:textId="77777777" w:rsidR="00E7535D" w:rsidRDefault="00E7535D" w:rsidP="00B64225">
            <w:pPr>
              <w:spacing w:line="360" w:lineRule="auto"/>
              <w:contextualSpacing/>
              <w:jc w:val="center"/>
              <w:rPr>
                <w:rFonts w:ascii="GHEA Mariam" w:hAnsi="GHEA Mariam"/>
                <w:b/>
                <w:lang w:val="hy-AM"/>
              </w:rPr>
            </w:pPr>
          </w:p>
          <w:p w14:paraId="2E19BF51" w14:textId="77777777" w:rsidR="00E7535D" w:rsidRDefault="00E7535D" w:rsidP="00B64225">
            <w:pPr>
              <w:spacing w:line="360" w:lineRule="auto"/>
              <w:contextualSpacing/>
              <w:jc w:val="center"/>
              <w:rPr>
                <w:rFonts w:ascii="GHEA Mariam" w:hAnsi="GHEA Mariam"/>
                <w:b/>
                <w:lang w:val="hy-AM"/>
              </w:rPr>
            </w:pPr>
          </w:p>
          <w:p w14:paraId="5EA7FA3A" w14:textId="77777777" w:rsidR="00E7535D" w:rsidRDefault="00E7535D" w:rsidP="00B64225">
            <w:pPr>
              <w:spacing w:line="360" w:lineRule="auto"/>
              <w:contextualSpacing/>
              <w:jc w:val="center"/>
              <w:rPr>
                <w:rFonts w:ascii="GHEA Mariam" w:hAnsi="GHEA Mariam"/>
                <w:b/>
                <w:lang w:val="hy-AM"/>
              </w:rPr>
            </w:pPr>
          </w:p>
          <w:p w14:paraId="0138F9B5" w14:textId="77777777" w:rsidR="00E7535D" w:rsidRDefault="00E7535D" w:rsidP="00B64225">
            <w:pPr>
              <w:spacing w:line="360" w:lineRule="auto"/>
              <w:contextualSpacing/>
              <w:jc w:val="center"/>
              <w:rPr>
                <w:rFonts w:ascii="GHEA Mariam" w:hAnsi="GHEA Mariam"/>
                <w:b/>
                <w:lang w:val="hy-AM"/>
              </w:rPr>
            </w:pPr>
          </w:p>
          <w:p w14:paraId="2D955AF0" w14:textId="77777777" w:rsidR="00E7535D" w:rsidRDefault="00E7535D" w:rsidP="00B64225">
            <w:pPr>
              <w:spacing w:line="360" w:lineRule="auto"/>
              <w:contextualSpacing/>
              <w:jc w:val="center"/>
              <w:rPr>
                <w:rFonts w:ascii="GHEA Mariam" w:hAnsi="GHEA Mariam"/>
                <w:b/>
                <w:lang w:val="hy-AM"/>
              </w:rPr>
            </w:pPr>
          </w:p>
          <w:p w14:paraId="6B5F127C" w14:textId="77777777" w:rsidR="00E7535D" w:rsidRDefault="00E7535D" w:rsidP="00B64225">
            <w:pPr>
              <w:spacing w:line="360" w:lineRule="auto"/>
              <w:contextualSpacing/>
              <w:jc w:val="center"/>
              <w:rPr>
                <w:rFonts w:ascii="GHEA Mariam" w:hAnsi="GHEA Mariam"/>
                <w:b/>
                <w:lang w:val="hy-AM"/>
              </w:rPr>
            </w:pPr>
          </w:p>
          <w:p w14:paraId="10CAD584" w14:textId="77777777" w:rsidR="00E7535D" w:rsidRDefault="00E7535D" w:rsidP="00B64225">
            <w:pPr>
              <w:spacing w:line="360" w:lineRule="auto"/>
              <w:contextualSpacing/>
              <w:jc w:val="center"/>
              <w:rPr>
                <w:rFonts w:ascii="GHEA Mariam" w:hAnsi="GHEA Mariam"/>
                <w:b/>
                <w:lang w:val="hy-AM"/>
              </w:rPr>
            </w:pPr>
          </w:p>
          <w:p w14:paraId="22CACCD5" w14:textId="77777777" w:rsidR="00E7535D" w:rsidRDefault="00E7535D" w:rsidP="00B64225">
            <w:pPr>
              <w:spacing w:line="360" w:lineRule="auto"/>
              <w:contextualSpacing/>
              <w:jc w:val="center"/>
              <w:rPr>
                <w:rFonts w:ascii="GHEA Mariam" w:hAnsi="GHEA Mariam"/>
                <w:b/>
                <w:lang w:val="hy-AM"/>
              </w:rPr>
            </w:pPr>
          </w:p>
          <w:p w14:paraId="59B57DD2" w14:textId="77777777" w:rsidR="00E7535D" w:rsidRDefault="00E7535D" w:rsidP="00B64225">
            <w:pPr>
              <w:spacing w:line="360" w:lineRule="auto"/>
              <w:contextualSpacing/>
              <w:jc w:val="center"/>
              <w:rPr>
                <w:rFonts w:ascii="GHEA Mariam" w:hAnsi="GHEA Mariam"/>
                <w:b/>
                <w:lang w:val="hy-AM"/>
              </w:rPr>
            </w:pPr>
          </w:p>
          <w:p w14:paraId="4141AE94" w14:textId="77777777" w:rsidR="00E7535D" w:rsidRDefault="00E7535D" w:rsidP="00B64225">
            <w:pPr>
              <w:spacing w:line="360" w:lineRule="auto"/>
              <w:contextualSpacing/>
              <w:jc w:val="center"/>
              <w:rPr>
                <w:rFonts w:ascii="GHEA Mariam" w:hAnsi="GHEA Mariam"/>
                <w:b/>
                <w:lang w:val="hy-AM"/>
              </w:rPr>
            </w:pPr>
          </w:p>
          <w:p w14:paraId="360913D1" w14:textId="77777777" w:rsidR="00E7535D" w:rsidRDefault="00E7535D" w:rsidP="00B64225">
            <w:pPr>
              <w:spacing w:line="360" w:lineRule="auto"/>
              <w:contextualSpacing/>
              <w:jc w:val="center"/>
              <w:rPr>
                <w:rFonts w:ascii="GHEA Mariam" w:hAnsi="GHEA Mariam"/>
                <w:b/>
                <w:lang w:val="hy-AM"/>
              </w:rPr>
            </w:pPr>
          </w:p>
          <w:p w14:paraId="55DE5974" w14:textId="77777777" w:rsidR="00E7535D" w:rsidRDefault="00E7535D" w:rsidP="00B64225">
            <w:pPr>
              <w:spacing w:line="360" w:lineRule="auto"/>
              <w:contextualSpacing/>
              <w:jc w:val="center"/>
              <w:rPr>
                <w:rFonts w:ascii="GHEA Mariam" w:hAnsi="GHEA Mariam"/>
                <w:b/>
                <w:lang w:val="hy-AM"/>
              </w:rPr>
            </w:pPr>
          </w:p>
          <w:p w14:paraId="6B1C2BA8" w14:textId="77777777" w:rsidR="00E7535D" w:rsidRDefault="00E7535D" w:rsidP="00B64225">
            <w:pPr>
              <w:spacing w:line="360" w:lineRule="auto"/>
              <w:contextualSpacing/>
              <w:jc w:val="center"/>
              <w:rPr>
                <w:rFonts w:ascii="GHEA Mariam" w:hAnsi="GHEA Mariam"/>
                <w:b/>
                <w:lang w:val="hy-AM"/>
              </w:rPr>
            </w:pPr>
          </w:p>
          <w:p w14:paraId="20867C86" w14:textId="77777777" w:rsidR="00886D64" w:rsidRDefault="00886D64" w:rsidP="00B64225">
            <w:pPr>
              <w:spacing w:line="360" w:lineRule="auto"/>
              <w:contextualSpacing/>
              <w:jc w:val="center"/>
              <w:rPr>
                <w:rFonts w:ascii="GHEA Mariam" w:hAnsi="GHEA Mariam"/>
                <w:b/>
                <w:lang w:val="hy-AM"/>
              </w:rPr>
            </w:pPr>
          </w:p>
          <w:p w14:paraId="2AE8B30A" w14:textId="77777777" w:rsidR="00886D64" w:rsidRDefault="00886D64" w:rsidP="00B64225">
            <w:pPr>
              <w:spacing w:line="360" w:lineRule="auto"/>
              <w:contextualSpacing/>
              <w:jc w:val="center"/>
              <w:rPr>
                <w:rFonts w:ascii="GHEA Mariam" w:hAnsi="GHEA Mariam"/>
                <w:b/>
                <w:lang w:val="hy-AM"/>
              </w:rPr>
            </w:pPr>
          </w:p>
          <w:p w14:paraId="1A867235" w14:textId="77777777" w:rsidR="00886D64" w:rsidRDefault="00886D64" w:rsidP="00B64225">
            <w:pPr>
              <w:spacing w:line="360" w:lineRule="auto"/>
              <w:contextualSpacing/>
              <w:jc w:val="center"/>
              <w:rPr>
                <w:rFonts w:ascii="GHEA Mariam" w:hAnsi="GHEA Mariam"/>
                <w:b/>
                <w:lang w:val="hy-AM"/>
              </w:rPr>
            </w:pPr>
          </w:p>
          <w:p w14:paraId="2A5D1832" w14:textId="77777777" w:rsidR="00886D64" w:rsidRDefault="00886D64" w:rsidP="00B64225">
            <w:pPr>
              <w:spacing w:line="360" w:lineRule="auto"/>
              <w:contextualSpacing/>
              <w:jc w:val="center"/>
              <w:rPr>
                <w:rFonts w:ascii="GHEA Mariam" w:hAnsi="GHEA Mariam"/>
                <w:b/>
                <w:lang w:val="hy-AM"/>
              </w:rPr>
            </w:pPr>
          </w:p>
          <w:p w14:paraId="5A2600FE" w14:textId="77777777" w:rsidR="00886D64" w:rsidRDefault="00886D64" w:rsidP="00B64225">
            <w:pPr>
              <w:spacing w:line="360" w:lineRule="auto"/>
              <w:contextualSpacing/>
              <w:jc w:val="center"/>
              <w:rPr>
                <w:rFonts w:ascii="GHEA Mariam" w:hAnsi="GHEA Mariam"/>
                <w:b/>
                <w:lang w:val="hy-AM"/>
              </w:rPr>
            </w:pPr>
          </w:p>
          <w:p w14:paraId="6546DC7C" w14:textId="77777777" w:rsidR="00886D64" w:rsidRDefault="00886D64" w:rsidP="00B64225">
            <w:pPr>
              <w:spacing w:line="360" w:lineRule="auto"/>
              <w:contextualSpacing/>
              <w:jc w:val="center"/>
              <w:rPr>
                <w:rFonts w:ascii="GHEA Mariam" w:hAnsi="GHEA Mariam"/>
                <w:b/>
                <w:lang w:val="hy-AM"/>
              </w:rPr>
            </w:pPr>
          </w:p>
          <w:p w14:paraId="1B01F0DC" w14:textId="77777777" w:rsidR="00886D64" w:rsidRDefault="00886D64" w:rsidP="00B64225">
            <w:pPr>
              <w:spacing w:line="360" w:lineRule="auto"/>
              <w:contextualSpacing/>
              <w:jc w:val="center"/>
              <w:rPr>
                <w:rFonts w:ascii="GHEA Mariam" w:hAnsi="GHEA Mariam"/>
                <w:b/>
                <w:lang w:val="hy-AM"/>
              </w:rPr>
            </w:pPr>
          </w:p>
          <w:p w14:paraId="788ABE87" w14:textId="77777777" w:rsidR="00886D64" w:rsidRDefault="00886D64" w:rsidP="00B64225">
            <w:pPr>
              <w:spacing w:line="360" w:lineRule="auto"/>
              <w:contextualSpacing/>
              <w:jc w:val="center"/>
              <w:rPr>
                <w:rFonts w:ascii="GHEA Mariam" w:hAnsi="GHEA Mariam"/>
                <w:b/>
                <w:lang w:val="hy-AM"/>
              </w:rPr>
            </w:pPr>
          </w:p>
          <w:p w14:paraId="3AC0D864" w14:textId="77777777" w:rsidR="00886D64" w:rsidRDefault="00886D64" w:rsidP="00B64225">
            <w:pPr>
              <w:spacing w:line="360" w:lineRule="auto"/>
              <w:contextualSpacing/>
              <w:jc w:val="center"/>
              <w:rPr>
                <w:rFonts w:ascii="GHEA Mariam" w:hAnsi="GHEA Mariam"/>
                <w:b/>
                <w:lang w:val="hy-AM"/>
              </w:rPr>
            </w:pPr>
          </w:p>
          <w:p w14:paraId="5C4C608E"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7BCFDE25" w14:textId="7921023F" w:rsidR="003F0EDB" w:rsidRPr="003F0EDB" w:rsidRDefault="007075BB" w:rsidP="007075BB">
            <w:pPr>
              <w:spacing w:line="360" w:lineRule="auto"/>
              <w:contextualSpacing/>
              <w:jc w:val="both"/>
              <w:rPr>
                <w:rFonts w:ascii="GHEA Mariam" w:hAnsi="GHEA Mariam"/>
                <w:bCs/>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r w:rsidR="003A086A" w:rsidRPr="00ED1D5B" w14:paraId="506F8CDA" w14:textId="77777777" w:rsidTr="00B64225">
        <w:trPr>
          <w:trHeight w:val="509"/>
        </w:trPr>
        <w:tc>
          <w:tcPr>
            <w:tcW w:w="7836" w:type="dxa"/>
            <w:shd w:val="clear" w:color="auto" w:fill="auto"/>
          </w:tcPr>
          <w:p w14:paraId="69D1E9A6" w14:textId="77777777" w:rsidR="00A611F6" w:rsidRPr="007B4BA0" w:rsidRDefault="00A611F6" w:rsidP="00A611F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7B4BA0">
              <w:rPr>
                <w:rFonts w:ascii="GHEA Mariam" w:hAnsi="GHEA Mariam"/>
                <w:sz w:val="24"/>
                <w:szCs w:val="24"/>
                <w:lang w:val="hy-AM" w:bidi="hy-AM"/>
              </w:rPr>
              <w:lastRenderedPageBreak/>
              <w:t>Նախագծի 5-րդ հոդվածով Օրենքում լրացվող՝</w:t>
            </w:r>
          </w:p>
          <w:p w14:paraId="34FD6F08" w14:textId="77777777" w:rsidR="00A611F6" w:rsidRPr="007B4BA0" w:rsidRDefault="00A611F6" w:rsidP="00A611F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23.2-րդ հոդվածի համաձայն՝ նախատեսվում են ռեգիստրին և հաշվառման տվյալներ մուտքագրողին ներկայացվող հիմնական պահանջները: Այս առումով հարկ է նկատել, որ նշված փոփոխությունների և նոր սահմանվող պահանջների արդյունքում որոշ պահանջներ կրկնում են «Քաղաքացիական ծառայության մասին» օրենքով քաղաքացիական ծառայողին ներկայացնող պահանջները, որոնք վերանայման կարիք ունեն, իսկ որոշ պահանջներ քաղաքացիական ծառայողների համար «Քաղաքացիական ծառայության մասին» օրենքից չբխող կարգավորումներ են նախատեսում, օրինակ՝ ներառվել ռեգիստրների կամ հաշվառման տվյալներ մուտքագրողների թեկնածուների կամ ռեզերվի ցուցակներում: Նշվածից ստացվում է, որ քաղաքացիական ծառայողը, ով արդեն հանձնել է քաղաքացիական ծառայողի քննությունը լրացուցիչ այլ ցուցակներում պետք է ընդգրկվի, այնուհետև նոր նշանակվի: Նշվածով պայմանավորված՝ անուղղակիորեն ստացվում է երկակի մոդելի զուգակցված կիրառում՝ քաղաքացիական ծառայության և ռեգիստրի «ծառայության», ինչը խնդրահարույց է և չի բխում «Քաղաքացիական ծառայության մասին» օրենքի պահանջներից, </w:t>
            </w:r>
            <w:r w:rsidRPr="007B4BA0">
              <w:rPr>
                <w:rFonts w:ascii="GHEA Mariam" w:hAnsi="GHEA Mariam"/>
                <w:sz w:val="24"/>
                <w:szCs w:val="24"/>
                <w:lang w:val="hy-AM" w:bidi="hy-AM"/>
              </w:rPr>
              <w:lastRenderedPageBreak/>
              <w:t>քանի դեռ չի սահմանվել, որ քաղաքացիական ծառայությունից բացի կիրառվում է նաև այլ ծառայություն, որի վրա կտարածվեն քաղաքացիական ծառայության՝ որպես առանձին ծառայության օրենքի կարգավորումները: Հակառակ պարագայում կստացվի, որ քաղաքացիական ծառայողների վրա տարածվում են քաղաքացիական ծառայության օրենսդրությունից չբխող կարգավորումներ:</w:t>
            </w:r>
          </w:p>
          <w:p w14:paraId="799944B1" w14:textId="77777777" w:rsidR="00A611F6" w:rsidRPr="007B4BA0" w:rsidRDefault="00A611F6" w:rsidP="00A611F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Իսկ եթե այնուամենայնիվ գործառույթային անհրաժեշտությունը պահանջում է լրացուցիչ այլ պահանջների նախատեսում, ապա կարելի է քննարկման առարկա դարձնել յուրաքանչյուր պաշտոնի անձնագրով տվյալ պաշտոնի առանձնահատկությանը բնորոշ լրացուցիչ պահանջների սահմանումը՝ խուսափելով երկու տարբեր ստանդարտների զուգակցումից, ինչը չի բխում ինչպես օրենսդրությունից, այնպես էլ ընդհանուր համակարգային տրամաբանությունից:</w:t>
            </w:r>
          </w:p>
          <w:p w14:paraId="07ED42C0" w14:textId="77777777" w:rsidR="00A611F6" w:rsidRPr="007B4BA0" w:rsidRDefault="00A611F6" w:rsidP="00A611F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Նշված դիտարկումների համատեքստում խնդրահարույց են նաև Օրենքում լրացվող 23.3-րդ հոդվածով նախատեսվող՝ անշարժ գույքի պետական ռեգիստրի կազմակերպած մրցույթին առնչվող դրույթները:</w:t>
            </w:r>
          </w:p>
          <w:p w14:paraId="34266A63" w14:textId="77777777" w:rsidR="00A611F6" w:rsidRPr="007B4BA0" w:rsidRDefault="00A611F6" w:rsidP="00A611F6">
            <w:pPr>
              <w:spacing w:line="360" w:lineRule="auto"/>
              <w:ind w:right="25" w:firstLine="360"/>
              <w:jc w:val="both"/>
              <w:rPr>
                <w:rFonts w:ascii="GHEA Mariam" w:hAnsi="GHEA Mariam"/>
                <w:lang w:val="hy-AM" w:bidi="hy-AM"/>
              </w:rPr>
            </w:pPr>
            <w:r w:rsidRPr="007B4BA0">
              <w:rPr>
                <w:rFonts w:ascii="GHEA Mariam" w:hAnsi="GHEA Mariam"/>
                <w:lang w:val="hy-AM" w:bidi="hy-AM"/>
              </w:rPr>
              <w:t xml:space="preserve">23.4-րդ հոդվածի 1-ին մասի 1-ին և 2-րդ կետերում առաջարկվում է համապատասխանաբար խմբագրել «23.1-ին հոդվածի </w:t>
            </w:r>
            <w:r w:rsidRPr="007B4BA0">
              <w:rPr>
                <w:rFonts w:ascii="GHEA Mariam" w:hAnsi="GHEA Mariam"/>
                <w:b/>
                <w:bCs/>
                <w:lang w:val="hy-AM" w:bidi="hy-AM"/>
              </w:rPr>
              <w:t xml:space="preserve">1-ին մասի </w:t>
            </w:r>
            <w:r w:rsidRPr="007B4BA0">
              <w:rPr>
                <w:rFonts w:ascii="GHEA Mariam" w:hAnsi="GHEA Mariam"/>
                <w:lang w:val="hy-AM" w:bidi="hy-AM"/>
              </w:rPr>
              <w:t xml:space="preserve">1-ին և 2-րդ </w:t>
            </w:r>
            <w:r w:rsidRPr="007B4BA0">
              <w:rPr>
                <w:rFonts w:ascii="GHEA Mariam" w:hAnsi="GHEA Mariam"/>
                <w:b/>
                <w:bCs/>
                <w:lang w:val="hy-AM" w:bidi="hy-AM"/>
              </w:rPr>
              <w:t xml:space="preserve">մասի </w:t>
            </w:r>
            <w:r w:rsidRPr="007B4BA0">
              <w:rPr>
                <w:rFonts w:ascii="GHEA Mariam" w:hAnsi="GHEA Mariam"/>
                <w:lang w:val="hy-AM" w:bidi="hy-AM"/>
              </w:rPr>
              <w:t xml:space="preserve">1-ին կետերով» և «23.1-ին հոդվածի 1-ին մասի 2-րդ </w:t>
            </w:r>
            <w:r w:rsidRPr="007B4BA0">
              <w:rPr>
                <w:rFonts w:ascii="GHEA Mariam" w:hAnsi="GHEA Mariam"/>
                <w:lang w:val="hy-AM" w:bidi="hy-AM"/>
              </w:rPr>
              <w:lastRenderedPageBreak/>
              <w:t>և 2-րդ մասի 2-րդ կետերով» ձևակերպումները՝ նկատի ունենալով, որ հոդվածի մասերի և կետերի նշումները սխալ են կատարված:</w:t>
            </w:r>
          </w:p>
          <w:p w14:paraId="40CC1901" w14:textId="77777777" w:rsidR="00A611F6" w:rsidRPr="007B4BA0" w:rsidRDefault="00A611F6" w:rsidP="00A611F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Նույն հոդվածի 2-րդ մասի 2-րդ կետով նախատեսված է, որ առաջխաղացման հանձնաժողովը </w:t>
            </w:r>
            <w:r w:rsidRPr="007B4BA0">
              <w:rPr>
                <w:rFonts w:ascii="GHEA Mariam" w:hAnsi="GHEA Mariam"/>
                <w:b/>
                <w:bCs/>
                <w:sz w:val="24"/>
                <w:szCs w:val="24"/>
                <w:lang w:val="hy-AM" w:bidi="hy-AM"/>
              </w:rPr>
              <w:t xml:space="preserve">արտահերթ կարգով </w:t>
            </w:r>
            <w:r w:rsidRPr="007B4BA0">
              <w:rPr>
                <w:rFonts w:ascii="GHEA Mariam" w:hAnsi="GHEA Mariam"/>
                <w:sz w:val="24"/>
                <w:szCs w:val="24"/>
                <w:lang w:val="hy-AM" w:bidi="hy-AM"/>
              </w:rPr>
              <w:t xml:space="preserve">ռեգիստրին և հաշվառման տվյալներ մուտքագրողին հնարավորություն է ընձեռում ընդգրկվելու առաջխաղացման ցուցակում: Նշված կարգավորումը խնդրահարույց ենք գնահատում մի քանի տեսանկյունից՝ նկատի ունենալով, որ վերջինս սուբյեկտիվ դրսևորումների և այլ ռիսկերի բաղադրիչներ է պարունակում, մասնավորապես՝ հիշյալ արտահերթ կարգով առաջխաղացման ցուցակում ընդգրկվելը հնարավոր է լինելու անշարժ գույքի պետական ռեգիստրի ղեկավարի առաջարկություն ներկայացնելու դեպքում՝ իր կամ ոլորտը համակարգող տեղակալի կողմից տրված համապատասխան ծառայողական բնութագրի հիմքով: Նշվածն արդեն իսկ փաստում է, որ առկա է լինելու հայեցողության դրսևորում, քանի դեռ օրենքը հստակ չի սահմանում այն չափանիշները, որոնց բավարարման դեպքում նոր միայն կարող է անդրադարձ կատարվել առաջխաղացման ցուցակում ընդգրկվելու հարցին: Պարզաբանման կարիք ունի նաև այն, թե առաջխաղացման հանձնաժողովի նախագահը ծառայողական բնութագիրը ստանալուց հետո մինչ այն առաջխաղացման հանձնաժողովին ներկայացնելը ինչ գործողություններ ունի կատարելու, քանի որ վերջինիս երեք աշխատանքային օր ժամանակ է տրվում: Բացի այդ, </w:t>
            </w:r>
            <w:r w:rsidRPr="007B4BA0">
              <w:rPr>
                <w:rFonts w:ascii="GHEA Mariam" w:hAnsi="GHEA Mariam"/>
                <w:sz w:val="24"/>
                <w:szCs w:val="24"/>
                <w:lang w:val="hy-AM" w:bidi="hy-AM"/>
              </w:rPr>
              <w:lastRenderedPageBreak/>
              <w:t>պարզ չեն նաև այն հիմքերը, որոնց հաշվառմամբ առաջխաղացման հանձնաժողովը պետք է դրական գնահատի ներկայացված թեկնածուին, այս առումով պարզ չէ, թե ինչն է քննարկման առարկան լինելու, օրինակ՝ ներկայացված ծառայողական բնութագիրը, թե աշխատակցի հետ հարցազրույցը և այլն: Վերոգրյալի հաշվառմամբ՝ գտնում ենք, որ նշված դրույթները վերանայման, առավել հստակեցման և անհրաժեշտ չափանիշների սահմանման կարիք ունեն:</w:t>
            </w:r>
          </w:p>
          <w:p w14:paraId="175422BB" w14:textId="6D1FB4D1" w:rsidR="003A086A" w:rsidRPr="007B4BA0" w:rsidRDefault="00A611F6" w:rsidP="00E71D96">
            <w:pPr>
              <w:pStyle w:val="ListParagraph"/>
              <w:spacing w:after="0" w:line="360" w:lineRule="auto"/>
              <w:ind w:left="0" w:right="25" w:firstLine="360"/>
              <w:jc w:val="both"/>
              <w:rPr>
                <w:rFonts w:ascii="GHEA Mariam" w:hAnsi="GHEA Mariam"/>
                <w:sz w:val="24"/>
                <w:szCs w:val="24"/>
                <w:highlight w:val="yellow"/>
                <w:lang w:val="hy-AM" w:bidi="hy-AM"/>
              </w:rPr>
            </w:pPr>
            <w:r w:rsidRPr="007B4BA0">
              <w:rPr>
                <w:rFonts w:ascii="GHEA Mariam" w:hAnsi="GHEA Mariam"/>
                <w:sz w:val="24"/>
                <w:szCs w:val="24"/>
                <w:lang w:val="hy-AM" w:bidi="hy-AM"/>
              </w:rPr>
              <w:t xml:space="preserve">23.5-րդ հոդվածի 1-ին մասի 1-ին կետում պարզաբանման կարիք ունեն այն դեպքերը, երբ ավելի ցածր պաշտոնի փոխադրումը տեղի է ունենում աշխատակցի դիմումի հիման վրա: Այս առումով նկատի ունենալով նաև «Քաղաքացիական ծառայության մասին» օրենքի կարգավորումները՝ պարզ է դառնում, որ ավելի ցածր պաշտոնի փոխադրում նախատեսված է միայն վերակազմակերպումների դեպքում, երբ տվյալ հաստիքի այլևս գոյություն չունենալու հանգամանքով պայմանավորված՝ քաղաքացիական ծառայողն անցնում է այլ աշխատանքի՝ իր դիմումի համաձայն ընտրելով ավելի ցածր պաշտոն: Նշվածի համատեքստում հատկապես պարզաբանման կարիք ունեն այն դեպքերը, երբ ավելի ցածր պաշտոնի փոխադրելն իրականացվելու է ռեգիստրի, հաշվառման տվյալներ մուտքագրողի դիմումի հիման վրա: Եթե այդ դեպքերն առնչվում են վերակազմակերպման գործընթացներին, ինչպես վերոնշյալում, ապա այդ մասին հարկ է համապատասխան նորմեր </w:t>
            </w:r>
            <w:r w:rsidRPr="007B4BA0">
              <w:rPr>
                <w:rFonts w:ascii="GHEA Mariam" w:hAnsi="GHEA Mariam"/>
                <w:sz w:val="24"/>
                <w:szCs w:val="24"/>
                <w:lang w:val="hy-AM" w:bidi="hy-AM"/>
              </w:rPr>
              <w:lastRenderedPageBreak/>
              <w:t>նախատեսել, հակառակ պարագայում առաջարկվում է պարզաբանել նշված կարգավորումը:</w:t>
            </w:r>
          </w:p>
        </w:tc>
        <w:tc>
          <w:tcPr>
            <w:tcW w:w="6292" w:type="dxa"/>
            <w:gridSpan w:val="2"/>
            <w:shd w:val="clear" w:color="auto" w:fill="auto"/>
          </w:tcPr>
          <w:p w14:paraId="381A516E" w14:textId="77777777" w:rsidR="003A086A" w:rsidRDefault="003A086A" w:rsidP="00B64225">
            <w:pPr>
              <w:spacing w:line="360" w:lineRule="auto"/>
              <w:contextualSpacing/>
              <w:jc w:val="center"/>
              <w:rPr>
                <w:rFonts w:ascii="GHEA Mariam" w:hAnsi="GHEA Mariam"/>
                <w:b/>
                <w:lang w:val="hy-AM"/>
              </w:rPr>
            </w:pPr>
          </w:p>
          <w:p w14:paraId="5228E5F9"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4298C434" w14:textId="060B6E8E" w:rsidR="00826BF4" w:rsidRDefault="007075BB" w:rsidP="007075BB">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p w14:paraId="5052F35B" w14:textId="77777777" w:rsidR="00826BF4" w:rsidRDefault="00826BF4" w:rsidP="00B64225">
            <w:pPr>
              <w:spacing w:line="360" w:lineRule="auto"/>
              <w:contextualSpacing/>
              <w:jc w:val="center"/>
              <w:rPr>
                <w:rFonts w:ascii="GHEA Mariam" w:hAnsi="GHEA Mariam"/>
                <w:b/>
                <w:lang w:val="hy-AM"/>
              </w:rPr>
            </w:pPr>
          </w:p>
          <w:p w14:paraId="7E59593D" w14:textId="77777777" w:rsidR="00826BF4" w:rsidRDefault="00826BF4" w:rsidP="00B64225">
            <w:pPr>
              <w:spacing w:line="360" w:lineRule="auto"/>
              <w:contextualSpacing/>
              <w:jc w:val="center"/>
              <w:rPr>
                <w:rFonts w:ascii="GHEA Mariam" w:hAnsi="GHEA Mariam"/>
                <w:b/>
                <w:lang w:val="hy-AM"/>
              </w:rPr>
            </w:pPr>
          </w:p>
          <w:p w14:paraId="4E6DAA1E" w14:textId="77777777" w:rsidR="00826BF4" w:rsidRDefault="00826BF4" w:rsidP="00B64225">
            <w:pPr>
              <w:spacing w:line="360" w:lineRule="auto"/>
              <w:contextualSpacing/>
              <w:jc w:val="center"/>
              <w:rPr>
                <w:rFonts w:ascii="GHEA Mariam" w:hAnsi="GHEA Mariam"/>
                <w:b/>
                <w:lang w:val="hy-AM"/>
              </w:rPr>
            </w:pPr>
          </w:p>
          <w:p w14:paraId="6350BFC5" w14:textId="77777777" w:rsidR="00826BF4" w:rsidRDefault="00826BF4" w:rsidP="00B64225">
            <w:pPr>
              <w:spacing w:line="360" w:lineRule="auto"/>
              <w:contextualSpacing/>
              <w:jc w:val="center"/>
              <w:rPr>
                <w:rFonts w:ascii="GHEA Mariam" w:hAnsi="GHEA Mariam"/>
                <w:b/>
                <w:lang w:val="hy-AM"/>
              </w:rPr>
            </w:pPr>
          </w:p>
          <w:p w14:paraId="60C98A7D" w14:textId="77777777" w:rsidR="00826BF4" w:rsidRDefault="00826BF4" w:rsidP="00B64225">
            <w:pPr>
              <w:spacing w:line="360" w:lineRule="auto"/>
              <w:contextualSpacing/>
              <w:jc w:val="center"/>
              <w:rPr>
                <w:rFonts w:ascii="GHEA Mariam" w:hAnsi="GHEA Mariam"/>
                <w:b/>
                <w:lang w:val="hy-AM"/>
              </w:rPr>
            </w:pPr>
          </w:p>
          <w:p w14:paraId="66B86DCE" w14:textId="77777777" w:rsidR="00826BF4" w:rsidRDefault="00826BF4" w:rsidP="00B64225">
            <w:pPr>
              <w:spacing w:line="360" w:lineRule="auto"/>
              <w:contextualSpacing/>
              <w:jc w:val="center"/>
              <w:rPr>
                <w:rFonts w:ascii="GHEA Mariam" w:hAnsi="GHEA Mariam"/>
                <w:b/>
                <w:lang w:val="hy-AM"/>
              </w:rPr>
            </w:pPr>
          </w:p>
          <w:p w14:paraId="1D2E6287" w14:textId="77777777" w:rsidR="00826BF4" w:rsidRDefault="00826BF4" w:rsidP="00B64225">
            <w:pPr>
              <w:spacing w:line="360" w:lineRule="auto"/>
              <w:contextualSpacing/>
              <w:jc w:val="center"/>
              <w:rPr>
                <w:rFonts w:ascii="GHEA Mariam" w:hAnsi="GHEA Mariam"/>
                <w:b/>
                <w:lang w:val="hy-AM"/>
              </w:rPr>
            </w:pPr>
          </w:p>
          <w:p w14:paraId="1ED14C42" w14:textId="77777777" w:rsidR="00826BF4" w:rsidRDefault="00826BF4" w:rsidP="00B64225">
            <w:pPr>
              <w:spacing w:line="360" w:lineRule="auto"/>
              <w:contextualSpacing/>
              <w:jc w:val="center"/>
              <w:rPr>
                <w:rFonts w:ascii="GHEA Mariam" w:hAnsi="GHEA Mariam"/>
                <w:b/>
                <w:lang w:val="hy-AM"/>
              </w:rPr>
            </w:pPr>
          </w:p>
          <w:p w14:paraId="3B3E7782" w14:textId="77777777" w:rsidR="00826BF4" w:rsidRDefault="00826BF4" w:rsidP="00B64225">
            <w:pPr>
              <w:spacing w:line="360" w:lineRule="auto"/>
              <w:contextualSpacing/>
              <w:jc w:val="center"/>
              <w:rPr>
                <w:rFonts w:ascii="GHEA Mariam" w:hAnsi="GHEA Mariam"/>
                <w:b/>
                <w:lang w:val="hy-AM"/>
              </w:rPr>
            </w:pPr>
          </w:p>
          <w:p w14:paraId="2B616439" w14:textId="77777777" w:rsidR="00826BF4" w:rsidRDefault="00826BF4" w:rsidP="00B64225">
            <w:pPr>
              <w:spacing w:line="360" w:lineRule="auto"/>
              <w:contextualSpacing/>
              <w:jc w:val="center"/>
              <w:rPr>
                <w:rFonts w:ascii="GHEA Mariam" w:hAnsi="GHEA Mariam"/>
                <w:b/>
                <w:lang w:val="hy-AM"/>
              </w:rPr>
            </w:pPr>
          </w:p>
          <w:p w14:paraId="2E9520DB" w14:textId="77777777" w:rsidR="00826BF4" w:rsidRDefault="00826BF4" w:rsidP="00B64225">
            <w:pPr>
              <w:spacing w:line="360" w:lineRule="auto"/>
              <w:contextualSpacing/>
              <w:jc w:val="center"/>
              <w:rPr>
                <w:rFonts w:ascii="GHEA Mariam" w:hAnsi="GHEA Mariam"/>
                <w:b/>
                <w:lang w:val="hy-AM"/>
              </w:rPr>
            </w:pPr>
          </w:p>
          <w:p w14:paraId="4AFF99EE" w14:textId="77777777" w:rsidR="00826BF4" w:rsidRDefault="00826BF4" w:rsidP="00B64225">
            <w:pPr>
              <w:spacing w:line="360" w:lineRule="auto"/>
              <w:contextualSpacing/>
              <w:jc w:val="center"/>
              <w:rPr>
                <w:rFonts w:ascii="GHEA Mariam" w:hAnsi="GHEA Mariam"/>
                <w:b/>
                <w:lang w:val="hy-AM"/>
              </w:rPr>
            </w:pPr>
          </w:p>
          <w:p w14:paraId="6B70621A" w14:textId="77777777" w:rsidR="00826BF4" w:rsidRDefault="00826BF4" w:rsidP="00B64225">
            <w:pPr>
              <w:spacing w:line="360" w:lineRule="auto"/>
              <w:contextualSpacing/>
              <w:jc w:val="center"/>
              <w:rPr>
                <w:rFonts w:ascii="GHEA Mariam" w:hAnsi="GHEA Mariam"/>
                <w:b/>
                <w:lang w:val="hy-AM"/>
              </w:rPr>
            </w:pPr>
          </w:p>
          <w:p w14:paraId="60EF96E1" w14:textId="77777777" w:rsidR="00826BF4" w:rsidRDefault="00826BF4" w:rsidP="00B64225">
            <w:pPr>
              <w:spacing w:line="360" w:lineRule="auto"/>
              <w:contextualSpacing/>
              <w:jc w:val="center"/>
              <w:rPr>
                <w:rFonts w:ascii="GHEA Mariam" w:hAnsi="GHEA Mariam"/>
                <w:b/>
                <w:lang w:val="hy-AM"/>
              </w:rPr>
            </w:pPr>
          </w:p>
          <w:p w14:paraId="4EAA78B3" w14:textId="77777777" w:rsidR="00826BF4" w:rsidRDefault="00826BF4" w:rsidP="00B64225">
            <w:pPr>
              <w:spacing w:line="360" w:lineRule="auto"/>
              <w:contextualSpacing/>
              <w:jc w:val="center"/>
              <w:rPr>
                <w:rFonts w:ascii="GHEA Mariam" w:hAnsi="GHEA Mariam"/>
                <w:b/>
                <w:lang w:val="hy-AM"/>
              </w:rPr>
            </w:pPr>
          </w:p>
          <w:p w14:paraId="061381D8" w14:textId="77777777" w:rsidR="00826BF4" w:rsidRDefault="00826BF4" w:rsidP="00B64225">
            <w:pPr>
              <w:spacing w:line="360" w:lineRule="auto"/>
              <w:contextualSpacing/>
              <w:jc w:val="center"/>
              <w:rPr>
                <w:rFonts w:ascii="GHEA Mariam" w:hAnsi="GHEA Mariam"/>
                <w:b/>
                <w:lang w:val="hy-AM"/>
              </w:rPr>
            </w:pPr>
          </w:p>
          <w:p w14:paraId="17BFF347" w14:textId="77777777" w:rsidR="00826BF4" w:rsidRDefault="00826BF4" w:rsidP="00B64225">
            <w:pPr>
              <w:spacing w:line="360" w:lineRule="auto"/>
              <w:contextualSpacing/>
              <w:jc w:val="center"/>
              <w:rPr>
                <w:rFonts w:ascii="GHEA Mariam" w:hAnsi="GHEA Mariam"/>
                <w:b/>
                <w:lang w:val="hy-AM"/>
              </w:rPr>
            </w:pPr>
          </w:p>
          <w:p w14:paraId="1167DC73" w14:textId="77777777" w:rsidR="00826BF4" w:rsidRDefault="00826BF4" w:rsidP="00B64225">
            <w:pPr>
              <w:spacing w:line="360" w:lineRule="auto"/>
              <w:contextualSpacing/>
              <w:jc w:val="center"/>
              <w:rPr>
                <w:rFonts w:ascii="GHEA Mariam" w:hAnsi="GHEA Mariam"/>
                <w:b/>
                <w:lang w:val="hy-AM"/>
              </w:rPr>
            </w:pPr>
          </w:p>
          <w:p w14:paraId="64900574" w14:textId="77777777" w:rsidR="00826BF4" w:rsidRDefault="00826BF4" w:rsidP="00B64225">
            <w:pPr>
              <w:spacing w:line="360" w:lineRule="auto"/>
              <w:contextualSpacing/>
              <w:jc w:val="center"/>
              <w:rPr>
                <w:rFonts w:ascii="GHEA Mariam" w:hAnsi="GHEA Mariam"/>
                <w:b/>
                <w:lang w:val="hy-AM"/>
              </w:rPr>
            </w:pPr>
          </w:p>
          <w:p w14:paraId="77CB72CC" w14:textId="77777777" w:rsidR="00826BF4" w:rsidRDefault="00826BF4" w:rsidP="00B64225">
            <w:pPr>
              <w:spacing w:line="360" w:lineRule="auto"/>
              <w:contextualSpacing/>
              <w:jc w:val="center"/>
              <w:rPr>
                <w:rFonts w:ascii="GHEA Mariam" w:hAnsi="GHEA Mariam"/>
                <w:b/>
                <w:lang w:val="hy-AM"/>
              </w:rPr>
            </w:pPr>
          </w:p>
          <w:p w14:paraId="418ADA4B" w14:textId="77777777" w:rsidR="00826BF4" w:rsidRDefault="00826BF4" w:rsidP="00B64225">
            <w:pPr>
              <w:spacing w:line="360" w:lineRule="auto"/>
              <w:contextualSpacing/>
              <w:jc w:val="center"/>
              <w:rPr>
                <w:rFonts w:ascii="GHEA Mariam" w:hAnsi="GHEA Mariam"/>
                <w:b/>
                <w:lang w:val="hy-AM"/>
              </w:rPr>
            </w:pPr>
          </w:p>
          <w:p w14:paraId="23B353DE" w14:textId="77777777" w:rsidR="00826BF4" w:rsidRDefault="00826BF4" w:rsidP="00B64225">
            <w:pPr>
              <w:spacing w:line="360" w:lineRule="auto"/>
              <w:contextualSpacing/>
              <w:jc w:val="center"/>
              <w:rPr>
                <w:rFonts w:ascii="GHEA Mariam" w:hAnsi="GHEA Mariam"/>
                <w:b/>
                <w:lang w:val="hy-AM"/>
              </w:rPr>
            </w:pPr>
          </w:p>
          <w:p w14:paraId="283D2E10" w14:textId="77777777" w:rsidR="00826BF4" w:rsidRDefault="00826BF4" w:rsidP="00B64225">
            <w:pPr>
              <w:spacing w:line="360" w:lineRule="auto"/>
              <w:contextualSpacing/>
              <w:jc w:val="center"/>
              <w:rPr>
                <w:rFonts w:ascii="GHEA Mariam" w:hAnsi="GHEA Mariam"/>
                <w:b/>
                <w:lang w:val="hy-AM"/>
              </w:rPr>
            </w:pPr>
          </w:p>
          <w:p w14:paraId="472003D1" w14:textId="77777777" w:rsidR="00826BF4" w:rsidRDefault="00826BF4" w:rsidP="00B64225">
            <w:pPr>
              <w:spacing w:line="360" w:lineRule="auto"/>
              <w:contextualSpacing/>
              <w:jc w:val="center"/>
              <w:rPr>
                <w:rFonts w:ascii="GHEA Mariam" w:hAnsi="GHEA Mariam"/>
                <w:b/>
                <w:lang w:val="hy-AM"/>
              </w:rPr>
            </w:pPr>
          </w:p>
          <w:p w14:paraId="3E281F70" w14:textId="77777777" w:rsidR="00826BF4" w:rsidRDefault="00826BF4" w:rsidP="00B64225">
            <w:pPr>
              <w:spacing w:line="360" w:lineRule="auto"/>
              <w:contextualSpacing/>
              <w:jc w:val="center"/>
              <w:rPr>
                <w:rFonts w:ascii="GHEA Mariam" w:hAnsi="GHEA Mariam"/>
                <w:b/>
                <w:lang w:val="hy-AM"/>
              </w:rPr>
            </w:pPr>
          </w:p>
          <w:p w14:paraId="68B8D930" w14:textId="77777777" w:rsidR="00826BF4" w:rsidRDefault="00826BF4" w:rsidP="00B64225">
            <w:pPr>
              <w:spacing w:line="360" w:lineRule="auto"/>
              <w:contextualSpacing/>
              <w:jc w:val="center"/>
              <w:rPr>
                <w:rFonts w:ascii="GHEA Mariam" w:hAnsi="GHEA Mariam"/>
                <w:b/>
                <w:lang w:val="hy-AM"/>
              </w:rPr>
            </w:pPr>
          </w:p>
          <w:p w14:paraId="04A92656" w14:textId="77777777" w:rsidR="00826BF4" w:rsidRDefault="00826BF4" w:rsidP="00B64225">
            <w:pPr>
              <w:spacing w:line="360" w:lineRule="auto"/>
              <w:contextualSpacing/>
              <w:jc w:val="center"/>
              <w:rPr>
                <w:rFonts w:ascii="GHEA Mariam" w:hAnsi="GHEA Mariam"/>
                <w:b/>
                <w:lang w:val="hy-AM"/>
              </w:rPr>
            </w:pPr>
          </w:p>
          <w:p w14:paraId="19558D59" w14:textId="021C4AD4" w:rsidR="007B4BA0" w:rsidRDefault="007B4BA0" w:rsidP="00B64225">
            <w:pPr>
              <w:spacing w:line="360" w:lineRule="auto"/>
              <w:contextualSpacing/>
              <w:jc w:val="center"/>
              <w:rPr>
                <w:rFonts w:ascii="GHEA Mariam" w:hAnsi="GHEA Mariam"/>
                <w:b/>
                <w:lang w:val="hy-AM"/>
              </w:rPr>
            </w:pPr>
          </w:p>
          <w:p w14:paraId="203EE54B" w14:textId="27EF3282" w:rsidR="00886D64" w:rsidRDefault="00886D64" w:rsidP="00F32734">
            <w:pPr>
              <w:tabs>
                <w:tab w:val="left" w:pos="3310"/>
              </w:tabs>
              <w:spacing w:line="360" w:lineRule="auto"/>
              <w:contextualSpacing/>
              <w:rPr>
                <w:rFonts w:ascii="GHEA Mariam" w:hAnsi="GHEA Mariam"/>
                <w:bCs/>
                <w:lang w:val="hy-AM"/>
              </w:rPr>
            </w:pPr>
          </w:p>
          <w:p w14:paraId="1E716AEA" w14:textId="001F43A4" w:rsidR="00886D64" w:rsidRDefault="00886D64" w:rsidP="00F32734">
            <w:pPr>
              <w:tabs>
                <w:tab w:val="left" w:pos="3310"/>
              </w:tabs>
              <w:spacing w:line="360" w:lineRule="auto"/>
              <w:contextualSpacing/>
              <w:rPr>
                <w:rFonts w:ascii="GHEA Mariam" w:hAnsi="GHEA Mariam"/>
                <w:bCs/>
                <w:lang w:val="hy-AM"/>
              </w:rPr>
            </w:pPr>
          </w:p>
          <w:p w14:paraId="4A7299A2" w14:textId="297CB864" w:rsidR="00886D64" w:rsidRDefault="00886D64" w:rsidP="00F32734">
            <w:pPr>
              <w:tabs>
                <w:tab w:val="left" w:pos="3310"/>
              </w:tabs>
              <w:spacing w:line="360" w:lineRule="auto"/>
              <w:contextualSpacing/>
              <w:rPr>
                <w:rFonts w:ascii="GHEA Mariam" w:hAnsi="GHEA Mariam"/>
                <w:bCs/>
                <w:lang w:val="hy-AM"/>
              </w:rPr>
            </w:pPr>
          </w:p>
          <w:p w14:paraId="30BAA2B4" w14:textId="0300AD15" w:rsidR="00886D64" w:rsidRDefault="00886D64" w:rsidP="00F32734">
            <w:pPr>
              <w:tabs>
                <w:tab w:val="left" w:pos="3310"/>
              </w:tabs>
              <w:spacing w:line="360" w:lineRule="auto"/>
              <w:contextualSpacing/>
              <w:rPr>
                <w:rFonts w:ascii="GHEA Mariam" w:hAnsi="GHEA Mariam"/>
                <w:bCs/>
                <w:lang w:val="hy-AM"/>
              </w:rPr>
            </w:pPr>
          </w:p>
          <w:p w14:paraId="4BFCC25D" w14:textId="3AB94B6B" w:rsidR="00886D64" w:rsidRDefault="00886D64" w:rsidP="00F32734">
            <w:pPr>
              <w:tabs>
                <w:tab w:val="left" w:pos="3310"/>
              </w:tabs>
              <w:spacing w:line="360" w:lineRule="auto"/>
              <w:contextualSpacing/>
              <w:rPr>
                <w:rFonts w:ascii="GHEA Mariam" w:hAnsi="GHEA Mariam"/>
                <w:bCs/>
                <w:lang w:val="hy-AM"/>
              </w:rPr>
            </w:pPr>
          </w:p>
          <w:p w14:paraId="718F2C59" w14:textId="1CA5426D" w:rsidR="00886D64" w:rsidRDefault="00886D64" w:rsidP="00F32734">
            <w:pPr>
              <w:tabs>
                <w:tab w:val="left" w:pos="3310"/>
              </w:tabs>
              <w:spacing w:line="360" w:lineRule="auto"/>
              <w:contextualSpacing/>
              <w:rPr>
                <w:rFonts w:ascii="GHEA Mariam" w:hAnsi="GHEA Mariam"/>
                <w:bCs/>
                <w:lang w:val="hy-AM"/>
              </w:rPr>
            </w:pPr>
          </w:p>
          <w:p w14:paraId="0AF21F40" w14:textId="05A590F4" w:rsidR="00886D64" w:rsidRDefault="00886D64" w:rsidP="00F32734">
            <w:pPr>
              <w:tabs>
                <w:tab w:val="left" w:pos="3310"/>
              </w:tabs>
              <w:spacing w:line="360" w:lineRule="auto"/>
              <w:contextualSpacing/>
              <w:rPr>
                <w:rFonts w:ascii="GHEA Mariam" w:hAnsi="GHEA Mariam"/>
                <w:bCs/>
                <w:lang w:val="hy-AM"/>
              </w:rPr>
            </w:pPr>
          </w:p>
          <w:p w14:paraId="3BB684AF" w14:textId="640CEF36" w:rsidR="00886D64" w:rsidRDefault="00886D64" w:rsidP="00F32734">
            <w:pPr>
              <w:tabs>
                <w:tab w:val="left" w:pos="3310"/>
              </w:tabs>
              <w:spacing w:line="360" w:lineRule="auto"/>
              <w:contextualSpacing/>
              <w:rPr>
                <w:rFonts w:ascii="GHEA Mariam" w:hAnsi="GHEA Mariam"/>
                <w:bCs/>
                <w:lang w:val="hy-AM"/>
              </w:rPr>
            </w:pPr>
          </w:p>
          <w:p w14:paraId="5F41C8F3" w14:textId="79C7066A" w:rsidR="00886D64" w:rsidRDefault="00886D64" w:rsidP="00F32734">
            <w:pPr>
              <w:tabs>
                <w:tab w:val="left" w:pos="3310"/>
              </w:tabs>
              <w:spacing w:line="360" w:lineRule="auto"/>
              <w:contextualSpacing/>
              <w:rPr>
                <w:rFonts w:ascii="GHEA Mariam" w:hAnsi="GHEA Mariam"/>
                <w:bCs/>
                <w:lang w:val="hy-AM"/>
              </w:rPr>
            </w:pPr>
          </w:p>
          <w:p w14:paraId="634DFF2D" w14:textId="42434620" w:rsidR="00886D64" w:rsidRDefault="00886D64" w:rsidP="00F32734">
            <w:pPr>
              <w:tabs>
                <w:tab w:val="left" w:pos="3310"/>
              </w:tabs>
              <w:spacing w:line="360" w:lineRule="auto"/>
              <w:contextualSpacing/>
              <w:rPr>
                <w:rFonts w:ascii="GHEA Mariam" w:hAnsi="GHEA Mariam"/>
                <w:bCs/>
                <w:lang w:val="hy-AM"/>
              </w:rPr>
            </w:pPr>
          </w:p>
          <w:p w14:paraId="29E61F3B" w14:textId="7C48D998" w:rsidR="00886D64" w:rsidRDefault="00886D64" w:rsidP="00F32734">
            <w:pPr>
              <w:tabs>
                <w:tab w:val="left" w:pos="3310"/>
              </w:tabs>
              <w:spacing w:line="360" w:lineRule="auto"/>
              <w:contextualSpacing/>
              <w:rPr>
                <w:rFonts w:ascii="GHEA Mariam" w:hAnsi="GHEA Mariam"/>
                <w:bCs/>
                <w:lang w:val="hy-AM"/>
              </w:rPr>
            </w:pPr>
          </w:p>
          <w:p w14:paraId="11D0A125" w14:textId="0BC2C4E9" w:rsidR="00886D64" w:rsidRDefault="00886D64" w:rsidP="00F32734">
            <w:pPr>
              <w:tabs>
                <w:tab w:val="left" w:pos="3310"/>
              </w:tabs>
              <w:spacing w:line="360" w:lineRule="auto"/>
              <w:contextualSpacing/>
              <w:rPr>
                <w:rFonts w:ascii="GHEA Mariam" w:hAnsi="GHEA Mariam"/>
                <w:bCs/>
                <w:lang w:val="hy-AM"/>
              </w:rPr>
            </w:pPr>
          </w:p>
          <w:p w14:paraId="4A08E886" w14:textId="52CD3A44" w:rsidR="00886D64" w:rsidRDefault="00886D64" w:rsidP="00F32734">
            <w:pPr>
              <w:tabs>
                <w:tab w:val="left" w:pos="3310"/>
              </w:tabs>
              <w:spacing w:line="360" w:lineRule="auto"/>
              <w:contextualSpacing/>
              <w:rPr>
                <w:rFonts w:ascii="GHEA Mariam" w:hAnsi="GHEA Mariam"/>
                <w:bCs/>
                <w:lang w:val="hy-AM"/>
              </w:rPr>
            </w:pPr>
          </w:p>
          <w:p w14:paraId="26411786" w14:textId="2A303AD6" w:rsidR="00886D64" w:rsidRDefault="00886D64" w:rsidP="00F32734">
            <w:pPr>
              <w:tabs>
                <w:tab w:val="left" w:pos="3310"/>
              </w:tabs>
              <w:spacing w:line="360" w:lineRule="auto"/>
              <w:contextualSpacing/>
              <w:rPr>
                <w:rFonts w:ascii="GHEA Mariam" w:hAnsi="GHEA Mariam"/>
                <w:bCs/>
                <w:lang w:val="hy-AM"/>
              </w:rPr>
            </w:pPr>
          </w:p>
          <w:p w14:paraId="174DDE57" w14:textId="215764BB" w:rsidR="00886D64" w:rsidRDefault="00886D64" w:rsidP="00F32734">
            <w:pPr>
              <w:tabs>
                <w:tab w:val="left" w:pos="3310"/>
              </w:tabs>
              <w:spacing w:line="360" w:lineRule="auto"/>
              <w:contextualSpacing/>
              <w:rPr>
                <w:rFonts w:ascii="GHEA Mariam" w:hAnsi="GHEA Mariam"/>
                <w:bCs/>
                <w:lang w:val="hy-AM"/>
              </w:rPr>
            </w:pPr>
          </w:p>
          <w:p w14:paraId="30C02B75" w14:textId="574FF2F5" w:rsidR="00886D64" w:rsidRDefault="00886D64" w:rsidP="00F32734">
            <w:pPr>
              <w:tabs>
                <w:tab w:val="left" w:pos="3310"/>
              </w:tabs>
              <w:spacing w:line="360" w:lineRule="auto"/>
              <w:contextualSpacing/>
              <w:rPr>
                <w:rFonts w:ascii="GHEA Mariam" w:hAnsi="GHEA Mariam"/>
                <w:bCs/>
                <w:lang w:val="hy-AM"/>
              </w:rPr>
            </w:pPr>
          </w:p>
          <w:p w14:paraId="31287779" w14:textId="787C27F5" w:rsidR="00886D64" w:rsidRDefault="00886D64" w:rsidP="00F32734">
            <w:pPr>
              <w:tabs>
                <w:tab w:val="left" w:pos="3310"/>
              </w:tabs>
              <w:spacing w:line="360" w:lineRule="auto"/>
              <w:contextualSpacing/>
              <w:rPr>
                <w:rFonts w:ascii="GHEA Mariam" w:hAnsi="GHEA Mariam"/>
                <w:bCs/>
                <w:lang w:val="hy-AM"/>
              </w:rPr>
            </w:pPr>
          </w:p>
          <w:p w14:paraId="4E15DB63" w14:textId="378E48B2" w:rsidR="00886D64" w:rsidRDefault="00886D64" w:rsidP="00F32734">
            <w:pPr>
              <w:tabs>
                <w:tab w:val="left" w:pos="3310"/>
              </w:tabs>
              <w:spacing w:line="360" w:lineRule="auto"/>
              <w:contextualSpacing/>
              <w:rPr>
                <w:rFonts w:ascii="GHEA Mariam" w:hAnsi="GHEA Mariam"/>
                <w:bCs/>
                <w:lang w:val="hy-AM"/>
              </w:rPr>
            </w:pPr>
          </w:p>
          <w:p w14:paraId="6887A56F" w14:textId="36E28C2F" w:rsidR="00886D64" w:rsidRDefault="00886D64" w:rsidP="00F32734">
            <w:pPr>
              <w:tabs>
                <w:tab w:val="left" w:pos="3310"/>
              </w:tabs>
              <w:spacing w:line="360" w:lineRule="auto"/>
              <w:contextualSpacing/>
              <w:rPr>
                <w:rFonts w:ascii="GHEA Mariam" w:hAnsi="GHEA Mariam"/>
                <w:bCs/>
                <w:lang w:val="hy-AM"/>
              </w:rPr>
            </w:pPr>
          </w:p>
          <w:p w14:paraId="2C28C064" w14:textId="32698396" w:rsidR="00886D64" w:rsidRDefault="00886D64" w:rsidP="00F32734">
            <w:pPr>
              <w:tabs>
                <w:tab w:val="left" w:pos="3310"/>
              </w:tabs>
              <w:spacing w:line="360" w:lineRule="auto"/>
              <w:contextualSpacing/>
              <w:rPr>
                <w:rFonts w:ascii="GHEA Mariam" w:hAnsi="GHEA Mariam"/>
                <w:bCs/>
                <w:lang w:val="hy-AM"/>
              </w:rPr>
            </w:pPr>
          </w:p>
          <w:p w14:paraId="14E9E15E" w14:textId="6B779EC0" w:rsidR="00886D64" w:rsidRDefault="00886D64" w:rsidP="00F32734">
            <w:pPr>
              <w:tabs>
                <w:tab w:val="left" w:pos="3310"/>
              </w:tabs>
              <w:spacing w:line="360" w:lineRule="auto"/>
              <w:contextualSpacing/>
              <w:rPr>
                <w:rFonts w:ascii="GHEA Mariam" w:hAnsi="GHEA Mariam"/>
                <w:bCs/>
                <w:lang w:val="hy-AM"/>
              </w:rPr>
            </w:pPr>
          </w:p>
          <w:p w14:paraId="67121027" w14:textId="3B02914B" w:rsidR="00886D64" w:rsidRDefault="00886D64" w:rsidP="00F32734">
            <w:pPr>
              <w:tabs>
                <w:tab w:val="left" w:pos="3310"/>
              </w:tabs>
              <w:spacing w:line="360" w:lineRule="auto"/>
              <w:contextualSpacing/>
              <w:rPr>
                <w:rFonts w:ascii="GHEA Mariam" w:hAnsi="GHEA Mariam"/>
                <w:bCs/>
                <w:lang w:val="hy-AM"/>
              </w:rPr>
            </w:pPr>
          </w:p>
          <w:p w14:paraId="6C8CBE03" w14:textId="6E627C23" w:rsidR="00886D64" w:rsidRDefault="00886D64" w:rsidP="00F32734">
            <w:pPr>
              <w:tabs>
                <w:tab w:val="left" w:pos="3310"/>
              </w:tabs>
              <w:spacing w:line="360" w:lineRule="auto"/>
              <w:contextualSpacing/>
              <w:rPr>
                <w:rFonts w:ascii="GHEA Mariam" w:hAnsi="GHEA Mariam"/>
                <w:bCs/>
                <w:lang w:val="hy-AM"/>
              </w:rPr>
            </w:pPr>
          </w:p>
          <w:p w14:paraId="53413F14" w14:textId="091DBF8E" w:rsidR="00886D64" w:rsidRDefault="00886D64" w:rsidP="00F32734">
            <w:pPr>
              <w:tabs>
                <w:tab w:val="left" w:pos="3310"/>
              </w:tabs>
              <w:spacing w:line="360" w:lineRule="auto"/>
              <w:contextualSpacing/>
              <w:rPr>
                <w:rFonts w:ascii="GHEA Mariam" w:hAnsi="GHEA Mariam"/>
                <w:bCs/>
                <w:lang w:val="hy-AM"/>
              </w:rPr>
            </w:pPr>
          </w:p>
          <w:p w14:paraId="554A6388" w14:textId="21D9340C" w:rsidR="00886D64" w:rsidRDefault="00886D64" w:rsidP="00F32734">
            <w:pPr>
              <w:tabs>
                <w:tab w:val="left" w:pos="3310"/>
              </w:tabs>
              <w:spacing w:line="360" w:lineRule="auto"/>
              <w:contextualSpacing/>
              <w:rPr>
                <w:rFonts w:ascii="GHEA Mariam" w:hAnsi="GHEA Mariam"/>
                <w:bCs/>
                <w:lang w:val="hy-AM"/>
              </w:rPr>
            </w:pPr>
          </w:p>
          <w:p w14:paraId="24AE6975" w14:textId="521070B7" w:rsidR="00886D64" w:rsidRDefault="00886D64" w:rsidP="00F32734">
            <w:pPr>
              <w:tabs>
                <w:tab w:val="left" w:pos="3310"/>
              </w:tabs>
              <w:spacing w:line="360" w:lineRule="auto"/>
              <w:contextualSpacing/>
              <w:rPr>
                <w:rFonts w:ascii="GHEA Mariam" w:hAnsi="GHEA Mariam"/>
                <w:bCs/>
                <w:lang w:val="hy-AM"/>
              </w:rPr>
            </w:pPr>
          </w:p>
          <w:p w14:paraId="5BC0F3B2" w14:textId="1451DDFE" w:rsidR="00886D64" w:rsidRDefault="00886D64" w:rsidP="00F32734">
            <w:pPr>
              <w:tabs>
                <w:tab w:val="left" w:pos="3310"/>
              </w:tabs>
              <w:spacing w:line="360" w:lineRule="auto"/>
              <w:contextualSpacing/>
              <w:rPr>
                <w:rFonts w:ascii="GHEA Mariam" w:hAnsi="GHEA Mariam"/>
                <w:bCs/>
                <w:lang w:val="hy-AM"/>
              </w:rPr>
            </w:pPr>
          </w:p>
          <w:p w14:paraId="11C512D1" w14:textId="421188C6" w:rsidR="00826BF4" w:rsidRPr="00956A5A" w:rsidRDefault="00826BF4" w:rsidP="007075BB">
            <w:pPr>
              <w:tabs>
                <w:tab w:val="left" w:pos="3310"/>
              </w:tabs>
              <w:spacing w:line="360" w:lineRule="auto"/>
              <w:contextualSpacing/>
              <w:rPr>
                <w:rFonts w:ascii="GHEA Mariam" w:hAnsi="GHEA Mariam"/>
                <w:b/>
                <w:lang w:val="hy-AM"/>
              </w:rPr>
            </w:pPr>
          </w:p>
        </w:tc>
      </w:tr>
      <w:tr w:rsidR="00AD112F" w:rsidRPr="00ED1D5B" w14:paraId="4046102D" w14:textId="77777777" w:rsidTr="00B64225">
        <w:trPr>
          <w:trHeight w:val="509"/>
        </w:trPr>
        <w:tc>
          <w:tcPr>
            <w:tcW w:w="7836" w:type="dxa"/>
            <w:shd w:val="clear" w:color="auto" w:fill="auto"/>
          </w:tcPr>
          <w:p w14:paraId="43B026FC" w14:textId="77777777" w:rsidR="00E71D96" w:rsidRPr="007B4BA0" w:rsidRDefault="00E71D96" w:rsidP="00E71D9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7B4BA0">
              <w:rPr>
                <w:rFonts w:ascii="GHEA Mariam" w:hAnsi="GHEA Mariam"/>
                <w:sz w:val="24"/>
                <w:szCs w:val="24"/>
                <w:lang w:val="hy-AM" w:bidi="hy-AM"/>
              </w:rPr>
              <w:lastRenderedPageBreak/>
              <w:t>Նախագծի 6-րդ հոդվածի 2-րդ մասի համաձայն՝ Օրենքի 24-րդ հոդվածը լրացվում է նոր 10-րդ մասով՝ հետևյալ բովանդակությամբ.</w:t>
            </w:r>
          </w:p>
          <w:p w14:paraId="57D461CB"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«10. Անշարժ գույքի պետական ռեգիստրի գործառույթների իրականացման համար իրավունքի պետական գրանցում հայցող իրավատիրոջ կամ տեղեկատվության տրամադրում հայցող դիմումատուի փոխարեն դիմումների մուտքագրման, անշարժ գույքի պետական ռեգիստրի գործառույթների կապակցությամբ խորհրդատվության տրամադրման ծառայությունների մատուցման իրականացման համար նախատեսված շենք-շինությունները, ինչպես նաև այդ կազմակերպությունների անվանումների, վերջիններիս կողմից մատուցվող ծառայությունների վերաբերյալ </w:t>
            </w:r>
            <w:r w:rsidRPr="007B4BA0">
              <w:rPr>
                <w:rFonts w:ascii="GHEA Mariam" w:hAnsi="GHEA Mariam"/>
                <w:b/>
                <w:bCs/>
                <w:sz w:val="24"/>
                <w:szCs w:val="24"/>
                <w:lang w:val="hy-AM" w:bidi="hy-AM"/>
              </w:rPr>
              <w:t>արտաքին գովազդը կարող են տեղակայվել սպասարկման գրասենյակներից, խորհրդատվական կենտրոններից ուղիղ գծով առնվազն 150 մետր հեռավորության վրա:»:</w:t>
            </w:r>
          </w:p>
          <w:p w14:paraId="09B89732"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Այս առումով նախևառաջ հարկ է նկատել, որ հիշյալ կարգավորումը նախատեսում է սահմանափակող դրույթներ անշարժ գույքի պետական ռեգիստրի գործառույթների կապակցությամբ խորհրդատվության տրամադրման ծառայություններ մատուցող կազմակերպությունների համար, մասնավորապես՝ թե քանի կիլոմետրի վրա տեղակայվեն և այլն, ինչը սակայն չի </w:t>
            </w:r>
            <w:r w:rsidRPr="007B4BA0">
              <w:rPr>
                <w:rFonts w:ascii="GHEA Mariam" w:hAnsi="GHEA Mariam"/>
                <w:sz w:val="24"/>
                <w:szCs w:val="24"/>
                <w:lang w:val="hy-AM" w:bidi="hy-AM"/>
              </w:rPr>
              <w:lastRenderedPageBreak/>
              <w:t xml:space="preserve">համապատասխանում նշված հոդվածի կարգավորման առարկային և բովանդակությանը՝ նկատի ունենալով, որ վերջինս վերաբերում է իրավունքի պետական գրանցման վարույթի հարուցմանը, մասնավորապես՝ նախատեսված են դրույթներ առ այն, թե որոնք են պետական գրանցման վարույթի հարուցման հիմքերը, դիմումին ներկայացվող պահանջները և այլն: Բացի այդ, հարկ է նկատել, որ առաջարկվող կարգավորման մեջ նշված ձևակերպումները հստակեցման կարիք ունեն, հատկապես՝ «անշարժ գույքի պետական ռեգիստրի գործառույթների կապակցությամբ խորհրդատվության տրամադրման </w:t>
            </w:r>
            <w:r w:rsidRPr="007B4BA0">
              <w:rPr>
                <w:rFonts w:ascii="GHEA Mariam" w:hAnsi="GHEA Mariam"/>
                <w:b/>
                <w:bCs/>
                <w:sz w:val="24"/>
                <w:szCs w:val="24"/>
                <w:lang w:val="hy-AM" w:bidi="hy-AM"/>
              </w:rPr>
              <w:t xml:space="preserve">ծառայությունների մատուցման իրականացման համար նախատեսված շենք- շինությունները» </w:t>
            </w:r>
            <w:r w:rsidRPr="007B4BA0">
              <w:rPr>
                <w:rFonts w:ascii="GHEA Mariam" w:hAnsi="GHEA Mariam"/>
                <w:sz w:val="24"/>
                <w:szCs w:val="24"/>
                <w:lang w:val="hy-AM" w:bidi="hy-AM"/>
              </w:rPr>
              <w:t>ձևակերպումը: Պարզաբանման կարիք ունի նաև նշված 150 մետր հեռավորության ընտրման պահանջը:</w:t>
            </w:r>
          </w:p>
          <w:p w14:paraId="098D029A" w14:textId="77777777" w:rsidR="00E71D96" w:rsidRPr="007B4BA0" w:rsidRDefault="00E71D96" w:rsidP="00E71D96">
            <w:pPr>
              <w:pStyle w:val="ListParagraph"/>
              <w:spacing w:after="0" w:line="360" w:lineRule="auto"/>
              <w:ind w:left="0" w:right="25" w:firstLine="360"/>
              <w:jc w:val="both"/>
              <w:rPr>
                <w:rFonts w:ascii="GHEA Mariam" w:hAnsi="GHEA Mariam"/>
                <w:sz w:val="24"/>
                <w:szCs w:val="24"/>
                <w:lang w:val="hy-AM" w:bidi="hy-AM"/>
              </w:rPr>
            </w:pPr>
            <w:r w:rsidRPr="007B4BA0">
              <w:rPr>
                <w:rFonts w:ascii="GHEA Mariam" w:hAnsi="GHEA Mariam"/>
                <w:sz w:val="24"/>
                <w:szCs w:val="24"/>
                <w:lang w:val="hy-AM" w:bidi="hy-AM"/>
              </w:rPr>
              <w:t xml:space="preserve">Հիշյալ կարգավորման առումով հարկ է նկատել նաև այն, որ գովազդին առնչվող հարաբերությունները կարգավորող հիմնական օրենքը հանդիսանում է «Գովազդի մասին» օրենքը, որով սահմանված են Հայաստանի Հանրապետության տարածքում գովազդի ստեղծման և տարածման իրավական հիմքերը, մինչդեռ վերջինում համապատասխան լրացումներ նախատեսված չեն, հետևապես՝ առաջարկվում է քննարկման առարկա դարձնել հիշյալ օրենքի 15-րդ հոդվածում արտաքին գովազդի տեղակայման առանձնահատկություններին առնչվող համապատասխան նորմերի նախատեսումը՝ նկատի ունենալով, որ գովազդին առնչվող հարցերի </w:t>
            </w:r>
            <w:r w:rsidRPr="007B4BA0">
              <w:rPr>
                <w:rFonts w:ascii="GHEA Mariam" w:hAnsi="GHEA Mariam"/>
                <w:sz w:val="24"/>
                <w:szCs w:val="24"/>
                <w:lang w:val="hy-AM" w:bidi="hy-AM"/>
              </w:rPr>
              <w:lastRenderedPageBreak/>
              <w:t>կարգավորումը հանդիսանում է ոչ թե «Գույքի նկատմամբ իրավունքների պետական գրանցման մասին» օրենքի, այլ «Գովազդի մասին» օրենքի կարգավորման առարկա:</w:t>
            </w:r>
          </w:p>
          <w:p w14:paraId="3120B4AE" w14:textId="6169204A" w:rsidR="00AD112F" w:rsidRPr="007B4BA0" w:rsidRDefault="00E71D96" w:rsidP="00E71D96">
            <w:pPr>
              <w:pStyle w:val="ListParagraph"/>
              <w:spacing w:after="0" w:line="360" w:lineRule="auto"/>
              <w:ind w:left="0" w:right="25" w:firstLine="360"/>
              <w:jc w:val="both"/>
              <w:rPr>
                <w:rFonts w:ascii="GHEA Mariam" w:hAnsi="GHEA Mariam"/>
                <w:sz w:val="24"/>
                <w:szCs w:val="24"/>
                <w:highlight w:val="yellow"/>
                <w:lang w:val="hy-AM" w:bidi="hy-AM"/>
              </w:rPr>
            </w:pPr>
            <w:r w:rsidRPr="007B4BA0">
              <w:rPr>
                <w:rFonts w:ascii="GHEA Mariam" w:hAnsi="GHEA Mariam"/>
                <w:sz w:val="24"/>
                <w:szCs w:val="24"/>
                <w:lang w:val="hy-AM" w:bidi="hy-AM"/>
              </w:rPr>
              <w:t>Բացի այդ, հարկ է նկատել նաև, որ գովազդին առնչվող հարաբերությունների կարգավորման ոլորտում համապատասխան լիազորություններ ունեն նաև տեղական ինքնակառավարման մարմինները՝ նկատի ունենալով, որ համայնքի ավագանին է սահմանում համայնքի վարչական տարածքում արտաքին գովազդ տեղադրելու կարգն ու պայմանները, իսկ համայնքի ղեկավարը նշված կարգին ու պայմաններին համապատասխան տալիս է արտաքին գովազդ տեղադրելու թույլտվություն:</w:t>
            </w:r>
          </w:p>
        </w:tc>
        <w:tc>
          <w:tcPr>
            <w:tcW w:w="6292" w:type="dxa"/>
            <w:gridSpan w:val="2"/>
            <w:shd w:val="clear" w:color="auto" w:fill="auto"/>
          </w:tcPr>
          <w:p w14:paraId="3370EACC" w14:textId="77777777" w:rsidR="00AD112F" w:rsidRDefault="00AD112F" w:rsidP="00B64225">
            <w:pPr>
              <w:spacing w:line="360" w:lineRule="auto"/>
              <w:contextualSpacing/>
              <w:jc w:val="center"/>
              <w:rPr>
                <w:rFonts w:ascii="GHEA Mariam" w:hAnsi="GHEA Mariam"/>
                <w:b/>
                <w:lang w:val="hy-AM"/>
              </w:rPr>
            </w:pPr>
          </w:p>
          <w:p w14:paraId="40B0670E" w14:textId="77777777" w:rsidR="00ED1D5B" w:rsidRDefault="00ED1D5B" w:rsidP="00B64225">
            <w:pPr>
              <w:spacing w:line="360" w:lineRule="auto"/>
              <w:contextualSpacing/>
              <w:jc w:val="center"/>
              <w:rPr>
                <w:rFonts w:ascii="GHEA Mariam" w:hAnsi="GHEA Mariam"/>
                <w:b/>
                <w:lang w:val="hy-AM"/>
              </w:rPr>
            </w:pPr>
          </w:p>
          <w:p w14:paraId="073E5CF6" w14:textId="77777777" w:rsidR="00ED1D5B" w:rsidRDefault="00ED1D5B" w:rsidP="00B64225">
            <w:pPr>
              <w:spacing w:line="360" w:lineRule="auto"/>
              <w:contextualSpacing/>
              <w:jc w:val="center"/>
              <w:rPr>
                <w:rFonts w:ascii="GHEA Mariam" w:hAnsi="GHEA Mariam"/>
                <w:b/>
                <w:lang w:val="hy-AM"/>
              </w:rPr>
            </w:pPr>
          </w:p>
          <w:p w14:paraId="38399C12" w14:textId="77777777" w:rsidR="00ED1D5B" w:rsidRDefault="00ED1D5B" w:rsidP="00B64225">
            <w:pPr>
              <w:spacing w:line="360" w:lineRule="auto"/>
              <w:contextualSpacing/>
              <w:jc w:val="center"/>
              <w:rPr>
                <w:rFonts w:ascii="GHEA Mariam" w:hAnsi="GHEA Mariam"/>
                <w:b/>
                <w:lang w:val="hy-AM"/>
              </w:rPr>
            </w:pPr>
          </w:p>
          <w:p w14:paraId="4C365DD9" w14:textId="77777777" w:rsidR="00ED1D5B" w:rsidRDefault="00ED1D5B" w:rsidP="00B64225">
            <w:pPr>
              <w:spacing w:line="360" w:lineRule="auto"/>
              <w:contextualSpacing/>
              <w:jc w:val="center"/>
              <w:rPr>
                <w:rFonts w:ascii="GHEA Mariam" w:hAnsi="GHEA Mariam"/>
                <w:b/>
                <w:lang w:val="hy-AM"/>
              </w:rPr>
            </w:pPr>
          </w:p>
          <w:p w14:paraId="10EE1A2E" w14:textId="77777777" w:rsidR="00ED1D5B" w:rsidRDefault="00ED1D5B" w:rsidP="00B64225">
            <w:pPr>
              <w:spacing w:line="360" w:lineRule="auto"/>
              <w:contextualSpacing/>
              <w:jc w:val="center"/>
              <w:rPr>
                <w:rFonts w:ascii="GHEA Mariam" w:hAnsi="GHEA Mariam"/>
                <w:b/>
                <w:lang w:val="hy-AM"/>
              </w:rPr>
            </w:pPr>
          </w:p>
          <w:p w14:paraId="54879DDE" w14:textId="77777777" w:rsidR="00ED1D5B" w:rsidRDefault="00ED1D5B" w:rsidP="00B64225">
            <w:pPr>
              <w:spacing w:line="360" w:lineRule="auto"/>
              <w:contextualSpacing/>
              <w:jc w:val="center"/>
              <w:rPr>
                <w:rFonts w:ascii="GHEA Mariam" w:hAnsi="GHEA Mariam"/>
                <w:b/>
                <w:lang w:val="hy-AM"/>
              </w:rPr>
            </w:pPr>
          </w:p>
          <w:p w14:paraId="738F79E4" w14:textId="77777777" w:rsidR="00ED1D5B" w:rsidRDefault="00ED1D5B" w:rsidP="00B64225">
            <w:pPr>
              <w:spacing w:line="360" w:lineRule="auto"/>
              <w:contextualSpacing/>
              <w:jc w:val="center"/>
              <w:rPr>
                <w:rFonts w:ascii="GHEA Mariam" w:hAnsi="GHEA Mariam"/>
                <w:b/>
                <w:lang w:val="hy-AM"/>
              </w:rPr>
            </w:pPr>
          </w:p>
          <w:p w14:paraId="67A24647" w14:textId="77777777" w:rsidR="00ED1D5B" w:rsidRDefault="00ED1D5B" w:rsidP="00B64225">
            <w:pPr>
              <w:spacing w:line="360" w:lineRule="auto"/>
              <w:contextualSpacing/>
              <w:jc w:val="center"/>
              <w:rPr>
                <w:rFonts w:ascii="GHEA Mariam" w:hAnsi="GHEA Mariam"/>
                <w:b/>
                <w:lang w:val="hy-AM"/>
              </w:rPr>
            </w:pPr>
          </w:p>
          <w:p w14:paraId="55E510ED" w14:textId="77777777" w:rsidR="00ED1D5B" w:rsidRDefault="00ED1D5B" w:rsidP="00B64225">
            <w:pPr>
              <w:spacing w:line="360" w:lineRule="auto"/>
              <w:contextualSpacing/>
              <w:jc w:val="center"/>
              <w:rPr>
                <w:rFonts w:ascii="GHEA Mariam" w:hAnsi="GHEA Mariam"/>
                <w:b/>
                <w:lang w:val="hy-AM"/>
              </w:rPr>
            </w:pPr>
          </w:p>
          <w:p w14:paraId="2A28601B" w14:textId="77777777" w:rsidR="00ED1D5B" w:rsidRDefault="00ED1D5B" w:rsidP="00B64225">
            <w:pPr>
              <w:spacing w:line="360" w:lineRule="auto"/>
              <w:contextualSpacing/>
              <w:jc w:val="center"/>
              <w:rPr>
                <w:rFonts w:ascii="GHEA Mariam" w:hAnsi="GHEA Mariam"/>
                <w:b/>
                <w:lang w:val="hy-AM"/>
              </w:rPr>
            </w:pPr>
          </w:p>
          <w:p w14:paraId="0A1F4396" w14:textId="77777777" w:rsidR="007075BB" w:rsidRDefault="007075BB" w:rsidP="007075BB">
            <w:pPr>
              <w:spacing w:line="360" w:lineRule="auto"/>
              <w:contextualSpacing/>
              <w:jc w:val="center"/>
              <w:rPr>
                <w:rFonts w:ascii="GHEA Mariam" w:hAnsi="GHEA Mariam"/>
                <w:b/>
                <w:lang w:val="hy-AM"/>
              </w:rPr>
            </w:pPr>
          </w:p>
          <w:p w14:paraId="6C7095F9" w14:textId="77777777" w:rsidR="007075BB" w:rsidRDefault="007075BB" w:rsidP="007075BB">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36367269" w14:textId="77777777" w:rsidR="007075BB" w:rsidRDefault="007075BB" w:rsidP="007075BB">
            <w:pPr>
              <w:spacing w:line="360" w:lineRule="auto"/>
              <w:contextualSpacing/>
              <w:jc w:val="both"/>
              <w:rPr>
                <w:rFonts w:ascii="GHEA Mariam" w:hAnsi="GHEA Mariam"/>
                <w:b/>
                <w:lang w:val="hy-AM"/>
              </w:rPr>
            </w:pPr>
            <w:r>
              <w:rPr>
                <w:rFonts w:ascii="GHEA Mariam" w:hAnsi="GHEA Mariam"/>
                <w:lang w:val="hy-AM"/>
              </w:rPr>
              <w:t xml:space="preserve">   </w:t>
            </w:r>
            <w:proofErr w:type="spellStart"/>
            <w:r w:rsidRPr="003F0EDB">
              <w:rPr>
                <w:rFonts w:ascii="GHEA Mariam" w:hAnsi="GHEA Mariam"/>
              </w:rPr>
              <w:t>Նախագծի</w:t>
            </w:r>
            <w:proofErr w:type="spellEnd"/>
            <w:r w:rsidRPr="003F0EDB">
              <w:rPr>
                <w:rFonts w:ascii="GHEA Mariam" w:hAnsi="GHEA Mariam"/>
              </w:rPr>
              <w:t xml:space="preserve"> </w:t>
            </w:r>
            <w:proofErr w:type="spellStart"/>
            <w:r w:rsidRPr="003F0EDB">
              <w:rPr>
                <w:rFonts w:ascii="GHEA Mariam" w:hAnsi="GHEA Mariam"/>
              </w:rPr>
              <w:t>լրամշակման</w:t>
            </w:r>
            <w:proofErr w:type="spellEnd"/>
            <w:r w:rsidRPr="003F0EDB">
              <w:rPr>
                <w:rFonts w:ascii="GHEA Mariam" w:hAnsi="GHEA Mariam"/>
              </w:rPr>
              <w:t xml:space="preserve"> </w:t>
            </w:r>
            <w:proofErr w:type="spellStart"/>
            <w:r w:rsidRPr="003F0EDB">
              <w:rPr>
                <w:rFonts w:ascii="GHEA Mariam" w:hAnsi="GHEA Mariam"/>
              </w:rPr>
              <w:t>արդյունքում</w:t>
            </w:r>
            <w:proofErr w:type="spellEnd"/>
            <w:r w:rsidRPr="003F0EDB">
              <w:rPr>
                <w:rFonts w:ascii="GHEA Mariam" w:hAnsi="GHEA Mariam"/>
              </w:rPr>
              <w:t xml:space="preserve"> </w:t>
            </w:r>
            <w:proofErr w:type="spellStart"/>
            <w:r w:rsidRPr="003F0EDB">
              <w:rPr>
                <w:rFonts w:ascii="GHEA Mariam" w:hAnsi="GHEA Mariam"/>
              </w:rPr>
              <w:t>դրույթները</w:t>
            </w:r>
            <w:proofErr w:type="spellEnd"/>
            <w:r w:rsidRPr="003F0EDB">
              <w:rPr>
                <w:rFonts w:ascii="GHEA Mariam" w:hAnsi="GHEA Mariam"/>
              </w:rPr>
              <w:t xml:space="preserve"> </w:t>
            </w:r>
            <w:proofErr w:type="spellStart"/>
            <w:r w:rsidRPr="003F0EDB">
              <w:rPr>
                <w:rFonts w:ascii="GHEA Mariam" w:hAnsi="GHEA Mariam"/>
              </w:rPr>
              <w:t>հանվել</w:t>
            </w:r>
            <w:proofErr w:type="spellEnd"/>
            <w:r w:rsidRPr="003F0EDB">
              <w:rPr>
                <w:rFonts w:ascii="GHEA Mariam" w:hAnsi="GHEA Mariam"/>
              </w:rPr>
              <w:t xml:space="preserve"> </w:t>
            </w:r>
            <w:proofErr w:type="spellStart"/>
            <w:r w:rsidRPr="003F0EDB">
              <w:rPr>
                <w:rFonts w:ascii="GHEA Mariam" w:hAnsi="GHEA Mariam"/>
              </w:rPr>
              <w:t>են</w:t>
            </w:r>
            <w:proofErr w:type="spellEnd"/>
            <w:r w:rsidRPr="003F0EDB">
              <w:rPr>
                <w:rFonts w:ascii="GHEA Mariam" w:hAnsi="GHEA Mariam"/>
              </w:rPr>
              <w:t>:</w:t>
            </w:r>
          </w:p>
          <w:p w14:paraId="4EC03F37" w14:textId="62F2727E" w:rsidR="00ED1D5B" w:rsidRPr="007B4BA0" w:rsidRDefault="00ED1D5B" w:rsidP="007075BB">
            <w:pPr>
              <w:spacing w:line="360" w:lineRule="auto"/>
              <w:contextualSpacing/>
              <w:jc w:val="both"/>
              <w:rPr>
                <w:rFonts w:ascii="GHEA Mariam" w:hAnsi="GHEA Mariam"/>
                <w:bCs/>
                <w:lang w:val="hy-AM"/>
              </w:rPr>
            </w:pPr>
          </w:p>
        </w:tc>
      </w:tr>
      <w:tr w:rsidR="00AD112F" w:rsidRPr="00ED1D5B" w14:paraId="28EEBDA1" w14:textId="77777777" w:rsidTr="00B64225">
        <w:trPr>
          <w:trHeight w:val="509"/>
        </w:trPr>
        <w:tc>
          <w:tcPr>
            <w:tcW w:w="7836" w:type="dxa"/>
            <w:shd w:val="clear" w:color="auto" w:fill="auto"/>
          </w:tcPr>
          <w:p w14:paraId="0A151BBB" w14:textId="77777777" w:rsidR="00E71D96" w:rsidRPr="00027C1E" w:rsidRDefault="00E71D96" w:rsidP="00E71D9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027C1E">
              <w:rPr>
                <w:rFonts w:ascii="GHEA Mariam" w:hAnsi="GHEA Mariam"/>
                <w:sz w:val="24"/>
                <w:szCs w:val="24"/>
                <w:lang w:val="hy-AM" w:bidi="hy-AM"/>
              </w:rPr>
              <w:lastRenderedPageBreak/>
              <w:t>Նախագծի 12-րդ հոդվածի համաձայն՝ Օրենքի 48-րդ հոդվածի 1-ին մասը շարադրվում է նոր խմբագրությամբ՝ այդպիսով նախատեսելով Քաղաքացիական օրենսգրքի 299-րդ հոդվածից բխող պայմանագրերի դեպքում ստորագրությունների իսկության ճանաչմանն առնչվող կարգավորումներ, որոնք սակայն բավարար հստակությամբ ներկայացված չեն և պարզ չէ, թե նշված իսկության ճանաչման գործընթացն իրենից ինչ խումբ գործողություններ է ենթադրում:</w:t>
            </w:r>
          </w:p>
          <w:p w14:paraId="66D58ACE" w14:textId="77777777" w:rsidR="00E71D96" w:rsidRPr="00027C1E" w:rsidRDefault="00E71D96" w:rsidP="00E71D96">
            <w:pPr>
              <w:spacing w:line="360" w:lineRule="auto"/>
              <w:ind w:right="25" w:firstLine="360"/>
              <w:contextualSpacing/>
              <w:jc w:val="both"/>
              <w:rPr>
                <w:rFonts w:ascii="GHEA Mariam" w:hAnsi="GHEA Mariam"/>
                <w:lang w:val="hy-AM" w:bidi="hy-AM"/>
              </w:rPr>
            </w:pPr>
            <w:r w:rsidRPr="00027C1E">
              <w:rPr>
                <w:rFonts w:ascii="GHEA Mariam" w:hAnsi="GHEA Mariam"/>
                <w:lang w:val="hy-AM" w:bidi="hy-AM"/>
              </w:rPr>
              <w:t xml:space="preserve">Բացի այդ, հարկ է նկատել, որ Նախագծով առաջարկվող կարգավորումների արդյունքում ստացվում է մի իրավիճակ, երբ օրինակելի պայմանագրերի կնքման գործընթացում էլեկտրոնային համակարգով վավերացման հնարավորություն է տրվում նաև </w:t>
            </w:r>
            <w:r w:rsidRPr="00027C1E">
              <w:rPr>
                <w:rFonts w:ascii="GHEA Mariam" w:hAnsi="GHEA Mariam"/>
                <w:lang w:val="hy-AM" w:bidi="hy-AM"/>
              </w:rPr>
              <w:lastRenderedPageBreak/>
              <w:t>մասնավոր անձանց: Նշված իրավակարգավորումը ռիսկեր է պարունակում, քանի որ եթե գործող նորմերի ուժով պայմանագրի կողմերը ներկայանում էին կադաստրի կոմիտեի գրասենյակ և նրանց ինքնությունը անձամբ ստուգում էր կադաստրի աշխատակիցը, ներկայումս էլեկտրոնային եղանակով նույն գործողության կատարումն առաջացնելու է տարբեր ռիսկեր, որոնց վերահսկողության մեխանիզմները սակայն Նախագծում բացակայում են:</w:t>
            </w:r>
          </w:p>
          <w:p w14:paraId="293AF1AE" w14:textId="77777777" w:rsidR="00E71D96" w:rsidRPr="00027C1E" w:rsidRDefault="00E71D96" w:rsidP="00E71D96">
            <w:pPr>
              <w:spacing w:line="360" w:lineRule="auto"/>
              <w:ind w:right="25" w:firstLine="360"/>
              <w:contextualSpacing/>
              <w:jc w:val="both"/>
              <w:rPr>
                <w:rFonts w:ascii="GHEA Mariam" w:hAnsi="GHEA Mariam"/>
                <w:lang w:val="hy-AM" w:bidi="hy-AM"/>
              </w:rPr>
            </w:pPr>
            <w:r w:rsidRPr="00027C1E">
              <w:rPr>
                <w:rFonts w:ascii="GHEA Mariam" w:hAnsi="GHEA Mariam"/>
                <w:lang w:val="hy-AM" w:bidi="hy-AM"/>
              </w:rPr>
              <w:t xml:space="preserve">Բացի այդ, կարծես թե փորձ է արվում քննարկման առարկա հարաբերությունների շրջանակում շրջանցել նոտարի ինստիտուտից բխող որոշ կարևոր գործողությունների կատարում, ինչը կարող է հանգեցնել արդարադատության իրականացման ճանապարհին լրացուցիչ խոչընդոտների ստեղծման՝ նկատի ունենալով այն կարևորագույն առանձնահատկությունր, որ նոտարը պարզապես հանրային ծառայություններ իրականացնող անձ չէ, այլ </w:t>
            </w:r>
            <w:r w:rsidRPr="00027C1E">
              <w:rPr>
                <w:rFonts w:ascii="GHEA Mariam" w:hAnsi="GHEA Mariam"/>
                <w:b/>
                <w:bCs/>
                <w:lang w:val="hy-AM" w:bidi="hy-AM"/>
              </w:rPr>
              <w:t xml:space="preserve">հանդես է գալիս Հայաստանի Հանրապետության անունից </w:t>
            </w:r>
            <w:r w:rsidRPr="00027C1E">
              <w:rPr>
                <w:rFonts w:ascii="GHEA Mariam" w:hAnsi="GHEA Mariam"/>
                <w:lang w:val="hy-AM" w:bidi="hy-AM"/>
              </w:rPr>
              <w:t xml:space="preserve">և իր դերակատարման առանձնահատկությունը կայանում է </w:t>
            </w:r>
            <w:r w:rsidRPr="00027C1E">
              <w:rPr>
                <w:rFonts w:ascii="GHEA Mariam" w:hAnsi="GHEA Mariam"/>
                <w:b/>
                <w:bCs/>
                <w:lang w:val="hy-AM" w:bidi="hy-AM"/>
              </w:rPr>
              <w:t xml:space="preserve">արդարադատության իրականացմանը նպաստող </w:t>
            </w:r>
            <w:r w:rsidRPr="00027C1E">
              <w:rPr>
                <w:rFonts w:ascii="GHEA Mariam" w:hAnsi="GHEA Mariam"/>
                <w:lang w:val="hy-AM" w:bidi="hy-AM"/>
              </w:rPr>
              <w:t>հանրային ծառայությունների իրականացման մեջ, որն իրականացվում է Հայաստանի Հանրապետության Սահմանադրությանը և օրենքներին համապատասխան:</w:t>
            </w:r>
          </w:p>
          <w:p w14:paraId="555668D1" w14:textId="77777777" w:rsidR="00E71D96" w:rsidRPr="00027C1E" w:rsidRDefault="00E71D96" w:rsidP="00E71D96">
            <w:pPr>
              <w:pStyle w:val="ListParagraph"/>
              <w:spacing w:after="0" w:line="360" w:lineRule="auto"/>
              <w:ind w:left="0" w:right="25" w:firstLine="360"/>
              <w:jc w:val="both"/>
              <w:rPr>
                <w:rFonts w:ascii="GHEA Mariam" w:hAnsi="GHEA Mariam"/>
                <w:sz w:val="24"/>
                <w:szCs w:val="24"/>
                <w:lang w:val="hy-AM" w:bidi="hy-AM"/>
              </w:rPr>
            </w:pPr>
            <w:r w:rsidRPr="00027C1E">
              <w:rPr>
                <w:rFonts w:ascii="GHEA Mariam" w:hAnsi="GHEA Mariam"/>
                <w:sz w:val="24"/>
                <w:szCs w:val="24"/>
                <w:lang w:val="hy-AM" w:bidi="hy-AM"/>
              </w:rPr>
              <w:t xml:space="preserve">Այս առումով հարկ է նկատել նաև, որ առաջիկայում հնարավոր է լինելու նոտարական գործողությունները կատարել էլեկտրոնային </w:t>
            </w:r>
            <w:r w:rsidRPr="00027C1E">
              <w:rPr>
                <w:rFonts w:ascii="GHEA Mariam" w:hAnsi="GHEA Mariam"/>
                <w:sz w:val="24"/>
                <w:szCs w:val="24"/>
                <w:lang w:val="hy-AM" w:bidi="hy-AM"/>
              </w:rPr>
              <w:lastRenderedPageBreak/>
              <w:t>կարգով, որի իրագործման օրենսդրական փաթեթը մշակման փուլում է և վերջինիս արդյունքում հնարավոր է լինելու խնդրո առարկա ծառայությունները մատուցել պատշաճ նոտարական ընթացակարգերի պահպանմամբ՝ այդպիսով ապահովելով պետության անունից գործարքների իրավական հաստատումը՝ բացառելով տարատեսակ խնդիրների առաջացումը, որոնք վստահաբար առաջանալու են և այդ առումով նպատակահարմար է նոտարներին մասնակից դարձնել վերոնշյալ գործընթացին՝ նկատի ունենալով նաև, որ վերջիններս կարևոր գործառույթներ են իրականացնում «Փողերի լվացման և ահաբեկչության ֆինանսավորման մասին» օրենքի տեսանկյունից:</w:t>
            </w:r>
          </w:p>
          <w:p w14:paraId="6EFFF423" w14:textId="77777777" w:rsidR="00E71D96" w:rsidRPr="00027C1E" w:rsidRDefault="00E71D96" w:rsidP="00E71D96">
            <w:pPr>
              <w:pStyle w:val="ListParagraph"/>
              <w:spacing w:after="0" w:line="360" w:lineRule="auto"/>
              <w:ind w:left="0" w:right="25" w:firstLine="360"/>
              <w:jc w:val="both"/>
              <w:rPr>
                <w:rFonts w:ascii="GHEA Mariam" w:hAnsi="GHEA Mariam"/>
                <w:i/>
                <w:sz w:val="24"/>
                <w:szCs w:val="24"/>
                <w:lang w:val="hy-AM" w:bidi="hy-AM"/>
              </w:rPr>
            </w:pPr>
            <w:r w:rsidRPr="00027C1E">
              <w:rPr>
                <w:rFonts w:ascii="GHEA Mariam" w:hAnsi="GHEA Mariam"/>
                <w:sz w:val="24"/>
                <w:szCs w:val="24"/>
                <w:lang w:val="hy-AM" w:bidi="hy-AM"/>
              </w:rPr>
              <w:t xml:space="preserve">Միաժամանակ հարկ ենք համարում նշել, որ սույն հոդվածում առկա է տեխնիկական վրիպակ, մասնավորապես՝ սույն հոդվածի 1-ին մասի 1-ին կետում առկա 4-րդ կետով բառերն անհրաժեշտ է փոխարինել 4-րդ մասով բառերով, հիմք ընդունելով </w:t>
            </w:r>
            <w:r w:rsidRPr="00027C1E">
              <w:rPr>
                <w:rFonts w:ascii="GHEA Mariam" w:hAnsi="GHEA Mariam"/>
                <w:b/>
                <w:sz w:val="24"/>
                <w:szCs w:val="24"/>
                <w:lang w:val="hy-AM" w:bidi="hy-AM"/>
              </w:rPr>
              <w:t>Նորմատիվ իրավական ակտերի մասին օրենքի 14-րդ հոդվածի 3-դ մասի դրույթները, որի համաձայն՝</w:t>
            </w:r>
            <w:r w:rsidRPr="00027C1E">
              <w:rPr>
                <w:rFonts w:ascii="GHEA Mariam" w:hAnsi="GHEA Mariam"/>
                <w:sz w:val="24"/>
                <w:szCs w:val="24"/>
                <w:lang w:val="hy-AM" w:bidi="hy-AM"/>
              </w:rPr>
              <w:t xml:space="preserve"> </w:t>
            </w:r>
            <w:r w:rsidRPr="00027C1E">
              <w:rPr>
                <w:rFonts w:ascii="GHEA Mariam" w:hAnsi="GHEA Mariam"/>
                <w:i/>
                <w:sz w:val="24"/>
                <w:szCs w:val="24"/>
                <w:lang w:val="hy-AM" w:bidi="hy-AM"/>
              </w:rPr>
              <w:t>օրենսդրական ակտերում հոդվածները բաժանվում են «մասեր» կոչվող միայն համարակալված պարբերությունների: Հոդվածների մասերը կարող են բաժանվել միայն համարակալված կետերի, կետերը` միայն համարակալված ենթակետերի:</w:t>
            </w:r>
          </w:p>
          <w:p w14:paraId="6C45D73A" w14:textId="77777777" w:rsidR="00E71D96" w:rsidRPr="00027C1E" w:rsidRDefault="00E71D96" w:rsidP="00E71D96">
            <w:pPr>
              <w:pStyle w:val="ListParagraph"/>
              <w:spacing w:after="0" w:line="360" w:lineRule="auto"/>
              <w:ind w:left="0" w:right="25" w:firstLine="360"/>
              <w:jc w:val="both"/>
              <w:rPr>
                <w:rFonts w:ascii="GHEA Mariam" w:hAnsi="GHEA Mariam"/>
                <w:sz w:val="24"/>
                <w:szCs w:val="24"/>
                <w:lang w:val="hy-AM" w:bidi="hy-AM"/>
              </w:rPr>
            </w:pPr>
            <w:r w:rsidRPr="00027C1E">
              <w:rPr>
                <w:rFonts w:ascii="GHEA Mariam" w:hAnsi="GHEA Mariam"/>
                <w:sz w:val="24"/>
                <w:szCs w:val="24"/>
                <w:lang w:val="hy-AM" w:bidi="hy-AM"/>
              </w:rPr>
              <w:t xml:space="preserve">Ինչպես նաև ինկորպորացման հետ կապված հետագա խնդիրներից խուսափելու նպատակով, անհրաժեշտ է հստակեցնել և </w:t>
            </w:r>
            <w:r w:rsidRPr="00027C1E">
              <w:rPr>
                <w:rFonts w:ascii="GHEA Mariam" w:hAnsi="GHEA Mariam"/>
                <w:sz w:val="24"/>
                <w:szCs w:val="24"/>
                <w:lang w:val="hy-AM" w:bidi="hy-AM"/>
              </w:rPr>
              <w:lastRenderedPageBreak/>
              <w:t>խմբագրել նույն հոդվածի առաջին մասի 1-4-րդ կետերով նախատեսվող կարգավորումները, հստակ սահմանելով, թե լրացվող նախադասությունները Օրենքի համապատասխան հոդվածի համապատասխան մասերի որ հատվածներում է նախատեսվում լրացնել։</w:t>
            </w:r>
          </w:p>
          <w:p w14:paraId="028A7B7F" w14:textId="4E5EB74B" w:rsidR="00AD112F" w:rsidRPr="00027C1E" w:rsidRDefault="00E71D96" w:rsidP="00E71D96">
            <w:pPr>
              <w:spacing w:line="360" w:lineRule="auto"/>
              <w:ind w:right="25" w:firstLine="360"/>
              <w:jc w:val="both"/>
              <w:rPr>
                <w:rFonts w:ascii="GHEA Mariam" w:hAnsi="GHEA Mariam" w:cs="Arial"/>
                <w:bCs/>
                <w:lang w:val="hy-AM" w:eastAsia="ru-RU"/>
              </w:rPr>
            </w:pPr>
            <w:r w:rsidRPr="00027C1E">
              <w:rPr>
                <w:rFonts w:ascii="GHEA Mariam" w:hAnsi="GHEA Mariam"/>
                <w:lang w:val="hy-AM" w:bidi="hy-AM"/>
              </w:rPr>
              <w:t>Միաժամանակ հարկ ենք համարում նշել, որ նշված դիտարկումը վերաբերում է նաև Նախագծում առկա այլ համանման կարգավորումներին։</w:t>
            </w:r>
          </w:p>
        </w:tc>
        <w:tc>
          <w:tcPr>
            <w:tcW w:w="6292" w:type="dxa"/>
            <w:gridSpan w:val="2"/>
            <w:shd w:val="clear" w:color="auto" w:fill="auto"/>
          </w:tcPr>
          <w:p w14:paraId="1A4C8DDB" w14:textId="77777777" w:rsidR="00F32734" w:rsidRPr="00027C1E" w:rsidRDefault="00F32734" w:rsidP="00F32734">
            <w:pPr>
              <w:spacing w:line="360" w:lineRule="auto"/>
              <w:contextualSpacing/>
              <w:jc w:val="center"/>
              <w:rPr>
                <w:rFonts w:ascii="GHEA Mariam" w:hAnsi="GHEA Mariam"/>
                <w:b/>
                <w:lang w:val="hy-AM"/>
              </w:rPr>
            </w:pPr>
            <w:r w:rsidRPr="00027C1E">
              <w:rPr>
                <w:rFonts w:ascii="GHEA Mariam" w:hAnsi="GHEA Mariam"/>
                <w:b/>
                <w:lang w:val="hy-AM"/>
              </w:rPr>
              <w:lastRenderedPageBreak/>
              <w:t>Չի ընդունվել։</w:t>
            </w:r>
          </w:p>
          <w:p w14:paraId="2799AB9D" w14:textId="77777777" w:rsidR="00AD112F" w:rsidRPr="00027C1E" w:rsidRDefault="00F32734" w:rsidP="00F32734">
            <w:pPr>
              <w:spacing w:line="360" w:lineRule="auto"/>
              <w:contextualSpacing/>
              <w:jc w:val="both"/>
              <w:rPr>
                <w:rFonts w:ascii="GHEA Mariam" w:eastAsia="Microsoft JhengHei" w:hAnsi="GHEA Mariam" w:cs="Microsoft JhengHei"/>
                <w:bCs/>
                <w:lang w:val="hy-AM"/>
              </w:rPr>
            </w:pPr>
            <w:r w:rsidRPr="00027C1E">
              <w:rPr>
                <w:rFonts w:ascii="GHEA Mariam" w:hAnsi="GHEA Mariam" w:cs="Arial"/>
                <w:lang w:val="hy-AM"/>
              </w:rPr>
              <w:t xml:space="preserve">   Նախագծով</w:t>
            </w:r>
            <w:r w:rsidRPr="00027C1E">
              <w:rPr>
                <w:rFonts w:ascii="GHEA Mariam" w:hAnsi="GHEA Mariam"/>
                <w:lang w:val="hy-AM"/>
              </w:rPr>
              <w:t xml:space="preserve"> </w:t>
            </w:r>
            <w:r w:rsidRPr="00027C1E">
              <w:rPr>
                <w:rFonts w:ascii="GHEA Mariam" w:hAnsi="GHEA Mariam" w:cs="Arial"/>
                <w:lang w:val="hy-AM"/>
              </w:rPr>
              <w:t>նախատեսված</w:t>
            </w:r>
            <w:r w:rsidRPr="00027C1E">
              <w:rPr>
                <w:rFonts w:ascii="GHEA Mariam" w:hAnsi="GHEA Mariam"/>
                <w:lang w:val="hy-AM"/>
              </w:rPr>
              <w:t xml:space="preserve"> </w:t>
            </w:r>
            <w:r w:rsidRPr="00027C1E">
              <w:rPr>
                <w:rFonts w:ascii="GHEA Mariam" w:hAnsi="GHEA Mariam" w:cs="Arial"/>
                <w:lang w:val="hy-AM"/>
              </w:rPr>
              <w:t>կարգավորումներով</w:t>
            </w:r>
            <w:r w:rsidRPr="00027C1E">
              <w:rPr>
                <w:rFonts w:ascii="GHEA Mariam" w:hAnsi="GHEA Mariam"/>
                <w:lang w:val="hy-AM"/>
              </w:rPr>
              <w:t xml:space="preserve"> </w:t>
            </w:r>
            <w:r w:rsidRPr="00027C1E">
              <w:rPr>
                <w:rFonts w:ascii="GHEA Mariam" w:hAnsi="GHEA Mariam" w:cs="Arial"/>
                <w:lang w:val="hy-AM"/>
              </w:rPr>
              <w:t>ֆիզիկական</w:t>
            </w:r>
            <w:r w:rsidRPr="00027C1E">
              <w:rPr>
                <w:rFonts w:ascii="GHEA Mariam" w:hAnsi="GHEA Mariam"/>
                <w:lang w:val="hy-AM"/>
              </w:rPr>
              <w:t xml:space="preserve"> </w:t>
            </w:r>
            <w:r w:rsidRPr="00027C1E">
              <w:rPr>
                <w:rFonts w:ascii="GHEA Mariam" w:hAnsi="GHEA Mariam" w:cs="Arial"/>
                <w:lang w:val="hy-AM"/>
              </w:rPr>
              <w:t>և</w:t>
            </w:r>
            <w:r w:rsidRPr="00027C1E">
              <w:rPr>
                <w:rFonts w:ascii="GHEA Mariam" w:hAnsi="GHEA Mariam"/>
                <w:lang w:val="hy-AM"/>
              </w:rPr>
              <w:t xml:space="preserve"> </w:t>
            </w:r>
            <w:r w:rsidRPr="00027C1E">
              <w:rPr>
                <w:rFonts w:ascii="GHEA Mariam" w:hAnsi="GHEA Mariam" w:cs="Arial"/>
                <w:lang w:val="hy-AM"/>
              </w:rPr>
              <w:t>իրավաբանական</w:t>
            </w:r>
            <w:r w:rsidRPr="00027C1E">
              <w:rPr>
                <w:rFonts w:ascii="GHEA Mariam" w:hAnsi="GHEA Mariam"/>
                <w:lang w:val="hy-AM"/>
              </w:rPr>
              <w:t xml:space="preserve"> </w:t>
            </w:r>
            <w:r w:rsidRPr="00027C1E">
              <w:rPr>
                <w:rFonts w:ascii="GHEA Mariam" w:hAnsi="GHEA Mariam" w:cs="Arial"/>
                <w:lang w:val="hy-AM"/>
              </w:rPr>
              <w:t>անձանց</w:t>
            </w:r>
            <w:r w:rsidRPr="00027C1E">
              <w:rPr>
                <w:rFonts w:ascii="GHEA Mariam" w:hAnsi="GHEA Mariam"/>
                <w:lang w:val="hy-AM"/>
              </w:rPr>
              <w:t xml:space="preserve"> </w:t>
            </w:r>
            <w:r w:rsidRPr="00027C1E">
              <w:rPr>
                <w:rFonts w:ascii="GHEA Mariam" w:hAnsi="GHEA Mariam" w:cs="Arial"/>
                <w:lang w:val="hy-AM"/>
              </w:rPr>
              <w:t>հնարավորություն</w:t>
            </w:r>
            <w:r w:rsidRPr="00027C1E">
              <w:rPr>
                <w:rFonts w:ascii="GHEA Mariam" w:hAnsi="GHEA Mariam"/>
                <w:lang w:val="hy-AM"/>
              </w:rPr>
              <w:t xml:space="preserve"> </w:t>
            </w:r>
            <w:r w:rsidRPr="00027C1E">
              <w:rPr>
                <w:rFonts w:ascii="GHEA Mariam" w:hAnsi="GHEA Mariam" w:cs="Arial"/>
                <w:lang w:val="hy-AM"/>
              </w:rPr>
              <w:t>է</w:t>
            </w:r>
            <w:r w:rsidRPr="00027C1E">
              <w:rPr>
                <w:rFonts w:ascii="GHEA Mariam" w:hAnsi="GHEA Mariam"/>
                <w:lang w:val="hy-AM"/>
              </w:rPr>
              <w:t xml:space="preserve"> </w:t>
            </w:r>
            <w:r w:rsidRPr="00027C1E">
              <w:rPr>
                <w:rFonts w:ascii="GHEA Mariam" w:hAnsi="GHEA Mariam" w:cs="Arial"/>
                <w:lang w:val="hy-AM"/>
              </w:rPr>
              <w:t>տրվելու՝</w:t>
            </w:r>
            <w:r w:rsidRPr="00027C1E">
              <w:rPr>
                <w:rFonts w:ascii="GHEA Mariam" w:hAnsi="GHEA Mariam"/>
                <w:lang w:val="hy-AM"/>
              </w:rPr>
              <w:t xml:space="preserve"> </w:t>
            </w:r>
            <w:r w:rsidRPr="00027C1E">
              <w:rPr>
                <w:rFonts w:ascii="GHEA Mariam" w:hAnsi="GHEA Mariam" w:cs="Arial"/>
                <w:lang w:val="hy-AM"/>
              </w:rPr>
              <w:t>ՀՀ</w:t>
            </w:r>
            <w:r w:rsidRPr="00027C1E">
              <w:rPr>
                <w:rFonts w:ascii="GHEA Mariam" w:hAnsi="GHEA Mariam"/>
                <w:lang w:val="hy-AM"/>
              </w:rPr>
              <w:t xml:space="preserve"> </w:t>
            </w:r>
            <w:r w:rsidRPr="00027C1E">
              <w:rPr>
                <w:rFonts w:ascii="GHEA Mariam" w:hAnsi="GHEA Mariam" w:cs="Arial"/>
                <w:lang w:val="hy-AM"/>
              </w:rPr>
              <w:t>քաղաքացիական</w:t>
            </w:r>
            <w:r w:rsidRPr="00027C1E">
              <w:rPr>
                <w:rFonts w:ascii="GHEA Mariam" w:hAnsi="GHEA Mariam"/>
                <w:lang w:val="hy-AM"/>
              </w:rPr>
              <w:t xml:space="preserve"> </w:t>
            </w:r>
            <w:r w:rsidRPr="00027C1E">
              <w:rPr>
                <w:rFonts w:ascii="GHEA Mariam" w:hAnsi="GHEA Mariam" w:cs="Arial"/>
                <w:lang w:val="hy-AM"/>
              </w:rPr>
              <w:t>օրենսգրքի</w:t>
            </w:r>
            <w:r w:rsidRPr="00027C1E">
              <w:rPr>
                <w:rFonts w:ascii="GHEA Mariam" w:hAnsi="GHEA Mariam"/>
                <w:lang w:val="hy-AM"/>
              </w:rPr>
              <w:t xml:space="preserve"> 299-</w:t>
            </w:r>
            <w:r w:rsidRPr="00027C1E">
              <w:rPr>
                <w:rFonts w:ascii="GHEA Mariam" w:hAnsi="GHEA Mariam" w:cs="Arial"/>
                <w:lang w:val="hy-AM"/>
              </w:rPr>
              <w:t>րդ</w:t>
            </w:r>
            <w:r w:rsidRPr="00027C1E">
              <w:rPr>
                <w:rFonts w:ascii="GHEA Mariam" w:hAnsi="GHEA Mariam"/>
                <w:lang w:val="hy-AM"/>
              </w:rPr>
              <w:t xml:space="preserve"> </w:t>
            </w:r>
            <w:r w:rsidRPr="00027C1E">
              <w:rPr>
                <w:rFonts w:ascii="GHEA Mariam" w:hAnsi="GHEA Mariam" w:cs="Arial"/>
                <w:lang w:val="hy-AM"/>
              </w:rPr>
              <w:t>հոդվածի</w:t>
            </w:r>
            <w:r w:rsidRPr="00027C1E">
              <w:rPr>
                <w:rFonts w:ascii="GHEA Mariam" w:hAnsi="GHEA Mariam"/>
                <w:lang w:val="hy-AM"/>
              </w:rPr>
              <w:t xml:space="preserve"> 4-</w:t>
            </w:r>
            <w:r w:rsidRPr="00027C1E">
              <w:rPr>
                <w:rFonts w:ascii="GHEA Mariam" w:hAnsi="GHEA Mariam" w:cs="Arial"/>
                <w:lang w:val="hy-AM"/>
              </w:rPr>
              <w:t>րդ</w:t>
            </w:r>
            <w:r w:rsidRPr="00027C1E">
              <w:rPr>
                <w:rFonts w:ascii="GHEA Mariam" w:hAnsi="GHEA Mariam"/>
                <w:lang w:val="hy-AM"/>
              </w:rPr>
              <w:t xml:space="preserve"> </w:t>
            </w:r>
            <w:r w:rsidRPr="00027C1E">
              <w:rPr>
                <w:rFonts w:ascii="GHEA Mariam" w:hAnsi="GHEA Mariam" w:cs="Arial"/>
                <w:lang w:val="hy-AM"/>
              </w:rPr>
              <w:t>կետով</w:t>
            </w:r>
            <w:r w:rsidRPr="00027C1E">
              <w:rPr>
                <w:rFonts w:ascii="GHEA Mariam" w:hAnsi="GHEA Mariam"/>
                <w:lang w:val="hy-AM"/>
              </w:rPr>
              <w:t xml:space="preserve"> </w:t>
            </w:r>
            <w:r w:rsidRPr="00027C1E">
              <w:rPr>
                <w:rFonts w:ascii="GHEA Mariam" w:hAnsi="GHEA Mariam" w:cs="Arial"/>
                <w:lang w:val="hy-AM"/>
              </w:rPr>
              <w:t>նախատեսված</w:t>
            </w:r>
            <w:r w:rsidRPr="00027C1E">
              <w:rPr>
                <w:rFonts w:ascii="GHEA Mariam" w:hAnsi="GHEA Mariam"/>
                <w:lang w:val="hy-AM"/>
              </w:rPr>
              <w:t xml:space="preserve"> </w:t>
            </w:r>
            <w:r w:rsidRPr="00027C1E">
              <w:rPr>
                <w:rFonts w:ascii="GHEA Mariam" w:hAnsi="GHEA Mariam" w:cs="Arial"/>
                <w:lang w:val="hy-AM"/>
              </w:rPr>
              <w:t>պայմանագրերը</w:t>
            </w:r>
            <w:r w:rsidRPr="00027C1E">
              <w:rPr>
                <w:rFonts w:ascii="GHEA Mariam" w:hAnsi="GHEA Mariam"/>
                <w:lang w:val="hy-AM"/>
              </w:rPr>
              <w:t xml:space="preserve"> </w:t>
            </w:r>
            <w:r w:rsidRPr="00027C1E">
              <w:rPr>
                <w:rFonts w:ascii="GHEA Mariam" w:hAnsi="GHEA Mariam" w:cs="Arial"/>
                <w:lang w:val="hy-AM"/>
              </w:rPr>
              <w:t>կնքել՝</w:t>
            </w:r>
            <w:r w:rsidRPr="00027C1E">
              <w:rPr>
                <w:rFonts w:ascii="GHEA Mariam" w:hAnsi="GHEA Mariam"/>
                <w:lang w:val="hy-AM"/>
              </w:rPr>
              <w:t xml:space="preserve"> </w:t>
            </w:r>
            <w:r w:rsidRPr="00027C1E">
              <w:rPr>
                <w:rFonts w:ascii="GHEA Mariam" w:hAnsi="GHEA Mariam" w:cs="Arial"/>
                <w:lang w:val="hy-AM"/>
              </w:rPr>
              <w:t>առանց</w:t>
            </w:r>
            <w:r w:rsidRPr="00027C1E">
              <w:rPr>
                <w:rFonts w:ascii="GHEA Mariam" w:hAnsi="GHEA Mariam"/>
                <w:lang w:val="hy-AM"/>
              </w:rPr>
              <w:t xml:space="preserve"> </w:t>
            </w:r>
            <w:r w:rsidRPr="00027C1E">
              <w:rPr>
                <w:rFonts w:ascii="GHEA Mariam" w:hAnsi="GHEA Mariam" w:cs="Arial"/>
                <w:lang w:val="hy-AM"/>
              </w:rPr>
              <w:t>Կադաստրի</w:t>
            </w:r>
            <w:r w:rsidRPr="00027C1E">
              <w:rPr>
                <w:rFonts w:ascii="GHEA Mariam" w:hAnsi="GHEA Mariam"/>
                <w:lang w:val="hy-AM"/>
              </w:rPr>
              <w:t xml:space="preserve"> </w:t>
            </w:r>
            <w:r w:rsidRPr="00027C1E">
              <w:rPr>
                <w:rFonts w:ascii="GHEA Mariam" w:hAnsi="GHEA Mariam" w:cs="Arial"/>
                <w:lang w:val="hy-AM"/>
              </w:rPr>
              <w:t>կոմիտեի</w:t>
            </w:r>
            <w:r w:rsidRPr="00027C1E">
              <w:rPr>
                <w:rFonts w:ascii="GHEA Mariam" w:hAnsi="GHEA Mariam"/>
                <w:lang w:val="hy-AM"/>
              </w:rPr>
              <w:t xml:space="preserve"> </w:t>
            </w:r>
            <w:r w:rsidRPr="00027C1E">
              <w:rPr>
                <w:rFonts w:ascii="GHEA Mariam" w:hAnsi="GHEA Mariam" w:cs="Arial"/>
                <w:lang w:val="hy-AM"/>
              </w:rPr>
              <w:t>սպասարկման</w:t>
            </w:r>
            <w:r w:rsidRPr="00027C1E">
              <w:rPr>
                <w:rFonts w:ascii="GHEA Mariam" w:hAnsi="GHEA Mariam"/>
                <w:lang w:val="hy-AM"/>
              </w:rPr>
              <w:t xml:space="preserve"> </w:t>
            </w:r>
            <w:r w:rsidRPr="00027C1E">
              <w:rPr>
                <w:rFonts w:ascii="GHEA Mariam" w:hAnsi="GHEA Mariam" w:cs="Arial"/>
                <w:lang w:val="hy-AM"/>
              </w:rPr>
              <w:t>գրասենյակ</w:t>
            </w:r>
            <w:r w:rsidRPr="00027C1E">
              <w:rPr>
                <w:rFonts w:ascii="GHEA Mariam" w:hAnsi="GHEA Mariam"/>
                <w:lang w:val="hy-AM"/>
              </w:rPr>
              <w:t xml:space="preserve"> </w:t>
            </w:r>
            <w:r w:rsidRPr="00027C1E">
              <w:rPr>
                <w:rFonts w:ascii="GHEA Mariam" w:hAnsi="GHEA Mariam" w:cs="Arial"/>
                <w:lang w:val="hy-AM"/>
              </w:rPr>
              <w:t>այցելելու։</w:t>
            </w:r>
            <w:r w:rsidRPr="00027C1E">
              <w:rPr>
                <w:rFonts w:ascii="GHEA Mariam" w:hAnsi="GHEA Mariam"/>
                <w:lang w:val="hy-AM"/>
              </w:rPr>
              <w:t xml:space="preserve"> </w:t>
            </w:r>
            <w:r w:rsidRPr="00027C1E">
              <w:rPr>
                <w:rFonts w:ascii="GHEA Mariam" w:hAnsi="GHEA Mariam" w:cs="Arial"/>
                <w:lang w:val="hy-AM"/>
              </w:rPr>
              <w:t>Այդ</w:t>
            </w:r>
            <w:r w:rsidRPr="00027C1E">
              <w:rPr>
                <w:rFonts w:ascii="GHEA Mariam" w:hAnsi="GHEA Mariam"/>
                <w:lang w:val="hy-AM"/>
              </w:rPr>
              <w:t xml:space="preserve"> </w:t>
            </w:r>
            <w:r w:rsidRPr="00027C1E">
              <w:rPr>
                <w:rFonts w:ascii="GHEA Mariam" w:hAnsi="GHEA Mariam" w:cs="Arial"/>
                <w:lang w:val="hy-AM"/>
              </w:rPr>
              <w:t>գործընթացը</w:t>
            </w:r>
            <w:r w:rsidRPr="00027C1E">
              <w:rPr>
                <w:rFonts w:ascii="GHEA Mariam" w:hAnsi="GHEA Mariam"/>
                <w:lang w:val="hy-AM"/>
              </w:rPr>
              <w:t xml:space="preserve"> </w:t>
            </w:r>
            <w:r w:rsidRPr="00027C1E">
              <w:rPr>
                <w:rFonts w:ascii="GHEA Mariam" w:hAnsi="GHEA Mariam" w:cs="Arial"/>
                <w:lang w:val="hy-AM"/>
              </w:rPr>
              <w:t>կիրականացվի</w:t>
            </w:r>
            <w:r w:rsidRPr="00027C1E">
              <w:rPr>
                <w:rFonts w:ascii="GHEA Mariam" w:hAnsi="GHEA Mariam"/>
                <w:lang w:val="hy-AM"/>
              </w:rPr>
              <w:t xml:space="preserve"> </w:t>
            </w:r>
            <w:r w:rsidRPr="00027C1E">
              <w:rPr>
                <w:rFonts w:ascii="GHEA Mariam" w:hAnsi="GHEA Mariam" w:cs="Arial"/>
                <w:lang w:val="hy-AM"/>
              </w:rPr>
              <w:t>Կադաստրի</w:t>
            </w:r>
            <w:r w:rsidRPr="00027C1E">
              <w:rPr>
                <w:rFonts w:ascii="GHEA Mariam" w:hAnsi="GHEA Mariam"/>
                <w:lang w:val="hy-AM"/>
              </w:rPr>
              <w:t xml:space="preserve"> </w:t>
            </w:r>
            <w:r w:rsidRPr="00027C1E">
              <w:rPr>
                <w:rFonts w:ascii="GHEA Mariam" w:hAnsi="GHEA Mariam" w:cs="Arial"/>
                <w:lang w:val="hy-AM"/>
              </w:rPr>
              <w:t>կոմիտեի</w:t>
            </w:r>
            <w:r w:rsidRPr="00027C1E">
              <w:rPr>
                <w:rFonts w:ascii="GHEA Mariam" w:hAnsi="GHEA Mariam"/>
                <w:lang w:val="hy-AM"/>
              </w:rPr>
              <w:t xml:space="preserve"> </w:t>
            </w:r>
            <w:r w:rsidRPr="00027C1E">
              <w:rPr>
                <w:rFonts w:ascii="GHEA Mariam" w:hAnsi="GHEA Mariam" w:cs="Arial"/>
                <w:lang w:val="hy-AM"/>
              </w:rPr>
              <w:t>պաշտոնական</w:t>
            </w:r>
            <w:r w:rsidRPr="00027C1E">
              <w:rPr>
                <w:rFonts w:ascii="GHEA Mariam" w:hAnsi="GHEA Mariam"/>
                <w:lang w:val="hy-AM"/>
              </w:rPr>
              <w:t xml:space="preserve"> </w:t>
            </w:r>
            <w:r w:rsidRPr="00027C1E">
              <w:rPr>
                <w:rFonts w:ascii="GHEA Mariam" w:hAnsi="GHEA Mariam" w:cs="Arial"/>
                <w:lang w:val="hy-AM"/>
              </w:rPr>
              <w:t>կայքում</w:t>
            </w:r>
            <w:r w:rsidRPr="00027C1E">
              <w:rPr>
                <w:rFonts w:ascii="GHEA Mariam" w:hAnsi="GHEA Mariam"/>
                <w:lang w:val="hy-AM"/>
              </w:rPr>
              <w:t xml:space="preserve"> </w:t>
            </w:r>
            <w:r w:rsidRPr="00027C1E">
              <w:rPr>
                <w:rFonts w:ascii="GHEA Mariam" w:hAnsi="GHEA Mariam" w:cs="Arial"/>
                <w:lang w:val="hy-AM"/>
              </w:rPr>
              <w:t>գործող</w:t>
            </w:r>
            <w:r w:rsidRPr="00027C1E">
              <w:rPr>
                <w:rFonts w:ascii="GHEA Mariam" w:hAnsi="GHEA Mariam"/>
                <w:lang w:val="hy-AM"/>
              </w:rPr>
              <w:t xml:space="preserve"> </w:t>
            </w:r>
            <w:r w:rsidRPr="00027C1E">
              <w:rPr>
                <w:rFonts w:ascii="GHEA Mariam" w:hAnsi="GHEA Mariam" w:cs="Arial"/>
                <w:lang w:val="hy-AM"/>
              </w:rPr>
              <w:t>էլեկտրոնային</w:t>
            </w:r>
            <w:r w:rsidRPr="00027C1E">
              <w:rPr>
                <w:rFonts w:ascii="GHEA Mariam" w:hAnsi="GHEA Mariam"/>
                <w:lang w:val="hy-AM"/>
              </w:rPr>
              <w:t xml:space="preserve"> </w:t>
            </w:r>
            <w:r w:rsidRPr="00027C1E">
              <w:rPr>
                <w:rFonts w:ascii="GHEA Mariam" w:hAnsi="GHEA Mariam" w:cs="Arial"/>
                <w:lang w:val="hy-AM"/>
              </w:rPr>
              <w:t>համակարգի</w:t>
            </w:r>
            <w:r w:rsidRPr="00027C1E">
              <w:rPr>
                <w:rFonts w:ascii="GHEA Mariam" w:hAnsi="GHEA Mariam"/>
                <w:lang w:val="hy-AM"/>
              </w:rPr>
              <w:t xml:space="preserve"> </w:t>
            </w:r>
            <w:r w:rsidRPr="00027C1E">
              <w:rPr>
                <w:rFonts w:ascii="GHEA Mariam" w:hAnsi="GHEA Mariam" w:cs="Arial Armenian"/>
                <w:lang w:val="hy-AM"/>
              </w:rPr>
              <w:t>«</w:t>
            </w:r>
            <w:r w:rsidRPr="00027C1E">
              <w:rPr>
                <w:rFonts w:ascii="GHEA Mariam" w:hAnsi="GHEA Mariam" w:cs="Arial"/>
                <w:lang w:val="hy-AM"/>
              </w:rPr>
              <w:t>անձնական</w:t>
            </w:r>
            <w:r w:rsidRPr="00027C1E">
              <w:rPr>
                <w:rFonts w:ascii="GHEA Mariam" w:hAnsi="GHEA Mariam"/>
                <w:lang w:val="hy-AM"/>
              </w:rPr>
              <w:t xml:space="preserve"> </w:t>
            </w:r>
            <w:r w:rsidRPr="00027C1E">
              <w:rPr>
                <w:rFonts w:ascii="GHEA Mariam" w:hAnsi="GHEA Mariam" w:cs="Arial"/>
                <w:lang w:val="hy-AM"/>
              </w:rPr>
              <w:t>գրասենյակ</w:t>
            </w:r>
            <w:r w:rsidRPr="00027C1E">
              <w:rPr>
                <w:rFonts w:ascii="GHEA Mariam" w:hAnsi="GHEA Mariam" w:cs="Arial Armenian"/>
                <w:lang w:val="hy-AM"/>
              </w:rPr>
              <w:t>»</w:t>
            </w:r>
            <w:r w:rsidRPr="00027C1E">
              <w:rPr>
                <w:rFonts w:ascii="GHEA Mariam" w:hAnsi="GHEA Mariam"/>
                <w:lang w:val="hy-AM"/>
              </w:rPr>
              <w:t xml:space="preserve"> </w:t>
            </w:r>
            <w:r w:rsidRPr="00027C1E">
              <w:rPr>
                <w:rFonts w:ascii="GHEA Mariam" w:hAnsi="GHEA Mariam" w:cs="Arial"/>
                <w:lang w:val="hy-AM"/>
              </w:rPr>
              <w:t>բաժնի</w:t>
            </w:r>
            <w:r w:rsidRPr="00027C1E">
              <w:rPr>
                <w:rFonts w:ascii="GHEA Mariam" w:hAnsi="GHEA Mariam"/>
                <w:lang w:val="hy-AM"/>
              </w:rPr>
              <w:t xml:space="preserve"> </w:t>
            </w:r>
            <w:r w:rsidRPr="00027C1E">
              <w:rPr>
                <w:rFonts w:ascii="GHEA Mariam" w:hAnsi="GHEA Mariam" w:cs="Arial"/>
                <w:lang w:val="hy-AM"/>
              </w:rPr>
              <w:t>միջոցով՝</w:t>
            </w:r>
            <w:r w:rsidRPr="00027C1E">
              <w:rPr>
                <w:rFonts w:ascii="GHEA Mariam" w:hAnsi="GHEA Mariam"/>
                <w:lang w:val="hy-AM"/>
              </w:rPr>
              <w:t xml:space="preserve"> </w:t>
            </w:r>
            <w:r w:rsidRPr="00027C1E">
              <w:rPr>
                <w:rFonts w:ascii="GHEA Mariam" w:hAnsi="GHEA Mariam" w:cs="Arial"/>
                <w:lang w:val="hy-AM"/>
              </w:rPr>
              <w:t>էլեկտրոնային</w:t>
            </w:r>
            <w:r w:rsidRPr="00027C1E">
              <w:rPr>
                <w:rFonts w:ascii="GHEA Mariam" w:hAnsi="GHEA Mariam"/>
                <w:lang w:val="hy-AM"/>
              </w:rPr>
              <w:t xml:space="preserve"> </w:t>
            </w:r>
            <w:r w:rsidRPr="00027C1E">
              <w:rPr>
                <w:rFonts w:ascii="GHEA Mariam" w:hAnsi="GHEA Mariam" w:cs="Arial"/>
                <w:lang w:val="hy-AM"/>
              </w:rPr>
              <w:t>ստորագրությամբ</w:t>
            </w:r>
            <w:r w:rsidRPr="00027C1E">
              <w:rPr>
                <w:rFonts w:ascii="GHEA Mariam" w:hAnsi="GHEA Mariam"/>
                <w:lang w:val="hy-AM"/>
              </w:rPr>
              <w:t xml:space="preserve"> </w:t>
            </w:r>
            <w:r w:rsidRPr="00027C1E">
              <w:rPr>
                <w:rFonts w:ascii="GHEA Mariam" w:hAnsi="GHEA Mariam" w:cs="Arial"/>
                <w:lang w:val="hy-AM"/>
              </w:rPr>
              <w:t>հավաստմամբ</w:t>
            </w:r>
            <w:r w:rsidRPr="00027C1E">
              <w:rPr>
                <w:rFonts w:ascii="GHEA Mariam" w:eastAsia="Microsoft JhengHei" w:hAnsi="GHEA Mariam" w:cs="Microsoft JhengHei"/>
                <w:bCs/>
                <w:lang w:val="hy-AM"/>
              </w:rPr>
              <w:t xml:space="preserve">, այդ թվում՝ հնարավորություն </w:t>
            </w:r>
            <w:r w:rsidRPr="00027C1E">
              <w:rPr>
                <w:rFonts w:ascii="GHEA Mariam" w:eastAsia="Microsoft JhengHei" w:hAnsi="GHEA Mariam" w:cs="Microsoft JhengHei"/>
                <w:bCs/>
                <w:lang w:val="hy-AM"/>
              </w:rPr>
              <w:lastRenderedPageBreak/>
              <w:t>սահմանելով Հայաստանի Հանրապետության տարածքից դուրս գտնվող անձանց համար առանց հավելյալ գործընթացների իրացնելու՝ իրենց գործարք կնքելու իրավունքը։ Նշված պայմանագրերի իսկությունը կվավերացվի «Ես եմ» ազգային նույնականացման հարթակի միջոցով, որն էլ իր հերթին հանդիսանում է խիստ նույանականացման միջոց։</w:t>
            </w:r>
          </w:p>
          <w:p w14:paraId="6E46DE90"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212A379A"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4B4176B"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857BD0F"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7E3BA1AA"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6C6BF42B"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31AD0B10"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2660285F"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6FAA1AF6"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7BDA92C"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7D1A05BF"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4EB67CBA"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E70877C"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3E442111"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665507C"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1B48842C"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44636CF7"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DC959C6"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23755652"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4A68BC1A"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6DF9736D"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1A3A4F70"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6D9C29C7"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41B3633D"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161B904A"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2310462B"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11BAEC6F" w14:textId="77777777" w:rsidR="00F32734" w:rsidRPr="00027C1E" w:rsidRDefault="00F32734" w:rsidP="00F32734">
            <w:pPr>
              <w:spacing w:line="360" w:lineRule="auto"/>
              <w:contextualSpacing/>
              <w:jc w:val="both"/>
              <w:rPr>
                <w:rFonts w:ascii="GHEA Mariam" w:eastAsia="Microsoft JhengHei" w:hAnsi="GHEA Mariam" w:cs="Microsoft JhengHei"/>
                <w:b/>
                <w:lang w:val="hy-AM"/>
              </w:rPr>
            </w:pPr>
          </w:p>
          <w:p w14:paraId="086CA256" w14:textId="77777777" w:rsidR="007B4BA0" w:rsidRPr="00027C1E" w:rsidRDefault="007B4BA0" w:rsidP="00F32734">
            <w:pPr>
              <w:spacing w:line="360" w:lineRule="auto"/>
              <w:contextualSpacing/>
              <w:jc w:val="center"/>
              <w:rPr>
                <w:rFonts w:ascii="GHEA Mariam" w:eastAsia="Microsoft JhengHei" w:hAnsi="GHEA Mariam" w:cs="Microsoft JhengHei"/>
                <w:b/>
                <w:lang w:val="hy-AM"/>
              </w:rPr>
            </w:pPr>
          </w:p>
          <w:p w14:paraId="1267E8D6" w14:textId="3F06F187" w:rsidR="00F32734" w:rsidRPr="00027C1E" w:rsidRDefault="00F32734" w:rsidP="00F32734">
            <w:pPr>
              <w:spacing w:line="360" w:lineRule="auto"/>
              <w:contextualSpacing/>
              <w:jc w:val="center"/>
              <w:rPr>
                <w:rFonts w:ascii="GHEA Mariam" w:eastAsia="Microsoft JhengHei" w:hAnsi="GHEA Mariam" w:cs="Microsoft JhengHei"/>
                <w:b/>
                <w:lang w:val="hy-AM"/>
              </w:rPr>
            </w:pPr>
            <w:r w:rsidRPr="00027C1E">
              <w:rPr>
                <w:rFonts w:ascii="GHEA Mariam" w:eastAsia="Microsoft JhengHei" w:hAnsi="GHEA Mariam" w:cs="Microsoft JhengHei"/>
                <w:b/>
                <w:lang w:val="hy-AM"/>
              </w:rPr>
              <w:t>Ընդունվել է։</w:t>
            </w:r>
          </w:p>
          <w:p w14:paraId="60AAD831" w14:textId="77777777" w:rsidR="00F32734" w:rsidRPr="00027C1E" w:rsidRDefault="00F32734" w:rsidP="00F32734">
            <w:pPr>
              <w:spacing w:line="360" w:lineRule="auto"/>
              <w:contextualSpacing/>
              <w:jc w:val="both"/>
              <w:rPr>
                <w:rFonts w:ascii="GHEA Mariam" w:hAnsi="GHEA Mariam"/>
                <w:bCs/>
                <w:lang w:val="hy-AM"/>
              </w:rPr>
            </w:pPr>
            <w:r w:rsidRPr="00027C1E">
              <w:rPr>
                <w:rFonts w:ascii="GHEA Mariam" w:hAnsi="GHEA Mariam"/>
                <w:bCs/>
                <w:lang w:val="hy-AM"/>
              </w:rPr>
              <w:t xml:space="preserve">    Նախագծում կատարվել է համապատասխան փոփոխություն։</w:t>
            </w:r>
          </w:p>
          <w:p w14:paraId="221A6D36" w14:textId="77777777" w:rsidR="000F2604" w:rsidRPr="00027C1E" w:rsidRDefault="000F2604" w:rsidP="00F32734">
            <w:pPr>
              <w:spacing w:line="360" w:lineRule="auto"/>
              <w:contextualSpacing/>
              <w:jc w:val="both"/>
              <w:rPr>
                <w:rFonts w:ascii="GHEA Mariam" w:hAnsi="GHEA Mariam"/>
                <w:bCs/>
                <w:lang w:val="hy-AM"/>
              </w:rPr>
            </w:pPr>
          </w:p>
          <w:p w14:paraId="248E37AB" w14:textId="77777777" w:rsidR="000F2604" w:rsidRPr="00027C1E" w:rsidRDefault="000F2604" w:rsidP="00F32734">
            <w:pPr>
              <w:spacing w:line="360" w:lineRule="auto"/>
              <w:contextualSpacing/>
              <w:jc w:val="both"/>
              <w:rPr>
                <w:rFonts w:ascii="GHEA Mariam" w:hAnsi="GHEA Mariam"/>
                <w:bCs/>
                <w:lang w:val="hy-AM"/>
              </w:rPr>
            </w:pPr>
          </w:p>
          <w:p w14:paraId="65FBFA5A" w14:textId="77777777" w:rsidR="000F2604" w:rsidRPr="00027C1E" w:rsidRDefault="000F2604" w:rsidP="00F32734">
            <w:pPr>
              <w:spacing w:line="360" w:lineRule="auto"/>
              <w:contextualSpacing/>
              <w:jc w:val="both"/>
              <w:rPr>
                <w:rFonts w:ascii="GHEA Mariam" w:hAnsi="GHEA Mariam"/>
                <w:bCs/>
                <w:lang w:val="hy-AM"/>
              </w:rPr>
            </w:pPr>
          </w:p>
          <w:p w14:paraId="009A3682" w14:textId="77777777" w:rsidR="000F2604" w:rsidRPr="00027C1E" w:rsidRDefault="000F2604" w:rsidP="00F32734">
            <w:pPr>
              <w:spacing w:line="360" w:lineRule="auto"/>
              <w:contextualSpacing/>
              <w:jc w:val="both"/>
              <w:rPr>
                <w:rFonts w:ascii="GHEA Mariam" w:hAnsi="GHEA Mariam"/>
                <w:bCs/>
                <w:lang w:val="hy-AM"/>
              </w:rPr>
            </w:pPr>
          </w:p>
          <w:p w14:paraId="5B7C1198" w14:textId="4A9C8300" w:rsidR="000F2604" w:rsidRPr="00027C1E" w:rsidRDefault="000F2604" w:rsidP="00F32734">
            <w:pPr>
              <w:spacing w:line="360" w:lineRule="auto"/>
              <w:contextualSpacing/>
              <w:jc w:val="both"/>
              <w:rPr>
                <w:rFonts w:ascii="GHEA Mariam" w:hAnsi="GHEA Mariam"/>
                <w:bCs/>
                <w:lang w:val="hy-AM"/>
              </w:rPr>
            </w:pPr>
          </w:p>
          <w:p w14:paraId="560330AB" w14:textId="77777777" w:rsidR="000F2604" w:rsidRPr="00027C1E" w:rsidRDefault="000F2604" w:rsidP="000F2604">
            <w:pPr>
              <w:spacing w:line="360" w:lineRule="auto"/>
              <w:contextualSpacing/>
              <w:jc w:val="center"/>
              <w:rPr>
                <w:rFonts w:ascii="GHEA Mariam" w:hAnsi="GHEA Mariam"/>
                <w:b/>
                <w:lang w:val="hy-AM"/>
              </w:rPr>
            </w:pPr>
            <w:r w:rsidRPr="00027C1E">
              <w:rPr>
                <w:rFonts w:ascii="GHEA Mariam" w:hAnsi="GHEA Mariam"/>
                <w:b/>
                <w:lang w:val="hy-AM"/>
              </w:rPr>
              <w:t>Մասամբ ընդունվել է։</w:t>
            </w:r>
          </w:p>
          <w:p w14:paraId="72374C52" w14:textId="77777777" w:rsidR="000F2604" w:rsidRPr="00027C1E" w:rsidRDefault="000F2604" w:rsidP="000F2604">
            <w:pPr>
              <w:spacing w:line="360" w:lineRule="auto"/>
              <w:contextualSpacing/>
              <w:jc w:val="both"/>
              <w:rPr>
                <w:rFonts w:ascii="GHEA Mariam" w:hAnsi="GHEA Mariam"/>
                <w:bCs/>
                <w:lang w:val="hy-AM"/>
              </w:rPr>
            </w:pPr>
            <w:r w:rsidRPr="00027C1E">
              <w:rPr>
                <w:rFonts w:ascii="GHEA Mariam" w:hAnsi="GHEA Mariam"/>
                <w:bCs/>
                <w:lang w:val="hy-AM"/>
              </w:rPr>
              <w:lastRenderedPageBreak/>
              <w:t xml:space="preserve">   Նախագծում կատարվել է համապատասխան լրացում։ Հայտնում ենք նաև, որ Նախագծի 12-րդ հոդվածի 1-ին մասի միայն 2-րդ կետով է նախատեսվում նոր նախադասության լրացում։</w:t>
            </w:r>
          </w:p>
          <w:p w14:paraId="25935B86" w14:textId="77777777" w:rsidR="00027C1E" w:rsidRPr="00027C1E" w:rsidRDefault="00027C1E" w:rsidP="000F2604">
            <w:pPr>
              <w:spacing w:line="360" w:lineRule="auto"/>
              <w:contextualSpacing/>
              <w:jc w:val="center"/>
              <w:rPr>
                <w:rFonts w:ascii="GHEA Mariam" w:hAnsi="GHEA Mariam"/>
                <w:b/>
                <w:lang w:val="hy-AM"/>
              </w:rPr>
            </w:pPr>
          </w:p>
          <w:p w14:paraId="0198F3DB" w14:textId="6B332EB2" w:rsidR="000F2604" w:rsidRPr="00027C1E" w:rsidRDefault="000F2604" w:rsidP="000F2604">
            <w:pPr>
              <w:spacing w:line="360" w:lineRule="auto"/>
              <w:contextualSpacing/>
              <w:jc w:val="center"/>
              <w:rPr>
                <w:rFonts w:ascii="GHEA Mariam" w:hAnsi="GHEA Mariam"/>
                <w:b/>
                <w:lang w:val="hy-AM"/>
              </w:rPr>
            </w:pPr>
            <w:r w:rsidRPr="00027C1E">
              <w:rPr>
                <w:rFonts w:ascii="GHEA Mariam" w:hAnsi="GHEA Mariam"/>
                <w:b/>
                <w:lang w:val="hy-AM"/>
              </w:rPr>
              <w:t>Ընդունվել է։</w:t>
            </w:r>
          </w:p>
          <w:p w14:paraId="15B05662" w14:textId="3274FBFC" w:rsidR="000F2604" w:rsidRPr="00027C1E" w:rsidRDefault="000F2604" w:rsidP="000F2604">
            <w:pPr>
              <w:spacing w:line="360" w:lineRule="auto"/>
              <w:contextualSpacing/>
              <w:jc w:val="both"/>
              <w:rPr>
                <w:rFonts w:ascii="GHEA Mariam" w:hAnsi="GHEA Mariam"/>
                <w:bCs/>
                <w:lang w:val="hy-AM"/>
              </w:rPr>
            </w:pPr>
            <w:r w:rsidRPr="00027C1E">
              <w:rPr>
                <w:rFonts w:ascii="GHEA Mariam" w:hAnsi="GHEA Mariam"/>
                <w:bCs/>
                <w:lang w:val="hy-AM"/>
              </w:rPr>
              <w:t xml:space="preserve">   Նախագծում կատարվել են համապատասխան փոփոխություններ և լրացումներ։</w:t>
            </w:r>
          </w:p>
        </w:tc>
      </w:tr>
      <w:tr w:rsidR="00AD112F" w:rsidRPr="00ED1D5B" w14:paraId="433D9E3B" w14:textId="77777777" w:rsidTr="00B64225">
        <w:trPr>
          <w:trHeight w:val="509"/>
        </w:trPr>
        <w:tc>
          <w:tcPr>
            <w:tcW w:w="7836" w:type="dxa"/>
            <w:shd w:val="clear" w:color="auto" w:fill="auto"/>
          </w:tcPr>
          <w:p w14:paraId="6B2E5AAD" w14:textId="77522803" w:rsidR="00AD112F" w:rsidRPr="00F16BD6" w:rsidRDefault="00E71D96" w:rsidP="00E71D9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F16BD6">
              <w:rPr>
                <w:rFonts w:ascii="GHEA Mariam" w:hAnsi="GHEA Mariam"/>
                <w:sz w:val="24"/>
                <w:szCs w:val="24"/>
                <w:lang w:val="hy-AM" w:bidi="hy-AM"/>
              </w:rPr>
              <w:lastRenderedPageBreak/>
              <w:t>««Պետական պաշտոններ և պետական ծառայության պաշտոններ զբաղեցնող անձանց վարձատրության մասին» օրենքում լրացում կատարելու մասին» օրենքի նախագծում ներառված խորհրդատուի պաշտոնի առնչությամբ հարկ է նկատել, որ ինչպես Օրենքի կարգավորումներում, այնպես էլ Նախագծի դրույթներում նշված պաշտոնին անդրադարձ չկա: Ավելին, Նախագծի կարգավորումներից բխում է, որ ատեստավորում անցնելու են անշարժ գույքի պետական ռեգիստրում ռեգիստրի և հաշվառման տվյալներ մուտքագրողի պաշտոն զբաղեցնող անձինք, ինչի համատեքստում առաջանում են միմյանց հակասող և խնդրահարույց կարգավորումներ:</w:t>
            </w:r>
          </w:p>
        </w:tc>
        <w:tc>
          <w:tcPr>
            <w:tcW w:w="6292" w:type="dxa"/>
            <w:gridSpan w:val="2"/>
            <w:shd w:val="clear" w:color="auto" w:fill="auto"/>
          </w:tcPr>
          <w:p w14:paraId="5A9CB69D"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491688EA" w14:textId="77777777" w:rsidR="007075BB" w:rsidRDefault="007075BB" w:rsidP="007075BB">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p w14:paraId="6C5991DC" w14:textId="7FF0F966" w:rsidR="00AD112F" w:rsidRPr="00956A5A" w:rsidRDefault="00AD112F" w:rsidP="00F16BD6">
            <w:pPr>
              <w:spacing w:line="360" w:lineRule="auto"/>
              <w:contextualSpacing/>
              <w:jc w:val="both"/>
              <w:rPr>
                <w:rFonts w:ascii="GHEA Mariam" w:hAnsi="GHEA Mariam"/>
                <w:b/>
                <w:lang w:val="hy-AM"/>
              </w:rPr>
            </w:pPr>
          </w:p>
        </w:tc>
      </w:tr>
      <w:tr w:rsidR="00AD112F" w:rsidRPr="00ED1D5B" w14:paraId="40521F9B" w14:textId="77777777" w:rsidTr="00B64225">
        <w:trPr>
          <w:trHeight w:val="509"/>
        </w:trPr>
        <w:tc>
          <w:tcPr>
            <w:tcW w:w="7836" w:type="dxa"/>
            <w:shd w:val="clear" w:color="auto" w:fill="auto"/>
          </w:tcPr>
          <w:p w14:paraId="037DB7D2" w14:textId="77777777" w:rsidR="00E71D96" w:rsidRPr="00C93DB5" w:rsidRDefault="00E71D96" w:rsidP="00E71D96">
            <w:pPr>
              <w:pStyle w:val="ListParagraph"/>
              <w:numPr>
                <w:ilvl w:val="0"/>
                <w:numId w:val="10"/>
              </w:numPr>
              <w:spacing w:after="0" w:line="360" w:lineRule="auto"/>
              <w:ind w:left="0" w:right="25" w:firstLine="360"/>
              <w:contextualSpacing/>
              <w:jc w:val="both"/>
              <w:rPr>
                <w:rFonts w:ascii="GHEA Mariam" w:hAnsi="GHEA Mariam"/>
                <w:sz w:val="24"/>
                <w:szCs w:val="24"/>
                <w:lang w:val="hy-AM" w:bidi="hy-AM"/>
              </w:rPr>
            </w:pPr>
            <w:r w:rsidRPr="00C93DB5">
              <w:rPr>
                <w:rFonts w:ascii="GHEA Mariam" w:hAnsi="GHEA Mariam"/>
                <w:sz w:val="24"/>
                <w:szCs w:val="24"/>
                <w:lang w:val="hy-AM" w:bidi="hy-AM"/>
              </w:rPr>
              <w:t>Նախագծի 3-րդ հոդվածի 1-ին մասով Օրենքի 11-րդ հոդվածը լրացվում է 4.1-ին մասով՝ հետևյալ բովանդակությամբ.</w:t>
            </w:r>
          </w:p>
          <w:p w14:paraId="0901A126"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w:t>
            </w:r>
            <w:r w:rsidRPr="00C93DB5">
              <w:rPr>
                <w:rFonts w:ascii="GHEA Mariam" w:hAnsi="GHEA Mariam"/>
                <w:bCs/>
                <w:sz w:val="24"/>
                <w:szCs w:val="24"/>
                <w:lang w:val="hy-AM" w:bidi="hy-AM"/>
              </w:rPr>
              <w:t xml:space="preserve">4.1. Ֆիզիկական կամ իրավաբանական անձինք սեփականության իրավունքով իրենց չպատկանող գույքերի </w:t>
            </w:r>
            <w:r w:rsidRPr="00C93DB5">
              <w:rPr>
                <w:rFonts w:ascii="GHEA Mariam" w:hAnsi="GHEA Mariam"/>
                <w:bCs/>
                <w:sz w:val="24"/>
                <w:szCs w:val="24"/>
                <w:lang w:val="hy-AM" w:bidi="hy-AM"/>
              </w:rPr>
              <w:lastRenderedPageBreak/>
              <w:t>վերաբերյալ՝ սույն հոդվածի 4-րդ մասի 1-ին կետով սահմանված տեղեկատվությունների ձեռքբերման համար կարող են դիմել մեկ տարվա ընթացքում առավելագույնը չորս անգամ, բացառությամբ նոտարների։ Նոտարների կողմից դիմումին կից պետք է ներկայացվի նաև համապատասխան ծառայողական վկայականի պատճենը։»:</w:t>
            </w:r>
          </w:p>
          <w:p w14:paraId="1E8FE894" w14:textId="196B25C9"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 xml:space="preserve">Սույն կարգավորման վերաբերյալ գտնում ենք, որ լրացուցիչ պարզաբանման է ենթակա այն կարգավորումը, որի համաձայն՝ ֆիզիկական կամ իրավաբանական անձինք սեփականության իրավունքով իրենց չպատկանող գույքերի վերաբերյալ տեղեկատվությունների ձեռքբերման համար կարող են դիմել մեկ տարվա ընթացքում </w:t>
            </w:r>
            <w:r w:rsidRPr="00C93DB5">
              <w:rPr>
                <w:rFonts w:ascii="GHEA Mariam" w:hAnsi="GHEA Mariam"/>
                <w:b/>
                <w:bCs/>
                <w:sz w:val="24"/>
                <w:szCs w:val="24"/>
                <w:lang w:val="hy-AM" w:bidi="hy-AM"/>
              </w:rPr>
              <w:t>առավելագույնը չորս անգամ:</w:t>
            </w:r>
          </w:p>
          <w:p w14:paraId="11DA2AF8"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Բացի վերոնշյալ դիտարկումը, նոր լրացվող կարգավորումը հարկ է քննարկել Օրենքի 11-րդ հոդվածով սահմանվող կարգավորումների համատեքստում: Այսպես՝ Օրենքի 11-րդ հոդվածի 1-ին մասի համաձայն՝</w:t>
            </w:r>
          </w:p>
          <w:p w14:paraId="79AF1E38"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«1. Անշարժ գույքի պետական միասնական կադաստրի տեղեկատվության ազատությունը սահմանափակվում է սույն հոդվածի 5-րդ մասով սահմանված տեղեկատվության, ինչպես նաև պետական կամ օրենքով պահպանվող այլ գաղտնիք պարունակող տեղեկությունների սահմանափակ մատչելիությամբ:»:</w:t>
            </w:r>
          </w:p>
          <w:p w14:paraId="4E27380A"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Նույն հոդվածի 5-րդ մասի համաձայն՝</w:t>
            </w:r>
          </w:p>
          <w:p w14:paraId="519DAE79"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lastRenderedPageBreak/>
              <w:t>«5. Իրավական կադաստրի տեղեկատվության կազմից սույն հոդվածի 4-րդ մասով նախատեսված տեղեկատվությունը փաստաթղթերից պատճենների ձևով, ինչպես նաև սույն հոդվածի 4-րդ մասով չնախատեսված այլ տեղեկատվությունը փաստաթղթերից քաղվածքների կամ պատճենների ձևով տրամադրվում են՝</w:t>
            </w:r>
          </w:p>
          <w:p w14:paraId="293B45CE" w14:textId="77777777" w:rsidR="00E71D96" w:rsidRPr="00C93DB5" w:rsidRDefault="00E71D96" w:rsidP="00E71D96">
            <w:pPr>
              <w:pStyle w:val="ListParagraph"/>
              <w:numPr>
                <w:ilvl w:val="0"/>
                <w:numId w:val="11"/>
              </w:numPr>
              <w:spacing w:after="0" w:line="360" w:lineRule="auto"/>
              <w:ind w:left="0" w:right="25" w:firstLine="360"/>
              <w:contextualSpacing/>
              <w:jc w:val="both"/>
              <w:rPr>
                <w:rFonts w:ascii="GHEA Mariam" w:hAnsi="GHEA Mariam"/>
                <w:sz w:val="24"/>
                <w:szCs w:val="24"/>
                <w:lang w:val="hy-AM" w:bidi="hy-AM"/>
              </w:rPr>
            </w:pPr>
            <w:r w:rsidRPr="00C93DB5">
              <w:rPr>
                <w:rFonts w:ascii="GHEA Mariam" w:hAnsi="GHEA Mariam"/>
                <w:sz w:val="24"/>
                <w:szCs w:val="24"/>
                <w:lang w:val="hy-AM" w:bidi="hy-AM"/>
              </w:rPr>
              <w:t>հարցվող անշարժ գույքի միավորի կամ օբյեկտի նկատմամբ հարցման պահին սեփականատեր հանդիսացող անձանց կամ նրանց համաձայնությամբ՝ այլ անձանց.</w:t>
            </w:r>
          </w:p>
          <w:p w14:paraId="61F1AE40" w14:textId="77777777" w:rsidR="00E71D96" w:rsidRPr="00C93DB5" w:rsidRDefault="00E71D96" w:rsidP="00E71D96">
            <w:pPr>
              <w:pStyle w:val="ListParagraph"/>
              <w:numPr>
                <w:ilvl w:val="0"/>
                <w:numId w:val="11"/>
              </w:numPr>
              <w:spacing w:after="0" w:line="360" w:lineRule="auto"/>
              <w:ind w:left="0" w:right="25" w:firstLine="360"/>
              <w:contextualSpacing/>
              <w:jc w:val="both"/>
              <w:rPr>
                <w:rFonts w:ascii="GHEA Mariam" w:hAnsi="GHEA Mariam"/>
                <w:sz w:val="24"/>
                <w:szCs w:val="24"/>
                <w:lang w:val="hy-AM" w:bidi="hy-AM"/>
              </w:rPr>
            </w:pPr>
            <w:r w:rsidRPr="00C93DB5">
              <w:rPr>
                <w:rFonts w:ascii="GHEA Mariam" w:hAnsi="GHEA Mariam"/>
                <w:sz w:val="24"/>
                <w:szCs w:val="24"/>
                <w:lang w:val="hy-AM" w:bidi="hy-AM"/>
              </w:rPr>
              <w:t>հարցվող անշարժ գույքի միավորի կամ օբյեկտի նկատմամբ գրանցված այլ իրավունքի սուբյեկտներին կամ այդ անշարժ գույքի նկատմամբ իրավունքներ ունեցող կամ ունեցած անձանց, այդ թվում՝ իրավատերերին՝ իրենց իրավունքների և սահմանափակումների ծագման, փոխանցման, փոփոխման կամ դադարման վերաբերյալ, կամ նրանց համաձայնությամբ՝ այլ անձանց.</w:t>
            </w:r>
          </w:p>
          <w:p w14:paraId="0FB6B2DB" w14:textId="77777777" w:rsidR="00E71D96" w:rsidRPr="00C93DB5" w:rsidRDefault="00E71D96" w:rsidP="00E71D96">
            <w:pPr>
              <w:pStyle w:val="ListParagraph"/>
              <w:numPr>
                <w:ilvl w:val="0"/>
                <w:numId w:val="11"/>
              </w:numPr>
              <w:spacing w:after="0" w:line="360" w:lineRule="auto"/>
              <w:ind w:left="0" w:right="25" w:firstLine="360"/>
              <w:contextualSpacing/>
              <w:jc w:val="both"/>
              <w:rPr>
                <w:rFonts w:ascii="GHEA Mariam" w:hAnsi="GHEA Mariam"/>
                <w:b/>
                <w:bCs/>
                <w:sz w:val="24"/>
                <w:szCs w:val="24"/>
                <w:lang w:val="hy-AM" w:bidi="hy-AM"/>
              </w:rPr>
            </w:pPr>
            <w:r w:rsidRPr="00C93DB5">
              <w:rPr>
                <w:rFonts w:ascii="GHEA Mariam" w:hAnsi="GHEA Mariam"/>
                <w:b/>
                <w:bCs/>
                <w:sz w:val="24"/>
                <w:szCs w:val="24"/>
                <w:lang w:val="hy-AM" w:bidi="hy-AM"/>
              </w:rPr>
              <w:t>ֆիզիկական կամ իրավաբանական անձին պատկանող, այդ թվում՝ տվյալ անձի անվամբ գրանցված կամ գույքագրված գույքի կամ գույքային իրավունքների կազմի կամ որևէ տարածքում նման գույքի կամ գույքային իրավունքների առկայության վերաբերյալ տեղեկությունները՝ այդ իրավունքների իրավատերերին, գրանցված իրավունքների դեպքում՝ գրանցված իրավունքների սուբյեկտներին կամ նրանց համաձայնությամբ՝ այլ անձանց.</w:t>
            </w:r>
          </w:p>
          <w:p w14:paraId="6EF83AB8" w14:textId="77777777" w:rsidR="00E71D96" w:rsidRPr="00C93DB5" w:rsidRDefault="00E71D96" w:rsidP="00E71D96">
            <w:pPr>
              <w:pStyle w:val="ListParagraph"/>
              <w:numPr>
                <w:ilvl w:val="0"/>
                <w:numId w:val="11"/>
              </w:numPr>
              <w:spacing w:after="0" w:line="360" w:lineRule="auto"/>
              <w:ind w:left="0" w:right="25" w:firstLine="360"/>
              <w:contextualSpacing/>
              <w:jc w:val="both"/>
              <w:rPr>
                <w:rFonts w:ascii="GHEA Mariam" w:hAnsi="GHEA Mariam"/>
                <w:sz w:val="24"/>
                <w:szCs w:val="24"/>
                <w:lang w:val="hy-AM" w:bidi="hy-AM"/>
              </w:rPr>
            </w:pPr>
            <w:r w:rsidRPr="00C93DB5">
              <w:rPr>
                <w:rFonts w:ascii="GHEA Mariam" w:hAnsi="GHEA Mariam"/>
                <w:sz w:val="24"/>
                <w:szCs w:val="24"/>
                <w:lang w:val="hy-AM" w:bidi="hy-AM"/>
              </w:rPr>
              <w:lastRenderedPageBreak/>
              <w:t>գործարքների կամ դրանց առանձին պայմանների վերաբերյալ տեղեկությունները՝ այդ գործարքների կողմերին կամ նրանց համաձայնությամբ՝ այլ անձանց:…»:</w:t>
            </w:r>
          </w:p>
          <w:p w14:paraId="43F1A9C4" w14:textId="77777777" w:rsidR="00E71D96" w:rsidRPr="00C93DB5" w:rsidRDefault="00E71D96" w:rsidP="00E71D96">
            <w:pPr>
              <w:pStyle w:val="ListParagraph"/>
              <w:spacing w:after="0" w:line="360" w:lineRule="auto"/>
              <w:ind w:left="0" w:right="25" w:firstLine="360"/>
              <w:jc w:val="both"/>
              <w:rPr>
                <w:rFonts w:ascii="GHEA Mariam" w:hAnsi="GHEA Mariam"/>
                <w:sz w:val="24"/>
                <w:szCs w:val="24"/>
                <w:lang w:val="hy-AM" w:bidi="hy-AM"/>
              </w:rPr>
            </w:pPr>
            <w:r w:rsidRPr="00C93DB5">
              <w:rPr>
                <w:rFonts w:ascii="GHEA Mariam" w:hAnsi="GHEA Mariam"/>
                <w:sz w:val="24"/>
                <w:szCs w:val="24"/>
                <w:lang w:val="hy-AM" w:bidi="hy-AM"/>
              </w:rPr>
              <w:t>Անդրադառնալով նշված նորմերի համակարգային բովանդակությանը՝ ակնհայտ է դառնում, որ վերջիններս վերաբերում են անշարժ գույքի պետական միասնական կադաստրի տեղեկատվության մատչելիության ապահովմանը, սակայն որոշակի սահմանափակումներով:</w:t>
            </w:r>
          </w:p>
          <w:p w14:paraId="279C0C77" w14:textId="072ED7B6" w:rsidR="00AD112F" w:rsidRPr="00C93DB5" w:rsidRDefault="00E71D96" w:rsidP="00E71D96">
            <w:pPr>
              <w:pStyle w:val="ListParagraph"/>
              <w:spacing w:after="0" w:line="360" w:lineRule="auto"/>
              <w:ind w:left="0" w:right="25" w:firstLine="360"/>
              <w:jc w:val="both"/>
              <w:rPr>
                <w:rFonts w:ascii="GHEA Mariam" w:hAnsi="GHEA Mariam"/>
                <w:sz w:val="24"/>
                <w:szCs w:val="24"/>
                <w:highlight w:val="yellow"/>
                <w:lang w:val="hy-AM" w:bidi="hy-AM"/>
              </w:rPr>
            </w:pPr>
            <w:r w:rsidRPr="00C93DB5">
              <w:rPr>
                <w:rFonts w:ascii="GHEA Mariam" w:hAnsi="GHEA Mariam"/>
                <w:sz w:val="24"/>
                <w:szCs w:val="24"/>
                <w:lang w:val="hy-AM" w:bidi="hy-AM"/>
              </w:rPr>
              <w:t xml:space="preserve">Այսինքն՝ թեև օրենսդիրը նախատեսել է անշարժ գույքի պետական միասնական կադաստրի տեղեկատվությունից օգտվելու մատչելիություն, այնուամենայնիվ սահմանել է նաև որոշակի կատեգորիայի տեղեկատվության համար սահմանափակումներ՝ այդպիսով ապահովելով որոշ խումբ տեղեկությունների պաշտպանությունը, իսկ վերջիններիս տրամադրման դեպքում էլ պահանջելով գործարքների կողմերի համաձայնությունը՝ հայցվող տեղեկատվությունն այլ անձանց տրամադրելու համար: Այս առումով ինչպես քննարկման առարկա հոդվածի 1-ին, այնպես էլ 5-րդ մասի կարգավորումից բխում է, որ ֆիզիկական կամ իրավաբանական անձանց գրանցված կամ գույքագրված գույքի կամ գույքային իրավունքների կազմի կամ որևէ տարածքում նման գույքի կամ գույքային իրավունքների առկայության վերաբերյալ </w:t>
            </w:r>
            <w:r w:rsidRPr="00C93DB5">
              <w:rPr>
                <w:rFonts w:ascii="GHEA Mariam" w:hAnsi="GHEA Mariam"/>
                <w:b/>
                <w:bCs/>
                <w:sz w:val="24"/>
                <w:szCs w:val="24"/>
                <w:lang w:val="hy-AM" w:bidi="hy-AM"/>
              </w:rPr>
              <w:t xml:space="preserve">տեղեկությունները կարող են տրվել բացառապես իրավունքների իրավատերերին, գրանցված իրավունքների դեպքում՝ գրանցված </w:t>
            </w:r>
            <w:r w:rsidRPr="00C93DB5">
              <w:rPr>
                <w:rFonts w:ascii="GHEA Mariam" w:hAnsi="GHEA Mariam"/>
                <w:b/>
                <w:bCs/>
                <w:sz w:val="24"/>
                <w:szCs w:val="24"/>
                <w:lang w:val="hy-AM" w:bidi="hy-AM"/>
              </w:rPr>
              <w:lastRenderedPageBreak/>
              <w:t xml:space="preserve">իրավունքների սուբյեկտներին կամ նրանց համաձայնությամբ՝ այլ անձանց: </w:t>
            </w:r>
            <w:r w:rsidRPr="00C93DB5">
              <w:rPr>
                <w:rFonts w:ascii="GHEA Mariam" w:hAnsi="GHEA Mariam"/>
                <w:sz w:val="24"/>
                <w:szCs w:val="24"/>
                <w:lang w:val="hy-AM" w:bidi="hy-AM"/>
              </w:rPr>
              <w:t>Նշվածի համատեքստում նոր լրացվող կարգավորումն առնվազն վերանայման կարիք ունի՝ նկատի ունենալով, որ հակասում է վերոնշյալ նորմերին, քանի որ ֆիզիկական կամ իրավաբանական անձանց համար հնարավորություն է նախատեսում այլ անձանց գույքերի վերաբերյալ տեղեկատվություն ստանալու:</w:t>
            </w:r>
          </w:p>
        </w:tc>
        <w:tc>
          <w:tcPr>
            <w:tcW w:w="6292" w:type="dxa"/>
            <w:gridSpan w:val="2"/>
            <w:shd w:val="clear" w:color="auto" w:fill="auto"/>
          </w:tcPr>
          <w:p w14:paraId="3AF975CE" w14:textId="77777777" w:rsidR="00ED1D5B" w:rsidRDefault="00ED1D5B" w:rsidP="00B64225">
            <w:pPr>
              <w:spacing w:line="360" w:lineRule="auto"/>
              <w:contextualSpacing/>
              <w:jc w:val="center"/>
              <w:rPr>
                <w:rFonts w:ascii="GHEA Mariam" w:hAnsi="GHEA Mariam"/>
                <w:b/>
                <w:lang w:val="hy-AM"/>
              </w:rPr>
            </w:pPr>
          </w:p>
          <w:p w14:paraId="3A855FCE" w14:textId="77777777" w:rsidR="00ED1D5B" w:rsidRDefault="00ED1D5B" w:rsidP="00B64225">
            <w:pPr>
              <w:spacing w:line="360" w:lineRule="auto"/>
              <w:contextualSpacing/>
              <w:jc w:val="center"/>
              <w:rPr>
                <w:rFonts w:ascii="GHEA Mariam" w:hAnsi="GHEA Mariam"/>
                <w:b/>
                <w:lang w:val="hy-AM"/>
              </w:rPr>
            </w:pPr>
          </w:p>
          <w:p w14:paraId="434FC0B7" w14:textId="77777777" w:rsidR="00ED1D5B" w:rsidRDefault="00ED1D5B" w:rsidP="00B64225">
            <w:pPr>
              <w:spacing w:line="360" w:lineRule="auto"/>
              <w:contextualSpacing/>
              <w:jc w:val="center"/>
              <w:rPr>
                <w:rFonts w:ascii="GHEA Mariam" w:hAnsi="GHEA Mariam"/>
                <w:b/>
                <w:lang w:val="hy-AM"/>
              </w:rPr>
            </w:pPr>
          </w:p>
          <w:p w14:paraId="6F84920D" w14:textId="77777777" w:rsidR="00ED1D5B" w:rsidRDefault="00ED1D5B" w:rsidP="00B64225">
            <w:pPr>
              <w:spacing w:line="360" w:lineRule="auto"/>
              <w:contextualSpacing/>
              <w:jc w:val="center"/>
              <w:rPr>
                <w:rFonts w:ascii="GHEA Mariam" w:hAnsi="GHEA Mariam"/>
                <w:b/>
                <w:lang w:val="hy-AM"/>
              </w:rPr>
            </w:pPr>
          </w:p>
          <w:p w14:paraId="01CD200E" w14:textId="77777777" w:rsidR="00ED1D5B" w:rsidRDefault="00ED1D5B" w:rsidP="00B64225">
            <w:pPr>
              <w:spacing w:line="360" w:lineRule="auto"/>
              <w:contextualSpacing/>
              <w:jc w:val="center"/>
              <w:rPr>
                <w:rFonts w:ascii="GHEA Mariam" w:hAnsi="GHEA Mariam"/>
                <w:b/>
                <w:lang w:val="hy-AM"/>
              </w:rPr>
            </w:pPr>
          </w:p>
          <w:p w14:paraId="5EA928C4" w14:textId="77777777" w:rsidR="00ED1D5B" w:rsidRDefault="00ED1D5B" w:rsidP="00B64225">
            <w:pPr>
              <w:spacing w:line="360" w:lineRule="auto"/>
              <w:contextualSpacing/>
              <w:jc w:val="center"/>
              <w:rPr>
                <w:rFonts w:ascii="GHEA Mariam" w:hAnsi="GHEA Mariam"/>
                <w:b/>
                <w:lang w:val="hy-AM"/>
              </w:rPr>
            </w:pPr>
          </w:p>
          <w:p w14:paraId="4EE26A40" w14:textId="77777777" w:rsidR="00ED1D5B" w:rsidRDefault="00ED1D5B" w:rsidP="00B64225">
            <w:pPr>
              <w:spacing w:line="360" w:lineRule="auto"/>
              <w:contextualSpacing/>
              <w:jc w:val="center"/>
              <w:rPr>
                <w:rFonts w:ascii="GHEA Mariam" w:hAnsi="GHEA Mariam"/>
                <w:b/>
                <w:lang w:val="hy-AM"/>
              </w:rPr>
            </w:pPr>
          </w:p>
          <w:p w14:paraId="739A5B52" w14:textId="77777777" w:rsidR="00ED1D5B" w:rsidRDefault="00ED1D5B" w:rsidP="00B64225">
            <w:pPr>
              <w:spacing w:line="360" w:lineRule="auto"/>
              <w:contextualSpacing/>
              <w:jc w:val="center"/>
              <w:rPr>
                <w:rFonts w:ascii="GHEA Mariam" w:hAnsi="GHEA Mariam"/>
                <w:b/>
                <w:lang w:val="hy-AM"/>
              </w:rPr>
            </w:pPr>
          </w:p>
          <w:p w14:paraId="4FDB7993" w14:textId="77777777" w:rsidR="00ED1D5B" w:rsidRDefault="00ED1D5B" w:rsidP="00B64225">
            <w:pPr>
              <w:spacing w:line="360" w:lineRule="auto"/>
              <w:contextualSpacing/>
              <w:jc w:val="center"/>
              <w:rPr>
                <w:rFonts w:ascii="GHEA Mariam" w:hAnsi="GHEA Mariam"/>
                <w:b/>
                <w:lang w:val="hy-AM"/>
              </w:rPr>
            </w:pPr>
          </w:p>
          <w:p w14:paraId="28FF60FA" w14:textId="77777777" w:rsidR="00ED1D5B" w:rsidRDefault="00ED1D5B" w:rsidP="00B64225">
            <w:pPr>
              <w:spacing w:line="360" w:lineRule="auto"/>
              <w:contextualSpacing/>
              <w:jc w:val="center"/>
              <w:rPr>
                <w:rFonts w:ascii="GHEA Mariam" w:hAnsi="GHEA Mariam"/>
                <w:b/>
                <w:lang w:val="hy-AM"/>
              </w:rPr>
            </w:pPr>
          </w:p>
          <w:p w14:paraId="604F39BE" w14:textId="77777777" w:rsidR="0070535C" w:rsidRDefault="0070535C" w:rsidP="0070535C">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11D7CB2A" w14:textId="767AEB16" w:rsidR="00ED1D5B" w:rsidRDefault="00F672D9" w:rsidP="00F672D9">
            <w:pPr>
              <w:spacing w:line="360" w:lineRule="auto"/>
              <w:contextualSpacing/>
              <w:jc w:val="both"/>
              <w:rPr>
                <w:rFonts w:ascii="GHEA Mariam" w:hAnsi="GHEA Mariam"/>
                <w:b/>
                <w:lang w:val="hy-AM"/>
              </w:rPr>
            </w:pPr>
            <w:r>
              <w:rPr>
                <w:rFonts w:ascii="GHEA Mariam" w:hAnsi="GHEA Mariam"/>
                <w:lang w:val="hy-AM"/>
              </w:rPr>
              <w:t xml:space="preserve">   </w:t>
            </w:r>
            <w:proofErr w:type="spellStart"/>
            <w:r w:rsidR="0070535C" w:rsidRPr="003F0EDB">
              <w:rPr>
                <w:rFonts w:ascii="GHEA Mariam" w:hAnsi="GHEA Mariam"/>
              </w:rPr>
              <w:t>Նախագծի</w:t>
            </w:r>
            <w:proofErr w:type="spellEnd"/>
            <w:r w:rsidR="0070535C" w:rsidRPr="003F0EDB">
              <w:rPr>
                <w:rFonts w:ascii="GHEA Mariam" w:hAnsi="GHEA Mariam"/>
              </w:rPr>
              <w:t xml:space="preserve"> </w:t>
            </w:r>
            <w:proofErr w:type="spellStart"/>
            <w:r w:rsidR="0070535C" w:rsidRPr="003F0EDB">
              <w:rPr>
                <w:rFonts w:ascii="GHEA Mariam" w:hAnsi="GHEA Mariam"/>
              </w:rPr>
              <w:t>լրամշակման</w:t>
            </w:r>
            <w:proofErr w:type="spellEnd"/>
            <w:r w:rsidR="0070535C" w:rsidRPr="003F0EDB">
              <w:rPr>
                <w:rFonts w:ascii="GHEA Mariam" w:hAnsi="GHEA Mariam"/>
              </w:rPr>
              <w:t xml:space="preserve"> </w:t>
            </w:r>
            <w:proofErr w:type="spellStart"/>
            <w:r w:rsidR="0070535C" w:rsidRPr="003F0EDB">
              <w:rPr>
                <w:rFonts w:ascii="GHEA Mariam" w:hAnsi="GHEA Mariam"/>
              </w:rPr>
              <w:t>արդյունքում</w:t>
            </w:r>
            <w:proofErr w:type="spellEnd"/>
            <w:r w:rsidR="0070535C" w:rsidRPr="003F0EDB">
              <w:rPr>
                <w:rFonts w:ascii="GHEA Mariam" w:hAnsi="GHEA Mariam"/>
              </w:rPr>
              <w:t xml:space="preserve"> </w:t>
            </w:r>
            <w:proofErr w:type="spellStart"/>
            <w:r w:rsidR="0070535C" w:rsidRPr="003F0EDB">
              <w:rPr>
                <w:rFonts w:ascii="GHEA Mariam" w:hAnsi="GHEA Mariam"/>
              </w:rPr>
              <w:t>դրույթները</w:t>
            </w:r>
            <w:proofErr w:type="spellEnd"/>
            <w:r w:rsidR="0070535C" w:rsidRPr="003F0EDB">
              <w:rPr>
                <w:rFonts w:ascii="GHEA Mariam" w:hAnsi="GHEA Mariam"/>
              </w:rPr>
              <w:t xml:space="preserve"> </w:t>
            </w:r>
            <w:proofErr w:type="spellStart"/>
            <w:r w:rsidR="0070535C" w:rsidRPr="003F0EDB">
              <w:rPr>
                <w:rFonts w:ascii="GHEA Mariam" w:hAnsi="GHEA Mariam"/>
              </w:rPr>
              <w:t>հանվել</w:t>
            </w:r>
            <w:proofErr w:type="spellEnd"/>
            <w:r w:rsidR="0070535C" w:rsidRPr="003F0EDB">
              <w:rPr>
                <w:rFonts w:ascii="GHEA Mariam" w:hAnsi="GHEA Mariam"/>
              </w:rPr>
              <w:t xml:space="preserve"> </w:t>
            </w:r>
            <w:proofErr w:type="spellStart"/>
            <w:r w:rsidR="0070535C" w:rsidRPr="003F0EDB">
              <w:rPr>
                <w:rFonts w:ascii="GHEA Mariam" w:hAnsi="GHEA Mariam"/>
              </w:rPr>
              <w:t>են</w:t>
            </w:r>
            <w:proofErr w:type="spellEnd"/>
            <w:r w:rsidR="0070535C" w:rsidRPr="003F0EDB">
              <w:rPr>
                <w:rFonts w:ascii="GHEA Mariam" w:hAnsi="GHEA Mariam"/>
              </w:rPr>
              <w:t>:</w:t>
            </w:r>
          </w:p>
          <w:p w14:paraId="095E9A80" w14:textId="77777777" w:rsidR="00ED1D5B" w:rsidRDefault="00ED1D5B" w:rsidP="00B64225">
            <w:pPr>
              <w:spacing w:line="360" w:lineRule="auto"/>
              <w:contextualSpacing/>
              <w:jc w:val="center"/>
              <w:rPr>
                <w:rFonts w:ascii="GHEA Mariam" w:hAnsi="GHEA Mariam"/>
                <w:b/>
                <w:lang w:val="hy-AM"/>
              </w:rPr>
            </w:pPr>
          </w:p>
          <w:p w14:paraId="4B5981A7" w14:textId="77777777" w:rsidR="00ED1D5B" w:rsidRDefault="00ED1D5B" w:rsidP="00B64225">
            <w:pPr>
              <w:spacing w:line="360" w:lineRule="auto"/>
              <w:contextualSpacing/>
              <w:jc w:val="center"/>
              <w:rPr>
                <w:rFonts w:ascii="GHEA Mariam" w:hAnsi="GHEA Mariam"/>
                <w:b/>
                <w:lang w:val="hy-AM"/>
              </w:rPr>
            </w:pPr>
          </w:p>
          <w:p w14:paraId="167D352F" w14:textId="77777777" w:rsidR="00ED1D5B" w:rsidRDefault="00ED1D5B" w:rsidP="00B64225">
            <w:pPr>
              <w:spacing w:line="360" w:lineRule="auto"/>
              <w:contextualSpacing/>
              <w:jc w:val="center"/>
              <w:rPr>
                <w:rFonts w:ascii="GHEA Mariam" w:hAnsi="GHEA Mariam"/>
                <w:b/>
                <w:lang w:val="hy-AM"/>
              </w:rPr>
            </w:pPr>
          </w:p>
          <w:p w14:paraId="01DAC271" w14:textId="77777777" w:rsidR="00ED1D5B" w:rsidRDefault="00ED1D5B" w:rsidP="00B64225">
            <w:pPr>
              <w:spacing w:line="360" w:lineRule="auto"/>
              <w:contextualSpacing/>
              <w:jc w:val="center"/>
              <w:rPr>
                <w:rFonts w:ascii="GHEA Mariam" w:hAnsi="GHEA Mariam"/>
                <w:b/>
                <w:lang w:val="hy-AM"/>
              </w:rPr>
            </w:pPr>
          </w:p>
          <w:p w14:paraId="1145FDB1" w14:textId="77777777" w:rsidR="00ED1D5B" w:rsidRDefault="00ED1D5B" w:rsidP="00B64225">
            <w:pPr>
              <w:spacing w:line="360" w:lineRule="auto"/>
              <w:contextualSpacing/>
              <w:jc w:val="center"/>
              <w:rPr>
                <w:rFonts w:ascii="GHEA Mariam" w:hAnsi="GHEA Mariam"/>
                <w:b/>
                <w:lang w:val="hy-AM"/>
              </w:rPr>
            </w:pPr>
          </w:p>
          <w:p w14:paraId="4A6634E9" w14:textId="77777777" w:rsidR="00ED1D5B" w:rsidRDefault="00ED1D5B" w:rsidP="00B64225">
            <w:pPr>
              <w:spacing w:line="360" w:lineRule="auto"/>
              <w:contextualSpacing/>
              <w:jc w:val="center"/>
              <w:rPr>
                <w:rFonts w:ascii="GHEA Mariam" w:hAnsi="GHEA Mariam"/>
                <w:b/>
                <w:lang w:val="hy-AM"/>
              </w:rPr>
            </w:pPr>
          </w:p>
          <w:p w14:paraId="3FE64FAE" w14:textId="77777777" w:rsidR="00ED1D5B" w:rsidRDefault="00ED1D5B" w:rsidP="00B64225">
            <w:pPr>
              <w:spacing w:line="360" w:lineRule="auto"/>
              <w:contextualSpacing/>
              <w:jc w:val="center"/>
              <w:rPr>
                <w:rFonts w:ascii="GHEA Mariam" w:hAnsi="GHEA Mariam"/>
                <w:b/>
                <w:lang w:val="hy-AM"/>
              </w:rPr>
            </w:pPr>
          </w:p>
          <w:p w14:paraId="65B896AF" w14:textId="77777777" w:rsidR="00ED1D5B" w:rsidRDefault="00ED1D5B" w:rsidP="00B64225">
            <w:pPr>
              <w:spacing w:line="360" w:lineRule="auto"/>
              <w:contextualSpacing/>
              <w:jc w:val="center"/>
              <w:rPr>
                <w:rFonts w:ascii="GHEA Mariam" w:hAnsi="GHEA Mariam"/>
                <w:b/>
                <w:lang w:val="hy-AM"/>
              </w:rPr>
            </w:pPr>
          </w:p>
          <w:p w14:paraId="5741C4CF" w14:textId="77777777" w:rsidR="00ED1D5B" w:rsidRDefault="00ED1D5B" w:rsidP="00B64225">
            <w:pPr>
              <w:spacing w:line="360" w:lineRule="auto"/>
              <w:contextualSpacing/>
              <w:jc w:val="center"/>
              <w:rPr>
                <w:rFonts w:ascii="GHEA Mariam" w:hAnsi="GHEA Mariam"/>
                <w:b/>
                <w:lang w:val="hy-AM"/>
              </w:rPr>
            </w:pPr>
          </w:p>
          <w:p w14:paraId="4D6E8A44" w14:textId="77777777" w:rsidR="00ED1D5B" w:rsidRDefault="00ED1D5B" w:rsidP="00B64225">
            <w:pPr>
              <w:spacing w:line="360" w:lineRule="auto"/>
              <w:contextualSpacing/>
              <w:jc w:val="center"/>
              <w:rPr>
                <w:rFonts w:ascii="GHEA Mariam" w:hAnsi="GHEA Mariam"/>
                <w:b/>
                <w:lang w:val="hy-AM"/>
              </w:rPr>
            </w:pPr>
          </w:p>
          <w:p w14:paraId="3A32F2FB" w14:textId="77777777" w:rsidR="00ED1D5B" w:rsidRDefault="00ED1D5B" w:rsidP="00B64225">
            <w:pPr>
              <w:spacing w:line="360" w:lineRule="auto"/>
              <w:contextualSpacing/>
              <w:jc w:val="center"/>
              <w:rPr>
                <w:rFonts w:ascii="GHEA Mariam" w:hAnsi="GHEA Mariam"/>
                <w:b/>
                <w:lang w:val="hy-AM"/>
              </w:rPr>
            </w:pPr>
          </w:p>
          <w:p w14:paraId="5671F7F4" w14:textId="77777777" w:rsidR="00ED1D5B" w:rsidRDefault="00ED1D5B" w:rsidP="00B64225">
            <w:pPr>
              <w:spacing w:line="360" w:lineRule="auto"/>
              <w:contextualSpacing/>
              <w:jc w:val="center"/>
              <w:rPr>
                <w:rFonts w:ascii="GHEA Mariam" w:hAnsi="GHEA Mariam"/>
                <w:b/>
                <w:lang w:val="hy-AM"/>
              </w:rPr>
            </w:pPr>
          </w:p>
          <w:p w14:paraId="20E64BDA" w14:textId="77777777" w:rsidR="00ED1D5B" w:rsidRDefault="00ED1D5B" w:rsidP="00B64225">
            <w:pPr>
              <w:spacing w:line="360" w:lineRule="auto"/>
              <w:contextualSpacing/>
              <w:jc w:val="center"/>
              <w:rPr>
                <w:rFonts w:ascii="GHEA Mariam" w:hAnsi="GHEA Mariam"/>
                <w:b/>
                <w:lang w:val="hy-AM"/>
              </w:rPr>
            </w:pPr>
          </w:p>
          <w:p w14:paraId="0A93E9CF" w14:textId="77777777" w:rsidR="00ED1D5B" w:rsidRDefault="00ED1D5B" w:rsidP="00B64225">
            <w:pPr>
              <w:spacing w:line="360" w:lineRule="auto"/>
              <w:contextualSpacing/>
              <w:jc w:val="center"/>
              <w:rPr>
                <w:rFonts w:ascii="GHEA Mariam" w:hAnsi="GHEA Mariam"/>
                <w:b/>
                <w:lang w:val="hy-AM"/>
              </w:rPr>
            </w:pPr>
          </w:p>
          <w:p w14:paraId="4F90C6BE" w14:textId="77777777" w:rsidR="00ED1D5B" w:rsidRDefault="00ED1D5B" w:rsidP="00B64225">
            <w:pPr>
              <w:spacing w:line="360" w:lineRule="auto"/>
              <w:contextualSpacing/>
              <w:jc w:val="center"/>
              <w:rPr>
                <w:rFonts w:ascii="GHEA Mariam" w:hAnsi="GHEA Mariam"/>
                <w:b/>
                <w:lang w:val="hy-AM"/>
              </w:rPr>
            </w:pPr>
          </w:p>
          <w:p w14:paraId="32301932" w14:textId="77777777" w:rsidR="00ED1D5B" w:rsidRDefault="00ED1D5B" w:rsidP="00B64225">
            <w:pPr>
              <w:spacing w:line="360" w:lineRule="auto"/>
              <w:contextualSpacing/>
              <w:jc w:val="center"/>
              <w:rPr>
                <w:rFonts w:ascii="GHEA Mariam" w:hAnsi="GHEA Mariam"/>
                <w:b/>
                <w:lang w:val="hy-AM"/>
              </w:rPr>
            </w:pPr>
          </w:p>
          <w:p w14:paraId="083259FE" w14:textId="77777777" w:rsidR="00ED1D5B" w:rsidRDefault="00ED1D5B" w:rsidP="00B64225">
            <w:pPr>
              <w:spacing w:line="360" w:lineRule="auto"/>
              <w:contextualSpacing/>
              <w:jc w:val="center"/>
              <w:rPr>
                <w:rFonts w:ascii="GHEA Mariam" w:hAnsi="GHEA Mariam"/>
                <w:b/>
                <w:lang w:val="hy-AM"/>
              </w:rPr>
            </w:pPr>
          </w:p>
          <w:p w14:paraId="09CEB826" w14:textId="77777777" w:rsidR="00ED1D5B" w:rsidRDefault="00ED1D5B" w:rsidP="00B64225">
            <w:pPr>
              <w:spacing w:line="360" w:lineRule="auto"/>
              <w:contextualSpacing/>
              <w:jc w:val="center"/>
              <w:rPr>
                <w:rFonts w:ascii="GHEA Mariam" w:hAnsi="GHEA Mariam"/>
                <w:b/>
                <w:lang w:val="hy-AM"/>
              </w:rPr>
            </w:pPr>
          </w:p>
          <w:p w14:paraId="42EB1BD9" w14:textId="77777777" w:rsidR="00ED1D5B" w:rsidRDefault="00ED1D5B" w:rsidP="00B64225">
            <w:pPr>
              <w:spacing w:line="360" w:lineRule="auto"/>
              <w:contextualSpacing/>
              <w:jc w:val="center"/>
              <w:rPr>
                <w:rFonts w:ascii="GHEA Mariam" w:hAnsi="GHEA Mariam"/>
                <w:b/>
                <w:lang w:val="hy-AM"/>
              </w:rPr>
            </w:pPr>
          </w:p>
          <w:p w14:paraId="79BDE9E9" w14:textId="77777777" w:rsidR="00ED1D5B" w:rsidRDefault="00ED1D5B" w:rsidP="00B64225">
            <w:pPr>
              <w:spacing w:line="360" w:lineRule="auto"/>
              <w:contextualSpacing/>
              <w:jc w:val="center"/>
              <w:rPr>
                <w:rFonts w:ascii="GHEA Mariam" w:hAnsi="GHEA Mariam"/>
                <w:b/>
                <w:lang w:val="hy-AM"/>
              </w:rPr>
            </w:pPr>
          </w:p>
          <w:p w14:paraId="3A4A0B64" w14:textId="77777777" w:rsidR="00ED1D5B" w:rsidRDefault="00ED1D5B" w:rsidP="00B64225">
            <w:pPr>
              <w:spacing w:line="360" w:lineRule="auto"/>
              <w:contextualSpacing/>
              <w:jc w:val="center"/>
              <w:rPr>
                <w:rFonts w:ascii="GHEA Mariam" w:hAnsi="GHEA Mariam"/>
                <w:b/>
                <w:lang w:val="hy-AM"/>
              </w:rPr>
            </w:pPr>
          </w:p>
          <w:p w14:paraId="375599E4" w14:textId="77777777" w:rsidR="00ED1D5B" w:rsidRDefault="00ED1D5B" w:rsidP="00B64225">
            <w:pPr>
              <w:spacing w:line="360" w:lineRule="auto"/>
              <w:contextualSpacing/>
              <w:jc w:val="center"/>
              <w:rPr>
                <w:rFonts w:ascii="GHEA Mariam" w:hAnsi="GHEA Mariam"/>
                <w:b/>
                <w:lang w:val="hy-AM"/>
              </w:rPr>
            </w:pPr>
          </w:p>
          <w:p w14:paraId="4092AB94" w14:textId="77777777" w:rsidR="00ED1D5B" w:rsidRDefault="00ED1D5B" w:rsidP="00B64225">
            <w:pPr>
              <w:spacing w:line="360" w:lineRule="auto"/>
              <w:contextualSpacing/>
              <w:jc w:val="center"/>
              <w:rPr>
                <w:rFonts w:ascii="GHEA Mariam" w:hAnsi="GHEA Mariam"/>
                <w:b/>
                <w:lang w:val="hy-AM"/>
              </w:rPr>
            </w:pPr>
          </w:p>
          <w:p w14:paraId="3A183C70" w14:textId="77777777" w:rsidR="00ED1D5B" w:rsidRDefault="00ED1D5B" w:rsidP="00B64225">
            <w:pPr>
              <w:spacing w:line="360" w:lineRule="auto"/>
              <w:contextualSpacing/>
              <w:jc w:val="center"/>
              <w:rPr>
                <w:rFonts w:ascii="GHEA Mariam" w:hAnsi="GHEA Mariam"/>
                <w:b/>
                <w:lang w:val="hy-AM"/>
              </w:rPr>
            </w:pPr>
          </w:p>
          <w:p w14:paraId="206F20C7" w14:textId="77777777" w:rsidR="00ED1D5B" w:rsidRDefault="00ED1D5B" w:rsidP="00B64225">
            <w:pPr>
              <w:spacing w:line="360" w:lineRule="auto"/>
              <w:contextualSpacing/>
              <w:jc w:val="center"/>
              <w:rPr>
                <w:rFonts w:ascii="GHEA Mariam" w:hAnsi="GHEA Mariam"/>
                <w:b/>
                <w:lang w:val="hy-AM"/>
              </w:rPr>
            </w:pPr>
          </w:p>
          <w:p w14:paraId="2D658F48" w14:textId="77777777" w:rsidR="00ED1D5B" w:rsidRDefault="00ED1D5B" w:rsidP="00B64225">
            <w:pPr>
              <w:spacing w:line="360" w:lineRule="auto"/>
              <w:contextualSpacing/>
              <w:jc w:val="center"/>
              <w:rPr>
                <w:rFonts w:ascii="GHEA Mariam" w:hAnsi="GHEA Mariam"/>
                <w:b/>
                <w:lang w:val="hy-AM"/>
              </w:rPr>
            </w:pPr>
          </w:p>
          <w:p w14:paraId="41045795" w14:textId="77777777" w:rsidR="00ED1D5B" w:rsidRDefault="00ED1D5B" w:rsidP="00B64225">
            <w:pPr>
              <w:spacing w:line="360" w:lineRule="auto"/>
              <w:contextualSpacing/>
              <w:jc w:val="center"/>
              <w:rPr>
                <w:rFonts w:ascii="GHEA Mariam" w:hAnsi="GHEA Mariam"/>
                <w:b/>
                <w:lang w:val="hy-AM"/>
              </w:rPr>
            </w:pPr>
          </w:p>
          <w:p w14:paraId="58CF0953" w14:textId="77777777" w:rsidR="00ED1D5B" w:rsidRDefault="00ED1D5B" w:rsidP="00B64225">
            <w:pPr>
              <w:spacing w:line="360" w:lineRule="auto"/>
              <w:contextualSpacing/>
              <w:jc w:val="center"/>
              <w:rPr>
                <w:rFonts w:ascii="GHEA Mariam" w:hAnsi="GHEA Mariam"/>
                <w:b/>
                <w:lang w:val="hy-AM"/>
              </w:rPr>
            </w:pPr>
          </w:p>
          <w:p w14:paraId="02E96FBB" w14:textId="77777777" w:rsidR="00ED1D5B" w:rsidRDefault="00ED1D5B" w:rsidP="00B64225">
            <w:pPr>
              <w:spacing w:line="360" w:lineRule="auto"/>
              <w:contextualSpacing/>
              <w:jc w:val="center"/>
              <w:rPr>
                <w:rFonts w:ascii="GHEA Mariam" w:hAnsi="GHEA Mariam"/>
                <w:b/>
                <w:lang w:val="hy-AM"/>
              </w:rPr>
            </w:pPr>
          </w:p>
          <w:p w14:paraId="732EE59F" w14:textId="77777777" w:rsidR="00ED1D5B" w:rsidRDefault="00ED1D5B" w:rsidP="00B64225">
            <w:pPr>
              <w:spacing w:line="360" w:lineRule="auto"/>
              <w:contextualSpacing/>
              <w:jc w:val="center"/>
              <w:rPr>
                <w:rFonts w:ascii="GHEA Mariam" w:hAnsi="GHEA Mariam"/>
                <w:b/>
                <w:lang w:val="hy-AM"/>
              </w:rPr>
            </w:pPr>
          </w:p>
          <w:p w14:paraId="56F59E6D" w14:textId="77777777" w:rsidR="00ED1D5B" w:rsidRDefault="00ED1D5B" w:rsidP="00B64225">
            <w:pPr>
              <w:spacing w:line="360" w:lineRule="auto"/>
              <w:contextualSpacing/>
              <w:jc w:val="center"/>
              <w:rPr>
                <w:rFonts w:ascii="GHEA Mariam" w:hAnsi="GHEA Mariam"/>
                <w:b/>
                <w:lang w:val="hy-AM"/>
              </w:rPr>
            </w:pPr>
          </w:p>
          <w:p w14:paraId="4B7AF577" w14:textId="77777777" w:rsidR="00ED1D5B" w:rsidRDefault="00ED1D5B" w:rsidP="00B64225">
            <w:pPr>
              <w:spacing w:line="360" w:lineRule="auto"/>
              <w:contextualSpacing/>
              <w:jc w:val="center"/>
              <w:rPr>
                <w:rFonts w:ascii="GHEA Mariam" w:hAnsi="GHEA Mariam"/>
                <w:b/>
                <w:lang w:val="hy-AM"/>
              </w:rPr>
            </w:pPr>
          </w:p>
          <w:p w14:paraId="5B8E7232" w14:textId="77777777" w:rsidR="00ED1D5B" w:rsidRDefault="00ED1D5B" w:rsidP="00B64225">
            <w:pPr>
              <w:spacing w:line="360" w:lineRule="auto"/>
              <w:contextualSpacing/>
              <w:jc w:val="center"/>
              <w:rPr>
                <w:rFonts w:ascii="GHEA Mariam" w:hAnsi="GHEA Mariam"/>
                <w:b/>
                <w:lang w:val="hy-AM"/>
              </w:rPr>
            </w:pPr>
          </w:p>
          <w:p w14:paraId="4695AD63" w14:textId="77777777" w:rsidR="000C36F1" w:rsidRDefault="000C36F1" w:rsidP="000C36F1">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2896E814" w14:textId="6CE0848E" w:rsidR="00ED1D5B" w:rsidRPr="00C93DB5" w:rsidRDefault="00F672D9" w:rsidP="000C36F1">
            <w:pPr>
              <w:spacing w:line="360" w:lineRule="auto"/>
              <w:contextualSpacing/>
              <w:jc w:val="both"/>
              <w:rPr>
                <w:rFonts w:ascii="GHEA Mariam" w:hAnsi="GHEA Mariam"/>
                <w:bCs/>
                <w:lang w:val="hy-AM"/>
              </w:rPr>
            </w:pPr>
            <w:r>
              <w:rPr>
                <w:rFonts w:ascii="GHEA Mariam" w:hAnsi="GHEA Mariam"/>
                <w:lang w:val="hy-AM"/>
              </w:rPr>
              <w:t xml:space="preserve">   </w:t>
            </w:r>
            <w:proofErr w:type="spellStart"/>
            <w:r w:rsidR="000C36F1" w:rsidRPr="003F0EDB">
              <w:rPr>
                <w:rFonts w:ascii="GHEA Mariam" w:hAnsi="GHEA Mariam"/>
              </w:rPr>
              <w:t>Նախագծի</w:t>
            </w:r>
            <w:proofErr w:type="spellEnd"/>
            <w:r w:rsidR="000C36F1" w:rsidRPr="003F0EDB">
              <w:rPr>
                <w:rFonts w:ascii="GHEA Mariam" w:hAnsi="GHEA Mariam"/>
              </w:rPr>
              <w:t xml:space="preserve"> </w:t>
            </w:r>
            <w:proofErr w:type="spellStart"/>
            <w:r w:rsidR="000C36F1" w:rsidRPr="003F0EDB">
              <w:rPr>
                <w:rFonts w:ascii="GHEA Mariam" w:hAnsi="GHEA Mariam"/>
              </w:rPr>
              <w:t>լրամշակման</w:t>
            </w:r>
            <w:proofErr w:type="spellEnd"/>
            <w:r w:rsidR="000C36F1" w:rsidRPr="003F0EDB">
              <w:rPr>
                <w:rFonts w:ascii="GHEA Mariam" w:hAnsi="GHEA Mariam"/>
              </w:rPr>
              <w:t xml:space="preserve"> </w:t>
            </w:r>
            <w:proofErr w:type="spellStart"/>
            <w:r w:rsidR="000C36F1" w:rsidRPr="003F0EDB">
              <w:rPr>
                <w:rFonts w:ascii="GHEA Mariam" w:hAnsi="GHEA Mariam"/>
              </w:rPr>
              <w:t>արդյունքում</w:t>
            </w:r>
            <w:proofErr w:type="spellEnd"/>
            <w:r w:rsidR="000C36F1" w:rsidRPr="003F0EDB">
              <w:rPr>
                <w:rFonts w:ascii="GHEA Mariam" w:hAnsi="GHEA Mariam"/>
              </w:rPr>
              <w:t xml:space="preserve"> </w:t>
            </w:r>
            <w:proofErr w:type="spellStart"/>
            <w:r w:rsidR="000C36F1" w:rsidRPr="003F0EDB">
              <w:rPr>
                <w:rFonts w:ascii="GHEA Mariam" w:hAnsi="GHEA Mariam"/>
              </w:rPr>
              <w:t>դրույթները</w:t>
            </w:r>
            <w:proofErr w:type="spellEnd"/>
            <w:r w:rsidR="000C36F1" w:rsidRPr="003F0EDB">
              <w:rPr>
                <w:rFonts w:ascii="GHEA Mariam" w:hAnsi="GHEA Mariam"/>
              </w:rPr>
              <w:t xml:space="preserve"> </w:t>
            </w:r>
            <w:proofErr w:type="spellStart"/>
            <w:r w:rsidR="000C36F1" w:rsidRPr="003F0EDB">
              <w:rPr>
                <w:rFonts w:ascii="GHEA Mariam" w:hAnsi="GHEA Mariam"/>
              </w:rPr>
              <w:t>հանվել</w:t>
            </w:r>
            <w:proofErr w:type="spellEnd"/>
            <w:r w:rsidR="000C36F1" w:rsidRPr="003F0EDB">
              <w:rPr>
                <w:rFonts w:ascii="GHEA Mariam" w:hAnsi="GHEA Mariam"/>
              </w:rPr>
              <w:t xml:space="preserve"> </w:t>
            </w:r>
            <w:proofErr w:type="spellStart"/>
            <w:r w:rsidR="000C36F1" w:rsidRPr="003F0EDB">
              <w:rPr>
                <w:rFonts w:ascii="GHEA Mariam" w:hAnsi="GHEA Mariam"/>
              </w:rPr>
              <w:t>են</w:t>
            </w:r>
            <w:proofErr w:type="spellEnd"/>
            <w:r w:rsidR="000C36F1" w:rsidRPr="003F0EDB">
              <w:rPr>
                <w:rFonts w:ascii="GHEA Mariam" w:hAnsi="GHEA Mariam"/>
              </w:rPr>
              <w:t>:</w:t>
            </w:r>
          </w:p>
        </w:tc>
      </w:tr>
      <w:tr w:rsidR="00AD112F" w:rsidRPr="00ED1D5B" w14:paraId="1C10DBFE" w14:textId="77777777" w:rsidTr="00B64225">
        <w:trPr>
          <w:trHeight w:val="509"/>
        </w:trPr>
        <w:tc>
          <w:tcPr>
            <w:tcW w:w="7836" w:type="dxa"/>
            <w:shd w:val="clear" w:color="auto" w:fill="auto"/>
          </w:tcPr>
          <w:p w14:paraId="40CF6AF5" w14:textId="77777777" w:rsidR="00E71D96" w:rsidRPr="00F04619" w:rsidRDefault="00E71D96" w:rsidP="00E71D96">
            <w:pPr>
              <w:pStyle w:val="ListParagraph"/>
              <w:numPr>
                <w:ilvl w:val="0"/>
                <w:numId w:val="10"/>
              </w:numPr>
              <w:spacing w:after="0" w:line="360" w:lineRule="auto"/>
              <w:ind w:left="0" w:right="25" w:firstLine="360"/>
              <w:contextualSpacing/>
              <w:jc w:val="both"/>
              <w:rPr>
                <w:rFonts w:ascii="GHEA Mariam" w:hAnsi="GHEA Mariam"/>
                <w:b/>
                <w:sz w:val="24"/>
                <w:szCs w:val="24"/>
                <w:lang w:val="hy-AM" w:bidi="hy-AM"/>
              </w:rPr>
            </w:pPr>
            <w:r w:rsidRPr="00F04619">
              <w:rPr>
                <w:rFonts w:ascii="GHEA Mariam" w:hAnsi="GHEA Mariam"/>
                <w:b/>
                <w:sz w:val="24"/>
                <w:szCs w:val="24"/>
                <w:lang w:val="hy-AM" w:bidi="hy-AM"/>
              </w:rPr>
              <w:lastRenderedPageBreak/>
              <w:t>Նախագծի 18-րդ հոդվածի 2-րդ մասի համաձայն՝</w:t>
            </w:r>
          </w:p>
          <w:p w14:paraId="70470A13" w14:textId="77777777" w:rsidR="00E71D96" w:rsidRPr="00F04619" w:rsidRDefault="00E71D96" w:rsidP="00E71D96">
            <w:pPr>
              <w:pStyle w:val="ListParagraph"/>
              <w:spacing w:after="0" w:line="360" w:lineRule="auto"/>
              <w:ind w:left="0" w:right="25" w:firstLine="360"/>
              <w:jc w:val="both"/>
              <w:rPr>
                <w:rFonts w:ascii="GHEA Mariam" w:hAnsi="GHEA Mariam"/>
                <w:bCs/>
                <w:i/>
                <w:sz w:val="24"/>
                <w:szCs w:val="24"/>
                <w:lang w:val="hy-AM" w:bidi="hy-AM"/>
              </w:rPr>
            </w:pPr>
            <w:r w:rsidRPr="00F04619">
              <w:rPr>
                <w:rFonts w:ascii="GHEA Mariam" w:hAnsi="GHEA Mariam"/>
                <w:bCs/>
                <w:i/>
                <w:sz w:val="24"/>
                <w:szCs w:val="24"/>
                <w:lang w:val="hy-AM" w:bidi="hy-AM"/>
              </w:rPr>
              <w:t>Սույն օրենքն ուժի մեջ մտնելուց հետո անշարժ գույքի պետական ռեգիստրում ռեգիստրի, հաշվառման տվյալներ մուտքագրողի պաշտոն զբաղեցնող անձինք շարունակում են պաշտոնավարել համապատասխանաբար որպես անշարժ գույքի ռեգիստր, անշարժ գույքի ավագ ռեգիստր, անշարժ գույքի գլխավոր ռեգիստր, հաշվառման տվյալներ մուտքագրող մասնագետ, հաշվառման տվյալներ մուտքագրող ավագ մասնագետ, հաշվառման տվյալներ մուտքագրող գլխավոր մասնագետ, որոնք սույն օրենքով սահմանված պահանջներին չհամապատասխանելու դեպքում պարտավոր են սույն օրենքն ուժի մեջ մտնելուց հետո չորս ուսումնական տարվա ընթացքում միջոցներ ձեռնարկել սահմանված մասնագիտություններով բարձրագույն կրթություն ստանալու և դրա վերաբեյալ համապատասխան փաստաթուղթն անշարժ գույքի պետական ռեգիստր ներկայացնելու ուղղությամբ: Անշարժ գույքի պետական ռեգիստրը փոխհատուցում է սույն կետով սահմանված մասնագիտական կրթության համար սահմանված վճարները:</w:t>
            </w:r>
          </w:p>
          <w:p w14:paraId="705A6945" w14:textId="77777777" w:rsidR="00E71D96" w:rsidRPr="00F04619" w:rsidRDefault="00E71D96" w:rsidP="00E71D96">
            <w:pPr>
              <w:pStyle w:val="ListParagraph"/>
              <w:spacing w:after="0" w:line="360" w:lineRule="auto"/>
              <w:ind w:left="0" w:right="25" w:firstLine="360"/>
              <w:jc w:val="both"/>
              <w:rPr>
                <w:rFonts w:ascii="GHEA Mariam" w:hAnsi="GHEA Mariam"/>
                <w:b/>
                <w:bCs/>
                <w:i/>
                <w:sz w:val="24"/>
                <w:szCs w:val="24"/>
                <w:lang w:val="hy-AM" w:bidi="hy-AM"/>
              </w:rPr>
            </w:pPr>
            <w:r w:rsidRPr="00F04619">
              <w:rPr>
                <w:rFonts w:ascii="GHEA Mariam" w:hAnsi="GHEA Mariam"/>
                <w:b/>
                <w:bCs/>
                <w:i/>
                <w:sz w:val="24"/>
                <w:szCs w:val="24"/>
                <w:lang w:val="hy-AM" w:bidi="hy-AM"/>
              </w:rPr>
              <w:lastRenderedPageBreak/>
              <w:t>Նույն հոդվածի 4-րդ մասի համաձայն՝</w:t>
            </w:r>
          </w:p>
          <w:p w14:paraId="57856B55" w14:textId="77777777" w:rsidR="00E71D96" w:rsidRPr="00F04619" w:rsidRDefault="00E71D96" w:rsidP="00E71D96">
            <w:pPr>
              <w:pStyle w:val="ListParagraph"/>
              <w:spacing w:after="0" w:line="360" w:lineRule="auto"/>
              <w:ind w:left="0" w:right="25" w:firstLine="360"/>
              <w:jc w:val="both"/>
              <w:rPr>
                <w:rFonts w:ascii="GHEA Mariam" w:hAnsi="GHEA Mariam"/>
                <w:bCs/>
                <w:i/>
                <w:sz w:val="24"/>
                <w:szCs w:val="24"/>
                <w:lang w:val="hy-AM" w:bidi="hy-AM"/>
              </w:rPr>
            </w:pPr>
            <w:r w:rsidRPr="00F04619">
              <w:rPr>
                <w:rFonts w:ascii="GHEA Mariam" w:hAnsi="GHEA Mariam"/>
                <w:bCs/>
                <w:i/>
                <w:sz w:val="24"/>
                <w:szCs w:val="24"/>
                <w:lang w:val="hy-AM" w:bidi="hy-AM"/>
              </w:rPr>
              <w:t>Անշարժ գույքի պետական ռեգիստրում ռեգիստրի, հաշվառման տվյալներ մուտքագրողի պաշտոն զբաղեցնող այն անձինք, որոնք սույն հոդվածի 2-րդ մասով սահմանված ժամկետում չեն ներկայացնում սույն օրենքով սահմանված մասնագիտություններով բարձրագույն կրթությունը հավաստող փաստաթուղթ, չեն մասնակցում սույն հոդվածի 3-րդ մասով սահմանված ատեստավորմանը կամ ատեստավորմանը մասնակցելու դեպքում չեն հաղթահարում ատեստավորման անցողիկ շեմը, սույն օրենքի ուժով ազատվում են զբաղեցրած պաշտոնից:</w:t>
            </w:r>
          </w:p>
          <w:p w14:paraId="3473920B" w14:textId="77777777" w:rsidR="00E71D96" w:rsidRPr="00F04619" w:rsidRDefault="00E71D96" w:rsidP="00E71D96">
            <w:pPr>
              <w:pStyle w:val="ListParagraph"/>
              <w:spacing w:after="0" w:line="360" w:lineRule="auto"/>
              <w:ind w:left="0" w:right="25" w:firstLine="360"/>
              <w:jc w:val="both"/>
              <w:rPr>
                <w:rFonts w:ascii="GHEA Mariam" w:hAnsi="GHEA Mariam"/>
                <w:bCs/>
                <w:sz w:val="24"/>
                <w:szCs w:val="24"/>
                <w:lang w:val="hy-AM" w:bidi="hy-AM"/>
              </w:rPr>
            </w:pPr>
            <w:r w:rsidRPr="00F04619">
              <w:rPr>
                <w:rFonts w:ascii="GHEA Mariam" w:hAnsi="GHEA Mariam"/>
                <w:bCs/>
                <w:sz w:val="24"/>
                <w:szCs w:val="24"/>
                <w:lang w:val="hy-AM" w:bidi="hy-AM"/>
              </w:rPr>
              <w:t xml:space="preserve">Նախ վերոնշյալ կարգավորումների վերաբերյալ հարկ ենք համարում նշել, որ անհրաժեշտ է դրանք համապատասխանեցնել միմյանց, քանի որ նշված հոդվածի 2-րդ մասում նշվում է, որ համապատասխան աշխատակիցները պարտավոր են սույն օրենքն ուժի մեջ մտնելուց հետո չորս ուսումնական տարվա ընթացքում միջոցներ ձեռնարկել սահմանված մասնագիտություններով բարձրագույն կրթություն ստանալու և դրա վերաբերյալ համապատասխան փաստաթուղթն անշարժ գույքի պետական ռեգիստր ներկայացնելու ուղղությամբ, որի արդյունքում ստացվում է, որ 4 ուսումնական տարվա ընթացքում միայն բարձրագույն կրթություն ստանալու ուղղությամբ միջոցներ ձեռնարկելը, օրինակ՝ համապատասխան ուսումնական հաստատություն ընդունվելը և դրա վերաբերյալ պետական ռեգիստր փաստաթուղթ (տեղեկանք) </w:t>
            </w:r>
            <w:r w:rsidRPr="00F04619">
              <w:rPr>
                <w:rFonts w:ascii="GHEA Mariam" w:hAnsi="GHEA Mariam"/>
                <w:bCs/>
                <w:sz w:val="24"/>
                <w:szCs w:val="24"/>
                <w:lang w:val="hy-AM" w:bidi="hy-AM"/>
              </w:rPr>
              <w:lastRenderedPageBreak/>
              <w:t xml:space="preserve">ներկայացնելը բավարար է նշված պահանջը բավարարելու համար, իսկ նույն հոդվածի 4-րդ մասում նշված է, որ վերոնշյալ ժամկետում օրենքով սահմանված մասնագիտություններով </w:t>
            </w:r>
            <w:r w:rsidRPr="00F04619">
              <w:rPr>
                <w:rFonts w:ascii="GHEA Mariam" w:hAnsi="GHEA Mariam"/>
                <w:b/>
                <w:bCs/>
                <w:sz w:val="24"/>
                <w:szCs w:val="24"/>
                <w:lang w:val="hy-AM" w:bidi="hy-AM"/>
              </w:rPr>
              <w:t>բարձրագույն կրթությունը հավաստող</w:t>
            </w:r>
            <w:r w:rsidRPr="00F04619">
              <w:rPr>
                <w:rFonts w:ascii="GHEA Mariam" w:hAnsi="GHEA Mariam"/>
                <w:bCs/>
                <w:sz w:val="24"/>
                <w:szCs w:val="24"/>
                <w:lang w:val="hy-AM" w:bidi="hy-AM"/>
              </w:rPr>
              <w:t xml:space="preserve"> փաստաթուղթ չներկայացնելու դեպքում, նշված աշխատակիցներն ազատվում են զբաղեցված պաշտոնից: Ուստի ղեկավարվելով Նորմատիվ իրավական ակտերի մասին օրենքի 13-րդ հոդվածի 8-րդ մասի դրույթներով, որոնց համաձայն՝ </w:t>
            </w:r>
            <w:r w:rsidRPr="00F04619">
              <w:rPr>
                <w:rFonts w:ascii="GHEA Mariam" w:hAnsi="GHEA Mariam"/>
                <w:bCs/>
                <w:i/>
                <w:sz w:val="24"/>
                <w:szCs w:val="24"/>
                <w:lang w:val="hy-AM" w:bidi="hy-AM"/>
              </w:rPr>
              <w:t xml:space="preserve">նորմատիվ իրավական ակտերում բացառվում են իրավական նորմերի անհիմն կրկնությունները և ներքին հակասությունները, </w:t>
            </w:r>
            <w:r w:rsidRPr="00F04619">
              <w:rPr>
                <w:rFonts w:ascii="GHEA Mariam" w:hAnsi="GHEA Mariam"/>
                <w:bCs/>
                <w:sz w:val="24"/>
                <w:szCs w:val="24"/>
                <w:lang w:val="hy-AM" w:bidi="hy-AM"/>
              </w:rPr>
              <w:t>Նախագծի նշված դրույթներն անհրաժեշտ է համապատասխանեցնել միմյանց:</w:t>
            </w:r>
          </w:p>
          <w:p w14:paraId="50B674A1" w14:textId="77777777" w:rsidR="00E71D96" w:rsidRPr="00F04619" w:rsidRDefault="00E71D96" w:rsidP="00E71D96">
            <w:pPr>
              <w:spacing w:line="360" w:lineRule="auto"/>
              <w:ind w:right="25" w:firstLine="360"/>
              <w:jc w:val="both"/>
              <w:rPr>
                <w:rFonts w:ascii="GHEA Mariam" w:hAnsi="GHEA Mariam"/>
                <w:lang w:val="hy-AM" w:bidi="hy-AM"/>
              </w:rPr>
            </w:pPr>
            <w:r w:rsidRPr="00F04619">
              <w:rPr>
                <w:rFonts w:ascii="GHEA Mariam" w:hAnsi="GHEA Mariam"/>
                <w:shd w:val="clear" w:color="auto" w:fill="FFFFFF"/>
                <w:lang w:val="hy-AM"/>
              </w:rPr>
              <w:t xml:space="preserve">Վերոգրյալից ելնելով՝ </w:t>
            </w:r>
            <w:r w:rsidRPr="00F04619">
              <w:rPr>
                <w:rFonts w:ascii="GHEA Mariam" w:hAnsi="GHEA Mariam" w:cs="Sylfaen"/>
                <w:shd w:val="clear" w:color="auto" w:fill="FFFFFF"/>
                <w:lang w:val="hy-AM"/>
              </w:rPr>
              <w:t>գտնում ենք, որ նշված կարգավորումները խնդրահարույց են իրավական որոշակիության սահմանադրական սկզբունքի համատեքստում, քանի որ ձևակերպված</w:t>
            </w:r>
            <w:r w:rsidRPr="00F04619">
              <w:rPr>
                <w:rFonts w:ascii="GHEA Mariam" w:hAnsi="GHEA Mariam"/>
                <w:shd w:val="clear" w:color="auto" w:fill="FFFFFF"/>
                <w:lang w:val="hy-AM"/>
              </w:rPr>
              <w:t xml:space="preserve"> </w:t>
            </w:r>
            <w:r w:rsidRPr="00F04619">
              <w:rPr>
                <w:rFonts w:ascii="GHEA Mariam" w:hAnsi="GHEA Mariam" w:cs="Sylfaen"/>
                <w:shd w:val="clear" w:color="auto" w:fill="FFFFFF"/>
                <w:lang w:val="hy-AM"/>
              </w:rPr>
              <w:t>չեն</w:t>
            </w:r>
            <w:r w:rsidRPr="00F04619">
              <w:rPr>
                <w:rFonts w:ascii="GHEA Mariam" w:hAnsi="GHEA Mariam"/>
                <w:shd w:val="clear" w:color="auto" w:fill="FFFFFF"/>
                <w:lang w:val="hy-AM"/>
              </w:rPr>
              <w:t xml:space="preserve"> </w:t>
            </w:r>
            <w:r w:rsidRPr="00F04619">
              <w:rPr>
                <w:rFonts w:ascii="GHEA Mariam" w:hAnsi="GHEA Mariam" w:cs="Sylfaen"/>
                <w:shd w:val="clear" w:color="auto" w:fill="FFFFFF"/>
                <w:lang w:val="hy-AM"/>
              </w:rPr>
              <w:t>բավարար</w:t>
            </w:r>
            <w:r w:rsidRPr="00F04619">
              <w:rPr>
                <w:rFonts w:ascii="GHEA Mariam" w:hAnsi="GHEA Mariam"/>
                <w:shd w:val="clear" w:color="auto" w:fill="FFFFFF"/>
                <w:lang w:val="hy-AM"/>
              </w:rPr>
              <w:t xml:space="preserve"> </w:t>
            </w:r>
            <w:r w:rsidRPr="00F04619">
              <w:rPr>
                <w:rFonts w:ascii="GHEA Mariam" w:hAnsi="GHEA Mariam" w:cs="Sylfaen"/>
                <w:shd w:val="clear" w:color="auto" w:fill="FFFFFF"/>
                <w:lang w:val="hy-AM"/>
              </w:rPr>
              <w:t xml:space="preserve">հստակությամբ և </w:t>
            </w:r>
            <w:r w:rsidRPr="00F04619">
              <w:rPr>
                <w:rFonts w:ascii="GHEA Mariam" w:hAnsi="GHEA Mariam"/>
                <w:shd w:val="clear" w:color="auto" w:fill="FFFFFF"/>
                <w:lang w:val="hy-AM"/>
              </w:rPr>
              <w:t>անձի՝ տվյալ դեպքում անշարժ գույքի պետական ռեգիստրի աշխատակիցների համար կանխատեսելի չեն դարձնում իրենց իրավաչափ ակնկալիքները: Ըստ այդմ՝</w:t>
            </w:r>
          </w:p>
          <w:p w14:paraId="02A52D04" w14:textId="77777777" w:rsidR="00E71D96" w:rsidRPr="00F04619" w:rsidRDefault="00E71D96" w:rsidP="00E71D96">
            <w:pPr>
              <w:spacing w:line="360" w:lineRule="auto"/>
              <w:ind w:right="25" w:firstLine="360"/>
              <w:jc w:val="both"/>
              <w:rPr>
                <w:rFonts w:ascii="GHEA Mariam" w:hAnsi="GHEA Mariam"/>
                <w:lang w:val="hy-AM" w:bidi="hy-AM"/>
              </w:rPr>
            </w:pPr>
            <w:r w:rsidRPr="00F04619">
              <w:rPr>
                <w:rFonts w:ascii="GHEA Mariam" w:hAnsi="GHEA Mariam"/>
                <w:b/>
                <w:bCs/>
                <w:lang w:val="hy-AM" w:bidi="hy-AM"/>
              </w:rPr>
              <w:t xml:space="preserve">Բարձրագույն և հետբուհական մասնագիտական կրթության մասին օրենքի 9-րդ հոդվածի 4-րդ մասի 1-ին կետի համաձայն </w:t>
            </w:r>
            <w:r w:rsidRPr="00F04619">
              <w:rPr>
                <w:rFonts w:ascii="GHEA Mariam" w:hAnsi="GHEA Mariam" w:cs="Sylfaen"/>
                <w:lang w:val="hy-AM"/>
              </w:rPr>
              <w:t>բարձրագույն</w:t>
            </w:r>
            <w:r w:rsidRPr="00F04619">
              <w:rPr>
                <w:rFonts w:ascii="GHEA Mariam" w:hAnsi="GHEA Mariam" w:cs="Arial"/>
                <w:lang w:val="hy-AM"/>
              </w:rPr>
              <w:t xml:space="preserve"> </w:t>
            </w:r>
            <w:r w:rsidRPr="00F04619">
              <w:rPr>
                <w:rFonts w:ascii="GHEA Mariam" w:hAnsi="GHEA Mariam" w:cs="Sylfaen"/>
                <w:lang w:val="hy-AM"/>
              </w:rPr>
              <w:t>և</w:t>
            </w:r>
            <w:r w:rsidRPr="00F04619">
              <w:rPr>
                <w:rFonts w:ascii="GHEA Mariam" w:hAnsi="GHEA Mariam" w:cs="Arial"/>
                <w:lang w:val="hy-AM"/>
              </w:rPr>
              <w:t xml:space="preserve"> </w:t>
            </w:r>
            <w:r w:rsidRPr="00F04619">
              <w:rPr>
                <w:rFonts w:ascii="GHEA Mariam" w:hAnsi="GHEA Mariam" w:cs="Sylfaen"/>
                <w:lang w:val="hy-AM"/>
              </w:rPr>
              <w:t>հետբուհական</w:t>
            </w:r>
            <w:r w:rsidRPr="00F04619">
              <w:rPr>
                <w:rFonts w:ascii="GHEA Mariam" w:hAnsi="GHEA Mariam" w:cs="Arial"/>
                <w:lang w:val="hy-AM"/>
              </w:rPr>
              <w:t xml:space="preserve"> </w:t>
            </w:r>
            <w:r w:rsidRPr="00F04619">
              <w:rPr>
                <w:rFonts w:ascii="GHEA Mariam" w:hAnsi="GHEA Mariam" w:cs="Sylfaen"/>
                <w:lang w:val="hy-AM"/>
              </w:rPr>
              <w:t>մասնագիտական</w:t>
            </w:r>
            <w:r w:rsidRPr="00F04619">
              <w:rPr>
                <w:rFonts w:ascii="GHEA Mariam" w:hAnsi="GHEA Mariam" w:cs="Arial"/>
                <w:lang w:val="hy-AM"/>
              </w:rPr>
              <w:t xml:space="preserve"> </w:t>
            </w:r>
            <w:r w:rsidRPr="00F04619">
              <w:rPr>
                <w:rFonts w:ascii="GHEA Mariam" w:hAnsi="GHEA Mariam" w:cs="Sylfaen"/>
                <w:lang w:val="hy-AM"/>
              </w:rPr>
              <w:t>կրթության</w:t>
            </w:r>
            <w:r w:rsidRPr="00F04619">
              <w:rPr>
                <w:rFonts w:ascii="GHEA Mariam" w:hAnsi="GHEA Mariam" w:cs="Arial"/>
                <w:lang w:val="hy-AM"/>
              </w:rPr>
              <w:t xml:space="preserve"> </w:t>
            </w:r>
            <w:r w:rsidRPr="00F04619">
              <w:rPr>
                <w:rFonts w:ascii="GHEA Mariam" w:hAnsi="GHEA Mariam" w:cs="Sylfaen"/>
                <w:lang w:val="hy-AM"/>
              </w:rPr>
              <w:t>հիմնական</w:t>
            </w:r>
            <w:r w:rsidRPr="00F04619">
              <w:rPr>
                <w:rFonts w:ascii="GHEA Mariam" w:hAnsi="GHEA Mariam" w:cs="Arial"/>
                <w:lang w:val="hy-AM"/>
              </w:rPr>
              <w:t xml:space="preserve"> </w:t>
            </w:r>
            <w:r w:rsidRPr="00F04619">
              <w:rPr>
                <w:rFonts w:ascii="GHEA Mariam" w:hAnsi="GHEA Mariam" w:cs="Sylfaen"/>
                <w:lang w:val="hy-AM"/>
              </w:rPr>
              <w:t>կրթական</w:t>
            </w:r>
            <w:r w:rsidRPr="00F04619">
              <w:rPr>
                <w:rFonts w:ascii="GHEA Mariam" w:hAnsi="GHEA Mariam" w:cs="Arial"/>
                <w:lang w:val="hy-AM"/>
              </w:rPr>
              <w:t xml:space="preserve"> </w:t>
            </w:r>
            <w:r w:rsidRPr="00F04619">
              <w:rPr>
                <w:rFonts w:ascii="GHEA Mariam" w:hAnsi="GHEA Mariam" w:cs="Sylfaen"/>
                <w:lang w:val="hy-AM"/>
              </w:rPr>
              <w:t>ծրագրերի</w:t>
            </w:r>
            <w:r w:rsidRPr="00F04619">
              <w:rPr>
                <w:rFonts w:ascii="GHEA Mariam" w:hAnsi="GHEA Mariam" w:cs="Arial"/>
                <w:lang w:val="hy-AM"/>
              </w:rPr>
              <w:t xml:space="preserve"> </w:t>
            </w:r>
            <w:r w:rsidRPr="00F04619">
              <w:rPr>
                <w:rFonts w:ascii="GHEA Mariam" w:hAnsi="GHEA Mariam" w:cs="Sylfaen"/>
                <w:lang w:val="hy-AM"/>
              </w:rPr>
              <w:t>ուսուցման</w:t>
            </w:r>
            <w:r w:rsidRPr="00F04619">
              <w:rPr>
                <w:rFonts w:ascii="GHEA Mariam" w:hAnsi="GHEA Mariam" w:cs="Arial"/>
                <w:lang w:val="hy-AM"/>
              </w:rPr>
              <w:t xml:space="preserve"> </w:t>
            </w:r>
            <w:r w:rsidRPr="00F04619">
              <w:rPr>
                <w:rFonts w:ascii="GHEA Mariam" w:hAnsi="GHEA Mariam" w:cs="Sylfaen"/>
                <w:lang w:val="hy-AM"/>
              </w:rPr>
              <w:t>տևողությունն</w:t>
            </w:r>
            <w:r w:rsidRPr="00F04619">
              <w:rPr>
                <w:rFonts w:ascii="GHEA Mariam" w:hAnsi="GHEA Mariam" w:cs="Arial"/>
                <w:lang w:val="hy-AM"/>
              </w:rPr>
              <w:t xml:space="preserve"> </w:t>
            </w:r>
            <w:r w:rsidRPr="00F04619">
              <w:rPr>
                <w:rFonts w:ascii="GHEA Mariam" w:hAnsi="GHEA Mariam" w:cs="Sylfaen"/>
                <w:lang w:val="hy-AM"/>
              </w:rPr>
              <w:t>է</w:t>
            </w:r>
            <w:r w:rsidRPr="00F04619">
              <w:rPr>
                <w:rFonts w:ascii="GHEA Mariam" w:hAnsi="GHEA Mariam" w:cs="Arial"/>
                <w:lang w:val="hy-AM"/>
              </w:rPr>
              <w:t xml:space="preserve">` </w:t>
            </w:r>
            <w:r w:rsidRPr="00F04619">
              <w:rPr>
                <w:rFonts w:ascii="GHEA Mariam" w:hAnsi="GHEA Mariam" w:cs="Sylfaen"/>
                <w:lang w:val="hy-AM"/>
              </w:rPr>
              <w:t>բակալավրի</w:t>
            </w:r>
            <w:r w:rsidRPr="00F04619">
              <w:rPr>
                <w:rFonts w:ascii="GHEA Mariam" w:hAnsi="GHEA Mariam" w:cs="Arial"/>
                <w:lang w:val="hy-AM"/>
              </w:rPr>
              <w:t xml:space="preserve"> </w:t>
            </w:r>
            <w:r w:rsidRPr="00F04619">
              <w:rPr>
                <w:rFonts w:ascii="GHEA Mariam" w:hAnsi="GHEA Mariam" w:cs="Sylfaen"/>
                <w:lang w:val="hy-AM"/>
              </w:rPr>
              <w:t>որակավորման</w:t>
            </w:r>
            <w:r w:rsidRPr="00F04619">
              <w:rPr>
                <w:rFonts w:ascii="GHEA Mariam" w:hAnsi="GHEA Mariam" w:cs="Arial"/>
                <w:lang w:val="hy-AM"/>
              </w:rPr>
              <w:t xml:space="preserve"> </w:t>
            </w:r>
            <w:r w:rsidRPr="00F04619">
              <w:rPr>
                <w:rFonts w:ascii="GHEA Mariam" w:hAnsi="GHEA Mariam" w:cs="Sylfaen"/>
                <w:lang w:val="hy-AM"/>
              </w:rPr>
              <w:t>աստիճան</w:t>
            </w:r>
            <w:r w:rsidRPr="00F04619">
              <w:rPr>
                <w:rFonts w:ascii="GHEA Mariam" w:hAnsi="GHEA Mariam" w:cs="Arial"/>
                <w:lang w:val="hy-AM"/>
              </w:rPr>
              <w:t xml:space="preserve"> </w:t>
            </w:r>
            <w:r w:rsidRPr="00F04619">
              <w:rPr>
                <w:rFonts w:ascii="GHEA Mariam" w:hAnsi="GHEA Mariam" w:cs="Sylfaen"/>
                <w:lang w:val="hy-AM"/>
              </w:rPr>
              <w:t>ստանալու</w:t>
            </w:r>
            <w:r w:rsidRPr="00F04619">
              <w:rPr>
                <w:rFonts w:ascii="GHEA Mariam" w:hAnsi="GHEA Mariam" w:cs="Arial"/>
                <w:lang w:val="hy-AM"/>
              </w:rPr>
              <w:t xml:space="preserve"> </w:t>
            </w:r>
            <w:r w:rsidRPr="00F04619">
              <w:rPr>
                <w:rFonts w:ascii="GHEA Mariam" w:hAnsi="GHEA Mariam" w:cs="Sylfaen"/>
                <w:lang w:val="hy-AM"/>
              </w:rPr>
              <w:t>համար</w:t>
            </w:r>
            <w:r w:rsidRPr="00F04619">
              <w:rPr>
                <w:rFonts w:ascii="GHEA Mariam" w:hAnsi="GHEA Mariam" w:cs="Arial"/>
                <w:lang w:val="hy-AM"/>
              </w:rPr>
              <w:t xml:space="preserve">` </w:t>
            </w:r>
            <w:r w:rsidRPr="00F04619">
              <w:rPr>
                <w:rFonts w:ascii="GHEA Mariam" w:hAnsi="GHEA Mariam" w:cs="Sylfaen"/>
                <w:lang w:val="hy-AM"/>
              </w:rPr>
              <w:t>առնվազն</w:t>
            </w:r>
            <w:r w:rsidRPr="00F04619">
              <w:rPr>
                <w:rFonts w:ascii="GHEA Mariam" w:hAnsi="GHEA Mariam" w:cs="Arial"/>
                <w:lang w:val="hy-AM"/>
              </w:rPr>
              <w:t xml:space="preserve"> 4 </w:t>
            </w:r>
            <w:r w:rsidRPr="00F04619">
              <w:rPr>
                <w:rFonts w:ascii="GHEA Mariam" w:hAnsi="GHEA Mariam" w:cs="Sylfaen"/>
                <w:lang w:val="hy-AM"/>
              </w:rPr>
              <w:t>տարի, ուստի հ</w:t>
            </w:r>
            <w:r w:rsidRPr="00F04619">
              <w:rPr>
                <w:rFonts w:ascii="GHEA Mariam" w:hAnsi="GHEA Mariam" w:cs="Sylfaen"/>
                <w:lang w:val="hy-AM" w:bidi="hy-AM"/>
              </w:rPr>
              <w:t>աշվի</w:t>
            </w:r>
            <w:r w:rsidRPr="00F04619">
              <w:rPr>
                <w:rFonts w:ascii="GHEA Mariam" w:hAnsi="GHEA Mariam"/>
                <w:lang w:val="hy-AM" w:bidi="hy-AM"/>
              </w:rPr>
              <w:t xml:space="preserve"> առնելով սույն օրենսդրական կարգավորումը, </w:t>
            </w:r>
            <w:r w:rsidRPr="00F04619">
              <w:rPr>
                <w:rFonts w:ascii="GHEA Mariam" w:hAnsi="GHEA Mariam"/>
                <w:lang w:val="hy-AM" w:bidi="hy-AM"/>
              </w:rPr>
              <w:lastRenderedPageBreak/>
              <w:t>անհրաժեշտ է լրացուցիչ հիմնավորել նախատեսված ժամկետի ընտրությունը, հաշվի առնելով այն հանգամանքը, որ հնարավոր է առաջանա մի իրավիճակ, երբ նախատեսված կրթական ծրագրի տևողությունը կգերազանցի նախատեսված 4 ուսումնական տարին, օրինակ՝ հեռակա կրթության պարագայում:</w:t>
            </w:r>
          </w:p>
          <w:p w14:paraId="15BCB4D8" w14:textId="77777777" w:rsidR="00E71D96" w:rsidRPr="00F04619" w:rsidRDefault="00E71D96" w:rsidP="00E71D96">
            <w:pPr>
              <w:spacing w:line="360" w:lineRule="auto"/>
              <w:ind w:right="25" w:firstLine="360"/>
              <w:jc w:val="both"/>
              <w:rPr>
                <w:rFonts w:ascii="GHEA Mariam" w:hAnsi="GHEA Mariam"/>
                <w:bCs/>
                <w:i/>
                <w:lang w:val="hy-AM" w:bidi="hy-AM"/>
              </w:rPr>
            </w:pPr>
            <w:r w:rsidRPr="00F04619">
              <w:rPr>
                <w:rFonts w:ascii="GHEA Mariam" w:hAnsi="GHEA Mariam"/>
                <w:lang w:val="hy-AM" w:bidi="hy-AM"/>
              </w:rPr>
              <w:t xml:space="preserve">Ինչ վերաբերում է  </w:t>
            </w:r>
            <w:r w:rsidRPr="00F04619">
              <w:rPr>
                <w:rFonts w:ascii="GHEA Mariam" w:hAnsi="GHEA Mariam"/>
                <w:bCs/>
                <w:lang w:val="hy-AM" w:bidi="hy-AM"/>
              </w:rPr>
              <w:t xml:space="preserve">անշարժ գույքի պետական ռեգիստրի կողմից մասնագիտական կրթության համար սահմանված վճարների փոխհատուցման  կարգավորմանը, գտնում ենք, որ սույն կարգավորումը նույնպես ունի հստակեցման և պարզաբանման կարիք, քանի որ վերջինիցս պարզ չի դառնում, թե ինչ կարգով է իրականացվելու վերոնշյալ փոխհատուցումը, մասնավորապես պարզ չէ՝ գումարը փոխհատուցվելու է համամասնորեն, թե մասամբ, ինչպես նաև պարզ չէ, թե ինչ փաստաթղթի ներկայացման դեպքում է իրականացվելու համապատասխան փոխհատուցումը և ինչ ժամկետներում: Միաժամանակ հարկ ենք համարում նշել, որ սույն կարգավորումը խնդրահարույց է նաև այն համատեքստում, որ կարող է հավելյալ ֆինանսական բեռ առաջացնել նշված աշխատակիցների համար, որը որոշ դեպքերում կարող է առաջացնել նշված պահանջի կատարման անհնարինություն, քանի որ նշված կարգավորումը ենթադրում է, որ կրթության համար սահմանված վճարները վճարվելու են վերջիններիս կողմից, որից հետո միայն փոխհատուցվելու են անշարժ գույքի պետական ռեգիստրի կողմից: </w:t>
            </w:r>
          </w:p>
          <w:p w14:paraId="03727367" w14:textId="77777777" w:rsidR="00E71D96" w:rsidRPr="00F04619" w:rsidRDefault="00E71D96" w:rsidP="00E71D96">
            <w:pPr>
              <w:spacing w:line="360" w:lineRule="auto"/>
              <w:ind w:right="25" w:firstLine="360"/>
              <w:jc w:val="both"/>
              <w:rPr>
                <w:rFonts w:ascii="GHEA Mariam" w:hAnsi="GHEA Mariam"/>
                <w:bCs/>
                <w:i/>
                <w:lang w:val="hy-AM" w:bidi="hy-AM"/>
              </w:rPr>
            </w:pPr>
            <w:r w:rsidRPr="00F04619">
              <w:rPr>
                <w:rFonts w:ascii="GHEA Mariam" w:hAnsi="GHEA Mariam"/>
                <w:bCs/>
                <w:lang w:val="hy-AM" w:bidi="hy-AM"/>
              </w:rPr>
              <w:lastRenderedPageBreak/>
              <w:t>Միաժամանակ հարկ ենք համարում նշել, որ քանի որ Նախագծով սահմանվել են նոր պահանջներ՝ անշարժ գույքի պետական ռեգիստրում որոշ պաշտոններ զբաղեցնող անձանց կողմից համապատասխան բարձրագույն կրթության փաստաթուղթ ներկայացնելու վերաբերյալ, կարևոր ենք համարում այդ կարգավորումները ևս մեկ անգամ դիտարկել ՀՀ Սահմանադրության 73-րդ հոդվածի 1-ին մասի՝ իրավական վիճակը վատթարացնող իրավական ակտերի հետադարձ ուժի արգելքի սահմանադրական սկզբունքի համատեքստում։</w:t>
            </w:r>
          </w:p>
          <w:p w14:paraId="0DC44A52" w14:textId="6D9324DF" w:rsidR="00AD112F" w:rsidRPr="00F04619" w:rsidRDefault="00E71D96" w:rsidP="00E71D96">
            <w:pPr>
              <w:spacing w:line="360" w:lineRule="auto"/>
              <w:ind w:right="25" w:firstLine="360"/>
              <w:jc w:val="both"/>
              <w:rPr>
                <w:rFonts w:ascii="GHEA Mariam" w:hAnsi="GHEA Mariam"/>
                <w:bCs/>
                <w:highlight w:val="yellow"/>
                <w:lang w:val="hy-AM" w:bidi="hy-AM"/>
              </w:rPr>
            </w:pPr>
            <w:r w:rsidRPr="00F04619">
              <w:rPr>
                <w:rFonts w:ascii="GHEA Mariam" w:hAnsi="GHEA Mariam"/>
                <w:bCs/>
                <w:lang w:val="hy-AM" w:bidi="hy-AM"/>
              </w:rPr>
              <w:t>Չնայած այն հանգամանքին, որ փոփոխություններով տրվում է անցումային շրջափուլ և նախատեսվում է մասնագիտական կրթության վարձի փոխհատուցում, նշված պահանջները կարող են էապես ազդել այն անձանց աշխատանքային իրավունքի վրա, ովքեր աշխատանքի ընդունման պահին համապատասխանել են այդ պաշտոններին ներկայացվող պահանջներին։ Այդ իսկ պատճառով անհրաժեշտ է ևս մեկ անգամ գնահատել և ներկայացնել լրացուցիչ հիմնավորումներ այն մասին, թե արդյոք սահմանված մեխանիզմները լիարժեքորեն ապահովում են տվյալ անձանց արդարացի ակնկալիքների, օրենքի կանխատեսելիության և իրավական որոշակիության սկզբունքների պահպանումը։</w:t>
            </w:r>
          </w:p>
        </w:tc>
        <w:tc>
          <w:tcPr>
            <w:tcW w:w="6292" w:type="dxa"/>
            <w:gridSpan w:val="2"/>
            <w:shd w:val="clear" w:color="auto" w:fill="auto"/>
          </w:tcPr>
          <w:p w14:paraId="562EFB59"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lastRenderedPageBreak/>
              <w:t>Ընդունվել է ի գիտություն։</w:t>
            </w:r>
          </w:p>
          <w:p w14:paraId="636D6DE5" w14:textId="77777777" w:rsidR="007075BB" w:rsidRDefault="007075BB" w:rsidP="007075BB">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p w14:paraId="459A075D" w14:textId="77777777" w:rsidR="00AD112F" w:rsidRDefault="00AD112F" w:rsidP="00B64225">
            <w:pPr>
              <w:spacing w:line="360" w:lineRule="auto"/>
              <w:contextualSpacing/>
              <w:jc w:val="center"/>
              <w:rPr>
                <w:rFonts w:ascii="GHEA Mariam" w:hAnsi="GHEA Mariam"/>
                <w:b/>
                <w:lang w:val="hy-AM"/>
              </w:rPr>
            </w:pPr>
          </w:p>
          <w:p w14:paraId="037A13AE" w14:textId="77777777" w:rsidR="00077939" w:rsidRDefault="00077939" w:rsidP="00B64225">
            <w:pPr>
              <w:spacing w:line="360" w:lineRule="auto"/>
              <w:contextualSpacing/>
              <w:jc w:val="center"/>
              <w:rPr>
                <w:rFonts w:ascii="GHEA Mariam" w:hAnsi="GHEA Mariam"/>
                <w:b/>
                <w:lang w:val="hy-AM"/>
              </w:rPr>
            </w:pPr>
          </w:p>
          <w:p w14:paraId="42B77CA4" w14:textId="77777777" w:rsidR="00077939" w:rsidRDefault="00077939" w:rsidP="00B64225">
            <w:pPr>
              <w:spacing w:line="360" w:lineRule="auto"/>
              <w:contextualSpacing/>
              <w:jc w:val="center"/>
              <w:rPr>
                <w:rFonts w:ascii="GHEA Mariam" w:hAnsi="GHEA Mariam"/>
                <w:b/>
                <w:lang w:val="hy-AM"/>
              </w:rPr>
            </w:pPr>
          </w:p>
          <w:p w14:paraId="64BEB5AD" w14:textId="77777777" w:rsidR="00077939" w:rsidRDefault="00077939" w:rsidP="00B64225">
            <w:pPr>
              <w:spacing w:line="360" w:lineRule="auto"/>
              <w:contextualSpacing/>
              <w:jc w:val="center"/>
              <w:rPr>
                <w:rFonts w:ascii="GHEA Mariam" w:hAnsi="GHEA Mariam"/>
                <w:b/>
                <w:lang w:val="hy-AM"/>
              </w:rPr>
            </w:pPr>
          </w:p>
          <w:p w14:paraId="2CE3DB3F" w14:textId="77777777" w:rsidR="00077939" w:rsidRDefault="00077939" w:rsidP="00B64225">
            <w:pPr>
              <w:spacing w:line="360" w:lineRule="auto"/>
              <w:contextualSpacing/>
              <w:jc w:val="center"/>
              <w:rPr>
                <w:rFonts w:ascii="GHEA Mariam" w:hAnsi="GHEA Mariam"/>
                <w:b/>
                <w:lang w:val="hy-AM"/>
              </w:rPr>
            </w:pPr>
          </w:p>
          <w:p w14:paraId="19A64D5B" w14:textId="77777777" w:rsidR="00077939" w:rsidRDefault="00077939" w:rsidP="00B64225">
            <w:pPr>
              <w:spacing w:line="360" w:lineRule="auto"/>
              <w:contextualSpacing/>
              <w:jc w:val="center"/>
              <w:rPr>
                <w:rFonts w:ascii="GHEA Mariam" w:hAnsi="GHEA Mariam"/>
                <w:b/>
                <w:lang w:val="hy-AM"/>
              </w:rPr>
            </w:pPr>
          </w:p>
          <w:p w14:paraId="3DFB3D3D" w14:textId="77777777" w:rsidR="00077939" w:rsidRDefault="00077939" w:rsidP="00B64225">
            <w:pPr>
              <w:spacing w:line="360" w:lineRule="auto"/>
              <w:contextualSpacing/>
              <w:jc w:val="center"/>
              <w:rPr>
                <w:rFonts w:ascii="GHEA Mariam" w:hAnsi="GHEA Mariam"/>
                <w:b/>
                <w:lang w:val="hy-AM"/>
              </w:rPr>
            </w:pPr>
          </w:p>
          <w:p w14:paraId="5DC52B49" w14:textId="77777777" w:rsidR="00077939" w:rsidRDefault="00077939" w:rsidP="00B64225">
            <w:pPr>
              <w:spacing w:line="360" w:lineRule="auto"/>
              <w:contextualSpacing/>
              <w:jc w:val="center"/>
              <w:rPr>
                <w:rFonts w:ascii="GHEA Mariam" w:hAnsi="GHEA Mariam"/>
                <w:b/>
                <w:lang w:val="hy-AM"/>
              </w:rPr>
            </w:pPr>
          </w:p>
          <w:p w14:paraId="410397B0" w14:textId="77777777" w:rsidR="00077939" w:rsidRDefault="00077939" w:rsidP="00B64225">
            <w:pPr>
              <w:spacing w:line="360" w:lineRule="auto"/>
              <w:contextualSpacing/>
              <w:jc w:val="center"/>
              <w:rPr>
                <w:rFonts w:ascii="GHEA Mariam" w:hAnsi="GHEA Mariam"/>
                <w:b/>
                <w:lang w:val="hy-AM"/>
              </w:rPr>
            </w:pPr>
          </w:p>
          <w:p w14:paraId="26386773" w14:textId="77777777" w:rsidR="00077939" w:rsidRDefault="00077939" w:rsidP="00B64225">
            <w:pPr>
              <w:spacing w:line="360" w:lineRule="auto"/>
              <w:contextualSpacing/>
              <w:jc w:val="center"/>
              <w:rPr>
                <w:rFonts w:ascii="GHEA Mariam" w:hAnsi="GHEA Mariam"/>
                <w:b/>
                <w:lang w:val="hy-AM"/>
              </w:rPr>
            </w:pPr>
          </w:p>
          <w:p w14:paraId="68FA5C4C" w14:textId="77777777" w:rsidR="00077939" w:rsidRDefault="00077939" w:rsidP="00B64225">
            <w:pPr>
              <w:spacing w:line="360" w:lineRule="auto"/>
              <w:contextualSpacing/>
              <w:jc w:val="center"/>
              <w:rPr>
                <w:rFonts w:ascii="GHEA Mariam" w:hAnsi="GHEA Mariam"/>
                <w:b/>
                <w:lang w:val="hy-AM"/>
              </w:rPr>
            </w:pPr>
          </w:p>
          <w:p w14:paraId="73FF60DC" w14:textId="77777777" w:rsidR="00077939" w:rsidRDefault="00077939" w:rsidP="00B64225">
            <w:pPr>
              <w:spacing w:line="360" w:lineRule="auto"/>
              <w:contextualSpacing/>
              <w:jc w:val="center"/>
              <w:rPr>
                <w:rFonts w:ascii="GHEA Mariam" w:hAnsi="GHEA Mariam"/>
                <w:b/>
                <w:lang w:val="hy-AM"/>
              </w:rPr>
            </w:pPr>
          </w:p>
          <w:p w14:paraId="0764FE80" w14:textId="77777777" w:rsidR="00077939" w:rsidRDefault="00077939" w:rsidP="00B64225">
            <w:pPr>
              <w:spacing w:line="360" w:lineRule="auto"/>
              <w:contextualSpacing/>
              <w:jc w:val="center"/>
              <w:rPr>
                <w:rFonts w:ascii="GHEA Mariam" w:hAnsi="GHEA Mariam"/>
                <w:b/>
                <w:lang w:val="hy-AM"/>
              </w:rPr>
            </w:pPr>
          </w:p>
          <w:p w14:paraId="12E43DA4" w14:textId="77777777" w:rsidR="00077939" w:rsidRDefault="00077939" w:rsidP="00B64225">
            <w:pPr>
              <w:spacing w:line="360" w:lineRule="auto"/>
              <w:contextualSpacing/>
              <w:jc w:val="center"/>
              <w:rPr>
                <w:rFonts w:ascii="GHEA Mariam" w:hAnsi="GHEA Mariam"/>
                <w:b/>
                <w:lang w:val="hy-AM"/>
              </w:rPr>
            </w:pPr>
          </w:p>
          <w:p w14:paraId="586C45C0" w14:textId="77777777" w:rsidR="00077939" w:rsidRDefault="00077939" w:rsidP="00B64225">
            <w:pPr>
              <w:spacing w:line="360" w:lineRule="auto"/>
              <w:contextualSpacing/>
              <w:jc w:val="center"/>
              <w:rPr>
                <w:rFonts w:ascii="GHEA Mariam" w:hAnsi="GHEA Mariam"/>
                <w:b/>
                <w:lang w:val="hy-AM"/>
              </w:rPr>
            </w:pPr>
          </w:p>
          <w:p w14:paraId="7E7EBAA3" w14:textId="77777777" w:rsidR="00077939" w:rsidRDefault="00077939" w:rsidP="00B64225">
            <w:pPr>
              <w:spacing w:line="360" w:lineRule="auto"/>
              <w:contextualSpacing/>
              <w:jc w:val="center"/>
              <w:rPr>
                <w:rFonts w:ascii="GHEA Mariam" w:hAnsi="GHEA Mariam"/>
                <w:b/>
                <w:lang w:val="hy-AM"/>
              </w:rPr>
            </w:pPr>
          </w:p>
          <w:p w14:paraId="2976C312" w14:textId="77777777" w:rsidR="00077939" w:rsidRDefault="00077939" w:rsidP="00B64225">
            <w:pPr>
              <w:spacing w:line="360" w:lineRule="auto"/>
              <w:contextualSpacing/>
              <w:jc w:val="center"/>
              <w:rPr>
                <w:rFonts w:ascii="GHEA Mariam" w:hAnsi="GHEA Mariam"/>
                <w:b/>
                <w:lang w:val="hy-AM"/>
              </w:rPr>
            </w:pPr>
          </w:p>
          <w:p w14:paraId="744719DE" w14:textId="77777777" w:rsidR="00077939" w:rsidRDefault="00077939" w:rsidP="00B64225">
            <w:pPr>
              <w:spacing w:line="360" w:lineRule="auto"/>
              <w:contextualSpacing/>
              <w:jc w:val="center"/>
              <w:rPr>
                <w:rFonts w:ascii="GHEA Mariam" w:hAnsi="GHEA Mariam"/>
                <w:b/>
                <w:lang w:val="hy-AM"/>
              </w:rPr>
            </w:pPr>
          </w:p>
          <w:p w14:paraId="4A6725D7" w14:textId="77777777" w:rsidR="00077939" w:rsidRDefault="00077939" w:rsidP="00B64225">
            <w:pPr>
              <w:spacing w:line="360" w:lineRule="auto"/>
              <w:contextualSpacing/>
              <w:jc w:val="center"/>
              <w:rPr>
                <w:rFonts w:ascii="GHEA Mariam" w:hAnsi="GHEA Mariam"/>
                <w:b/>
                <w:lang w:val="hy-AM"/>
              </w:rPr>
            </w:pPr>
          </w:p>
          <w:p w14:paraId="57606FB7" w14:textId="77777777" w:rsidR="00077939" w:rsidRDefault="00077939" w:rsidP="00B64225">
            <w:pPr>
              <w:spacing w:line="360" w:lineRule="auto"/>
              <w:contextualSpacing/>
              <w:jc w:val="center"/>
              <w:rPr>
                <w:rFonts w:ascii="GHEA Mariam" w:hAnsi="GHEA Mariam"/>
                <w:b/>
                <w:lang w:val="hy-AM"/>
              </w:rPr>
            </w:pPr>
          </w:p>
          <w:p w14:paraId="115869FF" w14:textId="77777777" w:rsidR="00077939" w:rsidRDefault="00077939" w:rsidP="00B64225">
            <w:pPr>
              <w:spacing w:line="360" w:lineRule="auto"/>
              <w:contextualSpacing/>
              <w:jc w:val="center"/>
              <w:rPr>
                <w:rFonts w:ascii="GHEA Mariam" w:hAnsi="GHEA Mariam"/>
                <w:b/>
                <w:lang w:val="hy-AM"/>
              </w:rPr>
            </w:pPr>
          </w:p>
          <w:p w14:paraId="49C7F457" w14:textId="77777777" w:rsidR="00077939" w:rsidRDefault="00077939" w:rsidP="00B64225">
            <w:pPr>
              <w:spacing w:line="360" w:lineRule="auto"/>
              <w:contextualSpacing/>
              <w:jc w:val="center"/>
              <w:rPr>
                <w:rFonts w:ascii="GHEA Mariam" w:hAnsi="GHEA Mariam"/>
                <w:b/>
                <w:lang w:val="hy-AM"/>
              </w:rPr>
            </w:pPr>
          </w:p>
          <w:p w14:paraId="64992F3D" w14:textId="77777777" w:rsidR="00077939" w:rsidRDefault="00077939" w:rsidP="00B64225">
            <w:pPr>
              <w:spacing w:line="360" w:lineRule="auto"/>
              <w:contextualSpacing/>
              <w:jc w:val="center"/>
              <w:rPr>
                <w:rFonts w:ascii="GHEA Mariam" w:hAnsi="GHEA Mariam"/>
                <w:b/>
                <w:lang w:val="hy-AM"/>
              </w:rPr>
            </w:pPr>
          </w:p>
          <w:p w14:paraId="5E4ED549" w14:textId="77777777" w:rsidR="00077939" w:rsidRDefault="00077939" w:rsidP="00B64225">
            <w:pPr>
              <w:spacing w:line="360" w:lineRule="auto"/>
              <w:contextualSpacing/>
              <w:jc w:val="center"/>
              <w:rPr>
                <w:rFonts w:ascii="GHEA Mariam" w:hAnsi="GHEA Mariam"/>
                <w:b/>
                <w:lang w:val="hy-AM"/>
              </w:rPr>
            </w:pPr>
          </w:p>
          <w:p w14:paraId="2867D17D" w14:textId="77777777" w:rsidR="00077939" w:rsidRDefault="00077939" w:rsidP="00B64225">
            <w:pPr>
              <w:spacing w:line="360" w:lineRule="auto"/>
              <w:contextualSpacing/>
              <w:jc w:val="center"/>
              <w:rPr>
                <w:rFonts w:ascii="GHEA Mariam" w:hAnsi="GHEA Mariam"/>
                <w:b/>
                <w:lang w:val="hy-AM"/>
              </w:rPr>
            </w:pPr>
          </w:p>
          <w:p w14:paraId="6F395410" w14:textId="77777777" w:rsidR="00077939" w:rsidRDefault="00077939" w:rsidP="00B64225">
            <w:pPr>
              <w:spacing w:line="360" w:lineRule="auto"/>
              <w:contextualSpacing/>
              <w:jc w:val="center"/>
              <w:rPr>
                <w:rFonts w:ascii="GHEA Mariam" w:hAnsi="GHEA Mariam"/>
                <w:b/>
                <w:lang w:val="hy-AM"/>
              </w:rPr>
            </w:pPr>
          </w:p>
          <w:p w14:paraId="0AB6B9E1" w14:textId="77777777" w:rsidR="00077939" w:rsidRDefault="00077939" w:rsidP="00B64225">
            <w:pPr>
              <w:spacing w:line="360" w:lineRule="auto"/>
              <w:contextualSpacing/>
              <w:jc w:val="center"/>
              <w:rPr>
                <w:rFonts w:ascii="GHEA Mariam" w:hAnsi="GHEA Mariam"/>
                <w:b/>
                <w:lang w:val="hy-AM"/>
              </w:rPr>
            </w:pPr>
          </w:p>
          <w:p w14:paraId="7894C53E" w14:textId="2BAE50D8" w:rsidR="00077939" w:rsidRDefault="00077939" w:rsidP="00B64225">
            <w:pPr>
              <w:spacing w:line="360" w:lineRule="auto"/>
              <w:contextualSpacing/>
              <w:jc w:val="center"/>
              <w:rPr>
                <w:rFonts w:ascii="GHEA Mariam" w:hAnsi="GHEA Mariam"/>
                <w:b/>
                <w:lang w:val="hy-AM"/>
              </w:rPr>
            </w:pPr>
          </w:p>
          <w:p w14:paraId="596029F6" w14:textId="5936A4BF" w:rsidR="00077939" w:rsidRDefault="00077939" w:rsidP="00B64225">
            <w:pPr>
              <w:spacing w:line="360" w:lineRule="auto"/>
              <w:contextualSpacing/>
              <w:jc w:val="center"/>
              <w:rPr>
                <w:rFonts w:ascii="GHEA Mariam" w:hAnsi="GHEA Mariam"/>
                <w:b/>
                <w:lang w:val="hy-AM"/>
              </w:rPr>
            </w:pPr>
          </w:p>
          <w:p w14:paraId="205B202F" w14:textId="62EE7B05" w:rsidR="00077939" w:rsidRDefault="00077939" w:rsidP="00B64225">
            <w:pPr>
              <w:spacing w:line="360" w:lineRule="auto"/>
              <w:contextualSpacing/>
              <w:jc w:val="center"/>
              <w:rPr>
                <w:rFonts w:ascii="GHEA Mariam" w:hAnsi="GHEA Mariam"/>
                <w:b/>
                <w:lang w:val="hy-AM"/>
              </w:rPr>
            </w:pPr>
          </w:p>
          <w:p w14:paraId="71F267BF" w14:textId="7B831108" w:rsidR="00077939" w:rsidRDefault="00077939" w:rsidP="00B64225">
            <w:pPr>
              <w:spacing w:line="360" w:lineRule="auto"/>
              <w:contextualSpacing/>
              <w:jc w:val="center"/>
              <w:rPr>
                <w:rFonts w:ascii="GHEA Mariam" w:hAnsi="GHEA Mariam"/>
                <w:b/>
                <w:lang w:val="hy-AM"/>
              </w:rPr>
            </w:pPr>
          </w:p>
          <w:p w14:paraId="6E31497A" w14:textId="73DCCAF9" w:rsidR="00077939" w:rsidRDefault="00077939" w:rsidP="00B64225">
            <w:pPr>
              <w:spacing w:line="360" w:lineRule="auto"/>
              <w:contextualSpacing/>
              <w:jc w:val="center"/>
              <w:rPr>
                <w:rFonts w:ascii="GHEA Mariam" w:hAnsi="GHEA Mariam"/>
                <w:b/>
                <w:lang w:val="hy-AM"/>
              </w:rPr>
            </w:pPr>
          </w:p>
          <w:p w14:paraId="7863A3D2" w14:textId="2190A8C0" w:rsidR="00077939" w:rsidRDefault="00077939" w:rsidP="00B64225">
            <w:pPr>
              <w:spacing w:line="360" w:lineRule="auto"/>
              <w:contextualSpacing/>
              <w:jc w:val="center"/>
              <w:rPr>
                <w:rFonts w:ascii="GHEA Mariam" w:hAnsi="GHEA Mariam"/>
                <w:b/>
                <w:lang w:val="hy-AM"/>
              </w:rPr>
            </w:pPr>
          </w:p>
          <w:p w14:paraId="45A69229" w14:textId="22420284" w:rsidR="00077939" w:rsidRDefault="00077939" w:rsidP="00B64225">
            <w:pPr>
              <w:spacing w:line="360" w:lineRule="auto"/>
              <w:contextualSpacing/>
              <w:jc w:val="center"/>
              <w:rPr>
                <w:rFonts w:ascii="GHEA Mariam" w:hAnsi="GHEA Mariam"/>
                <w:b/>
                <w:lang w:val="hy-AM"/>
              </w:rPr>
            </w:pPr>
          </w:p>
          <w:p w14:paraId="596750B4" w14:textId="6B8FDF8E" w:rsidR="00077939" w:rsidRDefault="00077939" w:rsidP="00B64225">
            <w:pPr>
              <w:spacing w:line="360" w:lineRule="auto"/>
              <w:contextualSpacing/>
              <w:jc w:val="center"/>
              <w:rPr>
                <w:rFonts w:ascii="GHEA Mariam" w:hAnsi="GHEA Mariam"/>
                <w:b/>
                <w:lang w:val="hy-AM"/>
              </w:rPr>
            </w:pPr>
          </w:p>
          <w:p w14:paraId="09804672" w14:textId="191B40A2" w:rsidR="00077939" w:rsidRDefault="00077939" w:rsidP="00B64225">
            <w:pPr>
              <w:spacing w:line="360" w:lineRule="auto"/>
              <w:contextualSpacing/>
              <w:jc w:val="center"/>
              <w:rPr>
                <w:rFonts w:ascii="GHEA Mariam" w:hAnsi="GHEA Mariam"/>
                <w:b/>
                <w:lang w:val="hy-AM"/>
              </w:rPr>
            </w:pPr>
          </w:p>
          <w:p w14:paraId="458B49B0" w14:textId="0B96BFAE" w:rsidR="00077939" w:rsidRDefault="00077939" w:rsidP="00B64225">
            <w:pPr>
              <w:spacing w:line="360" w:lineRule="auto"/>
              <w:contextualSpacing/>
              <w:jc w:val="center"/>
              <w:rPr>
                <w:rFonts w:ascii="GHEA Mariam" w:hAnsi="GHEA Mariam"/>
                <w:b/>
                <w:lang w:val="hy-AM"/>
              </w:rPr>
            </w:pPr>
          </w:p>
          <w:p w14:paraId="3144286A" w14:textId="1ECF38CF" w:rsidR="00077939" w:rsidRDefault="00077939" w:rsidP="00B64225">
            <w:pPr>
              <w:spacing w:line="360" w:lineRule="auto"/>
              <w:contextualSpacing/>
              <w:jc w:val="center"/>
              <w:rPr>
                <w:rFonts w:ascii="GHEA Mariam" w:hAnsi="GHEA Mariam"/>
                <w:b/>
                <w:lang w:val="hy-AM"/>
              </w:rPr>
            </w:pPr>
          </w:p>
          <w:p w14:paraId="0EC32FEC" w14:textId="71123897" w:rsidR="00077939" w:rsidRDefault="00077939" w:rsidP="00B64225">
            <w:pPr>
              <w:spacing w:line="360" w:lineRule="auto"/>
              <w:contextualSpacing/>
              <w:jc w:val="center"/>
              <w:rPr>
                <w:rFonts w:ascii="GHEA Mariam" w:hAnsi="GHEA Mariam"/>
                <w:b/>
                <w:lang w:val="hy-AM"/>
              </w:rPr>
            </w:pPr>
          </w:p>
          <w:p w14:paraId="6311DA1C" w14:textId="3EE95BAF" w:rsidR="00077939" w:rsidRDefault="00077939" w:rsidP="00B64225">
            <w:pPr>
              <w:spacing w:line="360" w:lineRule="auto"/>
              <w:contextualSpacing/>
              <w:jc w:val="center"/>
              <w:rPr>
                <w:rFonts w:ascii="GHEA Mariam" w:hAnsi="GHEA Mariam"/>
                <w:b/>
                <w:lang w:val="hy-AM"/>
              </w:rPr>
            </w:pPr>
          </w:p>
          <w:p w14:paraId="196F178D" w14:textId="55E740EE" w:rsidR="00077939" w:rsidRDefault="00077939" w:rsidP="00B64225">
            <w:pPr>
              <w:spacing w:line="360" w:lineRule="auto"/>
              <w:contextualSpacing/>
              <w:jc w:val="center"/>
              <w:rPr>
                <w:rFonts w:ascii="GHEA Mariam" w:hAnsi="GHEA Mariam"/>
                <w:b/>
                <w:lang w:val="hy-AM"/>
              </w:rPr>
            </w:pPr>
          </w:p>
          <w:p w14:paraId="23B2D9F5" w14:textId="1F604A46" w:rsidR="00077939" w:rsidRDefault="00077939" w:rsidP="00B64225">
            <w:pPr>
              <w:spacing w:line="360" w:lineRule="auto"/>
              <w:contextualSpacing/>
              <w:jc w:val="center"/>
              <w:rPr>
                <w:rFonts w:ascii="GHEA Mariam" w:hAnsi="GHEA Mariam"/>
                <w:b/>
                <w:lang w:val="hy-AM"/>
              </w:rPr>
            </w:pPr>
          </w:p>
          <w:p w14:paraId="4C0E10BB" w14:textId="52A4C3B4" w:rsidR="00077939" w:rsidRDefault="00077939" w:rsidP="00B64225">
            <w:pPr>
              <w:spacing w:line="360" w:lineRule="auto"/>
              <w:contextualSpacing/>
              <w:jc w:val="center"/>
              <w:rPr>
                <w:rFonts w:ascii="GHEA Mariam" w:hAnsi="GHEA Mariam"/>
                <w:b/>
                <w:lang w:val="hy-AM"/>
              </w:rPr>
            </w:pPr>
          </w:p>
          <w:p w14:paraId="15F4AE34" w14:textId="66CBC440" w:rsidR="00077939" w:rsidRDefault="00077939" w:rsidP="00B64225">
            <w:pPr>
              <w:spacing w:line="360" w:lineRule="auto"/>
              <w:contextualSpacing/>
              <w:jc w:val="center"/>
              <w:rPr>
                <w:rFonts w:ascii="GHEA Mariam" w:hAnsi="GHEA Mariam"/>
                <w:b/>
                <w:lang w:val="hy-AM"/>
              </w:rPr>
            </w:pPr>
          </w:p>
          <w:p w14:paraId="3234B068" w14:textId="2A604180" w:rsidR="00077939" w:rsidRDefault="00077939" w:rsidP="00B64225">
            <w:pPr>
              <w:spacing w:line="360" w:lineRule="auto"/>
              <w:contextualSpacing/>
              <w:jc w:val="center"/>
              <w:rPr>
                <w:rFonts w:ascii="GHEA Mariam" w:hAnsi="GHEA Mariam"/>
                <w:b/>
                <w:lang w:val="hy-AM"/>
              </w:rPr>
            </w:pPr>
          </w:p>
          <w:p w14:paraId="49BD9C6C" w14:textId="0A26BBAC" w:rsidR="00077939" w:rsidRDefault="00077939" w:rsidP="00B64225">
            <w:pPr>
              <w:spacing w:line="360" w:lineRule="auto"/>
              <w:contextualSpacing/>
              <w:jc w:val="center"/>
              <w:rPr>
                <w:rFonts w:ascii="GHEA Mariam" w:hAnsi="GHEA Mariam"/>
                <w:b/>
                <w:lang w:val="hy-AM"/>
              </w:rPr>
            </w:pPr>
          </w:p>
          <w:p w14:paraId="0AFA6032" w14:textId="4249262C" w:rsidR="00077939" w:rsidRDefault="00077939" w:rsidP="00B64225">
            <w:pPr>
              <w:spacing w:line="360" w:lineRule="auto"/>
              <w:contextualSpacing/>
              <w:jc w:val="center"/>
              <w:rPr>
                <w:rFonts w:ascii="GHEA Mariam" w:hAnsi="GHEA Mariam"/>
                <w:b/>
                <w:lang w:val="hy-AM"/>
              </w:rPr>
            </w:pPr>
          </w:p>
          <w:p w14:paraId="0B4A2ED1" w14:textId="37F2D0AF" w:rsidR="00077939" w:rsidRDefault="00077939" w:rsidP="00B64225">
            <w:pPr>
              <w:spacing w:line="360" w:lineRule="auto"/>
              <w:contextualSpacing/>
              <w:jc w:val="center"/>
              <w:rPr>
                <w:rFonts w:ascii="GHEA Mariam" w:hAnsi="GHEA Mariam"/>
                <w:b/>
                <w:lang w:val="hy-AM"/>
              </w:rPr>
            </w:pPr>
          </w:p>
          <w:p w14:paraId="793C8B5C" w14:textId="22BB34B2" w:rsidR="00077939" w:rsidRDefault="00077939" w:rsidP="00B64225">
            <w:pPr>
              <w:spacing w:line="360" w:lineRule="auto"/>
              <w:contextualSpacing/>
              <w:jc w:val="center"/>
              <w:rPr>
                <w:rFonts w:ascii="GHEA Mariam" w:hAnsi="GHEA Mariam"/>
                <w:b/>
                <w:lang w:val="hy-AM"/>
              </w:rPr>
            </w:pPr>
          </w:p>
          <w:p w14:paraId="02E15647" w14:textId="19B78B75" w:rsidR="00077939" w:rsidRDefault="00077939" w:rsidP="00B64225">
            <w:pPr>
              <w:spacing w:line="360" w:lineRule="auto"/>
              <w:contextualSpacing/>
              <w:jc w:val="center"/>
              <w:rPr>
                <w:rFonts w:ascii="GHEA Mariam" w:hAnsi="GHEA Mariam"/>
                <w:b/>
                <w:lang w:val="hy-AM"/>
              </w:rPr>
            </w:pPr>
          </w:p>
          <w:p w14:paraId="316DBAAF" w14:textId="599F9860" w:rsidR="00077939" w:rsidRDefault="00077939" w:rsidP="00B64225">
            <w:pPr>
              <w:spacing w:line="360" w:lineRule="auto"/>
              <w:contextualSpacing/>
              <w:jc w:val="center"/>
              <w:rPr>
                <w:rFonts w:ascii="GHEA Mariam" w:hAnsi="GHEA Mariam"/>
                <w:b/>
                <w:lang w:val="hy-AM"/>
              </w:rPr>
            </w:pPr>
          </w:p>
          <w:p w14:paraId="5AA57BAE" w14:textId="1986B621" w:rsidR="00077939" w:rsidRDefault="00077939" w:rsidP="00B64225">
            <w:pPr>
              <w:spacing w:line="360" w:lineRule="auto"/>
              <w:contextualSpacing/>
              <w:jc w:val="center"/>
              <w:rPr>
                <w:rFonts w:ascii="GHEA Mariam" w:hAnsi="GHEA Mariam"/>
                <w:b/>
                <w:lang w:val="hy-AM"/>
              </w:rPr>
            </w:pPr>
          </w:p>
          <w:p w14:paraId="6005C363" w14:textId="58259E08" w:rsidR="00077939" w:rsidRDefault="00077939" w:rsidP="00B64225">
            <w:pPr>
              <w:spacing w:line="360" w:lineRule="auto"/>
              <w:contextualSpacing/>
              <w:jc w:val="center"/>
              <w:rPr>
                <w:rFonts w:ascii="GHEA Mariam" w:hAnsi="GHEA Mariam"/>
                <w:b/>
                <w:lang w:val="hy-AM"/>
              </w:rPr>
            </w:pPr>
          </w:p>
          <w:p w14:paraId="362C766B" w14:textId="62C7B4B8" w:rsidR="00077939" w:rsidRDefault="00077939" w:rsidP="00B64225">
            <w:pPr>
              <w:spacing w:line="360" w:lineRule="auto"/>
              <w:contextualSpacing/>
              <w:jc w:val="center"/>
              <w:rPr>
                <w:rFonts w:ascii="GHEA Mariam" w:hAnsi="GHEA Mariam"/>
                <w:b/>
                <w:lang w:val="hy-AM"/>
              </w:rPr>
            </w:pPr>
          </w:p>
          <w:p w14:paraId="781DC334"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28D69A01" w14:textId="77777777" w:rsidR="007075BB" w:rsidRDefault="007075BB" w:rsidP="007075BB">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 xml:space="preserve">Միաժամանակ հայտնում ենք, որ նախագծի լրամշակման արդյունքում նախագծից հանվել են </w:t>
            </w:r>
            <w:r w:rsidRPr="00C16B3F">
              <w:rPr>
                <w:rFonts w:ascii="GHEA Mariam" w:hAnsi="GHEA Mariam"/>
                <w:bCs/>
                <w:lang w:val="hy-AM"/>
              </w:rPr>
              <w:lastRenderedPageBreak/>
              <w:t>անշարժ գույքի ռեգիստրներին վերաբերող հոդվածները, որոնք նախատեսվում է շրջանառել որպես առանձին օրենսդրական նախաձեռնություն։</w:t>
            </w:r>
          </w:p>
          <w:p w14:paraId="3DB1296D" w14:textId="38FAD123" w:rsidR="00077939" w:rsidRDefault="00077939" w:rsidP="00B64225">
            <w:pPr>
              <w:spacing w:line="360" w:lineRule="auto"/>
              <w:contextualSpacing/>
              <w:jc w:val="center"/>
              <w:rPr>
                <w:rFonts w:ascii="GHEA Mariam" w:hAnsi="GHEA Mariam"/>
                <w:b/>
                <w:lang w:val="hy-AM"/>
              </w:rPr>
            </w:pPr>
          </w:p>
          <w:p w14:paraId="09360D0D" w14:textId="799F5D52" w:rsidR="00F04619" w:rsidRDefault="00F04619" w:rsidP="00B64225">
            <w:pPr>
              <w:spacing w:line="360" w:lineRule="auto"/>
              <w:contextualSpacing/>
              <w:jc w:val="center"/>
              <w:rPr>
                <w:rFonts w:ascii="GHEA Mariam" w:hAnsi="GHEA Mariam"/>
                <w:b/>
                <w:lang w:val="hy-AM"/>
              </w:rPr>
            </w:pPr>
          </w:p>
          <w:p w14:paraId="71CC1C6E" w14:textId="3E6B9BBA" w:rsidR="00F04619" w:rsidRDefault="00F04619" w:rsidP="00B64225">
            <w:pPr>
              <w:spacing w:line="360" w:lineRule="auto"/>
              <w:contextualSpacing/>
              <w:jc w:val="center"/>
              <w:rPr>
                <w:rFonts w:ascii="GHEA Mariam" w:hAnsi="GHEA Mariam"/>
                <w:b/>
                <w:lang w:val="hy-AM"/>
              </w:rPr>
            </w:pPr>
          </w:p>
          <w:p w14:paraId="4141FA79" w14:textId="1B32CDE0" w:rsidR="00F04619" w:rsidRDefault="00F04619" w:rsidP="00B64225">
            <w:pPr>
              <w:spacing w:line="360" w:lineRule="auto"/>
              <w:contextualSpacing/>
              <w:jc w:val="center"/>
              <w:rPr>
                <w:rFonts w:ascii="GHEA Mariam" w:hAnsi="GHEA Mariam"/>
                <w:b/>
                <w:lang w:val="hy-AM"/>
              </w:rPr>
            </w:pPr>
          </w:p>
          <w:p w14:paraId="0710BCA8" w14:textId="282227F0" w:rsidR="00F04619" w:rsidRDefault="00F04619" w:rsidP="00B64225">
            <w:pPr>
              <w:spacing w:line="360" w:lineRule="auto"/>
              <w:contextualSpacing/>
              <w:jc w:val="center"/>
              <w:rPr>
                <w:rFonts w:ascii="GHEA Mariam" w:hAnsi="GHEA Mariam"/>
                <w:b/>
                <w:lang w:val="hy-AM"/>
              </w:rPr>
            </w:pPr>
          </w:p>
          <w:p w14:paraId="4162F0CA" w14:textId="0BBC3D9E" w:rsidR="00F04619" w:rsidRDefault="00F04619" w:rsidP="00B64225">
            <w:pPr>
              <w:spacing w:line="360" w:lineRule="auto"/>
              <w:contextualSpacing/>
              <w:jc w:val="center"/>
              <w:rPr>
                <w:rFonts w:ascii="GHEA Mariam" w:hAnsi="GHEA Mariam"/>
                <w:b/>
                <w:lang w:val="hy-AM"/>
              </w:rPr>
            </w:pPr>
          </w:p>
          <w:p w14:paraId="4F948DC5" w14:textId="110FA153" w:rsidR="00F04619" w:rsidRDefault="00F04619" w:rsidP="00B64225">
            <w:pPr>
              <w:spacing w:line="360" w:lineRule="auto"/>
              <w:contextualSpacing/>
              <w:jc w:val="center"/>
              <w:rPr>
                <w:rFonts w:ascii="GHEA Mariam" w:hAnsi="GHEA Mariam"/>
                <w:b/>
                <w:lang w:val="hy-AM"/>
              </w:rPr>
            </w:pPr>
          </w:p>
          <w:p w14:paraId="60BDBDC2" w14:textId="77777777" w:rsidR="00F04619" w:rsidRDefault="00F04619" w:rsidP="00B64225">
            <w:pPr>
              <w:spacing w:line="360" w:lineRule="auto"/>
              <w:contextualSpacing/>
              <w:jc w:val="center"/>
              <w:rPr>
                <w:rFonts w:ascii="GHEA Mariam" w:hAnsi="GHEA Mariam"/>
                <w:b/>
                <w:lang w:val="hy-AM"/>
              </w:rPr>
            </w:pPr>
          </w:p>
          <w:p w14:paraId="19DC77B6" w14:textId="77777777" w:rsidR="00077939" w:rsidRDefault="00077939" w:rsidP="00B64225">
            <w:pPr>
              <w:spacing w:line="360" w:lineRule="auto"/>
              <w:contextualSpacing/>
              <w:jc w:val="center"/>
              <w:rPr>
                <w:rFonts w:ascii="GHEA Mariam" w:hAnsi="GHEA Mariam"/>
                <w:b/>
                <w:lang w:val="hy-AM"/>
              </w:rPr>
            </w:pPr>
          </w:p>
          <w:p w14:paraId="42D2BA0C" w14:textId="77777777" w:rsidR="00077939" w:rsidRDefault="00077939" w:rsidP="00B64225">
            <w:pPr>
              <w:spacing w:line="360" w:lineRule="auto"/>
              <w:contextualSpacing/>
              <w:jc w:val="center"/>
              <w:rPr>
                <w:rFonts w:ascii="GHEA Mariam" w:hAnsi="GHEA Mariam"/>
                <w:b/>
                <w:lang w:val="hy-AM"/>
              </w:rPr>
            </w:pPr>
          </w:p>
          <w:p w14:paraId="3E63F73E" w14:textId="39E9363E" w:rsidR="00077939" w:rsidRPr="00956A5A" w:rsidRDefault="00077939" w:rsidP="00B64225">
            <w:pPr>
              <w:spacing w:line="360" w:lineRule="auto"/>
              <w:contextualSpacing/>
              <w:jc w:val="center"/>
              <w:rPr>
                <w:rFonts w:ascii="GHEA Mariam" w:hAnsi="GHEA Mariam"/>
                <w:b/>
                <w:lang w:val="hy-AM"/>
              </w:rPr>
            </w:pPr>
          </w:p>
        </w:tc>
      </w:tr>
      <w:tr w:rsidR="00AD112F" w:rsidRPr="00ED1D5B" w14:paraId="713F4776" w14:textId="77777777" w:rsidTr="00B64225">
        <w:trPr>
          <w:trHeight w:val="509"/>
        </w:trPr>
        <w:tc>
          <w:tcPr>
            <w:tcW w:w="7836" w:type="dxa"/>
            <w:shd w:val="clear" w:color="auto" w:fill="auto"/>
          </w:tcPr>
          <w:p w14:paraId="163DFADD" w14:textId="77777777" w:rsidR="00AD112F" w:rsidRPr="00343D58" w:rsidRDefault="00AD112F" w:rsidP="00AD112F">
            <w:pPr>
              <w:pStyle w:val="ListParagraph"/>
              <w:numPr>
                <w:ilvl w:val="0"/>
                <w:numId w:val="10"/>
              </w:numPr>
              <w:spacing w:after="0" w:line="360" w:lineRule="auto"/>
              <w:ind w:left="0" w:right="25" w:firstLine="360"/>
              <w:contextualSpacing/>
              <w:jc w:val="both"/>
              <w:rPr>
                <w:rFonts w:ascii="GHEA Mariam" w:hAnsi="GHEA Mariam"/>
                <w:sz w:val="24"/>
                <w:szCs w:val="24"/>
                <w:lang w:val="hy-AM"/>
              </w:rPr>
            </w:pPr>
            <w:r w:rsidRPr="00343D58">
              <w:rPr>
                <w:rFonts w:ascii="GHEA Mariam" w:hAnsi="GHEA Mariam"/>
                <w:sz w:val="24"/>
                <w:szCs w:val="24"/>
                <w:lang w:val="hy-AM"/>
              </w:rPr>
              <w:lastRenderedPageBreak/>
              <w:t xml:space="preserve">Նախագծի 11-րդ հոդվածի 3-րդ կետով նախատեսվում է Օրենքի 11-րդ հոդվածը լրացնել նոր՝ 5.1-ին մասով, որի համաձայն՝ «Օրենքի 5-րդ մասով նախատեսված համաձայնությունը </w:t>
            </w:r>
            <w:r w:rsidRPr="00343D58">
              <w:rPr>
                <w:rFonts w:ascii="GHEA Mariam" w:hAnsi="GHEA Mariam"/>
                <w:sz w:val="24"/>
                <w:szCs w:val="24"/>
                <w:lang w:val="hy-AM"/>
              </w:rPr>
              <w:lastRenderedPageBreak/>
              <w:t>ֆիզիկական կամ իրավաբանական անձանց տրամադրվում է բացառապես նոտարական վավերացմամբ:»:</w:t>
            </w:r>
          </w:p>
          <w:p w14:paraId="62CDBCB6" w14:textId="77777777" w:rsidR="00AD112F" w:rsidRPr="00343D58" w:rsidRDefault="00AD112F" w:rsidP="00AD112F">
            <w:pPr>
              <w:pStyle w:val="norm"/>
              <w:spacing w:line="360" w:lineRule="auto"/>
              <w:ind w:right="25" w:firstLine="360"/>
              <w:rPr>
                <w:rFonts w:ascii="GHEA Mariam" w:hAnsi="GHEA Mariam"/>
                <w:sz w:val="24"/>
                <w:szCs w:val="24"/>
                <w:lang w:val="hy-AM"/>
              </w:rPr>
            </w:pPr>
            <w:r w:rsidRPr="00343D58">
              <w:rPr>
                <w:rFonts w:ascii="GHEA Mariam" w:hAnsi="GHEA Mariam"/>
                <w:sz w:val="24"/>
                <w:szCs w:val="24"/>
                <w:lang w:val="hy-AM"/>
              </w:rPr>
              <w:t>Այս առումով հարկ է նշել, որ գործող Օրենքի 5-րդ մասի երկրորդ չհամարակալված պարբերության համաձայն՝ նույն մասով նախատեսված համաձայնությունը կարող է տրվել նոտարի վավերացրած կամ հասարակ գրավոր ձևով:</w:t>
            </w:r>
          </w:p>
          <w:p w14:paraId="09CD7673" w14:textId="77777777" w:rsidR="00AD112F" w:rsidRPr="005B45E6" w:rsidRDefault="00AD112F" w:rsidP="00AD112F">
            <w:pPr>
              <w:pStyle w:val="norm"/>
              <w:spacing w:line="360" w:lineRule="auto"/>
              <w:ind w:right="25" w:firstLine="360"/>
              <w:rPr>
                <w:rFonts w:ascii="GHEA Mariam" w:hAnsi="GHEA Mariam"/>
                <w:sz w:val="24"/>
                <w:szCs w:val="24"/>
                <w:lang w:val="hy-AM"/>
              </w:rPr>
            </w:pPr>
            <w:r w:rsidRPr="005B45E6">
              <w:rPr>
                <w:rFonts w:ascii="GHEA Mariam" w:hAnsi="GHEA Mariam"/>
                <w:sz w:val="24"/>
                <w:szCs w:val="24"/>
                <w:lang w:val="hy-AM"/>
              </w:rPr>
              <w:t>Ուստի, անհասկանալի է բոլոր դեպքերում համաձայնության համար նոտարական վավերացման պահանջ սահմանելը, որը անհարկի բեռ կարող է ավելացնել ֆիզիկական կամ իրավաբանական անձանց համար, այն դեպքում, երբ հիմնավորմամբ նշվում է, որ նախատեսվող փոփոխությունները նպատակ են հետապնդում քաղաքացիներին հնարավորինս ազատել լրացուցիչ ծառայության դիմաց վճարումներ կատարելուց:</w:t>
            </w:r>
          </w:p>
          <w:p w14:paraId="723F274A" w14:textId="0D2D6057" w:rsidR="00AD112F" w:rsidRPr="00956A5A" w:rsidRDefault="00AD112F" w:rsidP="00E71D96">
            <w:pPr>
              <w:pStyle w:val="norm"/>
              <w:spacing w:line="360" w:lineRule="auto"/>
              <w:ind w:right="25" w:firstLine="360"/>
              <w:rPr>
                <w:rFonts w:ascii="GHEA Mariam" w:hAnsi="GHEA Mariam"/>
                <w:sz w:val="24"/>
                <w:szCs w:val="24"/>
                <w:highlight w:val="yellow"/>
                <w:lang w:val="hy-AM"/>
              </w:rPr>
            </w:pPr>
            <w:r w:rsidRPr="005B45E6">
              <w:rPr>
                <w:rFonts w:ascii="GHEA Mariam" w:hAnsi="GHEA Mariam"/>
                <w:sz w:val="24"/>
                <w:szCs w:val="24"/>
                <w:lang w:val="hy-AM"/>
              </w:rPr>
              <w:t>Ուստի, հիմք ընդունելով վերոգրյալը, կարծում ենք քննարկվող կարգավորումը ունի վերանայման կարիք:</w:t>
            </w:r>
          </w:p>
        </w:tc>
        <w:tc>
          <w:tcPr>
            <w:tcW w:w="6292" w:type="dxa"/>
            <w:gridSpan w:val="2"/>
            <w:shd w:val="clear" w:color="auto" w:fill="auto"/>
          </w:tcPr>
          <w:p w14:paraId="29644009" w14:textId="77777777" w:rsidR="00343D58" w:rsidRPr="00867FCA" w:rsidRDefault="00867FCA" w:rsidP="00867FCA">
            <w:pPr>
              <w:spacing w:line="360" w:lineRule="auto"/>
              <w:contextualSpacing/>
              <w:jc w:val="center"/>
              <w:rPr>
                <w:rFonts w:ascii="GHEA Mariam" w:hAnsi="GHEA Mariam"/>
                <w:b/>
              </w:rPr>
            </w:pPr>
            <w:proofErr w:type="spellStart"/>
            <w:r w:rsidRPr="00867FCA">
              <w:rPr>
                <w:rFonts w:ascii="GHEA Mariam" w:hAnsi="GHEA Mariam"/>
                <w:b/>
              </w:rPr>
              <w:lastRenderedPageBreak/>
              <w:t>Ընդունվել</w:t>
            </w:r>
            <w:proofErr w:type="spellEnd"/>
            <w:r w:rsidRPr="00867FCA">
              <w:rPr>
                <w:rFonts w:ascii="GHEA Mariam" w:hAnsi="GHEA Mariam"/>
                <w:b/>
              </w:rPr>
              <w:t xml:space="preserve"> է:</w:t>
            </w:r>
          </w:p>
          <w:p w14:paraId="7BD33904" w14:textId="2045C5BF" w:rsidR="00867FCA" w:rsidRPr="00867FCA" w:rsidRDefault="00867FCA" w:rsidP="00867FCA">
            <w:pPr>
              <w:spacing w:line="360" w:lineRule="auto"/>
              <w:contextualSpacing/>
              <w:jc w:val="center"/>
              <w:rPr>
                <w:rFonts w:ascii="GHEA Mariam" w:hAnsi="GHEA Mariam"/>
                <w:bCs/>
              </w:rPr>
            </w:pPr>
            <w:proofErr w:type="spellStart"/>
            <w:r w:rsidRPr="00867FCA">
              <w:rPr>
                <w:rFonts w:ascii="GHEA Mariam" w:hAnsi="GHEA Mariam"/>
              </w:rPr>
              <w:t>Դրույթները</w:t>
            </w:r>
            <w:proofErr w:type="spellEnd"/>
            <w:r w:rsidRPr="00867FCA">
              <w:rPr>
                <w:rFonts w:ascii="GHEA Mariam" w:hAnsi="GHEA Mariam"/>
              </w:rPr>
              <w:t xml:space="preserve"> </w:t>
            </w:r>
            <w:proofErr w:type="spellStart"/>
            <w:r w:rsidRPr="00867FCA">
              <w:rPr>
                <w:rFonts w:ascii="GHEA Mariam" w:hAnsi="GHEA Mariam"/>
              </w:rPr>
              <w:t>հանվել</w:t>
            </w:r>
            <w:proofErr w:type="spellEnd"/>
            <w:r w:rsidRPr="00867FCA">
              <w:rPr>
                <w:rFonts w:ascii="GHEA Mariam" w:hAnsi="GHEA Mariam"/>
              </w:rPr>
              <w:t xml:space="preserve"> </w:t>
            </w:r>
            <w:proofErr w:type="spellStart"/>
            <w:r w:rsidRPr="00867FCA">
              <w:rPr>
                <w:rFonts w:ascii="GHEA Mariam" w:hAnsi="GHEA Mariam"/>
              </w:rPr>
              <w:t>են</w:t>
            </w:r>
            <w:proofErr w:type="spellEnd"/>
            <w:r w:rsidRPr="00867FCA">
              <w:rPr>
                <w:rFonts w:ascii="GHEA Mariam" w:hAnsi="GHEA Mariam"/>
              </w:rPr>
              <w:t>:</w:t>
            </w:r>
          </w:p>
        </w:tc>
      </w:tr>
      <w:tr w:rsidR="00AD112F" w:rsidRPr="00ED1D5B" w14:paraId="347F3717" w14:textId="77777777" w:rsidTr="00B64225">
        <w:trPr>
          <w:trHeight w:val="509"/>
        </w:trPr>
        <w:tc>
          <w:tcPr>
            <w:tcW w:w="7836" w:type="dxa"/>
            <w:shd w:val="clear" w:color="auto" w:fill="auto"/>
          </w:tcPr>
          <w:p w14:paraId="23293050"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b/>
                <w:sz w:val="24"/>
                <w:szCs w:val="24"/>
                <w:lang w:val="hy-AM"/>
              </w:rPr>
              <w:t>9</w:t>
            </w:r>
            <w:r w:rsidRPr="00F04619">
              <w:rPr>
                <w:rFonts w:ascii="Cambria Math" w:hAnsi="Cambria Math" w:cs="Cambria Math"/>
                <w:b/>
                <w:sz w:val="24"/>
                <w:szCs w:val="24"/>
                <w:lang w:val="hy-AM"/>
              </w:rPr>
              <w:t>․</w:t>
            </w:r>
            <w:r w:rsidRPr="00F04619">
              <w:rPr>
                <w:rFonts w:ascii="GHEA Mariam" w:hAnsi="GHEA Mariam"/>
                <w:sz w:val="24"/>
                <w:szCs w:val="24"/>
                <w:lang w:val="hy-AM"/>
              </w:rPr>
              <w:t xml:space="preserve"> Նախագծի 11-րդ հոդվածով նախատեսվում է Օրենքի 43-րդ հոդվածի 1-ին մասում կատարել լրացում, ինչի արդյունքում եթե ամուսնության ընթացքում ամուսինների ձեռք բերած և նրանց համատեղ սեփականությունը հանդիսացող գույքի նկատմամբ, այդ թվում՝ կառուցվող բազմաբնակարան կամ ստորաբաժանված շենքից կառուցվող անշարժ գույք գնելու իրավունքի նկատմամբ գրանցվել է ամուսիններից միայն մեկի սեփականության իրավունքը այն հիմքով, որ իրավունքի գրանցման համար հիմք հանդիսացած </w:t>
            </w:r>
            <w:r w:rsidRPr="00F04619">
              <w:rPr>
                <w:rFonts w:ascii="GHEA Mariam" w:hAnsi="GHEA Mariam"/>
                <w:sz w:val="24"/>
                <w:szCs w:val="24"/>
                <w:lang w:val="hy-AM"/>
              </w:rPr>
              <w:lastRenderedPageBreak/>
              <w:t>իրավահաստատող փաստաթղթերում որպես իրավատեր նշված է եղել միայն ամուսիններից մեկը, ապա նման գրանցման գործողության ընթացքում ամուսինների համատեղ դիմումի հիման վրա այդ գույքի նկատմամբ կարող է գրանցվել ամուսինների համատեղ սեփականության իրավունքը:</w:t>
            </w:r>
          </w:p>
          <w:p w14:paraId="7E2F4207"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t>Քաղաքացիական օրենսգրքի 170-րդ հոդվածի 1-ին մասի 5-րդ կետի համաձայն՝ սեփականատերեր չհամարվող անձինք կարող են ունենալ կառուցվող անշարժ գույք գնելու իրավունք, իսկ նույն Օրենսգրքի 224.1-րդ հոդվածի 6-րդ մասի համաձայն՝ «Կառուցված բազմաբնակարան կամ ստորաբաժանված շենքը, շենքից անշարժ գույքը կամ բնակելի տունը սեփականության իրավունքով փոխանցելու ակտը ենթակա է նոտարական վավերացման, դրանից ծագող իրավունքը՝ պետական գրանցման, և անշարժ գույքը գնելու իրավունք ունեցող անձին սեփականության իրավունքով փոխանցված է համարվում սեփականության իրավունքով փոխանցելու ակտի պետական գրանցման պահից:»:</w:t>
            </w:r>
          </w:p>
          <w:p w14:paraId="76051461"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t>Նույն հոդվածի 8-րդ մասի համաձայն՝ «Կառուցվող բազմաբնակարան կամ ստորաբաժանված շենքերում ապագա բնակարանը կամ ոչ բնակելի տարածքը կամ բնակելի տունը կառուցվող անշարժ գույք գնելու իրավունքով ծանրաբեռնելու առանձնահատկությունները սահմանված են «Գույքի նկատմամբ իրավունքների պետական գրանցման մասին» Հայաստանի Հանրապետության օրենքի 36-րդ հոդվածով:»:</w:t>
            </w:r>
          </w:p>
          <w:p w14:paraId="3BEBC799"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lastRenderedPageBreak/>
              <w:t xml:space="preserve">Օրենքի 36-րդ հոդվածի 5-րդ մասի համաձայն՝ </w:t>
            </w:r>
            <w:r w:rsidRPr="00F04619">
              <w:rPr>
                <w:rFonts w:ascii="Calibri" w:hAnsi="Calibri" w:cs="Calibri"/>
                <w:sz w:val="24"/>
                <w:szCs w:val="24"/>
                <w:lang w:val="hy-AM"/>
              </w:rPr>
              <w:t> </w:t>
            </w:r>
            <w:r w:rsidRPr="00F04619">
              <w:rPr>
                <w:rFonts w:ascii="GHEA Mariam" w:hAnsi="GHEA Mariam" w:cs="GHEA Grapalat"/>
                <w:sz w:val="24"/>
                <w:szCs w:val="24"/>
                <w:lang w:val="hy-AM"/>
              </w:rPr>
              <w:t>նույն</w:t>
            </w:r>
            <w:r w:rsidRPr="00F04619">
              <w:rPr>
                <w:rFonts w:ascii="GHEA Mariam" w:hAnsi="GHEA Mariam"/>
                <w:sz w:val="24"/>
                <w:szCs w:val="24"/>
                <w:lang w:val="hy-AM"/>
              </w:rPr>
              <w:t xml:space="preserve"> </w:t>
            </w:r>
            <w:r w:rsidRPr="00F04619">
              <w:rPr>
                <w:rFonts w:ascii="GHEA Mariam" w:hAnsi="GHEA Mariam" w:cs="GHEA Grapalat"/>
                <w:sz w:val="24"/>
                <w:szCs w:val="24"/>
                <w:lang w:val="hy-AM"/>
              </w:rPr>
              <w:t>հոդվածով</w:t>
            </w:r>
            <w:r w:rsidRPr="00F04619">
              <w:rPr>
                <w:rFonts w:ascii="GHEA Mariam" w:hAnsi="GHEA Mariam"/>
                <w:sz w:val="24"/>
                <w:szCs w:val="24"/>
                <w:lang w:val="hy-AM"/>
              </w:rPr>
              <w:t xml:space="preserve"> </w:t>
            </w:r>
            <w:r w:rsidRPr="00F04619">
              <w:rPr>
                <w:rFonts w:ascii="GHEA Mariam" w:hAnsi="GHEA Mariam" w:cs="GHEA Grapalat"/>
                <w:sz w:val="24"/>
                <w:szCs w:val="24"/>
                <w:lang w:val="hy-AM"/>
              </w:rPr>
              <w:t>սահմանված</w:t>
            </w:r>
            <w:r w:rsidRPr="00F04619">
              <w:rPr>
                <w:rFonts w:ascii="GHEA Mariam" w:hAnsi="GHEA Mariam"/>
                <w:sz w:val="24"/>
                <w:szCs w:val="24"/>
                <w:lang w:val="hy-AM"/>
              </w:rPr>
              <w:t xml:space="preserve"> </w:t>
            </w:r>
            <w:r w:rsidRPr="00F04619">
              <w:rPr>
                <w:rFonts w:ascii="GHEA Mariam" w:hAnsi="GHEA Mariam" w:cs="GHEA Grapalat"/>
                <w:sz w:val="24"/>
                <w:szCs w:val="24"/>
                <w:lang w:val="hy-AM"/>
              </w:rPr>
              <w:t>կառուցվող</w:t>
            </w:r>
            <w:r w:rsidRPr="00F04619">
              <w:rPr>
                <w:rFonts w:ascii="GHEA Mariam" w:hAnsi="GHEA Mariam"/>
                <w:sz w:val="24"/>
                <w:szCs w:val="24"/>
                <w:lang w:val="hy-AM"/>
              </w:rPr>
              <w:t xml:space="preserve"> </w:t>
            </w:r>
            <w:r w:rsidRPr="00F04619">
              <w:rPr>
                <w:rFonts w:ascii="GHEA Mariam" w:hAnsi="GHEA Mariam" w:cs="GHEA Grapalat"/>
                <w:sz w:val="24"/>
                <w:szCs w:val="24"/>
                <w:lang w:val="hy-AM"/>
              </w:rPr>
              <w:t>բազմաբնակարան</w:t>
            </w:r>
            <w:r w:rsidRPr="00F04619">
              <w:rPr>
                <w:rFonts w:ascii="GHEA Mariam" w:hAnsi="GHEA Mariam"/>
                <w:sz w:val="24"/>
                <w:szCs w:val="24"/>
                <w:lang w:val="hy-AM"/>
              </w:rPr>
              <w:t xml:space="preserve"> </w:t>
            </w:r>
            <w:r w:rsidRPr="00F04619">
              <w:rPr>
                <w:rFonts w:ascii="GHEA Mariam" w:hAnsi="GHEA Mariam" w:cs="GHEA Grapalat"/>
                <w:sz w:val="24"/>
                <w:szCs w:val="24"/>
                <w:lang w:val="hy-AM"/>
              </w:rPr>
              <w:t>կամ</w:t>
            </w:r>
            <w:r w:rsidRPr="00F04619">
              <w:rPr>
                <w:rFonts w:ascii="GHEA Mariam" w:hAnsi="GHEA Mariam"/>
                <w:sz w:val="24"/>
                <w:szCs w:val="24"/>
                <w:lang w:val="hy-AM"/>
              </w:rPr>
              <w:t xml:space="preserve"> </w:t>
            </w:r>
            <w:r w:rsidRPr="00F04619">
              <w:rPr>
                <w:rFonts w:ascii="GHEA Mariam" w:hAnsi="GHEA Mariam" w:cs="GHEA Grapalat"/>
                <w:sz w:val="24"/>
                <w:szCs w:val="24"/>
                <w:lang w:val="hy-AM"/>
              </w:rPr>
              <w:t>ստորաբաժանված</w:t>
            </w:r>
            <w:r w:rsidRPr="00F04619">
              <w:rPr>
                <w:rFonts w:ascii="GHEA Mariam" w:hAnsi="GHEA Mariam"/>
                <w:sz w:val="24"/>
                <w:szCs w:val="24"/>
                <w:lang w:val="hy-AM"/>
              </w:rPr>
              <w:t xml:space="preserve"> </w:t>
            </w:r>
            <w:r w:rsidRPr="00F04619">
              <w:rPr>
                <w:rFonts w:ascii="GHEA Mariam" w:hAnsi="GHEA Mariam" w:cs="GHEA Grapalat"/>
                <w:sz w:val="24"/>
                <w:szCs w:val="24"/>
                <w:lang w:val="hy-AM"/>
              </w:rPr>
              <w:t>շենքերում</w:t>
            </w:r>
            <w:r w:rsidRPr="00F04619">
              <w:rPr>
                <w:rFonts w:ascii="GHEA Mariam" w:hAnsi="GHEA Mariam"/>
                <w:sz w:val="24"/>
                <w:szCs w:val="24"/>
                <w:lang w:val="hy-AM"/>
              </w:rPr>
              <w:t xml:space="preserve"> </w:t>
            </w:r>
            <w:r w:rsidRPr="00F04619">
              <w:rPr>
                <w:rFonts w:ascii="GHEA Mariam" w:hAnsi="GHEA Mariam" w:cs="GHEA Grapalat"/>
                <w:sz w:val="24"/>
                <w:szCs w:val="24"/>
                <w:lang w:val="hy-AM"/>
              </w:rPr>
              <w:t>առանձնացված</w:t>
            </w:r>
            <w:r w:rsidRPr="00F04619">
              <w:rPr>
                <w:rFonts w:ascii="GHEA Mariam" w:hAnsi="GHEA Mariam"/>
                <w:sz w:val="24"/>
                <w:szCs w:val="24"/>
                <w:lang w:val="hy-AM"/>
              </w:rPr>
              <w:t xml:space="preserve"> </w:t>
            </w:r>
            <w:r w:rsidRPr="00F04619">
              <w:rPr>
                <w:rFonts w:ascii="GHEA Mariam" w:hAnsi="GHEA Mariam" w:cs="GHEA Grapalat"/>
                <w:sz w:val="24"/>
                <w:szCs w:val="24"/>
                <w:lang w:val="hy-AM"/>
              </w:rPr>
              <w:t>միավորների</w:t>
            </w:r>
            <w:r w:rsidRPr="00F04619">
              <w:rPr>
                <w:rFonts w:ascii="GHEA Mariam" w:hAnsi="GHEA Mariam"/>
                <w:sz w:val="24"/>
                <w:szCs w:val="24"/>
                <w:lang w:val="hy-AM"/>
              </w:rPr>
              <w:t xml:space="preserve"> </w:t>
            </w:r>
            <w:r w:rsidRPr="00F04619">
              <w:rPr>
                <w:rFonts w:ascii="GHEA Mariam" w:hAnsi="GHEA Mariam" w:cs="GHEA Grapalat"/>
                <w:sz w:val="24"/>
                <w:szCs w:val="24"/>
                <w:lang w:val="hy-AM"/>
              </w:rPr>
              <w:t>նկատմամբ</w:t>
            </w:r>
            <w:r w:rsidRPr="00F04619">
              <w:rPr>
                <w:rFonts w:ascii="GHEA Mariam" w:hAnsi="GHEA Mariam"/>
                <w:sz w:val="24"/>
                <w:szCs w:val="24"/>
                <w:lang w:val="hy-AM"/>
              </w:rPr>
              <w:t xml:space="preserve"> </w:t>
            </w:r>
            <w:r w:rsidRPr="00F04619">
              <w:rPr>
                <w:rFonts w:ascii="GHEA Mariam" w:hAnsi="GHEA Mariam" w:cs="GHEA Grapalat"/>
                <w:sz w:val="24"/>
                <w:szCs w:val="24"/>
                <w:lang w:val="hy-AM"/>
              </w:rPr>
              <w:t>կառուցվող</w:t>
            </w:r>
            <w:r w:rsidRPr="00F04619">
              <w:rPr>
                <w:rFonts w:ascii="GHEA Mariam" w:hAnsi="GHEA Mariam"/>
                <w:sz w:val="24"/>
                <w:szCs w:val="24"/>
                <w:lang w:val="hy-AM"/>
              </w:rPr>
              <w:t xml:space="preserve"> </w:t>
            </w:r>
            <w:r w:rsidRPr="00F04619">
              <w:rPr>
                <w:rFonts w:ascii="GHEA Mariam" w:hAnsi="GHEA Mariam" w:cs="GHEA Grapalat"/>
                <w:sz w:val="24"/>
                <w:szCs w:val="24"/>
                <w:lang w:val="hy-AM"/>
              </w:rPr>
              <w:t>շենքից</w:t>
            </w:r>
            <w:r w:rsidRPr="00F04619">
              <w:rPr>
                <w:rFonts w:ascii="GHEA Mariam" w:hAnsi="GHEA Mariam"/>
                <w:sz w:val="24"/>
                <w:szCs w:val="24"/>
                <w:lang w:val="hy-AM"/>
              </w:rPr>
              <w:t xml:space="preserve"> </w:t>
            </w:r>
            <w:r w:rsidRPr="00F04619">
              <w:rPr>
                <w:rFonts w:ascii="GHEA Mariam" w:hAnsi="GHEA Mariam" w:cs="GHEA Grapalat"/>
                <w:sz w:val="24"/>
                <w:szCs w:val="24"/>
                <w:lang w:val="hy-AM"/>
              </w:rPr>
              <w:t>անշարժ</w:t>
            </w:r>
            <w:r w:rsidRPr="00F04619">
              <w:rPr>
                <w:rFonts w:ascii="GHEA Mariam" w:hAnsi="GHEA Mariam"/>
                <w:sz w:val="24"/>
                <w:szCs w:val="24"/>
                <w:lang w:val="hy-AM"/>
              </w:rPr>
              <w:t xml:space="preserve"> </w:t>
            </w:r>
            <w:r w:rsidRPr="00F04619">
              <w:rPr>
                <w:rFonts w:ascii="GHEA Mariam" w:hAnsi="GHEA Mariam" w:cs="GHEA Grapalat"/>
                <w:sz w:val="24"/>
                <w:szCs w:val="24"/>
                <w:lang w:val="hy-AM"/>
              </w:rPr>
              <w:t>գույք</w:t>
            </w:r>
            <w:r w:rsidRPr="00F04619">
              <w:rPr>
                <w:rFonts w:ascii="GHEA Mariam" w:hAnsi="GHEA Mariam"/>
                <w:sz w:val="24"/>
                <w:szCs w:val="24"/>
                <w:lang w:val="hy-AM"/>
              </w:rPr>
              <w:t xml:space="preserve"> </w:t>
            </w:r>
            <w:r w:rsidRPr="00F04619">
              <w:rPr>
                <w:rFonts w:ascii="GHEA Mariam" w:hAnsi="GHEA Mariam" w:cs="GHEA Grapalat"/>
                <w:sz w:val="24"/>
                <w:szCs w:val="24"/>
                <w:lang w:val="hy-AM"/>
              </w:rPr>
              <w:t>գնելու</w:t>
            </w:r>
            <w:r w:rsidRPr="00F04619">
              <w:rPr>
                <w:rFonts w:ascii="GHEA Mariam" w:hAnsi="GHEA Mariam"/>
                <w:sz w:val="24"/>
                <w:szCs w:val="24"/>
                <w:lang w:val="hy-AM"/>
              </w:rPr>
              <w:t xml:space="preserve"> </w:t>
            </w:r>
            <w:r w:rsidRPr="00F04619">
              <w:rPr>
                <w:rFonts w:ascii="GHEA Mariam" w:hAnsi="GHEA Mariam" w:cs="GHEA Grapalat"/>
                <w:sz w:val="24"/>
                <w:szCs w:val="24"/>
                <w:lang w:val="hy-AM"/>
              </w:rPr>
              <w:t>գրանցված</w:t>
            </w:r>
            <w:r w:rsidRPr="00F04619">
              <w:rPr>
                <w:rFonts w:ascii="GHEA Mariam" w:hAnsi="GHEA Mariam"/>
                <w:sz w:val="24"/>
                <w:szCs w:val="24"/>
                <w:lang w:val="hy-AM"/>
              </w:rPr>
              <w:t xml:space="preserve"> </w:t>
            </w:r>
            <w:r w:rsidRPr="00F04619">
              <w:rPr>
                <w:rFonts w:ascii="GHEA Mariam" w:hAnsi="GHEA Mariam" w:cs="GHEA Grapalat"/>
                <w:sz w:val="24"/>
                <w:szCs w:val="24"/>
                <w:lang w:val="hy-AM"/>
              </w:rPr>
              <w:t>իրավունք</w:t>
            </w:r>
            <w:r w:rsidRPr="00F04619">
              <w:rPr>
                <w:rFonts w:ascii="GHEA Mariam" w:hAnsi="GHEA Mariam"/>
                <w:sz w:val="24"/>
                <w:szCs w:val="24"/>
                <w:lang w:val="hy-AM"/>
              </w:rPr>
              <w:t xml:space="preserve"> </w:t>
            </w:r>
            <w:r w:rsidRPr="00F04619">
              <w:rPr>
                <w:rFonts w:ascii="GHEA Mariam" w:hAnsi="GHEA Mariam" w:cs="GHEA Grapalat"/>
                <w:sz w:val="24"/>
                <w:szCs w:val="24"/>
                <w:lang w:val="hy-AM"/>
              </w:rPr>
              <w:t>ունեցո</w:t>
            </w:r>
            <w:r w:rsidRPr="00F04619">
              <w:rPr>
                <w:rFonts w:ascii="GHEA Mariam" w:hAnsi="GHEA Mariam"/>
                <w:sz w:val="24"/>
                <w:szCs w:val="24"/>
                <w:lang w:val="hy-AM"/>
              </w:rPr>
              <w:t>ղ անձանց սեփականության իրավունքի պետական գրանցումն իրականացվում է շինության շինարարության ավարտի ակտի ձևակերպումից հետո՝ սեփականության իրավունքի փոխանցման ակտի հիման վրա:</w:t>
            </w:r>
          </w:p>
          <w:p w14:paraId="5F5503E2"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t>Այսպես, Քաղաքացիական օրենսգրքի 170-րդ հոդվածով սահմանված կարգավորումից ենթադրում ենք, որ կառուցվող բազմաբնակարան կամ ստորաբաժանված շենքից կառուցվող անշարժ գույք գնելու իրավունք ունեցողները դեռևս չեն հանդիսանում այն գույքի սեփականատեր, որի նկատմամբ գրանցված է վերջինների գույք գնելու իրավունքը: Տվյալ անձանց սեփականության իրավունքը գրանցվում է Օրենքով սահմանված սեփականության իրավունքի փոխանցման ակտը պետական գրանցելու պահից:</w:t>
            </w:r>
          </w:p>
          <w:p w14:paraId="68003B2D" w14:textId="1885039B" w:rsidR="00AD112F" w:rsidRPr="00F04619" w:rsidRDefault="00AD112F" w:rsidP="00AD112F">
            <w:pPr>
              <w:pStyle w:val="norm"/>
              <w:spacing w:line="360" w:lineRule="auto"/>
              <w:ind w:right="25" w:firstLine="360"/>
              <w:rPr>
                <w:rFonts w:ascii="GHEA Mariam" w:hAnsi="GHEA Mariam"/>
                <w:sz w:val="24"/>
                <w:szCs w:val="24"/>
                <w:highlight w:val="yellow"/>
                <w:lang w:val="hy-AM"/>
              </w:rPr>
            </w:pPr>
            <w:r w:rsidRPr="00F04619">
              <w:rPr>
                <w:rFonts w:ascii="GHEA Mariam" w:hAnsi="GHEA Mariam"/>
                <w:sz w:val="24"/>
                <w:szCs w:val="24"/>
                <w:lang w:val="hy-AM"/>
              </w:rPr>
              <w:t xml:space="preserve">Ուստի, ամբողջ վերոգրյալի համատեքստում, հիմք ընդունելով «Նորմատիվ իրավական ակտերի մասին» օրենքի 9-րդ հոդվածի 2-րդ մասը, համաձայն որի՝ «Նորմատիվ իրավական ակտը չպետք է հակասի հավասար կամ ավելի բարձր իրավաբանական ուժ ունեցող նորմատիվ իրավական ակտերին:»՝ կարծում ենք նշված հոդվածը լրացուցիչ վերանայման կարիք ունի, քանի որ լրացման արդյունքում այնպիսի տպավորություն է ստեղծվում, որ ամուսինները </w:t>
            </w:r>
            <w:r w:rsidRPr="00F04619">
              <w:rPr>
                <w:rFonts w:ascii="GHEA Mariam" w:hAnsi="GHEA Mariam"/>
                <w:sz w:val="24"/>
                <w:szCs w:val="24"/>
                <w:lang w:val="hy-AM"/>
              </w:rPr>
              <w:lastRenderedPageBreak/>
              <w:t>հադիսանում են այն գույքի սեփականատեր, որի նկատմամբ գրանցված է վերջինների գույք գնելու իրավունքը, այն դեպքում, երբ դրույթով սահմանվում են ամուսինների ընդհանուր համատեղ սեփականության պետական գրանցման հետ կապված փոփոխությունների իրականացման առանձնահատկություններ:</w:t>
            </w:r>
          </w:p>
        </w:tc>
        <w:tc>
          <w:tcPr>
            <w:tcW w:w="6292" w:type="dxa"/>
            <w:gridSpan w:val="2"/>
            <w:shd w:val="clear" w:color="auto" w:fill="auto"/>
          </w:tcPr>
          <w:p w14:paraId="1AFD2540" w14:textId="77777777" w:rsidR="007075BB" w:rsidRPr="00867FCA" w:rsidRDefault="007075BB" w:rsidP="007075BB">
            <w:pPr>
              <w:spacing w:line="360" w:lineRule="auto"/>
              <w:contextualSpacing/>
              <w:jc w:val="center"/>
              <w:rPr>
                <w:rFonts w:ascii="GHEA Mariam" w:hAnsi="GHEA Mariam"/>
                <w:b/>
              </w:rPr>
            </w:pPr>
            <w:proofErr w:type="spellStart"/>
            <w:r w:rsidRPr="00867FCA">
              <w:rPr>
                <w:rFonts w:ascii="GHEA Mariam" w:hAnsi="GHEA Mariam"/>
                <w:b/>
              </w:rPr>
              <w:lastRenderedPageBreak/>
              <w:t>Ընդունվել</w:t>
            </w:r>
            <w:proofErr w:type="spellEnd"/>
            <w:r w:rsidRPr="00867FCA">
              <w:rPr>
                <w:rFonts w:ascii="GHEA Mariam" w:hAnsi="GHEA Mariam"/>
                <w:b/>
              </w:rPr>
              <w:t xml:space="preserve"> է:</w:t>
            </w:r>
          </w:p>
          <w:p w14:paraId="6BEB1486" w14:textId="7C8ABD5F" w:rsidR="00284B49" w:rsidRPr="00F04619" w:rsidRDefault="007075BB" w:rsidP="007075BB">
            <w:pPr>
              <w:spacing w:line="360" w:lineRule="auto"/>
              <w:contextualSpacing/>
              <w:jc w:val="center"/>
              <w:rPr>
                <w:rFonts w:ascii="GHEA Mariam" w:hAnsi="GHEA Mariam"/>
                <w:bCs/>
                <w:lang w:val="hy-AM"/>
              </w:rPr>
            </w:pPr>
            <w:proofErr w:type="spellStart"/>
            <w:r w:rsidRPr="00867FCA">
              <w:rPr>
                <w:rFonts w:ascii="GHEA Mariam" w:hAnsi="GHEA Mariam"/>
              </w:rPr>
              <w:t>Դրույթները</w:t>
            </w:r>
            <w:proofErr w:type="spellEnd"/>
            <w:r w:rsidRPr="00867FCA">
              <w:rPr>
                <w:rFonts w:ascii="GHEA Mariam" w:hAnsi="GHEA Mariam"/>
              </w:rPr>
              <w:t xml:space="preserve"> </w:t>
            </w:r>
            <w:proofErr w:type="spellStart"/>
            <w:r w:rsidRPr="00867FCA">
              <w:rPr>
                <w:rFonts w:ascii="GHEA Mariam" w:hAnsi="GHEA Mariam"/>
              </w:rPr>
              <w:t>հանվել</w:t>
            </w:r>
            <w:proofErr w:type="spellEnd"/>
            <w:r w:rsidRPr="00867FCA">
              <w:rPr>
                <w:rFonts w:ascii="GHEA Mariam" w:hAnsi="GHEA Mariam"/>
              </w:rPr>
              <w:t xml:space="preserve"> </w:t>
            </w:r>
            <w:proofErr w:type="spellStart"/>
            <w:r w:rsidRPr="00867FCA">
              <w:rPr>
                <w:rFonts w:ascii="GHEA Mariam" w:hAnsi="GHEA Mariam"/>
              </w:rPr>
              <w:t>են</w:t>
            </w:r>
            <w:proofErr w:type="spellEnd"/>
            <w:r w:rsidRPr="00867FCA">
              <w:rPr>
                <w:rFonts w:ascii="GHEA Mariam" w:hAnsi="GHEA Mariam"/>
              </w:rPr>
              <w:t>:</w:t>
            </w:r>
          </w:p>
        </w:tc>
      </w:tr>
      <w:tr w:rsidR="00AD112F" w:rsidRPr="00ED1D5B" w14:paraId="3BFB576D" w14:textId="77777777" w:rsidTr="00B64225">
        <w:trPr>
          <w:trHeight w:val="509"/>
        </w:trPr>
        <w:tc>
          <w:tcPr>
            <w:tcW w:w="7836" w:type="dxa"/>
            <w:shd w:val="clear" w:color="auto" w:fill="auto"/>
          </w:tcPr>
          <w:p w14:paraId="4AE7D8AF"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b/>
                <w:sz w:val="24"/>
                <w:szCs w:val="24"/>
                <w:lang w:val="hy-AM"/>
              </w:rPr>
              <w:lastRenderedPageBreak/>
              <w:t>10</w:t>
            </w:r>
            <w:r w:rsidRPr="00027C1E">
              <w:rPr>
                <w:rFonts w:ascii="Cambria Math" w:hAnsi="Cambria Math" w:cs="Cambria Math"/>
                <w:sz w:val="24"/>
                <w:szCs w:val="24"/>
                <w:lang w:val="hy-AM"/>
              </w:rPr>
              <w:t>․</w:t>
            </w:r>
            <w:r w:rsidRPr="00027C1E">
              <w:rPr>
                <w:rFonts w:ascii="GHEA Mariam" w:hAnsi="GHEA Mariam"/>
                <w:sz w:val="24"/>
                <w:szCs w:val="24"/>
                <w:lang w:val="hy-AM"/>
              </w:rPr>
              <w:t xml:space="preserve"> </w:t>
            </w:r>
            <w:r w:rsidRPr="00027C1E">
              <w:rPr>
                <w:rFonts w:ascii="GHEA Mariam" w:hAnsi="GHEA Mariam" w:cs="GHEA Mariam"/>
                <w:sz w:val="24"/>
                <w:szCs w:val="24"/>
                <w:lang w:val="hy-AM"/>
              </w:rPr>
              <w:t>Նախագծի</w:t>
            </w:r>
            <w:r w:rsidRPr="00027C1E">
              <w:rPr>
                <w:rFonts w:ascii="GHEA Mariam" w:hAnsi="GHEA Mariam"/>
                <w:sz w:val="24"/>
                <w:szCs w:val="24"/>
                <w:lang w:val="hy-AM"/>
              </w:rPr>
              <w:t xml:space="preserve"> 12-րդ հոդվածի 2-րդ կետի վերաբերյալ հարկ ենք համարում նշել, որ Նախագծի 12,13,15 հոդվածներով մեջբերվում է «էլեկտրոնային համակարգում առկա անձնական գրասենյակ բաժին» արտահայտությունը, իսկ, օրինակ, Նախագծի 12-րդ հոդվածի 3-րդ կետում օգտագործվում է «անձական գրասենյակ» բառակապակցությունը:</w:t>
            </w:r>
          </w:p>
          <w:p w14:paraId="3B7083B2"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sz w:val="24"/>
                <w:szCs w:val="24"/>
                <w:lang w:val="hy-AM"/>
              </w:rPr>
              <w:t xml:space="preserve">Ուստի, հիմք ընդունելով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 ինչպես նաև նույն օրենքի 21-րդ հոդվածի 4-րդ մասը, համաձայն որի՝ «Նորմատիվ իրավական ակտում հաճախակի կիրառվող երկար արտահայտությունները նույն նորմատիվ իրավական ակտում կարող են սահմանվել կրճատ տարբերակով` իրավական ակտում առաջին իսկ կիրառումից հետո նախատեսելով կամ տվյալ արտահայտության սահմանումը, կամ փակագծերում նշելով կրճատ տարբերակը:»՝ կարծում ենք ավելի նպատակահարմար կլինի նշված </w:t>
            </w:r>
            <w:r w:rsidRPr="00027C1E">
              <w:rPr>
                <w:rFonts w:ascii="GHEA Mariam" w:hAnsi="GHEA Mariam"/>
                <w:sz w:val="24"/>
                <w:szCs w:val="24"/>
                <w:lang w:val="hy-AM"/>
              </w:rPr>
              <w:lastRenderedPageBreak/>
              <w:t>արտահայտության առաջին իսկ կիրառումից հետո սահմանել վերջինի կրճատ տարբերակը՝ ապահովելով ձևակերպման միատեսակ կիրառումը:</w:t>
            </w:r>
          </w:p>
          <w:p w14:paraId="64EF3C91" w14:textId="394D6825" w:rsidR="00AD112F" w:rsidRPr="007075BB" w:rsidRDefault="00AD112F" w:rsidP="00AD112F">
            <w:pPr>
              <w:pStyle w:val="norm"/>
              <w:spacing w:line="360" w:lineRule="auto"/>
              <w:ind w:right="25" w:firstLine="360"/>
              <w:rPr>
                <w:rFonts w:ascii="GHEA Mariam" w:hAnsi="GHEA Mariam"/>
                <w:color w:val="FF0000"/>
                <w:sz w:val="24"/>
                <w:szCs w:val="24"/>
                <w:lang w:val="hy-AM"/>
              </w:rPr>
            </w:pPr>
            <w:r w:rsidRPr="00027C1E">
              <w:rPr>
                <w:rFonts w:ascii="GHEA Mariam" w:hAnsi="GHEA Mariam"/>
                <w:sz w:val="24"/>
                <w:szCs w:val="24"/>
                <w:lang w:val="hy-AM"/>
              </w:rPr>
              <w:t>Նույն դիտարկումը վերաբերում է նաև «հավաստված պայմանագիր» և «հաստատված պայմանագիր» բառակապակցությանը:</w:t>
            </w:r>
          </w:p>
        </w:tc>
        <w:tc>
          <w:tcPr>
            <w:tcW w:w="6292" w:type="dxa"/>
            <w:gridSpan w:val="2"/>
            <w:shd w:val="clear" w:color="auto" w:fill="auto"/>
          </w:tcPr>
          <w:p w14:paraId="2B93DFCC" w14:textId="77777777" w:rsidR="00DD079E" w:rsidRPr="00027C1E" w:rsidRDefault="00DD079E" w:rsidP="00DD079E">
            <w:pPr>
              <w:spacing w:line="360" w:lineRule="auto"/>
              <w:contextualSpacing/>
              <w:jc w:val="center"/>
              <w:rPr>
                <w:rFonts w:ascii="GHEA Mariam" w:hAnsi="GHEA Mariam"/>
                <w:b/>
                <w:lang w:val="hy-AM"/>
              </w:rPr>
            </w:pPr>
            <w:r w:rsidRPr="00027C1E">
              <w:rPr>
                <w:rFonts w:ascii="GHEA Mariam" w:hAnsi="GHEA Mariam"/>
                <w:b/>
                <w:lang w:val="hy-AM"/>
              </w:rPr>
              <w:lastRenderedPageBreak/>
              <w:t>Ընդունվել է։</w:t>
            </w:r>
          </w:p>
          <w:p w14:paraId="48F361CA" w14:textId="62FD5D0A" w:rsidR="00AD112F" w:rsidRPr="007075BB" w:rsidRDefault="00DD079E" w:rsidP="00DD079E">
            <w:pPr>
              <w:spacing w:line="360" w:lineRule="auto"/>
              <w:contextualSpacing/>
              <w:jc w:val="both"/>
              <w:rPr>
                <w:rFonts w:ascii="GHEA Mariam" w:hAnsi="GHEA Mariam"/>
                <w:b/>
                <w:color w:val="FF0000"/>
                <w:lang w:val="hy-AM"/>
              </w:rPr>
            </w:pPr>
            <w:r w:rsidRPr="00027C1E">
              <w:rPr>
                <w:rFonts w:ascii="GHEA Mariam" w:hAnsi="GHEA Mariam"/>
                <w:bCs/>
                <w:lang w:val="hy-AM"/>
              </w:rPr>
              <w:t xml:space="preserve">   Նախագծում կատարվել է համապատասխան փոփոխություն։</w:t>
            </w:r>
          </w:p>
        </w:tc>
      </w:tr>
      <w:tr w:rsidR="00AD112F" w:rsidRPr="00ED1D5B" w14:paraId="0AF777C4" w14:textId="77777777" w:rsidTr="00B64225">
        <w:trPr>
          <w:trHeight w:val="509"/>
        </w:trPr>
        <w:tc>
          <w:tcPr>
            <w:tcW w:w="7836" w:type="dxa"/>
            <w:shd w:val="clear" w:color="auto" w:fill="auto"/>
          </w:tcPr>
          <w:p w14:paraId="3A961E92"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b/>
                <w:sz w:val="24"/>
                <w:szCs w:val="24"/>
                <w:lang w:val="hy-AM"/>
              </w:rPr>
              <w:t>11</w:t>
            </w:r>
            <w:r w:rsidRPr="00027C1E">
              <w:rPr>
                <w:rFonts w:ascii="Cambria Math" w:hAnsi="Cambria Math" w:cs="Cambria Math"/>
                <w:b/>
                <w:sz w:val="24"/>
                <w:szCs w:val="24"/>
                <w:lang w:val="hy-AM"/>
              </w:rPr>
              <w:t>․</w:t>
            </w:r>
            <w:r w:rsidRPr="00027C1E">
              <w:rPr>
                <w:rFonts w:ascii="GHEA Mariam" w:hAnsi="GHEA Mariam"/>
                <w:sz w:val="24"/>
                <w:szCs w:val="24"/>
                <w:lang w:val="hy-AM"/>
              </w:rPr>
              <w:t xml:space="preserve"> Ընդհանուր առմամբ, Նախագծի 12-16-րդ հոդվածներով սահմանվում են անշարժ գույքի պետական ռեգիստրի պաշտոնական կայքէջի էլեկտրոնային համակարգով էլեկտրոնային թվային ստորագրությամբ հավաստված պայմանագրերի հետ կապված հարաբերությունները, որոնց գործողության համար տրվում է 1 տարի ժամկետ:</w:t>
            </w:r>
          </w:p>
          <w:p w14:paraId="2C1F9856"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sz w:val="24"/>
                <w:szCs w:val="24"/>
                <w:lang w:val="hy-AM"/>
              </w:rPr>
              <w:t>Կարծում ենք, ավելի նպատակահարմար կլինի Օրենքով սահմանել լիազորող նորմ, իսկ նշված հարաբերությունները կարգավորել ենթաօրենսդրական ակտով՝ հիմք ընդունելով սահմանվող ընթացակարգի առանձնահատկությունները, ինչպես նաև այն, որ վերջիններիս տրվում է ժամանակավոր գործողության ժամկետ:</w:t>
            </w:r>
          </w:p>
          <w:p w14:paraId="5323F827" w14:textId="28525266"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sz w:val="24"/>
                <w:szCs w:val="24"/>
                <w:lang w:val="hy-AM"/>
              </w:rPr>
              <w:t xml:space="preserve">Միևնույն ժամանակ, Նախագծի 13-րդ հոդվածով Օրենքի 49-րդ հոդվածը շարադրվում է նոր խմբագրությամբ, որով սահմանվում են էլեկտրոնային թվային ստորագրությամբ հաստատված պայմանագրերին առաջադրվող պահանջները, ինչի արդյունքում դուրս է մնում գործող Օրենքի 49-րդ հոդվածով սահմանվող </w:t>
            </w:r>
            <w:r w:rsidRPr="00027C1E">
              <w:rPr>
                <w:rFonts w:ascii="GHEA Mariam" w:hAnsi="GHEA Mariam"/>
                <w:sz w:val="24"/>
                <w:szCs w:val="24"/>
                <w:lang w:val="hy-AM"/>
              </w:rPr>
              <w:lastRenderedPageBreak/>
              <w:t>պաշտոնատար անձի կողմից պայմանագրերի կազմման համար նախատեսված կարգավորումները, այն դեպքում, երբ տվյալ Նախագծով նախատեսվող կարգավորումների արդյունքում ոչ թե փոխել գործող կարգավորումները, այլ ներդնել նոր գործիքակազմ՝ պահպանելով պետական ռեգիստրի պաշտոնատար անձանց կողմից ստորագրությունների իսկությունը ճանաչելու հնարավորությունը:</w:t>
            </w:r>
          </w:p>
          <w:p w14:paraId="25F3D300"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sz w:val="24"/>
                <w:szCs w:val="24"/>
                <w:lang w:val="hy-AM"/>
              </w:rPr>
              <w:t>Ուստի, անհասկանալի է ինչու է Օրենքի 49-րդ հոդվածը շարադրվում նոր խմբագրությամբ, այլ ոչ թե լրացվում նոր հոդվածի տեսքով:</w:t>
            </w:r>
          </w:p>
          <w:p w14:paraId="15F270E2" w14:textId="77777777" w:rsidR="00AD112F" w:rsidRPr="00027C1E" w:rsidRDefault="00AD112F" w:rsidP="00AD112F">
            <w:pPr>
              <w:pStyle w:val="norm"/>
              <w:spacing w:line="360" w:lineRule="auto"/>
              <w:ind w:right="25" w:firstLine="360"/>
              <w:rPr>
                <w:rFonts w:ascii="GHEA Mariam" w:hAnsi="GHEA Mariam"/>
                <w:sz w:val="24"/>
                <w:szCs w:val="24"/>
                <w:lang w:val="hy-AM"/>
              </w:rPr>
            </w:pPr>
            <w:r w:rsidRPr="00027C1E">
              <w:rPr>
                <w:rFonts w:ascii="GHEA Mariam" w:hAnsi="GHEA Mariam"/>
                <w:sz w:val="24"/>
                <w:szCs w:val="24"/>
                <w:lang w:val="hy-AM"/>
              </w:rPr>
              <w:t xml:space="preserve">Այնուհետև, նոր շարադրվող 49-րդ հոդվածի 3-րդ մասով սահմանվում են ստորագրությունների իսկության ճանաչման նպատակով ներկայացվող պայմանագրերին ներկայացվող պահանջները, որի 2-րդ նախադասության համաձայն՝ մեկ թերթից ավելի ծավալ ունեցող պայմանագրերի թերթերը պետք է լինեն կարված, համարակալված, բոլոր թերթերը պետք է ստորագրվեն պայմանագրի կողմերի և կողմերի ստորագրությունների իսկությունը ճանաչելու լիազորություն ունեցող պաշտոնատար անձի կողմից` վերջին թերթի վրա նշելով թերթերի ընդհանուր քանակը:», ինչի արդյունքում հակասություն է առաջանում Նախագծի 12-րդ հոդվածի 3-րդ կետով լրացվող կարգավորման հետ, որի համաձայն՝ ստորագրությունների իսկության ճանաչման նպատակով պայմանագրերը պետք է ստորագրվեն անշարժ գույքի պետական ռեգիստրի սպասարկման գրասենյակում (անկախ գույքի գտնվելու </w:t>
            </w:r>
            <w:r w:rsidRPr="00027C1E">
              <w:rPr>
                <w:rFonts w:ascii="GHEA Mariam" w:hAnsi="GHEA Mariam"/>
                <w:sz w:val="24"/>
                <w:szCs w:val="24"/>
                <w:lang w:val="hy-AM"/>
              </w:rPr>
              <w:lastRenderedPageBreak/>
              <w:t>վայրից) ստորագրությունների իսկությունը ճանաչելու լիազորություն ունեցող պաշտոնատար անձի ներկայությամբ, բացառությամբ անշարժ գույքի պետական ռեգիստրի պաշտոնական կայքէջի էլեկտրոնային համակարգի միջոցով կազմված պայմանագրերի, որի դեպքում յուրաքանչյուր կողմն իր անձնական գրասենյակ բաժնում պայմանագիրը պետք է հավաստի էլեկտրոնային թվային ստորագրությամբ:</w:t>
            </w:r>
          </w:p>
          <w:p w14:paraId="3E0983BD" w14:textId="2D2D55F9" w:rsidR="00AD112F" w:rsidRPr="00027C1E" w:rsidRDefault="00AD112F" w:rsidP="00AD112F">
            <w:pPr>
              <w:pStyle w:val="norm"/>
              <w:spacing w:line="360" w:lineRule="auto"/>
              <w:ind w:right="25" w:firstLine="360"/>
              <w:rPr>
                <w:rFonts w:ascii="GHEA Mariam" w:hAnsi="GHEA Mariam"/>
                <w:sz w:val="24"/>
                <w:szCs w:val="24"/>
                <w:highlight w:val="yellow"/>
                <w:lang w:val="hy-AM"/>
              </w:rPr>
            </w:pPr>
            <w:r w:rsidRPr="00027C1E">
              <w:rPr>
                <w:rFonts w:ascii="GHEA Mariam" w:hAnsi="GHEA Mariam"/>
                <w:sz w:val="24"/>
                <w:szCs w:val="24"/>
                <w:lang w:val="hy-AM"/>
              </w:rPr>
              <w:t>Ուստի, հիմք ընդունելով «Նորմատիվ իրավական ակտերի մասին» օրենքի 13-րդ հոդվածի 8-րդ մասը, համաձայն որի՝ «Նորմատիվ իրավական ակտերում բացառվում են իրավական նորմերի անհիմն կրկնությունները և ներքին հակասությունները:»՝ կարծում ենք նշված մասը ունի վերանայման կարիք:</w:t>
            </w:r>
          </w:p>
        </w:tc>
        <w:tc>
          <w:tcPr>
            <w:tcW w:w="6292" w:type="dxa"/>
            <w:gridSpan w:val="2"/>
            <w:shd w:val="clear" w:color="auto" w:fill="auto"/>
          </w:tcPr>
          <w:p w14:paraId="22EE83B7" w14:textId="77777777" w:rsidR="00A97C20" w:rsidRPr="00027C1E" w:rsidRDefault="00027C1E" w:rsidP="00027C1E">
            <w:pPr>
              <w:spacing w:line="360" w:lineRule="auto"/>
              <w:contextualSpacing/>
              <w:jc w:val="center"/>
              <w:rPr>
                <w:rFonts w:ascii="GHEA Mariam" w:hAnsi="GHEA Mariam"/>
                <w:b/>
                <w:lang w:val="hy-AM"/>
              </w:rPr>
            </w:pPr>
            <w:r w:rsidRPr="00027C1E">
              <w:rPr>
                <w:rFonts w:ascii="GHEA Mariam" w:hAnsi="GHEA Mariam"/>
                <w:b/>
                <w:lang w:val="hy-AM"/>
              </w:rPr>
              <w:lastRenderedPageBreak/>
              <w:t>Մասամբ ընդունվել է։</w:t>
            </w:r>
          </w:p>
          <w:p w14:paraId="0E0FB09F" w14:textId="46B92333" w:rsidR="00027C1E" w:rsidRPr="00027C1E" w:rsidRDefault="00027C1E" w:rsidP="00F04619">
            <w:pPr>
              <w:spacing w:line="360" w:lineRule="auto"/>
              <w:contextualSpacing/>
              <w:jc w:val="both"/>
              <w:rPr>
                <w:rFonts w:ascii="GHEA Mariam" w:hAnsi="GHEA Mariam"/>
                <w:bCs/>
                <w:color w:val="FF0000"/>
                <w:lang w:val="hy-AM"/>
              </w:rPr>
            </w:pPr>
            <w:r w:rsidRPr="00027C1E">
              <w:rPr>
                <w:rFonts w:ascii="GHEA Mariam" w:hAnsi="GHEA Mariam"/>
                <w:bCs/>
                <w:lang w:val="hy-AM"/>
              </w:rPr>
              <w:t xml:space="preserve">   Նախագծում կատարվել են համապատասխան փոփոխություններ ու լրացումներ։</w:t>
            </w:r>
          </w:p>
        </w:tc>
      </w:tr>
      <w:tr w:rsidR="00AD112F" w:rsidRPr="00ED1D5B" w14:paraId="4347F8D3" w14:textId="77777777" w:rsidTr="00B64225">
        <w:trPr>
          <w:trHeight w:val="509"/>
        </w:trPr>
        <w:tc>
          <w:tcPr>
            <w:tcW w:w="7836" w:type="dxa"/>
            <w:shd w:val="clear" w:color="auto" w:fill="auto"/>
          </w:tcPr>
          <w:p w14:paraId="64EED481"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b/>
                <w:sz w:val="24"/>
                <w:szCs w:val="24"/>
                <w:lang w:val="hy-AM"/>
              </w:rPr>
              <w:lastRenderedPageBreak/>
              <w:t>12</w:t>
            </w:r>
            <w:r w:rsidRPr="00F04619">
              <w:rPr>
                <w:rFonts w:ascii="Cambria Math" w:hAnsi="Cambria Math" w:cs="Cambria Math"/>
                <w:b/>
                <w:sz w:val="24"/>
                <w:szCs w:val="24"/>
                <w:lang w:val="hy-AM"/>
              </w:rPr>
              <w:t>․</w:t>
            </w:r>
            <w:r w:rsidRPr="00F04619">
              <w:rPr>
                <w:rFonts w:ascii="GHEA Mariam" w:hAnsi="GHEA Mariam"/>
                <w:sz w:val="24"/>
                <w:szCs w:val="24"/>
                <w:lang w:val="hy-AM"/>
              </w:rPr>
              <w:t xml:space="preserve"> Նախագծի նույն 49-րդ հոդվածի 8-րդ մասի համաձայն՝ «Անշարժ գույքի վաճառքի օրինակելի պայմանագրի արժեքը գնորդի կողմից փոխանցվում է վաճառողի անվամբ բացված բանկային հատուկ (էսքրոու) հաշվին, որի վերաբերյալ ձևավորվում է ինքնաշխատ տեղեկանք և կցվում է իրավունքի պետական գրանցման դիմումին:»։</w:t>
            </w:r>
          </w:p>
          <w:p w14:paraId="395B58B1" w14:textId="77777777" w:rsidR="00AD112F" w:rsidRPr="00A2759D"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t xml:space="preserve">Այս առումով հարկ է նշել, որ նման կարգավորումը տարակերպ մեկնաբանման ռիսկեր է պարունակում. օրինակ՝ այն նշված է ընդհանուր բնույթի կարգավորումներից անմիջապես հետո, ինչը կարող է թյուր տպավորություն ստեղծել, որ հոդվածը վերաբերում է անշարժ </w:t>
            </w:r>
            <w:r w:rsidRPr="00A2759D">
              <w:rPr>
                <w:rFonts w:ascii="GHEA Mariam" w:hAnsi="GHEA Mariam"/>
                <w:sz w:val="24"/>
                <w:szCs w:val="24"/>
                <w:lang w:val="hy-AM"/>
              </w:rPr>
              <w:t>գույքի վաճառքի օրինակելի պայմանագրերին:</w:t>
            </w:r>
          </w:p>
          <w:p w14:paraId="00665380"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A2759D">
              <w:rPr>
                <w:rFonts w:ascii="GHEA Mariam" w:hAnsi="GHEA Mariam"/>
                <w:sz w:val="24"/>
                <w:szCs w:val="24"/>
                <w:lang w:val="hy-AM"/>
              </w:rPr>
              <w:lastRenderedPageBreak/>
              <w:t>Այնուհետև, նույն՝ 49-րդ հոդվածի 8-րդ մասով անշարժ գույքի պայմանագրերի դեպքում պարտադիր պահանջ է սահմանվում պայմանագրի արժեքը վաճառողի էսքրոու հաշվին փոխանցելը, ինչը կարող է լրացուցիչ բեռ ավելացնել կողմի համար, քանի որ այն իրենից ենթադրում է բանկի ծառայությունների դիմաց տոկոսային միջնորդավճար, ինչը կարող է ետ պահել կողմերին օրինակելի պայմանագրեր կնքելուց:</w:t>
            </w:r>
          </w:p>
          <w:p w14:paraId="709DF6C4" w14:textId="77777777" w:rsidR="00AD112F" w:rsidRPr="00F04619" w:rsidRDefault="00AD112F" w:rsidP="00AD112F">
            <w:pPr>
              <w:pStyle w:val="norm"/>
              <w:spacing w:line="360" w:lineRule="auto"/>
              <w:ind w:right="25" w:firstLine="360"/>
              <w:rPr>
                <w:rFonts w:ascii="GHEA Mariam" w:hAnsi="GHEA Mariam"/>
                <w:sz w:val="24"/>
                <w:szCs w:val="24"/>
                <w:lang w:val="hy-AM"/>
              </w:rPr>
            </w:pPr>
            <w:r w:rsidRPr="00F04619">
              <w:rPr>
                <w:rFonts w:ascii="GHEA Mariam" w:hAnsi="GHEA Mariam"/>
                <w:sz w:val="24"/>
                <w:szCs w:val="24"/>
                <w:lang w:val="hy-AM"/>
              </w:rPr>
              <w:t xml:space="preserve"> Նախագծի հիմնավորման մեջ նշվում է, որ Նախագծի անցումային դրույթներով սահմանելով, որ այդ կարգավորումները գործելու են մեկ տարի ժամկետով</w:t>
            </w:r>
            <w:r w:rsidRPr="00F04619">
              <w:rPr>
                <w:rFonts w:ascii="GHEA Mariam" w:hAnsi="GHEA Mariam"/>
                <w:b/>
                <w:sz w:val="24"/>
                <w:szCs w:val="24"/>
                <w:lang w:val="hy-AM"/>
              </w:rPr>
              <w:t>, որոնց կարող է հաղորդվել անժամկետ բնույթ՝ իրավահարաբերությունների գործնական կայացման դեպքում</w:t>
            </w:r>
            <w:r w:rsidRPr="00F04619">
              <w:rPr>
                <w:rFonts w:ascii="GHEA Mariam" w:hAnsi="GHEA Mariam"/>
                <w:sz w:val="24"/>
                <w:szCs w:val="24"/>
                <w:lang w:val="hy-AM"/>
              </w:rPr>
              <w:t>, ինչը չի համապատասխանում Օրենքի նախագծում կատարվող լրացումներին:</w:t>
            </w:r>
          </w:p>
          <w:p w14:paraId="1C876937" w14:textId="5639B631" w:rsidR="00AD112F" w:rsidRPr="00F04619" w:rsidRDefault="00AD112F" w:rsidP="00AD112F">
            <w:pPr>
              <w:pStyle w:val="norm"/>
              <w:spacing w:line="360" w:lineRule="auto"/>
              <w:ind w:right="25" w:firstLine="360"/>
              <w:rPr>
                <w:rFonts w:ascii="GHEA Mariam" w:hAnsi="GHEA Mariam"/>
                <w:sz w:val="24"/>
                <w:szCs w:val="24"/>
                <w:highlight w:val="yellow"/>
                <w:lang w:val="hy-AM"/>
              </w:rPr>
            </w:pPr>
            <w:r w:rsidRPr="00F04619">
              <w:rPr>
                <w:rFonts w:ascii="GHEA Mariam" w:hAnsi="GHEA Mariam"/>
                <w:sz w:val="24"/>
                <w:szCs w:val="24"/>
                <w:lang w:val="hy-AM"/>
              </w:rPr>
              <w:t>Ուստի, հիմք ընդունելով վերոգրյալը անհրաժեշտ է Նախագծի հիմնավորումը համապատասխանեցնել Նախագծով սահմանվող կարգավորումներին:</w:t>
            </w:r>
          </w:p>
        </w:tc>
        <w:tc>
          <w:tcPr>
            <w:tcW w:w="6292" w:type="dxa"/>
            <w:gridSpan w:val="2"/>
            <w:shd w:val="clear" w:color="auto" w:fill="auto"/>
          </w:tcPr>
          <w:p w14:paraId="5C585AE5" w14:textId="77777777" w:rsidR="00AD112F" w:rsidRPr="00956A5A" w:rsidRDefault="00AD112F" w:rsidP="00B64225">
            <w:pPr>
              <w:spacing w:line="360" w:lineRule="auto"/>
              <w:contextualSpacing/>
              <w:jc w:val="center"/>
              <w:rPr>
                <w:rFonts w:ascii="GHEA Mariam" w:hAnsi="GHEA Mariam"/>
                <w:b/>
                <w:lang w:val="hy-AM"/>
              </w:rPr>
            </w:pPr>
          </w:p>
          <w:p w14:paraId="5DCDA8CB" w14:textId="77777777" w:rsidR="00956A5A" w:rsidRPr="00956A5A" w:rsidRDefault="00956A5A" w:rsidP="00B64225">
            <w:pPr>
              <w:spacing w:line="360" w:lineRule="auto"/>
              <w:contextualSpacing/>
              <w:jc w:val="center"/>
              <w:rPr>
                <w:rFonts w:ascii="GHEA Mariam" w:hAnsi="GHEA Mariam"/>
                <w:b/>
                <w:lang w:val="hy-AM"/>
              </w:rPr>
            </w:pPr>
          </w:p>
          <w:p w14:paraId="39AE6442" w14:textId="77777777" w:rsidR="00956A5A" w:rsidRPr="00956A5A" w:rsidRDefault="00956A5A" w:rsidP="00B64225">
            <w:pPr>
              <w:spacing w:line="360" w:lineRule="auto"/>
              <w:contextualSpacing/>
              <w:jc w:val="center"/>
              <w:rPr>
                <w:rFonts w:ascii="GHEA Mariam" w:hAnsi="GHEA Mariam"/>
                <w:b/>
                <w:lang w:val="hy-AM"/>
              </w:rPr>
            </w:pPr>
          </w:p>
          <w:p w14:paraId="799920F2" w14:textId="77777777" w:rsidR="00956A5A" w:rsidRPr="00956A5A" w:rsidRDefault="00956A5A" w:rsidP="00B64225">
            <w:pPr>
              <w:spacing w:line="360" w:lineRule="auto"/>
              <w:contextualSpacing/>
              <w:jc w:val="center"/>
              <w:rPr>
                <w:rFonts w:ascii="GHEA Mariam" w:hAnsi="GHEA Mariam"/>
                <w:b/>
                <w:lang w:val="hy-AM"/>
              </w:rPr>
            </w:pPr>
          </w:p>
          <w:p w14:paraId="31DDA52A" w14:textId="77777777" w:rsidR="00956A5A" w:rsidRPr="00956A5A" w:rsidRDefault="00956A5A" w:rsidP="00B64225">
            <w:pPr>
              <w:spacing w:line="360" w:lineRule="auto"/>
              <w:contextualSpacing/>
              <w:jc w:val="center"/>
              <w:rPr>
                <w:rFonts w:ascii="GHEA Mariam" w:hAnsi="GHEA Mariam"/>
                <w:b/>
                <w:lang w:val="hy-AM"/>
              </w:rPr>
            </w:pPr>
          </w:p>
          <w:p w14:paraId="3FFD922F" w14:textId="77777777" w:rsidR="007075BB" w:rsidRDefault="007075BB" w:rsidP="007075BB">
            <w:pPr>
              <w:spacing w:line="360" w:lineRule="auto"/>
              <w:contextualSpacing/>
              <w:jc w:val="center"/>
              <w:rPr>
                <w:rFonts w:ascii="GHEA Mariam" w:hAnsi="GHEA Mariam"/>
                <w:b/>
                <w:lang w:val="hy-AM"/>
              </w:rPr>
            </w:pPr>
          </w:p>
          <w:p w14:paraId="7DDDE685" w14:textId="77777777" w:rsidR="007075BB" w:rsidRDefault="007075BB" w:rsidP="007075BB">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44E1672A" w14:textId="77777777" w:rsidR="007075BB" w:rsidRDefault="007075BB" w:rsidP="007075BB">
            <w:pPr>
              <w:spacing w:line="360" w:lineRule="auto"/>
              <w:contextualSpacing/>
              <w:jc w:val="both"/>
              <w:rPr>
                <w:rFonts w:ascii="GHEA Mariam" w:hAnsi="GHEA Mariam"/>
                <w:b/>
                <w:lang w:val="hy-AM"/>
              </w:rPr>
            </w:pPr>
            <w:r>
              <w:rPr>
                <w:rFonts w:ascii="GHEA Mariam" w:hAnsi="GHEA Mariam"/>
                <w:lang w:val="hy-AM"/>
              </w:rPr>
              <w:t xml:space="preserve">   </w:t>
            </w:r>
            <w:proofErr w:type="spellStart"/>
            <w:r w:rsidRPr="003F0EDB">
              <w:rPr>
                <w:rFonts w:ascii="GHEA Mariam" w:hAnsi="GHEA Mariam"/>
              </w:rPr>
              <w:t>Նախագծի</w:t>
            </w:r>
            <w:proofErr w:type="spellEnd"/>
            <w:r w:rsidRPr="003F0EDB">
              <w:rPr>
                <w:rFonts w:ascii="GHEA Mariam" w:hAnsi="GHEA Mariam"/>
              </w:rPr>
              <w:t xml:space="preserve"> </w:t>
            </w:r>
            <w:proofErr w:type="spellStart"/>
            <w:r w:rsidRPr="003F0EDB">
              <w:rPr>
                <w:rFonts w:ascii="GHEA Mariam" w:hAnsi="GHEA Mariam"/>
              </w:rPr>
              <w:t>լրամշակման</w:t>
            </w:r>
            <w:proofErr w:type="spellEnd"/>
            <w:r w:rsidRPr="003F0EDB">
              <w:rPr>
                <w:rFonts w:ascii="GHEA Mariam" w:hAnsi="GHEA Mariam"/>
              </w:rPr>
              <w:t xml:space="preserve"> </w:t>
            </w:r>
            <w:proofErr w:type="spellStart"/>
            <w:r w:rsidRPr="003F0EDB">
              <w:rPr>
                <w:rFonts w:ascii="GHEA Mariam" w:hAnsi="GHEA Mariam"/>
              </w:rPr>
              <w:t>արդյունքում</w:t>
            </w:r>
            <w:proofErr w:type="spellEnd"/>
            <w:r w:rsidRPr="003F0EDB">
              <w:rPr>
                <w:rFonts w:ascii="GHEA Mariam" w:hAnsi="GHEA Mariam"/>
              </w:rPr>
              <w:t xml:space="preserve"> </w:t>
            </w:r>
            <w:proofErr w:type="spellStart"/>
            <w:r w:rsidRPr="003F0EDB">
              <w:rPr>
                <w:rFonts w:ascii="GHEA Mariam" w:hAnsi="GHEA Mariam"/>
              </w:rPr>
              <w:t>դրույթները</w:t>
            </w:r>
            <w:proofErr w:type="spellEnd"/>
            <w:r w:rsidRPr="003F0EDB">
              <w:rPr>
                <w:rFonts w:ascii="GHEA Mariam" w:hAnsi="GHEA Mariam"/>
              </w:rPr>
              <w:t xml:space="preserve"> </w:t>
            </w:r>
            <w:proofErr w:type="spellStart"/>
            <w:r w:rsidRPr="003F0EDB">
              <w:rPr>
                <w:rFonts w:ascii="GHEA Mariam" w:hAnsi="GHEA Mariam"/>
              </w:rPr>
              <w:t>հանվել</w:t>
            </w:r>
            <w:proofErr w:type="spellEnd"/>
            <w:r w:rsidRPr="003F0EDB">
              <w:rPr>
                <w:rFonts w:ascii="GHEA Mariam" w:hAnsi="GHEA Mariam"/>
              </w:rPr>
              <w:t xml:space="preserve"> </w:t>
            </w:r>
            <w:proofErr w:type="spellStart"/>
            <w:r w:rsidRPr="003F0EDB">
              <w:rPr>
                <w:rFonts w:ascii="GHEA Mariam" w:hAnsi="GHEA Mariam"/>
              </w:rPr>
              <w:t>են</w:t>
            </w:r>
            <w:proofErr w:type="spellEnd"/>
            <w:r w:rsidRPr="003F0EDB">
              <w:rPr>
                <w:rFonts w:ascii="GHEA Mariam" w:hAnsi="GHEA Mariam"/>
              </w:rPr>
              <w:t>:</w:t>
            </w:r>
          </w:p>
          <w:p w14:paraId="4366AAA4" w14:textId="77777777" w:rsidR="00956A5A" w:rsidRPr="00956A5A" w:rsidRDefault="00956A5A" w:rsidP="00B64225">
            <w:pPr>
              <w:spacing w:line="360" w:lineRule="auto"/>
              <w:contextualSpacing/>
              <w:jc w:val="center"/>
              <w:rPr>
                <w:rFonts w:ascii="GHEA Mariam" w:hAnsi="GHEA Mariam"/>
                <w:b/>
                <w:lang w:val="hy-AM"/>
              </w:rPr>
            </w:pPr>
          </w:p>
          <w:p w14:paraId="103DCD5C" w14:textId="77777777" w:rsidR="00956A5A" w:rsidRPr="00956A5A" w:rsidRDefault="00956A5A" w:rsidP="00B64225">
            <w:pPr>
              <w:spacing w:line="360" w:lineRule="auto"/>
              <w:contextualSpacing/>
              <w:jc w:val="center"/>
              <w:rPr>
                <w:rFonts w:ascii="GHEA Mariam" w:hAnsi="GHEA Mariam"/>
                <w:b/>
                <w:lang w:val="hy-AM"/>
              </w:rPr>
            </w:pPr>
          </w:p>
          <w:p w14:paraId="3876AECF" w14:textId="77777777" w:rsidR="00956A5A" w:rsidRPr="00956A5A" w:rsidRDefault="00956A5A" w:rsidP="00B64225">
            <w:pPr>
              <w:spacing w:line="360" w:lineRule="auto"/>
              <w:contextualSpacing/>
              <w:jc w:val="center"/>
              <w:rPr>
                <w:rFonts w:ascii="GHEA Mariam" w:hAnsi="GHEA Mariam"/>
                <w:b/>
                <w:lang w:val="hy-AM"/>
              </w:rPr>
            </w:pPr>
          </w:p>
          <w:p w14:paraId="43F92414" w14:textId="77777777" w:rsidR="00956A5A" w:rsidRPr="00956A5A" w:rsidRDefault="00956A5A" w:rsidP="00B64225">
            <w:pPr>
              <w:spacing w:line="360" w:lineRule="auto"/>
              <w:contextualSpacing/>
              <w:jc w:val="center"/>
              <w:rPr>
                <w:rFonts w:ascii="GHEA Mariam" w:hAnsi="GHEA Mariam"/>
                <w:b/>
                <w:lang w:val="hy-AM"/>
              </w:rPr>
            </w:pPr>
          </w:p>
          <w:p w14:paraId="7536EB19" w14:textId="77777777" w:rsidR="00956A5A" w:rsidRPr="00956A5A" w:rsidRDefault="00956A5A" w:rsidP="00B64225">
            <w:pPr>
              <w:spacing w:line="360" w:lineRule="auto"/>
              <w:contextualSpacing/>
              <w:jc w:val="center"/>
              <w:rPr>
                <w:rFonts w:ascii="GHEA Mariam" w:hAnsi="GHEA Mariam"/>
                <w:b/>
                <w:lang w:val="hy-AM"/>
              </w:rPr>
            </w:pPr>
          </w:p>
          <w:p w14:paraId="5278870C" w14:textId="77777777" w:rsidR="00956A5A" w:rsidRPr="00956A5A" w:rsidRDefault="00956A5A" w:rsidP="00B64225">
            <w:pPr>
              <w:spacing w:line="360" w:lineRule="auto"/>
              <w:contextualSpacing/>
              <w:jc w:val="center"/>
              <w:rPr>
                <w:rFonts w:ascii="GHEA Mariam" w:hAnsi="GHEA Mariam"/>
                <w:b/>
                <w:lang w:val="hy-AM"/>
              </w:rPr>
            </w:pPr>
          </w:p>
          <w:p w14:paraId="0FD3B4A9" w14:textId="77777777" w:rsidR="00956A5A" w:rsidRPr="00956A5A" w:rsidRDefault="00956A5A" w:rsidP="00B64225">
            <w:pPr>
              <w:spacing w:line="360" w:lineRule="auto"/>
              <w:contextualSpacing/>
              <w:jc w:val="center"/>
              <w:rPr>
                <w:rFonts w:ascii="GHEA Mariam" w:hAnsi="GHEA Mariam"/>
                <w:b/>
                <w:lang w:val="hy-AM"/>
              </w:rPr>
            </w:pPr>
          </w:p>
          <w:p w14:paraId="24D31E18" w14:textId="77777777" w:rsidR="00956A5A" w:rsidRPr="00956A5A" w:rsidRDefault="00956A5A" w:rsidP="00B64225">
            <w:pPr>
              <w:spacing w:line="360" w:lineRule="auto"/>
              <w:contextualSpacing/>
              <w:jc w:val="center"/>
              <w:rPr>
                <w:rFonts w:ascii="GHEA Mariam" w:hAnsi="GHEA Mariam"/>
                <w:b/>
                <w:lang w:val="hy-AM"/>
              </w:rPr>
            </w:pPr>
          </w:p>
          <w:p w14:paraId="09777D0E" w14:textId="77777777" w:rsidR="00956A5A" w:rsidRPr="00956A5A" w:rsidRDefault="00956A5A" w:rsidP="00B64225">
            <w:pPr>
              <w:spacing w:line="360" w:lineRule="auto"/>
              <w:contextualSpacing/>
              <w:jc w:val="center"/>
              <w:rPr>
                <w:rFonts w:ascii="GHEA Mariam" w:hAnsi="GHEA Mariam"/>
                <w:b/>
                <w:lang w:val="hy-AM"/>
              </w:rPr>
            </w:pPr>
          </w:p>
          <w:p w14:paraId="0DC485E1" w14:textId="77777777" w:rsidR="00956A5A" w:rsidRPr="00956A5A" w:rsidRDefault="00956A5A" w:rsidP="00B64225">
            <w:pPr>
              <w:spacing w:line="360" w:lineRule="auto"/>
              <w:contextualSpacing/>
              <w:jc w:val="center"/>
              <w:rPr>
                <w:rFonts w:ascii="GHEA Mariam" w:hAnsi="GHEA Mariam"/>
                <w:b/>
                <w:lang w:val="hy-AM"/>
              </w:rPr>
            </w:pPr>
          </w:p>
          <w:p w14:paraId="69AF2BCA" w14:textId="77777777" w:rsidR="00956A5A" w:rsidRPr="00956A5A" w:rsidRDefault="00956A5A" w:rsidP="00B64225">
            <w:pPr>
              <w:spacing w:line="360" w:lineRule="auto"/>
              <w:contextualSpacing/>
              <w:jc w:val="center"/>
              <w:rPr>
                <w:rFonts w:ascii="GHEA Mariam" w:hAnsi="GHEA Mariam"/>
                <w:b/>
                <w:lang w:val="hy-AM"/>
              </w:rPr>
            </w:pPr>
            <w:r w:rsidRPr="00956A5A">
              <w:rPr>
                <w:rFonts w:ascii="GHEA Mariam" w:hAnsi="GHEA Mariam"/>
                <w:b/>
                <w:lang w:val="hy-AM"/>
              </w:rPr>
              <w:t>Ընդունվել է։</w:t>
            </w:r>
          </w:p>
          <w:p w14:paraId="11DC1616" w14:textId="38A02C29" w:rsidR="00956A5A" w:rsidRPr="00956A5A" w:rsidRDefault="00956A5A" w:rsidP="00956A5A">
            <w:pPr>
              <w:spacing w:line="360" w:lineRule="auto"/>
              <w:contextualSpacing/>
              <w:jc w:val="both"/>
              <w:rPr>
                <w:rFonts w:ascii="GHEA Mariam" w:hAnsi="GHEA Mariam"/>
                <w:bCs/>
                <w:lang w:val="hy-AM"/>
              </w:rPr>
            </w:pPr>
            <w:r w:rsidRPr="00956A5A">
              <w:rPr>
                <w:rFonts w:ascii="GHEA Mariam" w:hAnsi="GHEA Mariam"/>
                <w:bCs/>
                <w:lang w:val="hy-AM"/>
              </w:rPr>
              <w:t xml:space="preserve">   Նախագծի հիմնավորումները լրամշակվել են։</w:t>
            </w:r>
          </w:p>
        </w:tc>
      </w:tr>
      <w:tr w:rsidR="00AD112F" w:rsidRPr="00ED1D5B" w14:paraId="3BF188E6" w14:textId="77777777" w:rsidTr="00B64225">
        <w:trPr>
          <w:trHeight w:val="509"/>
        </w:trPr>
        <w:tc>
          <w:tcPr>
            <w:tcW w:w="7836" w:type="dxa"/>
            <w:shd w:val="clear" w:color="auto" w:fill="auto"/>
          </w:tcPr>
          <w:p w14:paraId="16FB57EF" w14:textId="3A1F1E7D" w:rsidR="00AD112F" w:rsidRPr="00C079A3" w:rsidRDefault="00AD112F" w:rsidP="00AD112F">
            <w:pPr>
              <w:pStyle w:val="norm"/>
              <w:spacing w:line="360" w:lineRule="auto"/>
              <w:ind w:right="25" w:firstLine="360"/>
              <w:rPr>
                <w:rFonts w:ascii="GHEA Mariam" w:hAnsi="GHEA Mariam"/>
                <w:sz w:val="24"/>
                <w:szCs w:val="24"/>
                <w:lang w:val="hy-AM"/>
              </w:rPr>
            </w:pPr>
            <w:r w:rsidRPr="00C079A3">
              <w:rPr>
                <w:rFonts w:ascii="GHEA Mariam" w:hAnsi="GHEA Mariam"/>
                <w:b/>
                <w:sz w:val="24"/>
                <w:szCs w:val="24"/>
                <w:lang w:val="hy-AM"/>
              </w:rPr>
              <w:lastRenderedPageBreak/>
              <w:t>13</w:t>
            </w:r>
            <w:r w:rsidRPr="00C079A3">
              <w:rPr>
                <w:rFonts w:ascii="Cambria Math" w:hAnsi="Cambria Math" w:cs="Cambria Math"/>
                <w:b/>
                <w:sz w:val="24"/>
                <w:szCs w:val="24"/>
                <w:lang w:val="hy-AM"/>
              </w:rPr>
              <w:t>․</w:t>
            </w:r>
            <w:r w:rsidRPr="00C079A3">
              <w:rPr>
                <w:rFonts w:ascii="GHEA Mariam" w:hAnsi="GHEA Mariam"/>
                <w:sz w:val="24"/>
                <w:szCs w:val="24"/>
                <w:lang w:val="hy-AM"/>
              </w:rPr>
              <w:t xml:space="preserve"> Վարչական իրավախախտումների վերաբերյալ օրենսգրքի 169-րդ հոդվածը վերաբերո</w:t>
            </w:r>
            <w:r w:rsidR="000A41B0" w:rsidRPr="00C079A3">
              <w:rPr>
                <w:rFonts w:ascii="GHEA Mariam" w:hAnsi="GHEA Mariam"/>
                <w:sz w:val="24"/>
                <w:szCs w:val="24"/>
                <w:lang w:val="hy-AM"/>
              </w:rPr>
              <w:t>ւ</w:t>
            </w:r>
            <w:r w:rsidRPr="00C079A3">
              <w:rPr>
                <w:rFonts w:ascii="GHEA Mariam" w:hAnsi="GHEA Mariam"/>
                <w:sz w:val="24"/>
                <w:szCs w:val="24"/>
                <w:lang w:val="hy-AM"/>
              </w:rPr>
              <w:t xml:space="preserve">մ է ապօրինի ձեռնարկատիրական գործունեությամբ զբաղվելուն, իսկ «Վարչական իրավախախտումների վերաբերյալ օրենսգրքում լրացումներ կատարելու մասին» օրենքի նախագծով սահմանափակումը վերաբերում է պետական գրանցման միասնական մատյանում գրառման ենթակա տեղեկությունների ստացման դիմում </w:t>
            </w:r>
            <w:r w:rsidRPr="00C079A3">
              <w:rPr>
                <w:rFonts w:ascii="GHEA Mariam" w:hAnsi="GHEA Mariam"/>
                <w:sz w:val="24"/>
                <w:szCs w:val="24"/>
                <w:lang w:val="hy-AM"/>
              </w:rPr>
              <w:lastRenderedPageBreak/>
              <w:t>ներկայացնելուն, որը, սակայն, պարտադիր չէ, որ իրականացվի ծառայություն մատուցողների կողմից:</w:t>
            </w:r>
          </w:p>
          <w:p w14:paraId="22078260" w14:textId="578E9401" w:rsidR="00AD112F" w:rsidRPr="00C079A3" w:rsidRDefault="00AD112F" w:rsidP="00AD112F">
            <w:pPr>
              <w:spacing w:line="360" w:lineRule="auto"/>
              <w:ind w:right="25" w:firstLine="360"/>
              <w:jc w:val="both"/>
              <w:rPr>
                <w:rFonts w:ascii="GHEA Mariam" w:hAnsi="GHEA Mariam"/>
                <w:lang w:val="hy-AM" w:bidi="hy-AM"/>
              </w:rPr>
            </w:pPr>
            <w:r w:rsidRPr="00C079A3">
              <w:rPr>
                <w:rFonts w:ascii="GHEA Mariam" w:hAnsi="GHEA Mariam"/>
                <w:lang w:val="hy-AM"/>
              </w:rPr>
              <w:t>Նախատեսվող կարգավորումից անհասկանալի է սուբյեկտների շրջանակը, քանի որ Քաղաքացիական օրենսգրքի 2-րդ հոդվածի համաձայն՝ ձեռնարկատիրական է համարվում անձի ինքնուրույն, իր ռիսկով իրականացվող գործունեությունը, որի հիմնական նպատակը գույք օգտագործելուց, ապրանքներ վաճառելուց, աշխատանքներ կատարելուց կամ ծառայություններ մատուցելուց շահույթ ստանալն է, այն դեպքում, երբ անձի՝ միասնական մատյանում տեղեկություն ստանալու համար դիմելը չի պարունակում շահույթ ստանալու նպատակ: Եթե նշված իրավախախտոմը վերաբերում է համապատասխան ծառայություններ մատուցող կազմակերպություններին, ապա կարծում ենք անհրաժեշտ է վերաձևակերպել դրույթը՝ խուսափելով անորոշ կարգավորումներից:</w:t>
            </w:r>
          </w:p>
        </w:tc>
        <w:tc>
          <w:tcPr>
            <w:tcW w:w="6292" w:type="dxa"/>
            <w:gridSpan w:val="2"/>
            <w:shd w:val="clear" w:color="auto" w:fill="auto"/>
          </w:tcPr>
          <w:p w14:paraId="1FAA5F34" w14:textId="77777777" w:rsidR="007075BB" w:rsidRDefault="007075BB" w:rsidP="007075BB">
            <w:pPr>
              <w:spacing w:line="360" w:lineRule="auto"/>
              <w:contextualSpacing/>
              <w:jc w:val="center"/>
              <w:rPr>
                <w:rFonts w:ascii="GHEA Mariam" w:hAnsi="GHEA Mariam"/>
                <w:b/>
              </w:rPr>
            </w:pPr>
            <w:proofErr w:type="spellStart"/>
            <w:r>
              <w:rPr>
                <w:rFonts w:ascii="GHEA Mariam" w:hAnsi="GHEA Mariam"/>
                <w:b/>
              </w:rPr>
              <w:lastRenderedPageBreak/>
              <w:t>Ընդունվել</w:t>
            </w:r>
            <w:proofErr w:type="spellEnd"/>
            <w:r>
              <w:rPr>
                <w:rFonts w:ascii="GHEA Mariam" w:hAnsi="GHEA Mariam"/>
                <w:b/>
              </w:rPr>
              <w:t xml:space="preserve"> է:</w:t>
            </w:r>
          </w:p>
          <w:p w14:paraId="66131C30" w14:textId="77777777" w:rsidR="007075BB" w:rsidRDefault="007075BB" w:rsidP="007075BB">
            <w:pPr>
              <w:spacing w:line="360" w:lineRule="auto"/>
              <w:contextualSpacing/>
              <w:jc w:val="both"/>
              <w:rPr>
                <w:rFonts w:ascii="GHEA Mariam" w:hAnsi="GHEA Mariam"/>
                <w:b/>
                <w:lang w:val="hy-AM"/>
              </w:rPr>
            </w:pPr>
            <w:r>
              <w:rPr>
                <w:rFonts w:ascii="GHEA Mariam" w:hAnsi="GHEA Mariam"/>
                <w:lang w:val="hy-AM"/>
              </w:rPr>
              <w:t xml:space="preserve">   </w:t>
            </w:r>
            <w:proofErr w:type="spellStart"/>
            <w:r w:rsidRPr="003F0EDB">
              <w:rPr>
                <w:rFonts w:ascii="GHEA Mariam" w:hAnsi="GHEA Mariam"/>
              </w:rPr>
              <w:t>Նախագծի</w:t>
            </w:r>
            <w:proofErr w:type="spellEnd"/>
            <w:r w:rsidRPr="003F0EDB">
              <w:rPr>
                <w:rFonts w:ascii="GHEA Mariam" w:hAnsi="GHEA Mariam"/>
              </w:rPr>
              <w:t xml:space="preserve"> </w:t>
            </w:r>
            <w:proofErr w:type="spellStart"/>
            <w:r w:rsidRPr="003F0EDB">
              <w:rPr>
                <w:rFonts w:ascii="GHEA Mariam" w:hAnsi="GHEA Mariam"/>
              </w:rPr>
              <w:t>լրամշակման</w:t>
            </w:r>
            <w:proofErr w:type="spellEnd"/>
            <w:r w:rsidRPr="003F0EDB">
              <w:rPr>
                <w:rFonts w:ascii="GHEA Mariam" w:hAnsi="GHEA Mariam"/>
              </w:rPr>
              <w:t xml:space="preserve"> </w:t>
            </w:r>
            <w:proofErr w:type="spellStart"/>
            <w:r w:rsidRPr="003F0EDB">
              <w:rPr>
                <w:rFonts w:ascii="GHEA Mariam" w:hAnsi="GHEA Mariam"/>
              </w:rPr>
              <w:t>արդյունքում</w:t>
            </w:r>
            <w:proofErr w:type="spellEnd"/>
            <w:r w:rsidRPr="003F0EDB">
              <w:rPr>
                <w:rFonts w:ascii="GHEA Mariam" w:hAnsi="GHEA Mariam"/>
              </w:rPr>
              <w:t xml:space="preserve"> </w:t>
            </w:r>
            <w:proofErr w:type="spellStart"/>
            <w:r w:rsidRPr="003F0EDB">
              <w:rPr>
                <w:rFonts w:ascii="GHEA Mariam" w:hAnsi="GHEA Mariam"/>
              </w:rPr>
              <w:t>դրույթները</w:t>
            </w:r>
            <w:proofErr w:type="spellEnd"/>
            <w:r w:rsidRPr="003F0EDB">
              <w:rPr>
                <w:rFonts w:ascii="GHEA Mariam" w:hAnsi="GHEA Mariam"/>
              </w:rPr>
              <w:t xml:space="preserve"> </w:t>
            </w:r>
            <w:proofErr w:type="spellStart"/>
            <w:r w:rsidRPr="003F0EDB">
              <w:rPr>
                <w:rFonts w:ascii="GHEA Mariam" w:hAnsi="GHEA Mariam"/>
              </w:rPr>
              <w:t>հանվել</w:t>
            </w:r>
            <w:proofErr w:type="spellEnd"/>
            <w:r w:rsidRPr="003F0EDB">
              <w:rPr>
                <w:rFonts w:ascii="GHEA Mariam" w:hAnsi="GHEA Mariam"/>
              </w:rPr>
              <w:t xml:space="preserve"> </w:t>
            </w:r>
            <w:proofErr w:type="spellStart"/>
            <w:r w:rsidRPr="003F0EDB">
              <w:rPr>
                <w:rFonts w:ascii="GHEA Mariam" w:hAnsi="GHEA Mariam"/>
              </w:rPr>
              <w:t>են</w:t>
            </w:r>
            <w:proofErr w:type="spellEnd"/>
            <w:r w:rsidRPr="003F0EDB">
              <w:rPr>
                <w:rFonts w:ascii="GHEA Mariam" w:hAnsi="GHEA Mariam"/>
              </w:rPr>
              <w:t>:</w:t>
            </w:r>
          </w:p>
          <w:p w14:paraId="15215CCB" w14:textId="570EA88B" w:rsidR="00A97C20" w:rsidRPr="00956A5A" w:rsidRDefault="00A97C20" w:rsidP="00FD164A">
            <w:pPr>
              <w:spacing w:line="360" w:lineRule="auto"/>
              <w:contextualSpacing/>
              <w:jc w:val="both"/>
              <w:rPr>
                <w:rFonts w:ascii="GHEA Mariam" w:hAnsi="GHEA Mariam"/>
                <w:b/>
                <w:lang w:val="hy-AM"/>
              </w:rPr>
            </w:pPr>
          </w:p>
        </w:tc>
      </w:tr>
      <w:tr w:rsidR="00AD112F" w:rsidRPr="00ED1D5B" w14:paraId="13939AAD" w14:textId="77777777" w:rsidTr="00B64225">
        <w:trPr>
          <w:trHeight w:val="509"/>
        </w:trPr>
        <w:tc>
          <w:tcPr>
            <w:tcW w:w="7836" w:type="dxa"/>
            <w:shd w:val="clear" w:color="auto" w:fill="auto"/>
          </w:tcPr>
          <w:p w14:paraId="3C66C56E" w14:textId="7A97E75B" w:rsidR="00AD112F" w:rsidRPr="00243776" w:rsidRDefault="00AD112F" w:rsidP="00AD112F">
            <w:pPr>
              <w:spacing w:line="360" w:lineRule="auto"/>
              <w:ind w:right="25" w:firstLine="360"/>
              <w:jc w:val="both"/>
              <w:rPr>
                <w:rFonts w:ascii="GHEA Mariam" w:hAnsi="GHEA Mariam"/>
                <w:bCs/>
                <w:color w:val="FF0000"/>
                <w:lang w:val="hy-AM" w:bidi="hy-AM"/>
              </w:rPr>
            </w:pPr>
            <w:r w:rsidRPr="00393886">
              <w:rPr>
                <w:rFonts w:ascii="GHEA Mariam" w:hAnsi="GHEA Mariam"/>
                <w:b/>
                <w:lang w:val="hy-AM" w:bidi="hy-AM"/>
              </w:rPr>
              <w:t>14</w:t>
            </w:r>
            <w:r w:rsidRPr="00393886">
              <w:rPr>
                <w:rFonts w:ascii="Cambria Math" w:hAnsi="Cambria Math" w:cs="Cambria Math"/>
                <w:b/>
                <w:lang w:val="hy-AM" w:bidi="hy-AM"/>
              </w:rPr>
              <w:t>․</w:t>
            </w:r>
            <w:r w:rsidRPr="00393886">
              <w:rPr>
                <w:rFonts w:ascii="GHEA Mariam" w:hAnsi="GHEA Mariam"/>
                <w:lang w:val="hy-AM" w:bidi="hy-AM"/>
              </w:rPr>
              <w:t xml:space="preserve"> </w:t>
            </w:r>
            <w:r w:rsidRPr="00393886">
              <w:rPr>
                <w:rFonts w:ascii="GHEA Mariam" w:hAnsi="GHEA Mariam"/>
                <w:bCs/>
                <w:lang w:val="hy-AM" w:bidi="hy-AM"/>
              </w:rPr>
              <w:t xml:space="preserve">«Գույքի նկատմամբ իրավունքների պետական գրանցման մասին» օրենքում լրացումներ և փոփոխություններ կատարելու, «Պետական պաշտոններ և պետական ծառայության պաշտոններ զբաղեցնող անձանց վարձատրության մասին» օրենքում լրացում կատարելու, ինչպես նաև «Վարչական իրավախախտումների վերաբերյալ Հայաստանի Հանրապետության օրենսգրքում լրացումներ կատարելու մասին» օրենքների նախագծերի փաթեթին կից ամփոփաթերթում ներկայացված </w:t>
            </w:r>
            <w:r w:rsidRPr="00777CE7">
              <w:rPr>
                <w:rFonts w:ascii="GHEA Mariam" w:hAnsi="GHEA Mariam"/>
                <w:bCs/>
                <w:lang w:val="hy-AM" w:bidi="hy-AM"/>
              </w:rPr>
              <w:t xml:space="preserve">են ՀՀ վարչապետի աշխատակազմի քաղաքացիական ծառայության գրասենյակի </w:t>
            </w:r>
            <w:r w:rsidRPr="00777CE7">
              <w:rPr>
                <w:rFonts w:ascii="GHEA Mariam" w:hAnsi="GHEA Mariam"/>
                <w:bCs/>
                <w:lang w:val="hy-AM" w:bidi="hy-AM"/>
              </w:rPr>
              <w:lastRenderedPageBreak/>
              <w:t>կողմից կատարված մի շարք դիտարկումներ։ Նշված դիտարկումների ուսումնասիրությունից պարզ է դառնում, որ դրանց մի մասը չեն ընդունվել։ Այդ առումով նպատակահարմար ենք գտնում ևս մեկ անգամ դիտարկել ներկայացված օրենքների նախագծերի փաթեթը՝ նշված դիտարկումների համատեքստում։</w:t>
            </w:r>
          </w:p>
        </w:tc>
        <w:tc>
          <w:tcPr>
            <w:tcW w:w="6292" w:type="dxa"/>
            <w:gridSpan w:val="2"/>
            <w:shd w:val="clear" w:color="auto" w:fill="auto"/>
          </w:tcPr>
          <w:p w14:paraId="4DB0D2CB" w14:textId="12C98954" w:rsidR="00AD112F" w:rsidRPr="00956A5A" w:rsidRDefault="00777CE7" w:rsidP="00B64225">
            <w:pPr>
              <w:spacing w:line="360" w:lineRule="auto"/>
              <w:contextualSpacing/>
              <w:jc w:val="center"/>
              <w:rPr>
                <w:rFonts w:ascii="GHEA Mariam" w:hAnsi="GHEA Mariam"/>
                <w:b/>
                <w:lang w:val="hy-AM"/>
              </w:rPr>
            </w:pPr>
            <w:r>
              <w:rPr>
                <w:rFonts w:ascii="GHEA Mariam" w:hAnsi="GHEA Mariam"/>
                <w:b/>
                <w:lang w:val="hy-AM"/>
              </w:rPr>
              <w:lastRenderedPageBreak/>
              <w:t>Ընդունվել է ի գիտություն։</w:t>
            </w:r>
          </w:p>
        </w:tc>
      </w:tr>
      <w:tr w:rsidR="00AD112F" w:rsidRPr="00ED1D5B" w14:paraId="637CB906" w14:textId="77777777" w:rsidTr="00B64225">
        <w:trPr>
          <w:trHeight w:val="509"/>
        </w:trPr>
        <w:tc>
          <w:tcPr>
            <w:tcW w:w="7836" w:type="dxa"/>
            <w:shd w:val="clear" w:color="auto" w:fill="auto"/>
          </w:tcPr>
          <w:p w14:paraId="0B1AFE1B" w14:textId="77777777" w:rsidR="00AD112F" w:rsidRPr="00956A5A" w:rsidRDefault="00AD112F" w:rsidP="00AD112F">
            <w:pPr>
              <w:spacing w:line="360" w:lineRule="auto"/>
              <w:ind w:right="25" w:firstLine="360"/>
              <w:jc w:val="both"/>
              <w:rPr>
                <w:rFonts w:ascii="GHEA Mariam" w:hAnsi="GHEA Mariam"/>
                <w:bCs/>
                <w:lang w:val="hy-AM" w:bidi="hy-AM"/>
              </w:rPr>
            </w:pPr>
            <w:r w:rsidRPr="00956A5A">
              <w:rPr>
                <w:rFonts w:ascii="GHEA Mariam" w:hAnsi="GHEA Mariam"/>
                <w:b/>
                <w:bCs/>
                <w:lang w:val="hy-AM" w:bidi="hy-AM"/>
              </w:rPr>
              <w:t>15</w:t>
            </w:r>
            <w:r w:rsidRPr="00956A5A">
              <w:rPr>
                <w:rFonts w:ascii="Cambria Math" w:hAnsi="Cambria Math" w:cs="Cambria Math"/>
                <w:b/>
                <w:bCs/>
                <w:lang w:val="hy-AM" w:bidi="hy-AM"/>
              </w:rPr>
              <w:t>․</w:t>
            </w:r>
            <w:r w:rsidRPr="00956A5A">
              <w:rPr>
                <w:rFonts w:ascii="GHEA Mariam" w:hAnsi="GHEA Mariam"/>
                <w:bCs/>
                <w:lang w:val="hy-AM" w:bidi="hy-AM"/>
              </w:rPr>
              <w:t xml:space="preserve"> Նախագծի 3-րդ հոդվածի 1-ին  մասի 1-ին կետի մասով բառն առաջարկում ենք փոխարինել մաս բառով:</w:t>
            </w:r>
          </w:p>
          <w:p w14:paraId="25930FB4" w14:textId="77777777" w:rsidR="00AD112F" w:rsidRPr="00956A5A" w:rsidRDefault="00AD112F" w:rsidP="00AD112F">
            <w:pPr>
              <w:pStyle w:val="ListParagraph"/>
              <w:spacing w:after="0" w:line="360" w:lineRule="auto"/>
              <w:ind w:left="0" w:right="25" w:firstLine="360"/>
              <w:jc w:val="both"/>
              <w:rPr>
                <w:rFonts w:ascii="GHEA Mariam" w:hAnsi="GHEA Mariam"/>
                <w:bCs/>
                <w:i/>
                <w:sz w:val="24"/>
                <w:szCs w:val="24"/>
                <w:lang w:val="hy-AM" w:bidi="hy-AM"/>
              </w:rPr>
            </w:pPr>
            <w:r w:rsidRPr="00956A5A">
              <w:rPr>
                <w:rFonts w:ascii="GHEA Mariam" w:hAnsi="GHEA Mariam"/>
                <w:bCs/>
                <w:sz w:val="24"/>
                <w:szCs w:val="24"/>
                <w:lang w:val="hy-AM" w:bidi="hy-AM"/>
              </w:rPr>
              <w:t xml:space="preserve">Նույն հոդվածի նույն մասի 2-րդ կետով նախատեսվում է </w:t>
            </w:r>
            <w:r w:rsidRPr="00956A5A">
              <w:rPr>
                <w:rFonts w:ascii="GHEA Mariam" w:hAnsi="GHEA Mariam"/>
                <w:bCs/>
                <w:i/>
                <w:sz w:val="24"/>
                <w:szCs w:val="24"/>
                <w:lang w:val="hy-AM" w:bidi="hy-AM"/>
              </w:rPr>
              <w:t xml:space="preserve">Օրենքի 11-րդ հոդվածի 5-րդ մասից հանել Սույն մասով նախատեսված համաձայնությունը կարող է տրվել նոտարի վավերացրած կամ հասարակ գրավոր ձևով: չհամարակալված պարբերությունը: </w:t>
            </w:r>
          </w:p>
          <w:p w14:paraId="48FC978A" w14:textId="6F68CEB0" w:rsidR="00AD112F" w:rsidRPr="00956A5A" w:rsidRDefault="00AD112F" w:rsidP="00AD112F">
            <w:pPr>
              <w:pStyle w:val="ListParagraph"/>
              <w:spacing w:after="0" w:line="360" w:lineRule="auto"/>
              <w:ind w:left="0" w:right="25" w:firstLine="360"/>
              <w:jc w:val="both"/>
              <w:rPr>
                <w:rFonts w:ascii="GHEA Mariam" w:hAnsi="GHEA Mariam"/>
                <w:bCs/>
                <w:sz w:val="24"/>
                <w:szCs w:val="24"/>
                <w:lang w:val="hy-AM" w:bidi="hy-AM"/>
              </w:rPr>
            </w:pPr>
            <w:r w:rsidRPr="00956A5A">
              <w:rPr>
                <w:rFonts w:ascii="GHEA Mariam" w:hAnsi="GHEA Mariam"/>
                <w:bCs/>
                <w:sz w:val="24"/>
                <w:szCs w:val="24"/>
                <w:lang w:val="hy-AM" w:bidi="hy-AM"/>
              </w:rPr>
              <w:t>Ղեկավարվելով Նորմատիվ իրավական ակետրի մասին օրենքի 33-րդ հոդվածի  1-ին մասի  4-րդ կետի դրույթներով, համաձայն որի՝</w:t>
            </w:r>
            <w:r w:rsidRPr="00956A5A">
              <w:rPr>
                <w:rFonts w:ascii="GHEA Mariam" w:hAnsi="GHEA Mariam"/>
                <w:bCs/>
                <w:i/>
                <w:sz w:val="24"/>
                <w:szCs w:val="24"/>
                <w:lang w:val="hy-AM" w:bidi="hy-AM"/>
              </w:rPr>
              <w:t xml:space="preserve">  բաժինների, գլուխների, հոդվածների, մասերի, կետերի, ենթակետերի կամ պարբերությունների գործողությունը դադարեցնելու միջոցով, </w:t>
            </w:r>
            <w:r w:rsidRPr="00956A5A">
              <w:rPr>
                <w:rFonts w:ascii="GHEA Mariam" w:hAnsi="GHEA Mariam"/>
                <w:bCs/>
                <w:sz w:val="24"/>
                <w:szCs w:val="24"/>
                <w:lang w:val="hy-AM" w:bidi="hy-AM"/>
              </w:rPr>
              <w:t>առաջարկում ենք Նախագծի</w:t>
            </w:r>
            <w:r w:rsidRPr="00956A5A">
              <w:rPr>
                <w:rFonts w:ascii="GHEA Mariam" w:hAnsi="GHEA Mariam"/>
                <w:bCs/>
                <w:i/>
                <w:sz w:val="24"/>
                <w:szCs w:val="24"/>
                <w:lang w:val="hy-AM" w:bidi="hy-AM"/>
              </w:rPr>
              <w:t xml:space="preserve"> </w:t>
            </w:r>
            <w:r w:rsidRPr="00956A5A">
              <w:rPr>
                <w:rFonts w:ascii="GHEA Mariam" w:hAnsi="GHEA Mariam"/>
                <w:bCs/>
                <w:sz w:val="24"/>
                <w:szCs w:val="24"/>
                <w:lang w:val="hy-AM" w:bidi="hy-AM"/>
              </w:rPr>
              <w:t>3-րդ հոդվածի 1-ին մասի 2-րդ կետը շարադրել հետևյալ խմբագրոությամբ՝ Օրենքի 11-րդ հոդվածի 5-րդ մասից հանել </w:t>
            </w:r>
            <w:r w:rsidRPr="00956A5A">
              <w:rPr>
                <w:rFonts w:ascii="GHEA Mariam" w:hAnsi="GHEA Mariam"/>
                <w:bCs/>
                <w:i/>
                <w:sz w:val="24"/>
                <w:szCs w:val="24"/>
                <w:lang w:val="hy-AM" w:bidi="hy-AM"/>
              </w:rPr>
              <w:t>Սույն մասով նախատեսված համաձայնությունը կարող է տրվել նոտարի վավերացրած կամ հասարակ գրավոր ձևով:</w:t>
            </w:r>
            <w:r w:rsidRPr="00956A5A">
              <w:rPr>
                <w:rFonts w:ascii="GHEA Mariam" w:hAnsi="GHEA Mariam"/>
                <w:bCs/>
                <w:sz w:val="24"/>
                <w:szCs w:val="24"/>
                <w:lang w:val="hy-AM" w:bidi="hy-AM"/>
              </w:rPr>
              <w:t xml:space="preserve"> </w:t>
            </w:r>
            <w:bookmarkStart w:id="1" w:name="_Hlk201685349"/>
            <w:r w:rsidRPr="00956A5A">
              <w:rPr>
                <w:rFonts w:ascii="GHEA Mariam" w:hAnsi="GHEA Mariam"/>
                <w:bCs/>
                <w:sz w:val="24"/>
                <w:szCs w:val="24"/>
                <w:lang w:val="hy-AM" w:bidi="hy-AM"/>
              </w:rPr>
              <w:t>նախադասությունը</w:t>
            </w:r>
            <w:bookmarkEnd w:id="1"/>
            <w:r w:rsidRPr="00956A5A">
              <w:rPr>
                <w:rFonts w:ascii="GHEA Mariam" w:hAnsi="GHEA Mariam"/>
                <w:bCs/>
                <w:sz w:val="24"/>
                <w:szCs w:val="24"/>
                <w:lang w:val="hy-AM" w:bidi="hy-AM"/>
              </w:rPr>
              <w:t>:</w:t>
            </w:r>
          </w:p>
        </w:tc>
        <w:tc>
          <w:tcPr>
            <w:tcW w:w="6292" w:type="dxa"/>
            <w:gridSpan w:val="2"/>
            <w:shd w:val="clear" w:color="auto" w:fill="auto"/>
          </w:tcPr>
          <w:p w14:paraId="52CFDB07" w14:textId="77777777" w:rsidR="007075BB" w:rsidRDefault="007075BB" w:rsidP="007075BB">
            <w:pPr>
              <w:spacing w:line="360" w:lineRule="auto"/>
              <w:contextualSpacing/>
              <w:jc w:val="center"/>
              <w:rPr>
                <w:rFonts w:ascii="GHEA Mariam" w:hAnsi="GHEA Mariam"/>
                <w:b/>
              </w:rPr>
            </w:pPr>
            <w:proofErr w:type="spellStart"/>
            <w:r>
              <w:rPr>
                <w:rFonts w:ascii="GHEA Mariam" w:hAnsi="GHEA Mariam"/>
                <w:b/>
              </w:rPr>
              <w:t>Ընդունվել</w:t>
            </w:r>
            <w:proofErr w:type="spellEnd"/>
            <w:r>
              <w:rPr>
                <w:rFonts w:ascii="GHEA Mariam" w:hAnsi="GHEA Mariam"/>
                <w:b/>
              </w:rPr>
              <w:t xml:space="preserve"> է:</w:t>
            </w:r>
          </w:p>
          <w:p w14:paraId="0B126C8B" w14:textId="77777777" w:rsidR="007075BB" w:rsidRDefault="007075BB" w:rsidP="007075BB">
            <w:pPr>
              <w:spacing w:line="360" w:lineRule="auto"/>
              <w:contextualSpacing/>
              <w:jc w:val="both"/>
              <w:rPr>
                <w:rFonts w:ascii="GHEA Mariam" w:hAnsi="GHEA Mariam"/>
                <w:b/>
                <w:lang w:val="hy-AM"/>
              </w:rPr>
            </w:pPr>
            <w:r>
              <w:rPr>
                <w:rFonts w:ascii="GHEA Mariam" w:hAnsi="GHEA Mariam"/>
                <w:lang w:val="hy-AM"/>
              </w:rPr>
              <w:t xml:space="preserve">   </w:t>
            </w:r>
            <w:proofErr w:type="spellStart"/>
            <w:r w:rsidRPr="003F0EDB">
              <w:rPr>
                <w:rFonts w:ascii="GHEA Mariam" w:hAnsi="GHEA Mariam"/>
              </w:rPr>
              <w:t>Նախագծի</w:t>
            </w:r>
            <w:proofErr w:type="spellEnd"/>
            <w:r w:rsidRPr="003F0EDB">
              <w:rPr>
                <w:rFonts w:ascii="GHEA Mariam" w:hAnsi="GHEA Mariam"/>
              </w:rPr>
              <w:t xml:space="preserve"> </w:t>
            </w:r>
            <w:proofErr w:type="spellStart"/>
            <w:r w:rsidRPr="003F0EDB">
              <w:rPr>
                <w:rFonts w:ascii="GHEA Mariam" w:hAnsi="GHEA Mariam"/>
              </w:rPr>
              <w:t>լրամշակման</w:t>
            </w:r>
            <w:proofErr w:type="spellEnd"/>
            <w:r w:rsidRPr="003F0EDB">
              <w:rPr>
                <w:rFonts w:ascii="GHEA Mariam" w:hAnsi="GHEA Mariam"/>
              </w:rPr>
              <w:t xml:space="preserve"> </w:t>
            </w:r>
            <w:proofErr w:type="spellStart"/>
            <w:r w:rsidRPr="003F0EDB">
              <w:rPr>
                <w:rFonts w:ascii="GHEA Mariam" w:hAnsi="GHEA Mariam"/>
              </w:rPr>
              <w:t>արդյունքում</w:t>
            </w:r>
            <w:proofErr w:type="spellEnd"/>
            <w:r w:rsidRPr="003F0EDB">
              <w:rPr>
                <w:rFonts w:ascii="GHEA Mariam" w:hAnsi="GHEA Mariam"/>
              </w:rPr>
              <w:t xml:space="preserve"> </w:t>
            </w:r>
            <w:proofErr w:type="spellStart"/>
            <w:r w:rsidRPr="003F0EDB">
              <w:rPr>
                <w:rFonts w:ascii="GHEA Mariam" w:hAnsi="GHEA Mariam"/>
              </w:rPr>
              <w:t>դրույթները</w:t>
            </w:r>
            <w:proofErr w:type="spellEnd"/>
            <w:r w:rsidRPr="003F0EDB">
              <w:rPr>
                <w:rFonts w:ascii="GHEA Mariam" w:hAnsi="GHEA Mariam"/>
              </w:rPr>
              <w:t xml:space="preserve"> </w:t>
            </w:r>
            <w:proofErr w:type="spellStart"/>
            <w:r w:rsidRPr="003F0EDB">
              <w:rPr>
                <w:rFonts w:ascii="GHEA Mariam" w:hAnsi="GHEA Mariam"/>
              </w:rPr>
              <w:t>հանվել</w:t>
            </w:r>
            <w:proofErr w:type="spellEnd"/>
            <w:r w:rsidRPr="003F0EDB">
              <w:rPr>
                <w:rFonts w:ascii="GHEA Mariam" w:hAnsi="GHEA Mariam"/>
              </w:rPr>
              <w:t xml:space="preserve"> </w:t>
            </w:r>
            <w:proofErr w:type="spellStart"/>
            <w:r w:rsidRPr="003F0EDB">
              <w:rPr>
                <w:rFonts w:ascii="GHEA Mariam" w:hAnsi="GHEA Mariam"/>
              </w:rPr>
              <w:t>են</w:t>
            </w:r>
            <w:proofErr w:type="spellEnd"/>
            <w:r w:rsidRPr="003F0EDB">
              <w:rPr>
                <w:rFonts w:ascii="GHEA Mariam" w:hAnsi="GHEA Mariam"/>
              </w:rPr>
              <w:t>:</w:t>
            </w:r>
          </w:p>
          <w:p w14:paraId="1D4E64C6" w14:textId="062D5687" w:rsidR="00AD112F" w:rsidRPr="007075BB" w:rsidRDefault="00AD112F" w:rsidP="007075BB">
            <w:pPr>
              <w:spacing w:line="360" w:lineRule="auto"/>
              <w:contextualSpacing/>
              <w:jc w:val="center"/>
              <w:rPr>
                <w:rFonts w:ascii="GHEA Mariam" w:hAnsi="GHEA Mariam"/>
                <w:bCs/>
                <w:lang w:val="hy-AM"/>
              </w:rPr>
            </w:pPr>
          </w:p>
        </w:tc>
      </w:tr>
      <w:tr w:rsidR="00AD112F" w:rsidRPr="00ED1D5B" w14:paraId="1A340646" w14:textId="77777777" w:rsidTr="00B64225">
        <w:trPr>
          <w:trHeight w:val="509"/>
        </w:trPr>
        <w:tc>
          <w:tcPr>
            <w:tcW w:w="7836" w:type="dxa"/>
            <w:shd w:val="clear" w:color="auto" w:fill="auto"/>
          </w:tcPr>
          <w:p w14:paraId="69D97BD6" w14:textId="6B4A2731" w:rsidR="00AD112F" w:rsidRPr="00956A5A" w:rsidRDefault="00AD112F" w:rsidP="00AD112F">
            <w:pPr>
              <w:spacing w:line="360" w:lineRule="auto"/>
              <w:ind w:right="25" w:firstLine="360"/>
              <w:jc w:val="both"/>
              <w:rPr>
                <w:rFonts w:ascii="GHEA Mariam" w:hAnsi="GHEA Mariam"/>
                <w:bCs/>
                <w:lang w:val="hy-AM" w:bidi="hy-AM"/>
              </w:rPr>
            </w:pPr>
            <w:r w:rsidRPr="00956A5A">
              <w:rPr>
                <w:rFonts w:ascii="GHEA Mariam" w:hAnsi="GHEA Mariam"/>
                <w:b/>
                <w:bCs/>
                <w:lang w:val="hy-AM" w:bidi="hy-AM"/>
              </w:rPr>
              <w:t>16</w:t>
            </w:r>
            <w:r w:rsidRPr="00956A5A">
              <w:rPr>
                <w:rFonts w:ascii="Cambria Math" w:hAnsi="Cambria Math" w:cs="Cambria Math"/>
                <w:b/>
                <w:bCs/>
                <w:lang w:val="hy-AM" w:bidi="hy-AM"/>
              </w:rPr>
              <w:t>․</w:t>
            </w:r>
            <w:r w:rsidRPr="00956A5A">
              <w:rPr>
                <w:rFonts w:ascii="GHEA Mariam" w:hAnsi="GHEA Mariam"/>
                <w:bCs/>
                <w:lang w:val="hy-AM" w:bidi="hy-AM"/>
              </w:rPr>
              <w:t xml:space="preserve"> Նախագծի 5-րդ հոդվածի առաջին մասից առաջարկում ենք հանել նոր բառը:</w:t>
            </w:r>
          </w:p>
        </w:tc>
        <w:tc>
          <w:tcPr>
            <w:tcW w:w="6292" w:type="dxa"/>
            <w:gridSpan w:val="2"/>
            <w:shd w:val="clear" w:color="auto" w:fill="auto"/>
          </w:tcPr>
          <w:p w14:paraId="71ECDC21" w14:textId="77777777" w:rsidR="00AD112F" w:rsidRPr="00956A5A" w:rsidRDefault="00FA0F8E" w:rsidP="00FA0F8E">
            <w:pPr>
              <w:spacing w:line="360" w:lineRule="auto"/>
              <w:contextualSpacing/>
              <w:jc w:val="center"/>
              <w:rPr>
                <w:rFonts w:ascii="GHEA Mariam" w:hAnsi="GHEA Mariam"/>
                <w:b/>
                <w:lang w:val="hy-AM"/>
              </w:rPr>
            </w:pPr>
            <w:r w:rsidRPr="00956A5A">
              <w:rPr>
                <w:rFonts w:ascii="GHEA Mariam" w:hAnsi="GHEA Mariam"/>
                <w:b/>
                <w:lang w:val="hy-AM"/>
              </w:rPr>
              <w:t>Ընդունվել է։</w:t>
            </w:r>
          </w:p>
          <w:p w14:paraId="5770B747" w14:textId="70FC59CD" w:rsidR="00FA0F8E" w:rsidRPr="00956A5A" w:rsidRDefault="00FA0F8E" w:rsidP="00FA0F8E">
            <w:pPr>
              <w:spacing w:line="360" w:lineRule="auto"/>
              <w:contextualSpacing/>
              <w:jc w:val="both"/>
              <w:rPr>
                <w:rFonts w:ascii="GHEA Mariam" w:hAnsi="GHEA Mariam"/>
                <w:bCs/>
                <w:lang w:val="hy-AM"/>
              </w:rPr>
            </w:pPr>
            <w:r w:rsidRPr="00956A5A">
              <w:rPr>
                <w:rFonts w:ascii="GHEA Mariam" w:hAnsi="GHEA Mariam"/>
                <w:bCs/>
                <w:lang w:val="hy-AM"/>
              </w:rPr>
              <w:t xml:space="preserve">   Նախագծում կատարվել է համապատասխան փոփոխություն։</w:t>
            </w:r>
          </w:p>
        </w:tc>
      </w:tr>
      <w:tr w:rsidR="00AD112F" w:rsidRPr="00ED1D5B" w14:paraId="6D1134DF" w14:textId="77777777" w:rsidTr="00B64225">
        <w:trPr>
          <w:trHeight w:val="509"/>
        </w:trPr>
        <w:tc>
          <w:tcPr>
            <w:tcW w:w="7836" w:type="dxa"/>
            <w:shd w:val="clear" w:color="auto" w:fill="auto"/>
          </w:tcPr>
          <w:p w14:paraId="0CEFB513" w14:textId="62DFABF4" w:rsidR="00AD112F" w:rsidRPr="00956A5A" w:rsidRDefault="00AD112F" w:rsidP="00A611F6">
            <w:pPr>
              <w:spacing w:line="360" w:lineRule="auto"/>
              <w:ind w:right="25" w:firstLine="360"/>
              <w:jc w:val="both"/>
              <w:rPr>
                <w:rFonts w:ascii="GHEA Mariam" w:hAnsi="GHEA Mariam" w:cs="Arial"/>
                <w:bCs/>
                <w:lang w:val="hy-AM" w:eastAsia="ru-RU"/>
              </w:rPr>
            </w:pPr>
            <w:r w:rsidRPr="00956A5A">
              <w:rPr>
                <w:rFonts w:ascii="GHEA Mariam" w:hAnsi="GHEA Mariam"/>
                <w:b/>
                <w:lang w:val="hy-AM" w:bidi="hy-AM"/>
              </w:rPr>
              <w:lastRenderedPageBreak/>
              <w:t>17</w:t>
            </w:r>
            <w:r w:rsidRPr="00956A5A">
              <w:rPr>
                <w:rFonts w:ascii="Cambria Math" w:hAnsi="Cambria Math" w:cs="Cambria Math"/>
                <w:b/>
                <w:lang w:val="hy-AM" w:bidi="hy-AM"/>
              </w:rPr>
              <w:t>․</w:t>
            </w:r>
            <w:r w:rsidRPr="00956A5A">
              <w:rPr>
                <w:rFonts w:ascii="GHEA Mariam" w:hAnsi="GHEA Mariam"/>
                <w:lang w:val="hy-AM" w:bidi="hy-AM"/>
              </w:rPr>
              <w:t xml:space="preserve"> Նախագծի 14-րդ հոդվածի 1-ին մասի 2-րդ կետով նախատեսվում է Օրենքի 50-րդ հոդվածի 2-րդ մասից հանել  դիմողի պահանջով բառերը, սակայն տվյալ փոփոխության արդյունքում, սույն հոդվածի 2-րդ մասում առաջանում է շարադասական սխալ, որի պարագայում հասկանալի չի դառնում դրանով կարգավորվող դրույթները, ուստի տարընկալումներից խուսափելու նպատակով անհրաժեշտ է խմբագրել սույն հոդվածի 2-րդ մասը։</w:t>
            </w:r>
          </w:p>
        </w:tc>
        <w:tc>
          <w:tcPr>
            <w:tcW w:w="6292" w:type="dxa"/>
            <w:gridSpan w:val="2"/>
            <w:shd w:val="clear" w:color="auto" w:fill="auto"/>
          </w:tcPr>
          <w:p w14:paraId="704B6A8B" w14:textId="77777777" w:rsidR="007E1727" w:rsidRPr="00956A5A" w:rsidRDefault="007E1727" w:rsidP="007E1727">
            <w:pPr>
              <w:spacing w:line="360" w:lineRule="auto"/>
              <w:contextualSpacing/>
              <w:jc w:val="center"/>
              <w:rPr>
                <w:rFonts w:ascii="GHEA Mariam" w:hAnsi="GHEA Mariam"/>
                <w:b/>
                <w:lang w:val="hy-AM"/>
              </w:rPr>
            </w:pPr>
            <w:r w:rsidRPr="00956A5A">
              <w:rPr>
                <w:rFonts w:ascii="GHEA Mariam" w:hAnsi="GHEA Mariam"/>
                <w:b/>
                <w:lang w:val="hy-AM"/>
              </w:rPr>
              <w:t>Ընդունվել է։</w:t>
            </w:r>
          </w:p>
          <w:p w14:paraId="63025F5C" w14:textId="18435A73" w:rsidR="00AD112F" w:rsidRPr="00956A5A" w:rsidRDefault="007E1727" w:rsidP="007E1727">
            <w:pPr>
              <w:spacing w:line="360" w:lineRule="auto"/>
              <w:contextualSpacing/>
              <w:jc w:val="both"/>
              <w:rPr>
                <w:rFonts w:ascii="GHEA Mariam" w:hAnsi="GHEA Mariam"/>
                <w:b/>
                <w:lang w:val="hy-AM"/>
              </w:rPr>
            </w:pPr>
            <w:r w:rsidRPr="00956A5A">
              <w:rPr>
                <w:rFonts w:ascii="GHEA Mariam" w:hAnsi="GHEA Mariam"/>
                <w:bCs/>
                <w:lang w:val="hy-AM"/>
              </w:rPr>
              <w:t xml:space="preserve">   Նախագծում կատարվել է համապատասխան փոփոխություն։</w:t>
            </w:r>
          </w:p>
        </w:tc>
      </w:tr>
      <w:bookmarkEnd w:id="0"/>
      <w:tr w:rsidR="00BE1316" w:rsidRPr="000A1B37" w14:paraId="53F1A140" w14:textId="77777777" w:rsidTr="0063573C">
        <w:trPr>
          <w:trHeight w:val="509"/>
        </w:trPr>
        <w:tc>
          <w:tcPr>
            <w:tcW w:w="11245" w:type="dxa"/>
            <w:gridSpan w:val="2"/>
            <w:vMerge w:val="restart"/>
            <w:shd w:val="clear" w:color="auto" w:fill="A6A6A6"/>
          </w:tcPr>
          <w:p w14:paraId="25FEA972" w14:textId="77777777" w:rsidR="00BE1316" w:rsidRPr="002B1CE9" w:rsidRDefault="00BE1316" w:rsidP="0063573C">
            <w:pPr>
              <w:spacing w:line="360" w:lineRule="auto"/>
              <w:contextualSpacing/>
              <w:jc w:val="center"/>
              <w:rPr>
                <w:rFonts w:ascii="GHEA Mariam" w:hAnsi="GHEA Mariam"/>
                <w:b/>
                <w:lang w:val="hy-AM"/>
              </w:rPr>
            </w:pPr>
            <w:r w:rsidRPr="002B1CE9">
              <w:rPr>
                <w:rFonts w:ascii="GHEA Mariam" w:hAnsi="GHEA Mariam"/>
                <w:b/>
                <w:lang w:val="hy-AM"/>
              </w:rPr>
              <w:t xml:space="preserve">ՀՀ </w:t>
            </w:r>
            <w:proofErr w:type="spellStart"/>
            <w:r>
              <w:rPr>
                <w:rFonts w:ascii="GHEA Mariam" w:hAnsi="GHEA Mariam"/>
                <w:b/>
                <w:lang w:val="en-GB"/>
              </w:rPr>
              <w:t>ֆինանսների</w:t>
            </w:r>
            <w:proofErr w:type="spellEnd"/>
            <w:r>
              <w:rPr>
                <w:rFonts w:ascii="GHEA Mariam" w:hAnsi="GHEA Mariam"/>
                <w:b/>
                <w:lang w:val="en-GB"/>
              </w:rPr>
              <w:t xml:space="preserve"> </w:t>
            </w:r>
            <w:r w:rsidRPr="002B1CE9">
              <w:rPr>
                <w:rFonts w:ascii="GHEA Mariam" w:hAnsi="GHEA Mariam"/>
                <w:b/>
                <w:lang w:val="hy-AM"/>
              </w:rPr>
              <w:t>նախարարություն</w:t>
            </w:r>
          </w:p>
        </w:tc>
        <w:tc>
          <w:tcPr>
            <w:tcW w:w="2883" w:type="dxa"/>
            <w:shd w:val="clear" w:color="auto" w:fill="A6A6A6"/>
          </w:tcPr>
          <w:p w14:paraId="35B74C29" w14:textId="77777777" w:rsidR="00BE1316" w:rsidRPr="000A1B37" w:rsidRDefault="00BE1316" w:rsidP="0063573C">
            <w:pPr>
              <w:spacing w:line="360" w:lineRule="auto"/>
              <w:contextualSpacing/>
              <w:jc w:val="center"/>
              <w:rPr>
                <w:rFonts w:ascii="GHEA Mariam" w:hAnsi="GHEA Mariam"/>
                <w:b/>
                <w:lang w:val="hy-AM"/>
              </w:rPr>
            </w:pPr>
            <w:r>
              <w:rPr>
                <w:rFonts w:ascii="GHEA Mariam" w:hAnsi="GHEA Mariam"/>
                <w:b/>
                <w:lang w:val="en-GB"/>
              </w:rPr>
              <w:t>23.05</w:t>
            </w:r>
            <w:r w:rsidRPr="003A3456">
              <w:rPr>
                <w:rFonts w:ascii="GHEA Mariam" w:hAnsi="GHEA Mariam"/>
                <w:b/>
                <w:lang w:val="en-GB"/>
              </w:rPr>
              <w:t>.2025 թ.</w:t>
            </w:r>
          </w:p>
        </w:tc>
      </w:tr>
      <w:tr w:rsidR="00BE1316" w:rsidRPr="00A05D9D" w14:paraId="32AB62EA" w14:textId="77777777" w:rsidTr="0063573C">
        <w:trPr>
          <w:trHeight w:val="293"/>
        </w:trPr>
        <w:tc>
          <w:tcPr>
            <w:tcW w:w="11245" w:type="dxa"/>
            <w:gridSpan w:val="2"/>
            <w:vMerge/>
            <w:shd w:val="clear" w:color="auto" w:fill="A6A6A6"/>
          </w:tcPr>
          <w:p w14:paraId="77C404B7" w14:textId="77777777" w:rsidR="00BE1316" w:rsidRPr="00A05D9D" w:rsidRDefault="00BE1316" w:rsidP="0063573C">
            <w:pPr>
              <w:spacing w:line="360" w:lineRule="auto"/>
              <w:contextualSpacing/>
              <w:jc w:val="center"/>
              <w:rPr>
                <w:rFonts w:ascii="GHEA Mariam" w:hAnsi="GHEA Mariam"/>
              </w:rPr>
            </w:pPr>
          </w:p>
        </w:tc>
        <w:tc>
          <w:tcPr>
            <w:tcW w:w="2883" w:type="dxa"/>
            <w:shd w:val="clear" w:color="auto" w:fill="A6A6A6"/>
          </w:tcPr>
          <w:p w14:paraId="35F5D2F9" w14:textId="77777777" w:rsidR="00BE1316" w:rsidRPr="00A05D9D" w:rsidRDefault="00BE1316" w:rsidP="0063573C">
            <w:pPr>
              <w:spacing w:line="360" w:lineRule="auto"/>
              <w:contextualSpacing/>
              <w:jc w:val="center"/>
              <w:rPr>
                <w:rFonts w:ascii="GHEA Mariam" w:hAnsi="GHEA Mariam"/>
                <w:b/>
              </w:rPr>
            </w:pPr>
            <w:r w:rsidRPr="003A3456">
              <w:rPr>
                <w:rFonts w:ascii="GHEA Mariam" w:hAnsi="GHEA Mariam"/>
                <w:b/>
              </w:rPr>
              <w:t xml:space="preserve">N </w:t>
            </w:r>
            <w:r w:rsidRPr="00B64225">
              <w:rPr>
                <w:rFonts w:ascii="GHEA Mariam" w:hAnsi="GHEA Mariam"/>
                <w:b/>
              </w:rPr>
              <w:t>01/11-4/10509-2025</w:t>
            </w:r>
          </w:p>
        </w:tc>
      </w:tr>
      <w:tr w:rsidR="00BE1316" w:rsidRPr="00415641" w14:paraId="08C58531" w14:textId="77777777" w:rsidTr="0063573C">
        <w:trPr>
          <w:trHeight w:val="509"/>
        </w:trPr>
        <w:tc>
          <w:tcPr>
            <w:tcW w:w="7836" w:type="dxa"/>
            <w:shd w:val="clear" w:color="auto" w:fill="auto"/>
          </w:tcPr>
          <w:p w14:paraId="73FE7748"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««Գույքի նկատմամբ իրավունքների պետական գրանցման մասին» օրենքում լրացումներ և փոփոխություններ կատարելու մասին» օրենքի նախագծով սահմանվում է, որ ռեգիստորները, ինչպես նաև հաշվառման տվյալներ մուտքագրողները պարտավոր են յուրաքանչյուր տարի Կառավարության սահմանած կարգով անցնել ռեգիստրների, հաշվառման տվյալներ մուտքագրողների մասնագիտական կարողությունների, ունակությունների և հմտությունների զարգացման անընդհատությունն ապահովող շարունակական մասնագիտական զարգացման ուսումնական ծրագիր և այդ ծրագրի հիման վրա յուրաքանչյուր օրացուցային տարին մեկ անգամ անցնել ատեստավորում, որի արդյունքները հիմք են ընդունվում ռեգիստրների և հաշվառման տվյալներ մուտքագրողի առաջխաղացման համար (հոդված 23.2, 3-րդ մաս):</w:t>
            </w:r>
          </w:p>
          <w:p w14:paraId="043301EA"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lastRenderedPageBreak/>
              <w:t xml:space="preserve">   Միաժամանակ «Պետական պաշտոններ և պետական ծառայության պաշտոններ զբաղեցնող անձանց վարձատրության մասին» օրենքում լրացում կատարելու մասին» օրենքի նախագծով առաջարկվում է անշարժ գույքի պետական ռեգիստրի կառուցվածքային ստորաբաժանումներում ռեգիստրի, խորհրդատուի պաշտոն զբաղեցնող անձանց, հաշվառման տվյալների մուտքագրման բաժնի աշխատակիցներին, օրենքով սահմանված կարգով ատեստավորման արդյունքներով հավելավճարի տրամադրում: </w:t>
            </w:r>
          </w:p>
          <w:p w14:paraId="33DD321E"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Մինչդեռ նախագծով կամ դրան կից ներկայացված հիմնավորմամբ բացահայտված չէ ատեստավորման հիման վրա հավելավճարի տրամադրման անհրաժեշտությունը, մասնավորապես անհասկանալի է, թե, օրինակ, ատեստավորված մասնագետը ինչ առանձնահատուկ կամ հավելյալ աշխատանք է կատարելու, ինչպես նաև պարզ չէ, թե ինչ չափորոշիչներով է տարանջատվել և գնահատվել ատեստավորված մասնագետների աշխատանքների կատարողականների առավելությունը չատեստավորված մասնագետների համեմատ և ներկայացված չէ հնարավոր ռիսկերը։ </w:t>
            </w:r>
          </w:p>
          <w:p w14:paraId="47D88702"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Այս առումով հարկ ենք համարում նախ նշել, որ </w:t>
            </w:r>
            <w:r w:rsidRPr="00A24F08">
              <w:rPr>
                <w:rFonts w:ascii="GHEA Mariam" w:hAnsi="GHEA Mariam"/>
                <w:lang w:val="af-ZA"/>
              </w:rPr>
              <w:t xml:space="preserve">«Պետական պաշտոններ և պետական ծառայության պաշտոններ զբաղեցնող անձանց վարձատրության մասին» օրենքի (այսուհետ՝ Օրենք) 4-րդ հոդվածի 1-ին մասի համաձայն՝ պետական պաշտոն և պետական ծառայության պաշտոն զբաղեցնող անձանց վարձատրության </w:t>
            </w:r>
            <w:r w:rsidRPr="00A24F08">
              <w:rPr>
                <w:rFonts w:ascii="GHEA Mariam" w:hAnsi="GHEA Mariam"/>
                <w:lang w:val="af-ZA"/>
              </w:rPr>
              <w:lastRenderedPageBreak/>
              <w:t>հիմնական սկզբունքներ</w:t>
            </w:r>
            <w:r w:rsidRPr="00A24F08">
              <w:rPr>
                <w:rFonts w:ascii="GHEA Mariam" w:hAnsi="GHEA Mariam"/>
                <w:lang w:val="hy-AM"/>
              </w:rPr>
              <w:t>ից է</w:t>
            </w:r>
            <w:r w:rsidRPr="00A24F08">
              <w:rPr>
                <w:rFonts w:ascii="GHEA Mariam" w:hAnsi="GHEA Mariam"/>
                <w:lang w:val="af-ZA"/>
              </w:rPr>
              <w:t xml:space="preserve"> պետական պաշտոն և պետական ծառայության պաշտոն զբաղեցնող անձանց վարձատրության </w:t>
            </w:r>
            <w:r w:rsidRPr="00A24F08">
              <w:rPr>
                <w:rFonts w:ascii="GHEA Mariam" w:hAnsi="GHEA Mariam"/>
                <w:b/>
                <w:lang w:val="af-ZA"/>
              </w:rPr>
              <w:t>միասնական, արդարացի համակարգի</w:t>
            </w:r>
            <w:r w:rsidRPr="00A24F08">
              <w:rPr>
                <w:rFonts w:ascii="GHEA Mariam" w:hAnsi="GHEA Mariam"/>
                <w:lang w:val="af-ZA"/>
              </w:rPr>
              <w:t xml:space="preserve"> և պետական պաշտոններ և պետական ծառայության պաշտոններ զբաղեցնող անձանց </w:t>
            </w:r>
            <w:r w:rsidRPr="00A24F08">
              <w:rPr>
                <w:rFonts w:ascii="GHEA Mariam" w:hAnsi="GHEA Mariam"/>
                <w:b/>
                <w:lang w:val="af-ZA"/>
              </w:rPr>
              <w:t>պարտականություններին, պատասխանատվությանը համապատասխանող հիմնական աշխատավարձի ապահովումը</w:t>
            </w:r>
            <w:r w:rsidRPr="00A24F08">
              <w:rPr>
                <w:rFonts w:ascii="GHEA Mariam" w:hAnsi="GHEA Mariam"/>
                <w:lang w:val="hy-AM"/>
              </w:rPr>
              <w:t>։</w:t>
            </w:r>
          </w:p>
          <w:p w14:paraId="58C036F6"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af-ZA"/>
              </w:rPr>
              <w:t>Օրենքի 3-րդ հոդվածի 1-ին մասի 2-րդ կետի համաձայն՝ լրացուցիչ աշխատավարձ է համարվում աշխատավարձի փոփոխական մասը, որը հաշվարկվում է պաշտոնային դրույքաչափի նկատմամբ, և որի վճարումը պայմանավորված է նույն կետի «ա» և «բ» ենթակետերում թվարկված որևէ պայմանի և(կամ) պայմանների առկայությամբ և ներառում է`</w:t>
            </w:r>
          </w:p>
          <w:p w14:paraId="61095009"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af-ZA"/>
              </w:rPr>
              <w:t>(...)</w:t>
            </w:r>
            <w:r w:rsidRPr="00A24F08">
              <w:rPr>
                <w:rFonts w:ascii="GHEA Mariam" w:hAnsi="GHEA Mariam"/>
                <w:lang w:val="hy-AM"/>
              </w:rPr>
              <w:t>,</w:t>
            </w:r>
          </w:p>
          <w:p w14:paraId="3D504CDA"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բ</w:t>
            </w:r>
            <w:r w:rsidRPr="00A24F08">
              <w:rPr>
                <w:rFonts w:ascii="GHEA Mariam" w:hAnsi="GHEA Mariam"/>
                <w:lang w:val="af-ZA"/>
              </w:rPr>
              <w:t xml:space="preserve">. </w:t>
            </w:r>
            <w:r w:rsidRPr="00A24F08">
              <w:rPr>
                <w:rFonts w:ascii="GHEA Mariam" w:hAnsi="GHEA Mariam"/>
                <w:b/>
                <w:bCs/>
                <w:lang w:val="hy-AM"/>
              </w:rPr>
              <w:t>հավելավճար՝</w:t>
            </w:r>
            <w:r w:rsidRPr="00A24F08">
              <w:rPr>
                <w:rFonts w:ascii="GHEA Mariam" w:hAnsi="GHEA Mariam"/>
                <w:b/>
                <w:bCs/>
                <w:lang w:val="af-ZA"/>
              </w:rPr>
              <w:t xml:space="preserve"> </w:t>
            </w:r>
            <w:r w:rsidRPr="00A24F08">
              <w:rPr>
                <w:rFonts w:ascii="GHEA Mariam" w:hAnsi="GHEA Mariam"/>
                <w:lang w:val="hy-AM"/>
              </w:rPr>
              <w:t>սույն</w:t>
            </w:r>
            <w:r w:rsidRPr="00A24F08">
              <w:rPr>
                <w:rFonts w:ascii="GHEA Mariam" w:hAnsi="GHEA Mariam"/>
                <w:lang w:val="af-ZA"/>
              </w:rPr>
              <w:t xml:space="preserve"> </w:t>
            </w:r>
            <w:r w:rsidRPr="00A24F08">
              <w:rPr>
                <w:rFonts w:ascii="GHEA Mariam" w:hAnsi="GHEA Mariam"/>
                <w:lang w:val="hy-AM"/>
              </w:rPr>
              <w:t>ենթակետում</w:t>
            </w:r>
            <w:r w:rsidRPr="00A24F08">
              <w:rPr>
                <w:rFonts w:ascii="GHEA Mariam" w:hAnsi="GHEA Mariam"/>
                <w:lang w:val="af-ZA"/>
              </w:rPr>
              <w:t xml:space="preserve"> </w:t>
            </w:r>
            <w:r w:rsidRPr="00A24F08">
              <w:rPr>
                <w:rFonts w:ascii="GHEA Mariam" w:hAnsi="GHEA Mariam"/>
                <w:lang w:val="hy-AM"/>
              </w:rPr>
              <w:t>նշված</w:t>
            </w:r>
            <w:r w:rsidRPr="00A24F08">
              <w:rPr>
                <w:rFonts w:ascii="GHEA Mariam" w:hAnsi="GHEA Mariam"/>
                <w:lang w:val="af-ZA"/>
              </w:rPr>
              <w:t xml:space="preserve"> </w:t>
            </w:r>
            <w:r w:rsidRPr="00A24F08">
              <w:rPr>
                <w:rFonts w:ascii="GHEA Mariam" w:hAnsi="GHEA Mariam"/>
                <w:lang w:val="hy-AM"/>
              </w:rPr>
              <w:t>պայմաններից</w:t>
            </w:r>
            <w:r w:rsidRPr="00A24F08">
              <w:rPr>
                <w:rFonts w:ascii="GHEA Mariam" w:hAnsi="GHEA Mariam"/>
                <w:lang w:val="af-ZA"/>
              </w:rPr>
              <w:t xml:space="preserve"> </w:t>
            </w:r>
            <w:r w:rsidRPr="00A24F08">
              <w:rPr>
                <w:rFonts w:ascii="GHEA Mariam" w:hAnsi="GHEA Mariam"/>
                <w:lang w:val="hy-AM"/>
              </w:rPr>
              <w:t>որևէ</w:t>
            </w:r>
            <w:r w:rsidRPr="00A24F08">
              <w:rPr>
                <w:rFonts w:ascii="GHEA Mariam" w:hAnsi="GHEA Mariam"/>
                <w:lang w:val="af-ZA"/>
              </w:rPr>
              <w:t xml:space="preserve"> </w:t>
            </w:r>
            <w:r w:rsidRPr="00A24F08">
              <w:rPr>
                <w:rFonts w:ascii="GHEA Mariam" w:hAnsi="GHEA Mariam"/>
                <w:lang w:val="hy-AM"/>
              </w:rPr>
              <w:t>մեկի</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դրանցից</w:t>
            </w:r>
            <w:r w:rsidRPr="00A24F08">
              <w:rPr>
                <w:rFonts w:ascii="GHEA Mariam" w:hAnsi="GHEA Mariam"/>
                <w:lang w:val="af-ZA"/>
              </w:rPr>
              <w:t xml:space="preserve"> </w:t>
            </w:r>
            <w:r w:rsidRPr="00A24F08">
              <w:rPr>
                <w:rFonts w:ascii="GHEA Mariam" w:hAnsi="GHEA Mariam"/>
                <w:lang w:val="hy-AM"/>
              </w:rPr>
              <w:t>մի</w:t>
            </w:r>
            <w:r w:rsidRPr="00A24F08">
              <w:rPr>
                <w:rFonts w:ascii="GHEA Mariam" w:hAnsi="GHEA Mariam"/>
                <w:lang w:val="af-ZA"/>
              </w:rPr>
              <w:t xml:space="preserve"> </w:t>
            </w:r>
            <w:r w:rsidRPr="00A24F08">
              <w:rPr>
                <w:rFonts w:ascii="GHEA Mariam" w:hAnsi="GHEA Mariam"/>
                <w:lang w:val="hy-AM"/>
              </w:rPr>
              <w:t>քանիսի</w:t>
            </w:r>
            <w:r w:rsidRPr="00A24F08">
              <w:rPr>
                <w:rFonts w:ascii="GHEA Mariam" w:hAnsi="GHEA Mariam"/>
                <w:lang w:val="af-ZA"/>
              </w:rPr>
              <w:t xml:space="preserve">, </w:t>
            </w:r>
            <w:r w:rsidRPr="00A24F08">
              <w:rPr>
                <w:rFonts w:ascii="GHEA Mariam" w:hAnsi="GHEA Mariam"/>
                <w:lang w:val="hy-AM"/>
              </w:rPr>
              <w:t>այն</w:t>
            </w:r>
            <w:r w:rsidRPr="00A24F08">
              <w:rPr>
                <w:rFonts w:ascii="GHEA Mariam" w:hAnsi="GHEA Mariam"/>
                <w:lang w:val="af-ZA"/>
              </w:rPr>
              <w:t xml:space="preserve"> </w:t>
            </w:r>
            <w:r w:rsidRPr="00A24F08">
              <w:rPr>
                <w:rFonts w:ascii="GHEA Mariam" w:hAnsi="GHEA Mariam"/>
                <w:lang w:val="hy-AM"/>
              </w:rPr>
              <w:t>է՝</w:t>
            </w:r>
            <w:r w:rsidRPr="00A24F08">
              <w:rPr>
                <w:rFonts w:ascii="GHEA Mariam" w:hAnsi="GHEA Mariam"/>
                <w:lang w:val="af-ZA"/>
              </w:rPr>
              <w:t xml:space="preserve"> </w:t>
            </w:r>
            <w:r w:rsidRPr="00A24F08">
              <w:rPr>
                <w:rFonts w:ascii="GHEA Mariam" w:hAnsi="GHEA Mariam"/>
                <w:lang w:val="hy-AM"/>
              </w:rPr>
              <w:t>դասային</w:t>
            </w:r>
            <w:r w:rsidRPr="00A24F08">
              <w:rPr>
                <w:rFonts w:ascii="GHEA Mariam" w:hAnsi="GHEA Mariam"/>
                <w:lang w:val="af-ZA"/>
              </w:rPr>
              <w:t xml:space="preserve">, </w:t>
            </w:r>
            <w:r w:rsidRPr="00A24F08">
              <w:rPr>
                <w:rFonts w:ascii="GHEA Mariam" w:hAnsi="GHEA Mariam"/>
                <w:lang w:val="hy-AM"/>
              </w:rPr>
              <w:t>դիվանագիտական</w:t>
            </w:r>
            <w:r w:rsidRPr="00A24F08">
              <w:rPr>
                <w:rFonts w:ascii="GHEA Mariam" w:hAnsi="GHEA Mariam"/>
                <w:lang w:val="af-ZA"/>
              </w:rPr>
              <w:t xml:space="preserve"> </w:t>
            </w:r>
            <w:r w:rsidRPr="00A24F08">
              <w:rPr>
                <w:rFonts w:ascii="GHEA Mariam" w:hAnsi="GHEA Mariam"/>
                <w:lang w:val="hy-AM"/>
              </w:rPr>
              <w:t>աստիճանների</w:t>
            </w:r>
            <w:r w:rsidRPr="00A24F08">
              <w:rPr>
                <w:rFonts w:ascii="GHEA Mariam" w:hAnsi="GHEA Mariam"/>
                <w:lang w:val="af-ZA"/>
              </w:rPr>
              <w:t xml:space="preserve">, </w:t>
            </w:r>
            <w:r w:rsidRPr="00A24F08">
              <w:rPr>
                <w:rFonts w:ascii="GHEA Mariam" w:hAnsi="GHEA Mariam"/>
                <w:lang w:val="hy-AM"/>
              </w:rPr>
              <w:t>տվյալ</w:t>
            </w:r>
            <w:r w:rsidRPr="00A24F08">
              <w:rPr>
                <w:rFonts w:ascii="GHEA Mariam" w:hAnsi="GHEA Mariam"/>
                <w:lang w:val="af-ZA"/>
              </w:rPr>
              <w:t xml:space="preserve"> </w:t>
            </w:r>
            <w:r w:rsidRPr="00A24F08">
              <w:rPr>
                <w:rFonts w:ascii="GHEA Mariam" w:hAnsi="GHEA Mariam"/>
                <w:lang w:val="hy-AM"/>
              </w:rPr>
              <w:t>պաշտոնի</w:t>
            </w:r>
            <w:r w:rsidRPr="00A24F08">
              <w:rPr>
                <w:rFonts w:ascii="GHEA Mariam" w:hAnsi="GHEA Mariam"/>
                <w:lang w:val="af-ZA"/>
              </w:rPr>
              <w:t xml:space="preserve"> </w:t>
            </w:r>
            <w:r w:rsidRPr="00A24F08">
              <w:rPr>
                <w:rFonts w:ascii="GHEA Mariam" w:hAnsi="GHEA Mariam"/>
                <w:lang w:val="hy-AM"/>
              </w:rPr>
              <w:t>ենթախմբին</w:t>
            </w:r>
            <w:r w:rsidRPr="00A24F08">
              <w:rPr>
                <w:rFonts w:ascii="GHEA Mariam" w:hAnsi="GHEA Mariam"/>
                <w:lang w:val="af-ZA"/>
              </w:rPr>
              <w:t xml:space="preserve"> </w:t>
            </w:r>
            <w:r w:rsidRPr="00A24F08">
              <w:rPr>
                <w:rFonts w:ascii="GHEA Mariam" w:hAnsi="GHEA Mariam"/>
                <w:lang w:val="hy-AM"/>
              </w:rPr>
              <w:t>համապատասխանող</w:t>
            </w:r>
            <w:r w:rsidRPr="00A24F08">
              <w:rPr>
                <w:rFonts w:ascii="GHEA Mariam" w:hAnsi="GHEA Mariam"/>
                <w:lang w:val="af-ZA"/>
              </w:rPr>
              <w:t xml:space="preserve"> </w:t>
            </w:r>
            <w:r w:rsidRPr="00A24F08">
              <w:rPr>
                <w:rFonts w:ascii="GHEA Mariam" w:hAnsi="GHEA Mariam"/>
                <w:lang w:val="hy-AM"/>
              </w:rPr>
              <w:t>դասային</w:t>
            </w:r>
            <w:r w:rsidRPr="00A24F08">
              <w:rPr>
                <w:rFonts w:ascii="GHEA Mariam" w:hAnsi="GHEA Mariam"/>
                <w:lang w:val="af-ZA"/>
              </w:rPr>
              <w:t xml:space="preserve"> </w:t>
            </w:r>
            <w:r w:rsidRPr="00A24F08">
              <w:rPr>
                <w:rFonts w:ascii="GHEA Mariam" w:hAnsi="GHEA Mariam"/>
                <w:lang w:val="hy-AM"/>
              </w:rPr>
              <w:t>աստիճանից</w:t>
            </w:r>
            <w:r w:rsidRPr="00A24F08">
              <w:rPr>
                <w:rFonts w:ascii="GHEA Mariam" w:hAnsi="GHEA Mariam"/>
                <w:lang w:val="af-ZA"/>
              </w:rPr>
              <w:t xml:space="preserve"> </w:t>
            </w:r>
            <w:r w:rsidRPr="00A24F08">
              <w:rPr>
                <w:rFonts w:ascii="GHEA Mariam" w:hAnsi="GHEA Mariam"/>
                <w:lang w:val="hy-AM"/>
              </w:rPr>
              <w:t>բարձր</w:t>
            </w:r>
            <w:r w:rsidRPr="00A24F08">
              <w:rPr>
                <w:rFonts w:ascii="GHEA Mariam" w:hAnsi="GHEA Mariam"/>
                <w:lang w:val="af-ZA"/>
              </w:rPr>
              <w:t xml:space="preserve"> </w:t>
            </w:r>
            <w:r w:rsidRPr="00A24F08">
              <w:rPr>
                <w:rFonts w:ascii="GHEA Mariam" w:hAnsi="GHEA Mariam"/>
                <w:lang w:val="hy-AM"/>
              </w:rPr>
              <w:t>դասային</w:t>
            </w:r>
            <w:r w:rsidRPr="00A24F08">
              <w:rPr>
                <w:rFonts w:ascii="GHEA Mariam" w:hAnsi="GHEA Mariam"/>
                <w:lang w:val="af-ZA"/>
              </w:rPr>
              <w:t xml:space="preserve"> </w:t>
            </w:r>
            <w:r w:rsidRPr="00A24F08">
              <w:rPr>
                <w:rFonts w:ascii="GHEA Mariam" w:hAnsi="GHEA Mariam"/>
                <w:lang w:val="hy-AM"/>
              </w:rPr>
              <w:t>աստիճան</w:t>
            </w:r>
            <w:r w:rsidRPr="00A24F08">
              <w:rPr>
                <w:rFonts w:ascii="GHEA Mariam" w:hAnsi="GHEA Mariam"/>
                <w:lang w:val="af-ZA"/>
              </w:rPr>
              <w:t xml:space="preserve"> </w:t>
            </w:r>
            <w:r w:rsidRPr="00A24F08">
              <w:rPr>
                <w:rFonts w:ascii="GHEA Mariam" w:hAnsi="GHEA Mariam"/>
                <w:lang w:val="hy-AM"/>
              </w:rPr>
              <w:t>ունենալու</w:t>
            </w:r>
            <w:r w:rsidRPr="00A24F08">
              <w:rPr>
                <w:rFonts w:ascii="GHEA Mariam" w:hAnsi="GHEA Mariam"/>
                <w:lang w:val="af-ZA"/>
              </w:rPr>
              <w:t xml:space="preserve">, </w:t>
            </w:r>
            <w:r w:rsidRPr="00A24F08">
              <w:rPr>
                <w:rFonts w:ascii="GHEA Mariam" w:hAnsi="GHEA Mariam"/>
                <w:lang w:val="hy-AM"/>
              </w:rPr>
              <w:t>կոչումների</w:t>
            </w:r>
            <w:r w:rsidRPr="00A24F08">
              <w:rPr>
                <w:rFonts w:ascii="GHEA Mariam" w:hAnsi="GHEA Mariam"/>
                <w:lang w:val="af-ZA"/>
              </w:rPr>
              <w:t xml:space="preserve">, </w:t>
            </w:r>
            <w:r w:rsidRPr="00A24F08">
              <w:rPr>
                <w:rFonts w:ascii="GHEA Mariam" w:hAnsi="GHEA Mariam"/>
                <w:lang w:val="hy-AM"/>
              </w:rPr>
              <w:t>աշխատանքային</w:t>
            </w:r>
            <w:r w:rsidRPr="00A24F08">
              <w:rPr>
                <w:rFonts w:ascii="GHEA Mariam" w:hAnsi="GHEA Mariam"/>
                <w:lang w:val="af-ZA"/>
              </w:rPr>
              <w:t xml:space="preserve"> </w:t>
            </w:r>
            <w:r w:rsidRPr="00A24F08">
              <w:rPr>
                <w:rFonts w:ascii="GHEA Mariam" w:hAnsi="GHEA Mariam"/>
                <w:lang w:val="hy-AM"/>
              </w:rPr>
              <w:t>և</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ստաժի</w:t>
            </w:r>
            <w:r w:rsidRPr="00A24F08">
              <w:rPr>
                <w:rFonts w:ascii="GHEA Mariam" w:hAnsi="GHEA Mariam"/>
                <w:lang w:val="af-ZA"/>
              </w:rPr>
              <w:t xml:space="preserve">, </w:t>
            </w:r>
            <w:r w:rsidRPr="00A24F08">
              <w:rPr>
                <w:rFonts w:ascii="GHEA Mariam" w:hAnsi="GHEA Mariam"/>
                <w:lang w:val="hy-AM"/>
              </w:rPr>
              <w:t>օտար</w:t>
            </w:r>
            <w:r w:rsidRPr="00A24F08">
              <w:rPr>
                <w:rFonts w:ascii="GHEA Mariam" w:hAnsi="GHEA Mariam"/>
                <w:lang w:val="af-ZA"/>
              </w:rPr>
              <w:t xml:space="preserve"> </w:t>
            </w:r>
            <w:r w:rsidRPr="00A24F08">
              <w:rPr>
                <w:rFonts w:ascii="GHEA Mariam" w:hAnsi="GHEA Mariam"/>
                <w:lang w:val="hy-AM"/>
              </w:rPr>
              <w:t>լեզուների</w:t>
            </w:r>
            <w:r w:rsidRPr="00A24F08">
              <w:rPr>
                <w:rFonts w:ascii="GHEA Mariam" w:hAnsi="GHEA Mariam"/>
                <w:lang w:val="af-ZA"/>
              </w:rPr>
              <w:t xml:space="preserve"> </w:t>
            </w:r>
            <w:r w:rsidRPr="00A24F08">
              <w:rPr>
                <w:rFonts w:ascii="GHEA Mariam" w:hAnsi="GHEA Mariam"/>
                <w:lang w:val="hy-AM"/>
              </w:rPr>
              <w:t>իմացության</w:t>
            </w:r>
            <w:r w:rsidRPr="00A24F08">
              <w:rPr>
                <w:rFonts w:ascii="GHEA Mariam" w:hAnsi="GHEA Mariam"/>
                <w:lang w:val="af-ZA"/>
              </w:rPr>
              <w:t xml:space="preserve">, </w:t>
            </w:r>
            <w:r w:rsidRPr="00A24F08">
              <w:rPr>
                <w:rFonts w:ascii="GHEA Mariam" w:hAnsi="GHEA Mariam"/>
                <w:lang w:val="hy-AM"/>
              </w:rPr>
              <w:t>Հայաստանի</w:t>
            </w:r>
            <w:r w:rsidRPr="00A24F08">
              <w:rPr>
                <w:rFonts w:ascii="GHEA Mariam" w:hAnsi="GHEA Mariam"/>
                <w:lang w:val="af-ZA"/>
              </w:rPr>
              <w:t xml:space="preserve"> </w:t>
            </w:r>
            <w:r w:rsidRPr="00A24F08">
              <w:rPr>
                <w:rFonts w:ascii="GHEA Mariam" w:hAnsi="GHEA Mariam"/>
                <w:lang w:val="hy-AM"/>
              </w:rPr>
              <w:t>Հանրապետության</w:t>
            </w:r>
            <w:r w:rsidRPr="00A24F08">
              <w:rPr>
                <w:rFonts w:ascii="GHEA Mariam" w:hAnsi="GHEA Mariam"/>
                <w:lang w:val="af-ZA"/>
              </w:rPr>
              <w:t xml:space="preserve"> </w:t>
            </w:r>
            <w:r w:rsidRPr="00A24F08">
              <w:rPr>
                <w:rFonts w:ascii="GHEA Mariam" w:hAnsi="GHEA Mariam"/>
                <w:lang w:val="hy-AM"/>
              </w:rPr>
              <w:t>սահմանադրական</w:t>
            </w:r>
            <w:r w:rsidRPr="00A24F08">
              <w:rPr>
                <w:rFonts w:ascii="GHEA Mariam" w:hAnsi="GHEA Mariam"/>
                <w:lang w:val="af-ZA"/>
              </w:rPr>
              <w:t xml:space="preserve"> </w:t>
            </w:r>
            <w:r w:rsidRPr="00A24F08">
              <w:rPr>
                <w:rFonts w:ascii="GHEA Mariam" w:hAnsi="GHEA Mariam"/>
                <w:lang w:val="hy-AM"/>
              </w:rPr>
              <w:t>դատարանի</w:t>
            </w:r>
            <w:r w:rsidRPr="00A24F08">
              <w:rPr>
                <w:rFonts w:ascii="GHEA Mariam" w:hAnsi="GHEA Mariam"/>
                <w:lang w:val="af-ZA"/>
              </w:rPr>
              <w:t xml:space="preserve"> </w:t>
            </w:r>
            <w:r w:rsidRPr="00A24F08">
              <w:rPr>
                <w:rFonts w:ascii="GHEA Mariam" w:hAnsi="GHEA Mariam"/>
                <w:lang w:val="hy-AM"/>
              </w:rPr>
              <w:t>նախագահի</w:t>
            </w:r>
            <w:r w:rsidRPr="00A24F08">
              <w:rPr>
                <w:rFonts w:ascii="GHEA Mariam" w:hAnsi="GHEA Mariam"/>
                <w:lang w:val="af-ZA"/>
              </w:rPr>
              <w:t xml:space="preserve">, </w:t>
            </w:r>
            <w:r w:rsidRPr="00A24F08">
              <w:rPr>
                <w:rFonts w:ascii="GHEA Mariam" w:hAnsi="GHEA Mariam"/>
                <w:lang w:val="hy-AM"/>
              </w:rPr>
              <w:t>փոխնախագահի</w:t>
            </w:r>
            <w:r w:rsidRPr="00A24F08">
              <w:rPr>
                <w:rFonts w:ascii="GHEA Mariam" w:hAnsi="GHEA Mariam"/>
                <w:lang w:val="af-ZA"/>
              </w:rPr>
              <w:t xml:space="preserve"> </w:t>
            </w:r>
            <w:r w:rsidRPr="00A24F08">
              <w:rPr>
                <w:rFonts w:ascii="GHEA Mariam" w:hAnsi="GHEA Mariam"/>
                <w:lang w:val="hy-AM"/>
              </w:rPr>
              <w:t>և</w:t>
            </w:r>
            <w:r w:rsidRPr="00A24F08">
              <w:rPr>
                <w:rFonts w:ascii="GHEA Mariam" w:hAnsi="GHEA Mariam"/>
                <w:lang w:val="af-ZA"/>
              </w:rPr>
              <w:t xml:space="preserve"> </w:t>
            </w:r>
            <w:r w:rsidRPr="00A24F08">
              <w:rPr>
                <w:rFonts w:ascii="GHEA Mariam" w:hAnsi="GHEA Mariam"/>
                <w:lang w:val="hy-AM"/>
              </w:rPr>
              <w:t>դատավորի</w:t>
            </w:r>
            <w:r w:rsidRPr="00A24F08">
              <w:rPr>
                <w:rFonts w:ascii="GHEA Mariam" w:hAnsi="GHEA Mariam"/>
                <w:lang w:val="af-ZA"/>
              </w:rPr>
              <w:t xml:space="preserve"> </w:t>
            </w:r>
            <w:r w:rsidRPr="00A24F08">
              <w:rPr>
                <w:rFonts w:ascii="GHEA Mariam" w:hAnsi="GHEA Mariam"/>
                <w:lang w:val="hy-AM"/>
              </w:rPr>
              <w:t>պաշտոն</w:t>
            </w:r>
            <w:r w:rsidRPr="00A24F08">
              <w:rPr>
                <w:rFonts w:ascii="GHEA Mariam" w:hAnsi="GHEA Mariam"/>
                <w:lang w:val="af-ZA"/>
              </w:rPr>
              <w:t xml:space="preserve"> </w:t>
            </w:r>
            <w:r w:rsidRPr="00A24F08">
              <w:rPr>
                <w:rFonts w:ascii="GHEA Mariam" w:hAnsi="GHEA Mariam"/>
                <w:lang w:val="hy-AM"/>
              </w:rPr>
              <w:t>զբաղեցնելու</w:t>
            </w:r>
            <w:r w:rsidRPr="00A24F08">
              <w:rPr>
                <w:rFonts w:ascii="GHEA Mariam" w:hAnsi="GHEA Mariam"/>
                <w:lang w:val="af-ZA"/>
              </w:rPr>
              <w:t xml:space="preserve"> </w:t>
            </w:r>
            <w:r w:rsidRPr="00A24F08">
              <w:rPr>
                <w:rFonts w:ascii="GHEA Mariam" w:hAnsi="GHEA Mariam"/>
                <w:lang w:val="hy-AM"/>
              </w:rPr>
              <w:t>համար</w:t>
            </w:r>
            <w:r w:rsidRPr="00A24F08">
              <w:rPr>
                <w:rFonts w:ascii="GHEA Mariam" w:hAnsi="GHEA Mariam"/>
                <w:lang w:val="af-ZA"/>
              </w:rPr>
              <w:t xml:space="preserve"> </w:t>
            </w:r>
            <w:r w:rsidRPr="00A24F08">
              <w:rPr>
                <w:rFonts w:ascii="GHEA Mariam" w:hAnsi="GHEA Mariam"/>
                <w:lang w:val="hy-AM"/>
              </w:rPr>
              <w:t>պաշտոնային</w:t>
            </w:r>
            <w:r w:rsidRPr="00A24F08">
              <w:rPr>
                <w:rFonts w:ascii="GHEA Mariam" w:hAnsi="GHEA Mariam"/>
                <w:lang w:val="af-ZA"/>
              </w:rPr>
              <w:t xml:space="preserve"> </w:t>
            </w:r>
            <w:r w:rsidRPr="00A24F08">
              <w:rPr>
                <w:rFonts w:ascii="GHEA Mariam" w:hAnsi="GHEA Mariam"/>
                <w:lang w:val="hy-AM"/>
              </w:rPr>
              <w:t>դրույքաչափի</w:t>
            </w:r>
            <w:r w:rsidRPr="00A24F08">
              <w:rPr>
                <w:rFonts w:ascii="GHEA Mariam" w:hAnsi="GHEA Mariam"/>
                <w:lang w:val="af-ZA"/>
              </w:rPr>
              <w:t xml:space="preserve"> </w:t>
            </w:r>
            <w:r w:rsidRPr="00A24F08">
              <w:rPr>
                <w:rFonts w:ascii="GHEA Mariam" w:hAnsi="GHEA Mariam"/>
                <w:lang w:val="hy-AM"/>
              </w:rPr>
              <w:t>նկատմամբ</w:t>
            </w:r>
            <w:r w:rsidRPr="00A24F08">
              <w:rPr>
                <w:rFonts w:ascii="GHEA Mariam" w:hAnsi="GHEA Mariam"/>
                <w:lang w:val="af-ZA"/>
              </w:rPr>
              <w:t xml:space="preserve"> </w:t>
            </w:r>
            <w:r w:rsidRPr="00A24F08">
              <w:rPr>
                <w:rFonts w:ascii="GHEA Mariam" w:hAnsi="GHEA Mariam"/>
                <w:lang w:val="hy-AM"/>
              </w:rPr>
              <w:t>հաշվարկվող</w:t>
            </w:r>
            <w:r w:rsidRPr="00A24F08">
              <w:rPr>
                <w:rFonts w:ascii="GHEA Mariam" w:hAnsi="GHEA Mariam"/>
                <w:lang w:val="af-ZA"/>
              </w:rPr>
              <w:t xml:space="preserve"> </w:t>
            </w:r>
            <w:r w:rsidRPr="00A24F08">
              <w:rPr>
                <w:rFonts w:ascii="GHEA Mariam" w:hAnsi="GHEA Mariam"/>
                <w:lang w:val="hy-AM"/>
              </w:rPr>
              <w:t>տոկոսային</w:t>
            </w:r>
            <w:r w:rsidRPr="00A24F08">
              <w:rPr>
                <w:rFonts w:ascii="GHEA Mariam" w:hAnsi="GHEA Mariam"/>
                <w:lang w:val="af-ZA"/>
              </w:rPr>
              <w:t xml:space="preserve"> </w:t>
            </w:r>
            <w:r w:rsidRPr="00A24F08">
              <w:rPr>
                <w:rFonts w:ascii="GHEA Mariam" w:hAnsi="GHEA Mariam"/>
                <w:lang w:val="hy-AM"/>
              </w:rPr>
              <w:t>ավելացում</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մարտական</w:t>
            </w:r>
            <w:r w:rsidRPr="00A24F08">
              <w:rPr>
                <w:rFonts w:ascii="GHEA Mariam" w:hAnsi="GHEA Mariam"/>
                <w:lang w:val="af-ZA"/>
              </w:rPr>
              <w:t xml:space="preserve"> </w:t>
            </w:r>
            <w:r w:rsidRPr="00A24F08">
              <w:rPr>
                <w:rFonts w:ascii="GHEA Mariam" w:hAnsi="GHEA Mariam"/>
                <w:lang w:val="hy-AM"/>
              </w:rPr>
              <w:t>խնդիրների</w:t>
            </w:r>
            <w:r w:rsidRPr="00A24F08">
              <w:rPr>
                <w:rFonts w:ascii="GHEA Mariam" w:hAnsi="GHEA Mariam"/>
                <w:lang w:val="af-ZA"/>
              </w:rPr>
              <w:t xml:space="preserve"> </w:t>
            </w:r>
            <w:r w:rsidRPr="00A24F08">
              <w:rPr>
                <w:rFonts w:ascii="GHEA Mariam" w:hAnsi="GHEA Mariam"/>
                <w:lang w:val="hy-AM"/>
              </w:rPr>
              <w:t>իրականացման</w:t>
            </w:r>
            <w:r w:rsidRPr="00A24F08">
              <w:rPr>
                <w:rFonts w:ascii="GHEA Mariam" w:hAnsi="GHEA Mariam"/>
                <w:lang w:val="af-ZA"/>
              </w:rPr>
              <w:t xml:space="preserve">, </w:t>
            </w:r>
            <w:r w:rsidRPr="00A24F08">
              <w:rPr>
                <w:rFonts w:ascii="GHEA Mariam" w:hAnsi="GHEA Mariam"/>
                <w:lang w:val="hy-AM"/>
              </w:rPr>
              <w:t>պլանավորման</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lastRenderedPageBreak/>
              <w:t>վերահսկման</w:t>
            </w:r>
            <w:r w:rsidRPr="00A24F08">
              <w:rPr>
                <w:rFonts w:ascii="GHEA Mariam" w:hAnsi="GHEA Mariam"/>
                <w:lang w:val="af-ZA"/>
              </w:rPr>
              <w:t xml:space="preserve"> </w:t>
            </w:r>
            <w:r w:rsidRPr="00A24F08">
              <w:rPr>
                <w:rFonts w:ascii="GHEA Mariam" w:hAnsi="GHEA Mariam"/>
                <w:lang w:val="hy-AM"/>
              </w:rPr>
              <w:t>գործառույթներ</w:t>
            </w:r>
            <w:r w:rsidRPr="00A24F08">
              <w:rPr>
                <w:rFonts w:ascii="GHEA Mariam" w:hAnsi="GHEA Mariam"/>
                <w:lang w:val="af-ZA"/>
              </w:rPr>
              <w:t xml:space="preserve"> </w:t>
            </w:r>
            <w:r w:rsidRPr="00A24F08">
              <w:rPr>
                <w:rFonts w:ascii="GHEA Mariam" w:hAnsi="GHEA Mariam"/>
                <w:lang w:val="hy-AM"/>
              </w:rPr>
              <w:t>ունեցող</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այդպիսի</w:t>
            </w:r>
            <w:r w:rsidRPr="00A24F08">
              <w:rPr>
                <w:rFonts w:ascii="GHEA Mariam" w:hAnsi="GHEA Mariam"/>
                <w:lang w:val="af-ZA"/>
              </w:rPr>
              <w:t xml:space="preserve"> </w:t>
            </w:r>
            <w:r w:rsidRPr="00A24F08">
              <w:rPr>
                <w:rFonts w:ascii="GHEA Mariam" w:hAnsi="GHEA Mariam"/>
                <w:lang w:val="hy-AM"/>
              </w:rPr>
              <w:t>գործառույթներ</w:t>
            </w:r>
            <w:r w:rsidRPr="00A24F08">
              <w:rPr>
                <w:rFonts w:ascii="GHEA Mariam" w:hAnsi="GHEA Mariam"/>
                <w:lang w:val="af-ZA"/>
              </w:rPr>
              <w:t xml:space="preserve"> </w:t>
            </w:r>
            <w:r w:rsidRPr="00A24F08">
              <w:rPr>
                <w:rFonts w:ascii="GHEA Mariam" w:hAnsi="GHEA Mariam"/>
                <w:lang w:val="hy-AM"/>
              </w:rPr>
              <w:t>չունեցող</w:t>
            </w:r>
            <w:r w:rsidRPr="00A24F08">
              <w:rPr>
                <w:rFonts w:ascii="GHEA Mariam" w:hAnsi="GHEA Mariam"/>
                <w:lang w:val="af-ZA"/>
              </w:rPr>
              <w:t xml:space="preserve"> </w:t>
            </w:r>
            <w:r w:rsidRPr="00A24F08">
              <w:rPr>
                <w:rFonts w:ascii="GHEA Mariam" w:hAnsi="GHEA Mariam"/>
                <w:lang w:val="hy-AM"/>
              </w:rPr>
              <w:t>պաշտոններ</w:t>
            </w:r>
            <w:r w:rsidRPr="00A24F08">
              <w:rPr>
                <w:rFonts w:ascii="GHEA Mariam" w:hAnsi="GHEA Mariam"/>
                <w:lang w:val="af-ZA"/>
              </w:rPr>
              <w:t xml:space="preserve"> </w:t>
            </w:r>
            <w:r w:rsidRPr="00A24F08">
              <w:rPr>
                <w:rFonts w:ascii="GHEA Mariam" w:hAnsi="GHEA Mariam"/>
                <w:lang w:val="hy-AM"/>
              </w:rPr>
              <w:t>զբաղեցնող</w:t>
            </w:r>
            <w:r w:rsidRPr="00A24F08">
              <w:rPr>
                <w:rFonts w:ascii="GHEA Mariam" w:hAnsi="GHEA Mariam"/>
                <w:lang w:val="af-ZA"/>
              </w:rPr>
              <w:t xml:space="preserve"> </w:t>
            </w:r>
            <w:r w:rsidRPr="00A24F08">
              <w:rPr>
                <w:rFonts w:ascii="GHEA Mariam" w:hAnsi="GHEA Mariam"/>
                <w:lang w:val="hy-AM"/>
              </w:rPr>
              <w:t>պայմանագրային</w:t>
            </w:r>
            <w:r w:rsidRPr="00A24F08">
              <w:rPr>
                <w:rFonts w:ascii="GHEA Mariam" w:hAnsi="GHEA Mariam"/>
                <w:lang w:val="af-ZA"/>
              </w:rPr>
              <w:t xml:space="preserve"> </w:t>
            </w:r>
            <w:r w:rsidRPr="00A24F08">
              <w:rPr>
                <w:rFonts w:ascii="GHEA Mariam" w:hAnsi="GHEA Mariam"/>
                <w:lang w:val="hy-AM"/>
              </w:rPr>
              <w:t>զինվորական</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սպայական</w:t>
            </w:r>
            <w:r w:rsidRPr="00A24F08">
              <w:rPr>
                <w:rFonts w:ascii="GHEA Mariam" w:hAnsi="GHEA Mariam"/>
                <w:lang w:val="af-ZA"/>
              </w:rPr>
              <w:t xml:space="preserve">, </w:t>
            </w:r>
            <w:r w:rsidRPr="00A24F08">
              <w:rPr>
                <w:rFonts w:ascii="GHEA Mariam" w:hAnsi="GHEA Mariam"/>
                <w:lang w:val="hy-AM"/>
              </w:rPr>
              <w:t>ենթասպայական</w:t>
            </w:r>
            <w:r w:rsidRPr="00A24F08">
              <w:rPr>
                <w:rFonts w:ascii="GHEA Mariam" w:hAnsi="GHEA Mariam"/>
                <w:lang w:val="af-ZA"/>
              </w:rPr>
              <w:t xml:space="preserve"> </w:t>
            </w:r>
            <w:r w:rsidRPr="00A24F08">
              <w:rPr>
                <w:rFonts w:ascii="GHEA Mariam" w:hAnsi="GHEA Mariam"/>
                <w:lang w:val="hy-AM"/>
              </w:rPr>
              <w:t>և</w:t>
            </w:r>
            <w:r w:rsidRPr="00A24F08">
              <w:rPr>
                <w:rFonts w:ascii="GHEA Mariam" w:hAnsi="GHEA Mariam"/>
                <w:lang w:val="af-ZA"/>
              </w:rPr>
              <w:t xml:space="preserve"> </w:t>
            </w:r>
            <w:r w:rsidRPr="00A24F08">
              <w:rPr>
                <w:rFonts w:ascii="GHEA Mariam" w:hAnsi="GHEA Mariam"/>
                <w:lang w:val="hy-AM"/>
              </w:rPr>
              <w:t>շարքային</w:t>
            </w:r>
            <w:r w:rsidRPr="00A24F08">
              <w:rPr>
                <w:rFonts w:ascii="GHEA Mariam" w:hAnsi="GHEA Mariam"/>
                <w:lang w:val="af-ZA"/>
              </w:rPr>
              <w:t xml:space="preserve"> </w:t>
            </w:r>
            <w:r w:rsidRPr="00A24F08">
              <w:rPr>
                <w:rFonts w:ascii="GHEA Mariam" w:hAnsi="GHEA Mariam"/>
                <w:lang w:val="hy-AM"/>
              </w:rPr>
              <w:t>կազմերի</w:t>
            </w:r>
            <w:r w:rsidRPr="00A24F08">
              <w:rPr>
                <w:rFonts w:ascii="GHEA Mariam" w:hAnsi="GHEA Mariam"/>
                <w:lang w:val="af-ZA"/>
              </w:rPr>
              <w:t xml:space="preserve"> </w:t>
            </w:r>
            <w:r w:rsidRPr="00A24F08">
              <w:rPr>
                <w:rFonts w:ascii="GHEA Mariam" w:hAnsi="GHEA Mariam"/>
                <w:lang w:val="hy-AM"/>
              </w:rPr>
              <w:t>զինծառայողների</w:t>
            </w:r>
            <w:r w:rsidRPr="00A24F08">
              <w:rPr>
                <w:rFonts w:ascii="GHEA Mariam" w:hAnsi="GHEA Mariam"/>
                <w:lang w:val="af-ZA"/>
              </w:rPr>
              <w:t xml:space="preserve">, </w:t>
            </w:r>
            <w:r w:rsidRPr="00A24F08">
              <w:rPr>
                <w:rFonts w:ascii="GHEA Mariam" w:hAnsi="GHEA Mariam"/>
                <w:lang w:val="hy-AM"/>
              </w:rPr>
              <w:t>ինչպես</w:t>
            </w:r>
            <w:r w:rsidRPr="00A24F08">
              <w:rPr>
                <w:rFonts w:ascii="GHEA Mariam" w:hAnsi="GHEA Mariam"/>
                <w:lang w:val="af-ZA"/>
              </w:rPr>
              <w:t xml:space="preserve"> </w:t>
            </w:r>
            <w:r w:rsidRPr="00A24F08">
              <w:rPr>
                <w:rFonts w:ascii="GHEA Mariam" w:hAnsi="GHEA Mariam"/>
                <w:lang w:val="hy-AM"/>
              </w:rPr>
              <w:t>նաև</w:t>
            </w:r>
            <w:r w:rsidRPr="00A24F08">
              <w:rPr>
                <w:rFonts w:ascii="GHEA Mariam" w:hAnsi="GHEA Mariam"/>
                <w:lang w:val="af-ZA"/>
              </w:rPr>
              <w:t xml:space="preserve"> </w:t>
            </w:r>
            <w:r w:rsidRPr="00A24F08">
              <w:rPr>
                <w:rFonts w:ascii="GHEA Mariam" w:hAnsi="GHEA Mariam"/>
                <w:lang w:val="hy-AM"/>
              </w:rPr>
              <w:t>ազգային</w:t>
            </w:r>
            <w:r w:rsidRPr="00A24F08">
              <w:rPr>
                <w:rFonts w:ascii="GHEA Mariam" w:hAnsi="GHEA Mariam"/>
                <w:lang w:val="af-ZA"/>
              </w:rPr>
              <w:t xml:space="preserve"> </w:t>
            </w:r>
            <w:r w:rsidRPr="00A24F08">
              <w:rPr>
                <w:rFonts w:ascii="GHEA Mariam" w:hAnsi="GHEA Mariam"/>
                <w:lang w:val="hy-AM"/>
              </w:rPr>
              <w:t>անվտանգության</w:t>
            </w:r>
            <w:r w:rsidRPr="00A24F08">
              <w:rPr>
                <w:rFonts w:ascii="GHEA Mariam" w:hAnsi="GHEA Mariam"/>
                <w:lang w:val="af-ZA"/>
              </w:rPr>
              <w:t xml:space="preserve"> </w:t>
            </w:r>
            <w:r w:rsidRPr="00A24F08">
              <w:rPr>
                <w:rFonts w:ascii="GHEA Mariam" w:hAnsi="GHEA Mariam"/>
                <w:lang w:val="hy-AM"/>
              </w:rPr>
              <w:t>մարմիններում</w:t>
            </w:r>
            <w:r w:rsidRPr="00A24F08">
              <w:rPr>
                <w:rFonts w:ascii="GHEA Mariam" w:hAnsi="GHEA Mariam"/>
                <w:lang w:val="af-ZA"/>
              </w:rPr>
              <w:t xml:space="preserve"> </w:t>
            </w:r>
            <w:r w:rsidRPr="00A24F08">
              <w:rPr>
                <w:rFonts w:ascii="GHEA Mariam" w:hAnsi="GHEA Mariam"/>
                <w:lang w:val="hy-AM"/>
              </w:rPr>
              <w:t>զինվորական</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պաշտոններ</w:t>
            </w:r>
            <w:r w:rsidRPr="00A24F08">
              <w:rPr>
                <w:rFonts w:ascii="GHEA Mariam" w:hAnsi="GHEA Mariam"/>
                <w:lang w:val="af-ZA"/>
              </w:rPr>
              <w:t xml:space="preserve"> </w:t>
            </w:r>
            <w:r w:rsidRPr="00A24F08">
              <w:rPr>
                <w:rFonts w:ascii="GHEA Mariam" w:hAnsi="GHEA Mariam"/>
                <w:lang w:val="hy-AM"/>
              </w:rPr>
              <w:t>զբաղեցնողների</w:t>
            </w:r>
            <w:r w:rsidRPr="00A24F08">
              <w:rPr>
                <w:rFonts w:ascii="GHEA Mariam" w:hAnsi="GHEA Mariam"/>
                <w:lang w:val="af-ZA"/>
              </w:rPr>
              <w:t xml:space="preserve"> (</w:t>
            </w:r>
            <w:r w:rsidRPr="00A24F08">
              <w:rPr>
                <w:rFonts w:ascii="GHEA Mariam" w:hAnsi="GHEA Mariam"/>
                <w:lang w:val="hy-AM"/>
              </w:rPr>
              <w:t>բացառությամբ</w:t>
            </w:r>
            <w:r w:rsidRPr="00A24F08">
              <w:rPr>
                <w:rFonts w:ascii="GHEA Mariam" w:hAnsi="GHEA Mariam"/>
                <w:lang w:val="af-ZA"/>
              </w:rPr>
              <w:t xml:space="preserve"> </w:t>
            </w:r>
            <w:r w:rsidRPr="00A24F08">
              <w:rPr>
                <w:rFonts w:ascii="GHEA Mariam" w:hAnsi="GHEA Mariam"/>
                <w:lang w:val="hy-AM"/>
              </w:rPr>
              <w:t>բարձրագույն</w:t>
            </w:r>
            <w:r w:rsidRPr="00A24F08">
              <w:rPr>
                <w:rFonts w:ascii="GHEA Mariam" w:hAnsi="GHEA Mariam"/>
                <w:lang w:val="af-ZA"/>
              </w:rPr>
              <w:t xml:space="preserve"> </w:t>
            </w:r>
            <w:r w:rsidRPr="00A24F08">
              <w:rPr>
                <w:rFonts w:ascii="GHEA Mariam" w:hAnsi="GHEA Mariam"/>
                <w:lang w:val="hy-AM"/>
              </w:rPr>
              <w:t>խմբի</w:t>
            </w:r>
            <w:r w:rsidRPr="00A24F08">
              <w:rPr>
                <w:rFonts w:ascii="GHEA Mariam" w:hAnsi="GHEA Mariam"/>
                <w:lang w:val="af-ZA"/>
              </w:rPr>
              <w:t xml:space="preserve"> </w:t>
            </w:r>
            <w:r w:rsidRPr="00A24F08">
              <w:rPr>
                <w:rFonts w:ascii="GHEA Mariam" w:hAnsi="GHEA Mariam"/>
                <w:lang w:val="hy-AM"/>
              </w:rPr>
              <w:t>պաշտոններ</w:t>
            </w:r>
            <w:r w:rsidRPr="00A24F08">
              <w:rPr>
                <w:rFonts w:ascii="GHEA Mariam" w:hAnsi="GHEA Mariam"/>
                <w:lang w:val="af-ZA"/>
              </w:rPr>
              <w:t xml:space="preserve"> </w:t>
            </w:r>
            <w:r w:rsidRPr="00A24F08">
              <w:rPr>
                <w:rFonts w:ascii="GHEA Mariam" w:hAnsi="GHEA Mariam"/>
                <w:lang w:val="hy-AM"/>
              </w:rPr>
              <w:t>զբաղեցնող</w:t>
            </w:r>
            <w:r w:rsidRPr="00A24F08">
              <w:rPr>
                <w:rFonts w:ascii="GHEA Mariam" w:hAnsi="GHEA Mariam"/>
                <w:lang w:val="af-ZA"/>
              </w:rPr>
              <w:t xml:space="preserve"> </w:t>
            </w:r>
            <w:r w:rsidRPr="00A24F08">
              <w:rPr>
                <w:rFonts w:ascii="GHEA Mariam" w:hAnsi="GHEA Mariam"/>
                <w:lang w:val="hy-AM"/>
              </w:rPr>
              <w:t>ծառայողների</w:t>
            </w:r>
            <w:r w:rsidRPr="00A24F08">
              <w:rPr>
                <w:rFonts w:ascii="GHEA Mariam" w:hAnsi="GHEA Mariam"/>
                <w:lang w:val="af-ZA"/>
              </w:rPr>
              <w:t xml:space="preserve">), </w:t>
            </w:r>
            <w:r w:rsidRPr="00A24F08">
              <w:rPr>
                <w:rFonts w:ascii="GHEA Mariam" w:hAnsi="GHEA Mariam"/>
                <w:lang w:val="hy-AM"/>
              </w:rPr>
              <w:t>Պետական</w:t>
            </w:r>
            <w:r w:rsidRPr="00A24F08">
              <w:rPr>
                <w:rFonts w:ascii="GHEA Mariam" w:hAnsi="GHEA Mariam"/>
                <w:lang w:val="af-ZA"/>
              </w:rPr>
              <w:t xml:space="preserve"> </w:t>
            </w:r>
            <w:r w:rsidRPr="00A24F08">
              <w:rPr>
                <w:rFonts w:ascii="GHEA Mariam" w:hAnsi="GHEA Mariam"/>
                <w:lang w:val="hy-AM"/>
              </w:rPr>
              <w:t>պահպանության</w:t>
            </w:r>
            <w:r w:rsidRPr="00A24F08">
              <w:rPr>
                <w:rFonts w:ascii="GHEA Mariam" w:hAnsi="GHEA Mariam"/>
                <w:lang w:val="af-ZA"/>
              </w:rPr>
              <w:t xml:space="preserve"> </w:t>
            </w:r>
            <w:r w:rsidRPr="00A24F08">
              <w:rPr>
                <w:rFonts w:ascii="GHEA Mariam" w:hAnsi="GHEA Mariam"/>
                <w:lang w:val="hy-AM"/>
              </w:rPr>
              <w:t>ծառայությունում</w:t>
            </w:r>
            <w:r w:rsidRPr="00A24F08">
              <w:rPr>
                <w:rFonts w:ascii="GHEA Mariam" w:hAnsi="GHEA Mariam"/>
                <w:lang w:val="af-ZA"/>
              </w:rPr>
              <w:t xml:space="preserve"> </w:t>
            </w:r>
            <w:r w:rsidRPr="00A24F08">
              <w:rPr>
                <w:rFonts w:ascii="GHEA Mariam" w:hAnsi="GHEA Mariam"/>
                <w:lang w:val="hy-AM"/>
              </w:rPr>
              <w:t>զինվորական</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պաշտոններ</w:t>
            </w:r>
            <w:r w:rsidRPr="00A24F08">
              <w:rPr>
                <w:rFonts w:ascii="GHEA Mariam" w:hAnsi="GHEA Mariam"/>
                <w:lang w:val="af-ZA"/>
              </w:rPr>
              <w:t xml:space="preserve"> </w:t>
            </w:r>
            <w:r w:rsidRPr="00A24F08">
              <w:rPr>
                <w:rFonts w:ascii="GHEA Mariam" w:hAnsi="GHEA Mariam"/>
                <w:lang w:val="hy-AM"/>
              </w:rPr>
              <w:t>զբաղեցնողների</w:t>
            </w:r>
            <w:r w:rsidRPr="00A24F08">
              <w:rPr>
                <w:rFonts w:ascii="GHEA Mariam" w:hAnsi="GHEA Mariam"/>
                <w:lang w:val="af-ZA"/>
              </w:rPr>
              <w:t xml:space="preserve">, </w:t>
            </w:r>
            <w:r w:rsidRPr="00A24F08">
              <w:rPr>
                <w:rFonts w:ascii="GHEA Mariam" w:hAnsi="GHEA Mariam"/>
                <w:lang w:val="hy-AM"/>
              </w:rPr>
              <w:t>ոստիկանության</w:t>
            </w:r>
            <w:r w:rsidRPr="00A24F08">
              <w:rPr>
                <w:rFonts w:ascii="GHEA Mariam" w:hAnsi="GHEA Mariam"/>
                <w:lang w:val="af-ZA"/>
              </w:rPr>
              <w:t xml:space="preserve"> </w:t>
            </w:r>
            <w:r w:rsidRPr="00A24F08">
              <w:rPr>
                <w:rFonts w:ascii="GHEA Mariam" w:hAnsi="GHEA Mariam"/>
                <w:lang w:val="hy-AM"/>
              </w:rPr>
              <w:t>ծառայողների</w:t>
            </w:r>
            <w:r w:rsidRPr="00A24F08">
              <w:rPr>
                <w:rFonts w:ascii="GHEA Mariam" w:hAnsi="GHEA Mariam"/>
                <w:lang w:val="af-ZA"/>
              </w:rPr>
              <w:t xml:space="preserve"> (</w:t>
            </w:r>
            <w:r w:rsidRPr="00A24F08">
              <w:rPr>
                <w:rFonts w:ascii="GHEA Mariam" w:hAnsi="GHEA Mariam"/>
                <w:lang w:val="hy-AM"/>
              </w:rPr>
              <w:t>բացառությամբ</w:t>
            </w:r>
            <w:r w:rsidRPr="00A24F08">
              <w:rPr>
                <w:rFonts w:ascii="GHEA Mariam" w:hAnsi="GHEA Mariam"/>
                <w:lang w:val="af-ZA"/>
              </w:rPr>
              <w:t xml:space="preserve"> </w:t>
            </w:r>
            <w:r w:rsidRPr="00A24F08">
              <w:rPr>
                <w:rFonts w:ascii="GHEA Mariam" w:hAnsi="GHEA Mariam"/>
                <w:lang w:val="hy-AM"/>
              </w:rPr>
              <w:t>ոստիկանության</w:t>
            </w:r>
            <w:r w:rsidRPr="00A24F08">
              <w:rPr>
                <w:rFonts w:ascii="GHEA Mariam" w:hAnsi="GHEA Mariam"/>
                <w:lang w:val="af-ZA"/>
              </w:rPr>
              <w:t xml:space="preserve"> </w:t>
            </w:r>
            <w:r w:rsidRPr="00A24F08">
              <w:rPr>
                <w:rFonts w:ascii="GHEA Mariam" w:hAnsi="GHEA Mariam"/>
                <w:lang w:val="hy-AM"/>
              </w:rPr>
              <w:t>պետի</w:t>
            </w:r>
            <w:r w:rsidRPr="00A24F08">
              <w:rPr>
                <w:rFonts w:ascii="GHEA Mariam" w:hAnsi="GHEA Mariam"/>
                <w:lang w:val="af-ZA"/>
              </w:rPr>
              <w:t xml:space="preserve"> </w:t>
            </w:r>
            <w:r w:rsidRPr="00A24F08">
              <w:rPr>
                <w:rFonts w:ascii="GHEA Mariam" w:hAnsi="GHEA Mariam"/>
                <w:lang w:val="hy-AM"/>
              </w:rPr>
              <w:t>պաշտոն</w:t>
            </w:r>
            <w:r w:rsidRPr="00A24F08">
              <w:rPr>
                <w:rFonts w:ascii="GHEA Mariam" w:hAnsi="GHEA Mariam"/>
                <w:lang w:val="af-ZA"/>
              </w:rPr>
              <w:t xml:space="preserve"> </w:t>
            </w:r>
            <w:r w:rsidRPr="00A24F08">
              <w:rPr>
                <w:rFonts w:ascii="GHEA Mariam" w:hAnsi="GHEA Mariam"/>
                <w:lang w:val="hy-AM"/>
              </w:rPr>
              <w:t>զբաղեցնող</w:t>
            </w:r>
            <w:r w:rsidRPr="00A24F08">
              <w:rPr>
                <w:rFonts w:ascii="GHEA Mariam" w:hAnsi="GHEA Mariam"/>
                <w:lang w:val="af-ZA"/>
              </w:rPr>
              <w:t xml:space="preserve"> </w:t>
            </w:r>
            <w:r w:rsidRPr="00A24F08">
              <w:rPr>
                <w:rFonts w:ascii="GHEA Mariam" w:hAnsi="GHEA Mariam"/>
                <w:lang w:val="hy-AM"/>
              </w:rPr>
              <w:t>ծառայողի</w:t>
            </w:r>
            <w:r w:rsidRPr="00A24F08">
              <w:rPr>
                <w:rFonts w:ascii="GHEA Mariam" w:hAnsi="GHEA Mariam"/>
                <w:lang w:val="af-ZA"/>
              </w:rPr>
              <w:t xml:space="preserve">), </w:t>
            </w:r>
            <w:r w:rsidRPr="00A24F08">
              <w:rPr>
                <w:rFonts w:ascii="GHEA Mariam" w:hAnsi="GHEA Mariam"/>
                <w:lang w:val="hy-AM"/>
              </w:rPr>
              <w:t>փրկարար</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տնօրենի</w:t>
            </w:r>
            <w:r w:rsidRPr="00A24F08">
              <w:rPr>
                <w:rFonts w:ascii="GHEA Mariam" w:hAnsi="GHEA Mariam"/>
                <w:lang w:val="af-ZA"/>
              </w:rPr>
              <w:t xml:space="preserve"> </w:t>
            </w:r>
            <w:r w:rsidRPr="00A24F08">
              <w:rPr>
                <w:rFonts w:ascii="GHEA Mariam" w:hAnsi="GHEA Mariam"/>
                <w:lang w:val="hy-AM"/>
              </w:rPr>
              <w:t>տեղակալների</w:t>
            </w:r>
            <w:r w:rsidRPr="00A24F08">
              <w:rPr>
                <w:rFonts w:ascii="GHEA Mariam" w:hAnsi="GHEA Mariam"/>
                <w:lang w:val="af-ZA"/>
              </w:rPr>
              <w:t xml:space="preserve">, </w:t>
            </w:r>
            <w:r w:rsidRPr="00A24F08">
              <w:rPr>
                <w:rFonts w:ascii="GHEA Mariam" w:hAnsi="GHEA Mariam"/>
                <w:lang w:val="hy-AM"/>
              </w:rPr>
              <w:t>փրկարարական</w:t>
            </w:r>
            <w:r w:rsidRPr="00A24F08">
              <w:rPr>
                <w:rFonts w:ascii="GHEA Mariam" w:hAnsi="GHEA Mariam"/>
                <w:lang w:val="af-ZA"/>
              </w:rPr>
              <w:t xml:space="preserve"> </w:t>
            </w:r>
            <w:r w:rsidRPr="00A24F08">
              <w:rPr>
                <w:rFonts w:ascii="GHEA Mariam" w:hAnsi="GHEA Mariam"/>
                <w:lang w:val="hy-AM"/>
              </w:rPr>
              <w:t>ծառայողների</w:t>
            </w:r>
            <w:r w:rsidRPr="00A24F08">
              <w:rPr>
                <w:rFonts w:ascii="GHEA Mariam" w:hAnsi="GHEA Mariam"/>
                <w:lang w:val="af-ZA"/>
              </w:rPr>
              <w:t xml:space="preserve">, </w:t>
            </w:r>
            <w:r w:rsidRPr="00A24F08">
              <w:rPr>
                <w:rFonts w:ascii="GHEA Mariam" w:hAnsi="GHEA Mariam"/>
                <w:lang w:val="hy-AM"/>
              </w:rPr>
              <w:t>քրեակատարողական</w:t>
            </w:r>
            <w:r w:rsidRPr="00A24F08">
              <w:rPr>
                <w:rFonts w:ascii="GHEA Mariam" w:hAnsi="GHEA Mariam"/>
                <w:lang w:val="af-ZA"/>
              </w:rPr>
              <w:t xml:space="preserve"> </w:t>
            </w:r>
            <w:r w:rsidRPr="00A24F08">
              <w:rPr>
                <w:rFonts w:ascii="GHEA Mariam" w:hAnsi="GHEA Mariam"/>
                <w:lang w:val="hy-AM"/>
              </w:rPr>
              <w:t>ծառայողների</w:t>
            </w:r>
            <w:r w:rsidRPr="00A24F08">
              <w:rPr>
                <w:rFonts w:ascii="GHEA Mariam" w:hAnsi="GHEA Mariam"/>
                <w:lang w:val="af-ZA"/>
              </w:rPr>
              <w:t xml:space="preserve"> </w:t>
            </w:r>
            <w:r w:rsidRPr="00A24F08">
              <w:rPr>
                <w:rFonts w:ascii="GHEA Mariam" w:hAnsi="GHEA Mariam"/>
                <w:lang w:val="hy-AM"/>
              </w:rPr>
              <w:t>և</w:t>
            </w:r>
            <w:r w:rsidRPr="00A24F08">
              <w:rPr>
                <w:rFonts w:ascii="GHEA Mariam" w:hAnsi="GHEA Mariam"/>
                <w:lang w:val="af-ZA"/>
              </w:rPr>
              <w:t xml:space="preserve"> </w:t>
            </w:r>
            <w:r w:rsidRPr="00A24F08">
              <w:rPr>
                <w:rFonts w:ascii="GHEA Mariam" w:hAnsi="GHEA Mariam"/>
                <w:lang w:val="hy-AM"/>
              </w:rPr>
              <w:t>պրոբացիայի</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գլխավոր</w:t>
            </w:r>
            <w:r w:rsidRPr="00A24F08">
              <w:rPr>
                <w:rFonts w:ascii="GHEA Mariam" w:hAnsi="GHEA Mariam"/>
                <w:lang w:val="af-ZA"/>
              </w:rPr>
              <w:t xml:space="preserve">, </w:t>
            </w:r>
            <w:r w:rsidRPr="00A24F08">
              <w:rPr>
                <w:rFonts w:ascii="GHEA Mariam" w:hAnsi="GHEA Mariam"/>
                <w:lang w:val="hy-AM"/>
              </w:rPr>
              <w:t>առաջատար</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կրտսեր</w:t>
            </w:r>
            <w:r w:rsidRPr="00A24F08">
              <w:rPr>
                <w:rFonts w:ascii="GHEA Mariam" w:hAnsi="GHEA Mariam"/>
                <w:lang w:val="af-ZA"/>
              </w:rPr>
              <w:t xml:space="preserve"> </w:t>
            </w:r>
            <w:r w:rsidRPr="00A24F08">
              <w:rPr>
                <w:rFonts w:ascii="GHEA Mariam" w:hAnsi="GHEA Mariam"/>
                <w:lang w:val="hy-AM"/>
              </w:rPr>
              <w:t>խմբի</w:t>
            </w:r>
            <w:r w:rsidRPr="00A24F08">
              <w:rPr>
                <w:rFonts w:ascii="GHEA Mariam" w:hAnsi="GHEA Mariam"/>
                <w:lang w:val="af-ZA"/>
              </w:rPr>
              <w:t xml:space="preserve"> </w:t>
            </w:r>
            <w:r w:rsidRPr="00A24F08">
              <w:rPr>
                <w:rFonts w:ascii="GHEA Mariam" w:hAnsi="GHEA Mariam"/>
                <w:lang w:val="hy-AM"/>
              </w:rPr>
              <w:t>պաշտոններ</w:t>
            </w:r>
            <w:r w:rsidRPr="00A24F08">
              <w:rPr>
                <w:rFonts w:ascii="GHEA Mariam" w:hAnsi="GHEA Mariam"/>
                <w:lang w:val="af-ZA"/>
              </w:rPr>
              <w:t xml:space="preserve"> </w:t>
            </w:r>
            <w:r w:rsidRPr="00A24F08">
              <w:rPr>
                <w:rFonts w:ascii="GHEA Mariam" w:hAnsi="GHEA Mariam"/>
                <w:lang w:val="hy-AM"/>
              </w:rPr>
              <w:t>զբաղեցնող</w:t>
            </w:r>
            <w:r w:rsidRPr="00A24F08">
              <w:rPr>
                <w:rFonts w:ascii="GHEA Mariam" w:hAnsi="GHEA Mariam"/>
                <w:lang w:val="af-ZA"/>
              </w:rPr>
              <w:t xml:space="preserve"> </w:t>
            </w:r>
            <w:r w:rsidRPr="00A24F08">
              <w:rPr>
                <w:rFonts w:ascii="GHEA Mariam" w:hAnsi="GHEA Mariam"/>
                <w:lang w:val="hy-AM"/>
              </w:rPr>
              <w:t>ծառայողների</w:t>
            </w:r>
            <w:r w:rsidRPr="00A24F08">
              <w:rPr>
                <w:rFonts w:ascii="GHEA Mariam" w:hAnsi="GHEA Mariam"/>
                <w:lang w:val="af-ZA"/>
              </w:rPr>
              <w:t xml:space="preserve"> </w:t>
            </w:r>
            <w:r w:rsidRPr="00A24F08">
              <w:rPr>
                <w:rFonts w:ascii="GHEA Mariam" w:hAnsi="GHEA Mariam"/>
                <w:lang w:val="hy-AM"/>
              </w:rPr>
              <w:t>որակավորման</w:t>
            </w:r>
            <w:r w:rsidRPr="00A24F08">
              <w:rPr>
                <w:rFonts w:ascii="GHEA Mariam" w:hAnsi="GHEA Mariam"/>
                <w:lang w:val="af-ZA"/>
              </w:rPr>
              <w:t xml:space="preserve"> </w:t>
            </w:r>
            <w:r w:rsidRPr="00A24F08">
              <w:rPr>
                <w:rFonts w:ascii="GHEA Mariam" w:hAnsi="GHEA Mariam"/>
                <w:lang w:val="hy-AM"/>
              </w:rPr>
              <w:t>համար՝</w:t>
            </w:r>
            <w:r w:rsidRPr="00A24F08">
              <w:rPr>
                <w:rFonts w:ascii="GHEA Mariam" w:hAnsi="GHEA Mariam"/>
                <w:lang w:val="af-ZA"/>
              </w:rPr>
              <w:t xml:space="preserve"> </w:t>
            </w:r>
            <w:r w:rsidRPr="00A24F08">
              <w:rPr>
                <w:rFonts w:ascii="GHEA Mariam" w:hAnsi="GHEA Mariam"/>
                <w:lang w:val="hy-AM"/>
              </w:rPr>
              <w:t>պաշտոնային</w:t>
            </w:r>
            <w:r w:rsidRPr="00A24F08">
              <w:rPr>
                <w:rFonts w:ascii="GHEA Mariam" w:hAnsi="GHEA Mariam"/>
                <w:lang w:val="af-ZA"/>
              </w:rPr>
              <w:t xml:space="preserve"> </w:t>
            </w:r>
            <w:r w:rsidRPr="00A24F08">
              <w:rPr>
                <w:rFonts w:ascii="GHEA Mariam" w:hAnsi="GHEA Mariam"/>
                <w:lang w:val="hy-AM"/>
              </w:rPr>
              <w:t>դրույքաչափին</w:t>
            </w:r>
            <w:r w:rsidRPr="00A24F08">
              <w:rPr>
                <w:rFonts w:ascii="GHEA Mariam" w:hAnsi="GHEA Mariam"/>
                <w:lang w:val="af-ZA"/>
              </w:rPr>
              <w:t xml:space="preserve"> </w:t>
            </w:r>
            <w:r w:rsidRPr="00A24F08">
              <w:rPr>
                <w:rFonts w:ascii="GHEA Mariam" w:hAnsi="GHEA Mariam"/>
                <w:lang w:val="hy-AM"/>
              </w:rPr>
              <w:t>դրամական</w:t>
            </w:r>
            <w:r w:rsidRPr="00A24F08">
              <w:rPr>
                <w:rFonts w:ascii="GHEA Mariam" w:hAnsi="GHEA Mariam"/>
                <w:lang w:val="af-ZA"/>
              </w:rPr>
              <w:t xml:space="preserve"> </w:t>
            </w:r>
            <w:r w:rsidRPr="00A24F08">
              <w:rPr>
                <w:rFonts w:ascii="GHEA Mariam" w:hAnsi="GHEA Mariam"/>
                <w:lang w:val="hy-AM"/>
              </w:rPr>
              <w:t>բացարձակ</w:t>
            </w:r>
            <w:r w:rsidRPr="00A24F08">
              <w:rPr>
                <w:rFonts w:ascii="GHEA Mariam" w:hAnsi="GHEA Mariam"/>
                <w:lang w:val="af-ZA"/>
              </w:rPr>
              <w:t xml:space="preserve"> </w:t>
            </w:r>
            <w:r w:rsidRPr="00A24F08">
              <w:rPr>
                <w:rFonts w:ascii="GHEA Mariam" w:hAnsi="GHEA Mariam"/>
                <w:lang w:val="hy-AM"/>
              </w:rPr>
              <w:t>մեծությամբ</w:t>
            </w:r>
            <w:r w:rsidRPr="00A24F08">
              <w:rPr>
                <w:rFonts w:ascii="GHEA Mariam" w:hAnsi="GHEA Mariam"/>
                <w:lang w:val="af-ZA"/>
              </w:rPr>
              <w:t xml:space="preserve"> </w:t>
            </w:r>
            <w:r w:rsidRPr="00A24F08">
              <w:rPr>
                <w:rFonts w:ascii="GHEA Mariam" w:hAnsi="GHEA Mariam"/>
                <w:lang w:val="hy-AM"/>
              </w:rPr>
              <w:t>սահմանվող</w:t>
            </w:r>
            <w:r w:rsidRPr="00A24F08">
              <w:rPr>
                <w:rFonts w:ascii="GHEA Mariam" w:hAnsi="GHEA Mariam"/>
                <w:lang w:val="af-ZA"/>
              </w:rPr>
              <w:t xml:space="preserve"> </w:t>
            </w:r>
            <w:r w:rsidRPr="00A24F08">
              <w:rPr>
                <w:rFonts w:ascii="GHEA Mariam" w:hAnsi="GHEA Mariam"/>
                <w:lang w:val="hy-AM"/>
              </w:rPr>
              <w:t>ավելացում</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Պետական</w:t>
            </w:r>
            <w:r w:rsidRPr="00A24F08">
              <w:rPr>
                <w:rFonts w:ascii="GHEA Mariam" w:hAnsi="GHEA Mariam"/>
                <w:lang w:val="af-ZA"/>
              </w:rPr>
              <w:t xml:space="preserve"> </w:t>
            </w:r>
            <w:r w:rsidRPr="00A24F08">
              <w:rPr>
                <w:rFonts w:ascii="GHEA Mariam" w:hAnsi="GHEA Mariam"/>
                <w:lang w:val="hy-AM"/>
              </w:rPr>
              <w:t>եկամուտների</w:t>
            </w:r>
            <w:r w:rsidRPr="00A24F08">
              <w:rPr>
                <w:rFonts w:ascii="GHEA Mariam" w:hAnsi="GHEA Mariam"/>
                <w:lang w:val="af-ZA"/>
              </w:rPr>
              <w:t xml:space="preserve"> </w:t>
            </w:r>
            <w:r w:rsidRPr="00A24F08">
              <w:rPr>
                <w:rFonts w:ascii="GHEA Mariam" w:hAnsi="GHEA Mariam"/>
                <w:lang w:val="hy-AM"/>
              </w:rPr>
              <w:t>կոմիտեում</w:t>
            </w:r>
            <w:r w:rsidRPr="00A24F08">
              <w:rPr>
                <w:rFonts w:ascii="GHEA Mariam" w:hAnsi="GHEA Mariam"/>
                <w:lang w:val="af-ZA"/>
              </w:rPr>
              <w:t xml:space="preserve"> </w:t>
            </w:r>
            <w:r w:rsidRPr="00A24F08">
              <w:rPr>
                <w:rFonts w:ascii="GHEA Mariam" w:hAnsi="GHEA Mariam"/>
                <w:lang w:val="hy-AM"/>
              </w:rPr>
              <w:t>պետական</w:t>
            </w:r>
            <w:r w:rsidRPr="00A24F08">
              <w:rPr>
                <w:rFonts w:ascii="GHEA Mariam" w:hAnsi="GHEA Mariam"/>
                <w:lang w:val="af-ZA"/>
              </w:rPr>
              <w:t xml:space="preserve"> </w:t>
            </w:r>
            <w:r w:rsidRPr="00A24F08">
              <w:rPr>
                <w:rFonts w:ascii="GHEA Mariam" w:hAnsi="GHEA Mariam"/>
                <w:lang w:val="hy-AM"/>
              </w:rPr>
              <w:t>պաշտոն</w:t>
            </w:r>
            <w:r w:rsidRPr="00A24F08">
              <w:rPr>
                <w:rFonts w:ascii="GHEA Mariam" w:hAnsi="GHEA Mariam"/>
                <w:lang w:val="af-ZA"/>
              </w:rPr>
              <w:t xml:space="preserve"> </w:t>
            </w:r>
            <w:r w:rsidRPr="00A24F08">
              <w:rPr>
                <w:rFonts w:ascii="GHEA Mariam" w:hAnsi="GHEA Mariam"/>
                <w:lang w:val="hy-AM"/>
              </w:rPr>
              <w:t>կամ</w:t>
            </w:r>
            <w:r w:rsidRPr="00A24F08">
              <w:rPr>
                <w:rFonts w:ascii="GHEA Mariam" w:hAnsi="GHEA Mariam"/>
                <w:lang w:val="af-ZA"/>
              </w:rPr>
              <w:t xml:space="preserve"> </w:t>
            </w:r>
            <w:r w:rsidRPr="00A24F08">
              <w:rPr>
                <w:rFonts w:ascii="GHEA Mariam" w:hAnsi="GHEA Mariam"/>
                <w:lang w:val="hy-AM"/>
              </w:rPr>
              <w:t>պետական</w:t>
            </w:r>
            <w:r w:rsidRPr="00A24F08">
              <w:rPr>
                <w:rFonts w:ascii="GHEA Mariam" w:hAnsi="GHEA Mariam"/>
                <w:lang w:val="af-ZA"/>
              </w:rPr>
              <w:t xml:space="preserve"> </w:t>
            </w:r>
            <w:r w:rsidRPr="00A24F08">
              <w:rPr>
                <w:rFonts w:ascii="GHEA Mariam" w:hAnsi="GHEA Mariam"/>
                <w:lang w:val="hy-AM"/>
              </w:rPr>
              <w:t>ծառայության</w:t>
            </w:r>
            <w:r w:rsidRPr="00A24F08">
              <w:rPr>
                <w:rFonts w:ascii="GHEA Mariam" w:hAnsi="GHEA Mariam"/>
                <w:lang w:val="af-ZA"/>
              </w:rPr>
              <w:t xml:space="preserve"> </w:t>
            </w:r>
            <w:r w:rsidRPr="00A24F08">
              <w:rPr>
                <w:rFonts w:ascii="GHEA Mariam" w:hAnsi="GHEA Mariam"/>
                <w:lang w:val="hy-AM"/>
              </w:rPr>
              <w:t>պաշտոն</w:t>
            </w:r>
            <w:r w:rsidRPr="00A24F08">
              <w:rPr>
                <w:rFonts w:ascii="GHEA Mariam" w:hAnsi="GHEA Mariam"/>
                <w:lang w:val="af-ZA"/>
              </w:rPr>
              <w:t xml:space="preserve"> </w:t>
            </w:r>
            <w:r w:rsidRPr="00A24F08">
              <w:rPr>
                <w:rFonts w:ascii="GHEA Mariam" w:hAnsi="GHEA Mariam"/>
                <w:lang w:val="hy-AM"/>
              </w:rPr>
              <w:t>զբաղեցնող</w:t>
            </w:r>
            <w:r w:rsidRPr="00A24F08">
              <w:rPr>
                <w:rFonts w:ascii="GHEA Mariam" w:hAnsi="GHEA Mariam"/>
                <w:lang w:val="af-ZA"/>
              </w:rPr>
              <w:t xml:space="preserve"> </w:t>
            </w:r>
            <w:r w:rsidRPr="00A24F08">
              <w:rPr>
                <w:rFonts w:ascii="GHEA Mariam" w:hAnsi="GHEA Mariam"/>
                <w:lang w:val="hy-AM"/>
              </w:rPr>
              <w:t>անձանց</w:t>
            </w:r>
            <w:r w:rsidRPr="00A24F08">
              <w:rPr>
                <w:rFonts w:ascii="GHEA Mariam" w:hAnsi="GHEA Mariam"/>
                <w:lang w:val="af-ZA"/>
              </w:rPr>
              <w:t xml:space="preserve"> </w:t>
            </w:r>
            <w:r w:rsidRPr="00A24F08">
              <w:rPr>
                <w:rFonts w:ascii="GHEA Mariam" w:hAnsi="GHEA Mariam"/>
                <w:lang w:val="hy-AM"/>
              </w:rPr>
              <w:t>կատարողականի</w:t>
            </w:r>
            <w:r w:rsidRPr="00A24F08">
              <w:rPr>
                <w:rFonts w:ascii="GHEA Mariam" w:hAnsi="GHEA Mariam"/>
                <w:lang w:val="af-ZA"/>
              </w:rPr>
              <w:t xml:space="preserve"> </w:t>
            </w:r>
            <w:r w:rsidRPr="00A24F08">
              <w:rPr>
                <w:rFonts w:ascii="GHEA Mariam" w:hAnsi="GHEA Mariam"/>
                <w:lang w:val="hy-AM"/>
              </w:rPr>
              <w:t>գնահատման</w:t>
            </w:r>
            <w:r w:rsidRPr="00A24F08">
              <w:rPr>
                <w:rFonts w:ascii="GHEA Mariam" w:hAnsi="GHEA Mariam"/>
                <w:lang w:val="af-ZA"/>
              </w:rPr>
              <w:t xml:space="preserve"> </w:t>
            </w:r>
            <w:r w:rsidRPr="00A24F08">
              <w:rPr>
                <w:rFonts w:ascii="GHEA Mariam" w:hAnsi="GHEA Mariam"/>
                <w:lang w:val="hy-AM"/>
              </w:rPr>
              <w:t>հիման</w:t>
            </w:r>
            <w:r w:rsidRPr="00A24F08">
              <w:rPr>
                <w:rFonts w:ascii="GHEA Mariam" w:hAnsi="GHEA Mariam"/>
                <w:lang w:val="af-ZA"/>
              </w:rPr>
              <w:t xml:space="preserve"> </w:t>
            </w:r>
            <w:r w:rsidRPr="00A24F08">
              <w:rPr>
                <w:rFonts w:ascii="GHEA Mariam" w:hAnsi="GHEA Mariam"/>
                <w:lang w:val="hy-AM"/>
              </w:rPr>
              <w:t>վրա՝</w:t>
            </w:r>
            <w:r w:rsidRPr="00A24F08">
              <w:rPr>
                <w:rFonts w:ascii="GHEA Mariam" w:hAnsi="GHEA Mariam"/>
                <w:lang w:val="af-ZA"/>
              </w:rPr>
              <w:t xml:space="preserve"> </w:t>
            </w:r>
            <w:r w:rsidRPr="00A24F08">
              <w:rPr>
                <w:rFonts w:ascii="GHEA Mariam" w:hAnsi="GHEA Mariam"/>
                <w:lang w:val="hy-AM"/>
              </w:rPr>
              <w:t>պաշտոնային</w:t>
            </w:r>
            <w:r w:rsidRPr="00A24F08">
              <w:rPr>
                <w:rFonts w:ascii="GHEA Mariam" w:hAnsi="GHEA Mariam"/>
                <w:lang w:val="af-ZA"/>
              </w:rPr>
              <w:t xml:space="preserve"> </w:t>
            </w:r>
            <w:r w:rsidRPr="00A24F08">
              <w:rPr>
                <w:rFonts w:ascii="GHEA Mariam" w:hAnsi="GHEA Mariam"/>
                <w:lang w:val="hy-AM"/>
              </w:rPr>
              <w:t>դրույքաչափին</w:t>
            </w:r>
            <w:r w:rsidRPr="00A24F08">
              <w:rPr>
                <w:rFonts w:ascii="GHEA Mariam" w:hAnsi="GHEA Mariam"/>
                <w:lang w:val="af-ZA"/>
              </w:rPr>
              <w:t xml:space="preserve"> </w:t>
            </w:r>
            <w:r w:rsidRPr="00A24F08">
              <w:rPr>
                <w:rFonts w:ascii="GHEA Mariam" w:hAnsi="GHEA Mariam"/>
                <w:lang w:val="hy-AM"/>
              </w:rPr>
              <w:t>դրամական</w:t>
            </w:r>
            <w:r w:rsidRPr="00A24F08">
              <w:rPr>
                <w:rFonts w:ascii="GHEA Mariam" w:hAnsi="GHEA Mariam"/>
                <w:lang w:val="af-ZA"/>
              </w:rPr>
              <w:t xml:space="preserve"> </w:t>
            </w:r>
            <w:r w:rsidRPr="00A24F08">
              <w:rPr>
                <w:rFonts w:ascii="GHEA Mariam" w:hAnsi="GHEA Mariam"/>
                <w:lang w:val="hy-AM"/>
              </w:rPr>
              <w:t>բացարձակ</w:t>
            </w:r>
            <w:r w:rsidRPr="00A24F08">
              <w:rPr>
                <w:rFonts w:ascii="GHEA Mariam" w:hAnsi="GHEA Mariam"/>
                <w:lang w:val="af-ZA"/>
              </w:rPr>
              <w:t xml:space="preserve"> </w:t>
            </w:r>
            <w:r w:rsidRPr="00A24F08">
              <w:rPr>
                <w:rFonts w:ascii="GHEA Mariam" w:hAnsi="GHEA Mariam"/>
                <w:lang w:val="hy-AM"/>
              </w:rPr>
              <w:t>մեծությամբ</w:t>
            </w:r>
            <w:r w:rsidRPr="00A24F08">
              <w:rPr>
                <w:rFonts w:ascii="GHEA Mariam" w:hAnsi="GHEA Mariam"/>
                <w:lang w:val="af-ZA"/>
              </w:rPr>
              <w:t xml:space="preserve"> </w:t>
            </w:r>
            <w:r w:rsidRPr="00A24F08">
              <w:rPr>
                <w:rFonts w:ascii="GHEA Mariam" w:hAnsi="GHEA Mariam"/>
                <w:lang w:val="hy-AM"/>
              </w:rPr>
              <w:t>սահմանվող</w:t>
            </w:r>
            <w:r w:rsidRPr="00A24F08">
              <w:rPr>
                <w:rFonts w:ascii="GHEA Mariam" w:hAnsi="GHEA Mariam"/>
                <w:lang w:val="af-ZA"/>
              </w:rPr>
              <w:t xml:space="preserve"> </w:t>
            </w:r>
            <w:r w:rsidRPr="00A24F08">
              <w:rPr>
                <w:rFonts w:ascii="GHEA Mariam" w:hAnsi="GHEA Mariam"/>
                <w:lang w:val="hy-AM"/>
              </w:rPr>
              <w:t>ավելացում։</w:t>
            </w:r>
          </w:p>
          <w:p w14:paraId="4CA10A08"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w:t>
            </w:r>
            <w:r w:rsidRPr="00A24F08">
              <w:rPr>
                <w:rFonts w:ascii="GHEA Mariam" w:hAnsi="GHEA Mariam"/>
                <w:lang w:val="af-ZA"/>
              </w:rPr>
              <w:t>Օրենքով «հ</w:t>
            </w:r>
            <w:r w:rsidRPr="00A24F08">
              <w:rPr>
                <w:rFonts w:ascii="GHEA Mariam" w:hAnsi="GHEA Mariam"/>
                <w:lang w:val="hy-AM"/>
              </w:rPr>
              <w:t>ավելավճար</w:t>
            </w:r>
            <w:r w:rsidRPr="00A24F08">
              <w:rPr>
                <w:rFonts w:ascii="GHEA Mariam" w:hAnsi="GHEA Mariam"/>
                <w:lang w:val="af-ZA"/>
              </w:rPr>
              <w:t>» հասկացության բնորոշումից պարզ է դառնում, որ պետական պաշտոն և պետական ծառայության պաշտոն զբաղեցնող անձանց հավելավճարը տրվում է</w:t>
            </w:r>
            <w:r w:rsidRPr="00A24F08">
              <w:rPr>
                <w:rFonts w:ascii="GHEA Mariam" w:hAnsi="GHEA Mariam"/>
                <w:lang w:val="hy-AM"/>
              </w:rPr>
              <w:t xml:space="preserve"> որակավորման </w:t>
            </w:r>
            <w:r w:rsidRPr="00A24F08">
              <w:rPr>
                <w:rFonts w:ascii="GHEA Mariam" w:hAnsi="GHEA Mariam"/>
                <w:lang w:val="hy-AM"/>
              </w:rPr>
              <w:lastRenderedPageBreak/>
              <w:t xml:space="preserve">(դասային, դիվանագիտական, գիտական աստիճան, կոչում և այլն), աշխատանքային ստաժի համար, </w:t>
            </w:r>
            <w:r w:rsidRPr="00A24F08">
              <w:rPr>
                <w:rFonts w:ascii="GHEA Mariam" w:hAnsi="GHEA Mariam"/>
                <w:lang w:val="af-ZA"/>
              </w:rPr>
              <w:t xml:space="preserve">բայց ոչ </w:t>
            </w:r>
            <w:r w:rsidRPr="00A24F08">
              <w:rPr>
                <w:rFonts w:ascii="GHEA Mariam" w:hAnsi="GHEA Mariam"/>
                <w:lang w:val="hy-AM"/>
              </w:rPr>
              <w:t>ատեստավորման արդյունքներով պայմանավորված</w:t>
            </w:r>
            <w:r w:rsidRPr="00A24F08">
              <w:rPr>
                <w:rFonts w:ascii="GHEA Mariam" w:hAnsi="GHEA Mariam"/>
                <w:lang w:val="af-ZA"/>
              </w:rPr>
              <w:t xml:space="preserve">, այլապես համանման տրամաբանությամբ հավելավճար կսահմանվեր նաև պետական պաշտոն և պետական ծառայության պաշտոն զբաղեցնող </w:t>
            </w:r>
            <w:r w:rsidRPr="00A24F08">
              <w:rPr>
                <w:rFonts w:ascii="GHEA Mariam" w:hAnsi="GHEA Mariam"/>
                <w:lang w:val="hy-AM"/>
              </w:rPr>
              <w:t xml:space="preserve">ատեստավորում անցած բոլոր </w:t>
            </w:r>
            <w:r w:rsidRPr="00A24F08">
              <w:rPr>
                <w:rFonts w:ascii="GHEA Mariam" w:hAnsi="GHEA Mariam"/>
                <w:lang w:val="af-ZA"/>
              </w:rPr>
              <w:t>անձանց համար: Ընդ որում, հավելավճարի վերաբերյալ միևնույն տրամաբանությունը դրված է նաև ՀՀ աշխատանքային օրենսգրքի վերաբերելի կարգավորումներում:</w:t>
            </w:r>
            <w:r w:rsidRPr="00A24F08">
              <w:rPr>
                <w:rFonts w:ascii="GHEA Mariam" w:hAnsi="GHEA Mariam"/>
                <w:lang w:val="hy-AM"/>
              </w:rPr>
              <w:t xml:space="preserve"> </w:t>
            </w:r>
          </w:p>
          <w:p w14:paraId="590AAFA5"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Ավելին, գտնում ենք, որ քննարկվող դեպքում </w:t>
            </w:r>
            <w:r w:rsidRPr="00A24F08">
              <w:rPr>
                <w:rFonts w:ascii="GHEA Mariam" w:hAnsi="GHEA Mariam"/>
                <w:lang w:val="af-ZA"/>
              </w:rPr>
              <w:t>հավելավճար սահմանելը նույն կարգավիճակում գտնվող անձանց նկատմամբ տարբերակված մոտեցման դրսևորում է, որի համար որևէ օբյեկտիվ և ողջամիտ չափանիշ</w:t>
            </w:r>
            <w:r w:rsidRPr="00A24F08">
              <w:rPr>
                <w:rFonts w:ascii="GHEA Mariam" w:hAnsi="GHEA Mariam"/>
                <w:lang w:val="hy-AM"/>
              </w:rPr>
              <w:t xml:space="preserve">, ըստ էության, </w:t>
            </w:r>
            <w:r w:rsidRPr="00A24F08">
              <w:rPr>
                <w:rFonts w:ascii="GHEA Mariam" w:hAnsi="GHEA Mariam"/>
                <w:lang w:val="af-ZA"/>
              </w:rPr>
              <w:t xml:space="preserve">առկա չէ, </w:t>
            </w:r>
            <w:r w:rsidRPr="00A24F08">
              <w:rPr>
                <w:rFonts w:ascii="GHEA Mariam" w:hAnsi="GHEA Mariam"/>
                <w:lang w:val="hy-AM"/>
              </w:rPr>
              <w:t xml:space="preserve">ուստիև </w:t>
            </w:r>
            <w:r w:rsidRPr="00A24F08">
              <w:rPr>
                <w:rFonts w:ascii="GHEA Mariam" w:hAnsi="GHEA Mariam"/>
                <w:lang w:val="af-ZA"/>
              </w:rPr>
              <w:t>այն չի կարող համարվել հիմնավորված:</w:t>
            </w:r>
          </w:p>
          <w:p w14:paraId="0A012583"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Ելնելով վերոգրյալից, գտնում ենք</w:t>
            </w:r>
            <w:r w:rsidRPr="00A24F08">
              <w:rPr>
                <w:rFonts w:ascii="GHEA Mariam" w:hAnsi="GHEA Mariam"/>
                <w:lang w:val="af-ZA"/>
              </w:rPr>
              <w:t xml:space="preserve">, որ </w:t>
            </w:r>
            <w:r w:rsidRPr="00A24F08">
              <w:rPr>
                <w:rFonts w:ascii="GHEA Mariam" w:hAnsi="GHEA Mariam"/>
                <w:lang w:val="hy-AM"/>
              </w:rPr>
              <w:t>նախագծով առաջարկվող</w:t>
            </w:r>
            <w:r w:rsidRPr="00A24F08">
              <w:rPr>
                <w:rFonts w:ascii="GHEA Mariam" w:hAnsi="GHEA Mariam"/>
                <w:lang w:val="af-ZA"/>
              </w:rPr>
              <w:t xml:space="preserve"> կարգավորումն աղավաղում է վարձատրության համակարգի միասնական տրամաբանությունը: Նման մոտեցումն ընդունելի չի կարող համարվել, քանի որ այդ պարագայում հանրային ծառայության բազմաթիվ պաշտոններ ևս արդարացիորեն կարող են բնութագրվել նույնկերպ՝ այդ պաշտոնները զբաղեցնող անձանց մոտ համանման կարգավորումներ իրենց մասով նույնպես ամրագրելու ակնկալիքի ձևավորմամբ, ինչը կիմաստազրկի հավել</w:t>
            </w:r>
            <w:r w:rsidRPr="00A24F08">
              <w:rPr>
                <w:rFonts w:ascii="GHEA Mariam" w:hAnsi="GHEA Mariam"/>
                <w:lang w:val="hy-AM"/>
              </w:rPr>
              <w:t>ավճարի</w:t>
            </w:r>
            <w:r w:rsidRPr="00A24F08">
              <w:rPr>
                <w:rFonts w:ascii="GHEA Mariam" w:hAnsi="GHEA Mariam"/>
                <w:lang w:val="af-ZA"/>
              </w:rPr>
              <w:t xml:space="preserve"> ինստիտուտի էությունը:</w:t>
            </w:r>
          </w:p>
          <w:p w14:paraId="6908BA86"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lastRenderedPageBreak/>
              <w:t xml:space="preserve">   Բացի այդ, անհրաժեշտ է նկատի ուենանալ, որ բացակայում է նախագծերի ընդունման դեպքում ՀՀ պետական բյուջեի վրա ծախսերի (այդ թվում Կադաստրի կոմիտեի պահպանման ծախսերում աշխատավարձի գծով ծախսերի) գնահատականը: Նախագծերին կից հիմնավորման մեջ նշվել է, որ նախագծի ընդունումը պետական բյուջեի եկամուտներում և ծախսերում էական փոփոխություններ չի առաջացնում: </w:t>
            </w:r>
          </w:p>
          <w:p w14:paraId="0EE89FC4"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Այդ կապակցությամբ հայտնում ենք, որ «էական» եզրույթի առկայությունը ենթադրում է ՀՀ պետական բյուջեից լրացուցիչ ֆինանսական միջոցների հատկացման անհրաժեշտություն, հետևաբար անհրաժեշտ է ֆինանսական գնահատականներին վերաբերող տեղեկատվությունը ներկայացնել առավել հստակ</w:t>
            </w:r>
            <w:r w:rsidRPr="00A24F08">
              <w:rPr>
                <w:rFonts w:ascii="Calibri" w:hAnsi="Calibri" w:cs="Calibri"/>
                <w:lang w:val="hy-AM"/>
              </w:rPr>
              <w:t> </w:t>
            </w:r>
            <w:r w:rsidRPr="00A24F08">
              <w:rPr>
                <w:rFonts w:ascii="GHEA Mariam" w:hAnsi="GHEA Mariam"/>
                <w:lang w:val="hy-AM"/>
              </w:rPr>
              <w:t>կամ բացառել լրացուցիչ ծախսերի անհրաժեշտությունը՝ համապատասխան հիմնավորումներով, կամ ծախսերի առկայության դեպքում ներկայացնել հաշվարկներով հիմնավորված ֆինանսական գնահատականը:</w:t>
            </w:r>
          </w:p>
          <w:p w14:paraId="0D45EA10" w14:textId="77777777" w:rsidR="00BE1316" w:rsidRPr="00A24F08" w:rsidRDefault="00BE1316" w:rsidP="0063573C">
            <w:pPr>
              <w:spacing w:line="360" w:lineRule="auto"/>
              <w:contextualSpacing/>
              <w:jc w:val="both"/>
              <w:rPr>
                <w:rFonts w:ascii="GHEA Mariam" w:hAnsi="GHEA Mariam"/>
                <w:lang w:val="hy-AM"/>
              </w:rPr>
            </w:pPr>
            <w:r w:rsidRPr="00A24F08">
              <w:rPr>
                <w:rFonts w:ascii="GHEA Mariam" w:hAnsi="GHEA Mariam"/>
                <w:lang w:val="hy-AM"/>
              </w:rPr>
              <w:t xml:space="preserve">   Ելնելով վերոգրյալից և հաշվի առնելով առաջիկա տարիների հարկաբյուջետային շրջանակի հնարավորություններն ու որդեգրված ուղենիշներն առաջիկա միջնաժամկետ հատվածի համար, առաջարկվող հավելավճարների կարգավորումը գտնում ենք ոչ նպատակահարմար, քանի որ պետական պաշտոններ և պետական ծառայության պաշտոններ զբաղեցնող անձանց հավելավճարների կարգավորումները ձևավորվում են միասնական սկզբունքից ելնելով, </w:t>
            </w:r>
            <w:r w:rsidRPr="00A24F08">
              <w:rPr>
                <w:rFonts w:ascii="GHEA Mariam" w:hAnsi="GHEA Mariam"/>
                <w:lang w:val="hy-AM"/>
              </w:rPr>
              <w:lastRenderedPageBreak/>
              <w:t>իսկ առաջարկը կհանգեցնի տարբերակված մոտեցման և չի բխի ՀՀ պետական բյուջեի կազմման միասնականության սկզբունքից:</w:t>
            </w:r>
          </w:p>
        </w:tc>
        <w:tc>
          <w:tcPr>
            <w:tcW w:w="6292" w:type="dxa"/>
            <w:gridSpan w:val="2"/>
            <w:shd w:val="clear" w:color="auto" w:fill="auto"/>
          </w:tcPr>
          <w:p w14:paraId="16BD4C2B" w14:textId="77777777" w:rsidR="007075BB" w:rsidRDefault="007075BB" w:rsidP="007075BB">
            <w:pPr>
              <w:spacing w:line="360" w:lineRule="auto"/>
              <w:contextualSpacing/>
              <w:jc w:val="center"/>
              <w:rPr>
                <w:rFonts w:ascii="GHEA Mariam" w:hAnsi="GHEA Mariam"/>
                <w:b/>
                <w:lang w:val="hy-AM"/>
              </w:rPr>
            </w:pPr>
          </w:p>
          <w:p w14:paraId="771FC1C5" w14:textId="77777777" w:rsidR="007075BB" w:rsidRPr="00C16B3F" w:rsidRDefault="007075BB" w:rsidP="007075BB">
            <w:pPr>
              <w:spacing w:line="360" w:lineRule="auto"/>
              <w:contextualSpacing/>
              <w:jc w:val="center"/>
              <w:rPr>
                <w:rFonts w:ascii="GHEA Mariam" w:hAnsi="GHEA Mariam"/>
                <w:b/>
                <w:lang w:val="hy-AM"/>
              </w:rPr>
            </w:pPr>
            <w:r w:rsidRPr="00C16B3F">
              <w:rPr>
                <w:rFonts w:ascii="GHEA Mariam" w:hAnsi="GHEA Mariam"/>
                <w:b/>
                <w:lang w:val="hy-AM"/>
              </w:rPr>
              <w:t>Ընդունվել է ի գիտություն։</w:t>
            </w:r>
          </w:p>
          <w:p w14:paraId="1DFCDD61" w14:textId="18598C98" w:rsidR="00BE1316" w:rsidRPr="00A24F08" w:rsidRDefault="007075BB" w:rsidP="007075BB">
            <w:pPr>
              <w:spacing w:line="360" w:lineRule="auto"/>
              <w:contextualSpacing/>
              <w:jc w:val="both"/>
              <w:rPr>
                <w:rFonts w:ascii="GHEA Mariam" w:hAnsi="GHEA Mariam"/>
                <w:b/>
                <w:lang w:val="hy-AM"/>
              </w:rPr>
            </w:pPr>
            <w:r w:rsidRPr="00C16B3F">
              <w:rPr>
                <w:rFonts w:ascii="GHEA Mariam" w:hAnsi="GHEA Mariam"/>
                <w:b/>
                <w:lang w:val="hy-AM"/>
              </w:rPr>
              <w:t xml:space="preserve">   </w:t>
            </w:r>
            <w:r w:rsidRPr="00C16B3F">
              <w:rPr>
                <w:rFonts w:ascii="GHEA Mariam" w:hAnsi="GHEA Mariam"/>
                <w:bCs/>
                <w:lang w:val="hy-AM"/>
              </w:rPr>
              <w:t>Միաժամանակ հայտնում ենք, որ նախագծի լրամշակման արդյունքում նախագծից հանվել են անշարժ գույքի ռեգիստրներին վերաբերող հոդվածները, որոնք նախատեսվում է շրջանառել որպես առանձին օրենսդրական նախաձեռնություն։</w:t>
            </w:r>
          </w:p>
        </w:tc>
      </w:tr>
    </w:tbl>
    <w:p w14:paraId="453B960B" w14:textId="77777777" w:rsidR="00B5385C" w:rsidRPr="00956A5A" w:rsidRDefault="00B5385C" w:rsidP="002B4733">
      <w:pPr>
        <w:spacing w:line="360" w:lineRule="auto"/>
        <w:jc w:val="both"/>
        <w:rPr>
          <w:rFonts w:ascii="GHEA Mariam" w:hAnsi="GHEA Mariam"/>
          <w:lang w:val="hy-AM"/>
        </w:rPr>
      </w:pPr>
    </w:p>
    <w:sectPr w:rsidR="00B5385C" w:rsidRPr="00956A5A" w:rsidSect="00875B8C">
      <w:headerReference w:type="default" r:id="rId8"/>
      <w:footerReference w:type="even" r:id="rId9"/>
      <w:pgSz w:w="15840" w:h="12240" w:orient="landscape"/>
      <w:pgMar w:top="540" w:right="851" w:bottom="270" w:left="851" w:header="284"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6D56E2" w14:textId="77777777" w:rsidR="00B04220" w:rsidRDefault="00B04220">
      <w:r>
        <w:separator/>
      </w:r>
    </w:p>
  </w:endnote>
  <w:endnote w:type="continuationSeparator" w:id="0">
    <w:p w14:paraId="6225B62B" w14:textId="77777777" w:rsidR="00B04220" w:rsidRDefault="00B042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Mariam">
    <w:altName w:val="Times New Roman"/>
    <w:panose1 w:val="02000503080000020003"/>
    <w:charset w:val="00"/>
    <w:family w:val="modern"/>
    <w:notTrueType/>
    <w:pitch w:val="variable"/>
    <w:sig w:usb0="A00006AF" w:usb1="5000204B"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Sylfaen">
    <w:panose1 w:val="010A0502050306030303"/>
    <w:charset w:val="00"/>
    <w:family w:val="roman"/>
    <w:pitch w:val="variable"/>
    <w:sig w:usb0="04000687" w:usb1="00000000" w:usb2="00000000" w:usb3="00000000" w:csb0="0000009F"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GHEA Grapalat">
    <w:panose1 w:val="0200050605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1D8282" w14:textId="77777777" w:rsidR="00B64225" w:rsidRDefault="00B64225" w:rsidP="00A60E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5224A0D3" w14:textId="77777777" w:rsidR="00B64225" w:rsidRDefault="00B6422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25231C0" w14:textId="77777777" w:rsidR="00B04220" w:rsidRDefault="00B04220">
      <w:r>
        <w:separator/>
      </w:r>
    </w:p>
  </w:footnote>
  <w:footnote w:type="continuationSeparator" w:id="0">
    <w:p w14:paraId="31088E4A" w14:textId="77777777" w:rsidR="00B04220" w:rsidRDefault="00B042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B4AB3A" w14:textId="77777777" w:rsidR="00875B8C" w:rsidRDefault="00875B8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42E5FDC"/>
    <w:multiLevelType w:val="multilevel"/>
    <w:tmpl w:val="DDF6CA68"/>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261B2275"/>
    <w:multiLevelType w:val="hybridMultilevel"/>
    <w:tmpl w:val="1610AF0E"/>
    <w:lvl w:ilvl="0" w:tplc="01521886">
      <w:start w:val="9"/>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F017F4C"/>
    <w:multiLevelType w:val="multilevel"/>
    <w:tmpl w:val="CC4CFFF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304C1344"/>
    <w:multiLevelType w:val="multilevel"/>
    <w:tmpl w:val="296A2B52"/>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15:restartNumberingAfterBreak="0">
    <w:nsid w:val="41563F1F"/>
    <w:multiLevelType w:val="hybridMultilevel"/>
    <w:tmpl w:val="DDD00512"/>
    <w:lvl w:ilvl="0" w:tplc="F2F07952">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530F23DA"/>
    <w:multiLevelType w:val="hybridMultilevel"/>
    <w:tmpl w:val="D3E6B806"/>
    <w:lvl w:ilvl="0" w:tplc="D7B27AE2">
      <w:start w:val="1"/>
      <w:numFmt w:val="decimal"/>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6" w15:restartNumberingAfterBreak="0">
    <w:nsid w:val="5FC26040"/>
    <w:multiLevelType w:val="hybridMultilevel"/>
    <w:tmpl w:val="C74C6D26"/>
    <w:lvl w:ilvl="0" w:tplc="0419000F">
      <w:start w:val="7"/>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FD70F5D"/>
    <w:multiLevelType w:val="hybridMultilevel"/>
    <w:tmpl w:val="9AB0D906"/>
    <w:lvl w:ilvl="0" w:tplc="AA121214">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603B7DA4"/>
    <w:multiLevelType w:val="hybridMultilevel"/>
    <w:tmpl w:val="3C26DEC4"/>
    <w:lvl w:ilvl="0" w:tplc="2A208856">
      <w:start w:val="1"/>
      <w:numFmt w:val="decimal"/>
      <w:lvlText w:val="%1."/>
      <w:lvlJc w:val="left"/>
      <w:pPr>
        <w:ind w:left="786" w:hanging="360"/>
      </w:pPr>
      <w:rPr>
        <w:rFonts w:hint="default"/>
        <w:b/>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9" w15:restartNumberingAfterBreak="0">
    <w:nsid w:val="73294D47"/>
    <w:multiLevelType w:val="hybridMultilevel"/>
    <w:tmpl w:val="19BA4BB0"/>
    <w:lvl w:ilvl="0" w:tplc="0409000F">
      <w:start w:val="1"/>
      <w:numFmt w:val="decimal"/>
      <w:lvlText w:val="%1."/>
      <w:lvlJc w:val="left"/>
      <w:pPr>
        <w:ind w:left="720" w:hanging="360"/>
      </w:pPr>
    </w:lvl>
    <w:lvl w:ilvl="1" w:tplc="04090011">
      <w:start w:val="1"/>
      <w:numFmt w:val="decimal"/>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0" w15:restartNumberingAfterBreak="0">
    <w:nsid w:val="7E5C6469"/>
    <w:multiLevelType w:val="multilevel"/>
    <w:tmpl w:val="C708037C"/>
    <w:lvl w:ilvl="0">
      <w:start w:val="1"/>
      <w:numFmt w:val="decimal"/>
      <w:lvlText w:val="%1."/>
      <w:lvlJc w:val="left"/>
      <w:rPr>
        <w:rFonts w:ascii="GHEA Mariam" w:eastAsia="Trebuchet MS" w:hAnsi="GHEA Mariam" w:cs="Trebuchet MS" w:hint="default"/>
        <w:b w:val="0"/>
        <w:bCs w:val="0"/>
        <w:i w:val="0"/>
        <w:iCs w:val="0"/>
        <w:smallCaps w:val="0"/>
        <w:strike w:val="0"/>
        <w:color w:val="000000"/>
        <w:spacing w:val="0"/>
        <w:w w:val="100"/>
        <w:position w:val="0"/>
        <w:sz w:val="20"/>
        <w:szCs w:val="20"/>
        <w:u w:val="none"/>
        <w:lang w:val="hy-AM" w:eastAsia="hy-AM" w:bidi="hy-AM"/>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4"/>
  </w:num>
  <w:num w:numId="3">
    <w:abstractNumId w:val="6"/>
  </w:num>
  <w:num w:numId="4">
    <w:abstractNumId w:val="0"/>
  </w:num>
  <w:num w:numId="5">
    <w:abstractNumId w:val="3"/>
  </w:num>
  <w:num w:numId="6">
    <w:abstractNumId w:val="2"/>
  </w:num>
  <w:num w:numId="7">
    <w:abstractNumId w:val="10"/>
  </w:num>
  <w:num w:numId="8">
    <w:abstractNumId w:val="1"/>
  </w:num>
  <w:num w:numId="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8"/>
  </w:num>
  <w:num w:numId="11">
    <w:abstractNumId w:val="5"/>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141"/>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60E2A"/>
    <w:rsid w:val="00002344"/>
    <w:rsid w:val="00003214"/>
    <w:rsid w:val="00003384"/>
    <w:rsid w:val="0000348F"/>
    <w:rsid w:val="000048FB"/>
    <w:rsid w:val="000049E8"/>
    <w:rsid w:val="000058DB"/>
    <w:rsid w:val="00007752"/>
    <w:rsid w:val="00007807"/>
    <w:rsid w:val="00010380"/>
    <w:rsid w:val="00013823"/>
    <w:rsid w:val="000138C3"/>
    <w:rsid w:val="000143DA"/>
    <w:rsid w:val="00014527"/>
    <w:rsid w:val="00016057"/>
    <w:rsid w:val="00017D1A"/>
    <w:rsid w:val="00020421"/>
    <w:rsid w:val="000215D7"/>
    <w:rsid w:val="00024DB5"/>
    <w:rsid w:val="00027455"/>
    <w:rsid w:val="0002791E"/>
    <w:rsid w:val="00027A96"/>
    <w:rsid w:val="00027C1E"/>
    <w:rsid w:val="000302A0"/>
    <w:rsid w:val="00032A88"/>
    <w:rsid w:val="00034F0D"/>
    <w:rsid w:val="00036E88"/>
    <w:rsid w:val="0003741F"/>
    <w:rsid w:val="00042B0E"/>
    <w:rsid w:val="00043A6C"/>
    <w:rsid w:val="000451E4"/>
    <w:rsid w:val="00045899"/>
    <w:rsid w:val="00050987"/>
    <w:rsid w:val="000527D3"/>
    <w:rsid w:val="00053106"/>
    <w:rsid w:val="0005317F"/>
    <w:rsid w:val="000547B7"/>
    <w:rsid w:val="0005631F"/>
    <w:rsid w:val="00056AC9"/>
    <w:rsid w:val="0006413C"/>
    <w:rsid w:val="00065095"/>
    <w:rsid w:val="000675F7"/>
    <w:rsid w:val="00070073"/>
    <w:rsid w:val="000703B5"/>
    <w:rsid w:val="0007094C"/>
    <w:rsid w:val="00070FA3"/>
    <w:rsid w:val="000723B7"/>
    <w:rsid w:val="00072F2E"/>
    <w:rsid w:val="00073384"/>
    <w:rsid w:val="0007387D"/>
    <w:rsid w:val="0007547D"/>
    <w:rsid w:val="00077939"/>
    <w:rsid w:val="00077ACC"/>
    <w:rsid w:val="00081D83"/>
    <w:rsid w:val="000823E7"/>
    <w:rsid w:val="0008322E"/>
    <w:rsid w:val="00084323"/>
    <w:rsid w:val="00084FCE"/>
    <w:rsid w:val="000850D4"/>
    <w:rsid w:val="00085958"/>
    <w:rsid w:val="0008648A"/>
    <w:rsid w:val="00086BDF"/>
    <w:rsid w:val="0008712E"/>
    <w:rsid w:val="00087625"/>
    <w:rsid w:val="00087EE3"/>
    <w:rsid w:val="00090554"/>
    <w:rsid w:val="0009087A"/>
    <w:rsid w:val="00090FFE"/>
    <w:rsid w:val="0009102D"/>
    <w:rsid w:val="000945B4"/>
    <w:rsid w:val="000951BB"/>
    <w:rsid w:val="000973B8"/>
    <w:rsid w:val="000A1B37"/>
    <w:rsid w:val="000A230E"/>
    <w:rsid w:val="000A3854"/>
    <w:rsid w:val="000A3F7F"/>
    <w:rsid w:val="000A41B0"/>
    <w:rsid w:val="000A7E10"/>
    <w:rsid w:val="000B056F"/>
    <w:rsid w:val="000B1C7D"/>
    <w:rsid w:val="000B25CD"/>
    <w:rsid w:val="000B25D5"/>
    <w:rsid w:val="000B3A54"/>
    <w:rsid w:val="000B4072"/>
    <w:rsid w:val="000B4E13"/>
    <w:rsid w:val="000B7697"/>
    <w:rsid w:val="000B7DBD"/>
    <w:rsid w:val="000C29C4"/>
    <w:rsid w:val="000C36F1"/>
    <w:rsid w:val="000C3C8C"/>
    <w:rsid w:val="000C3F73"/>
    <w:rsid w:val="000C6810"/>
    <w:rsid w:val="000C7242"/>
    <w:rsid w:val="000C7798"/>
    <w:rsid w:val="000D358B"/>
    <w:rsid w:val="000D4165"/>
    <w:rsid w:val="000D4C41"/>
    <w:rsid w:val="000D5C2A"/>
    <w:rsid w:val="000D6639"/>
    <w:rsid w:val="000E0EB9"/>
    <w:rsid w:val="000E10CA"/>
    <w:rsid w:val="000E17AC"/>
    <w:rsid w:val="000E1E90"/>
    <w:rsid w:val="000E22CD"/>
    <w:rsid w:val="000E358C"/>
    <w:rsid w:val="000E48FB"/>
    <w:rsid w:val="000E4B35"/>
    <w:rsid w:val="000E57DD"/>
    <w:rsid w:val="000E5A1A"/>
    <w:rsid w:val="000E6F08"/>
    <w:rsid w:val="000F0580"/>
    <w:rsid w:val="000F068D"/>
    <w:rsid w:val="000F0E50"/>
    <w:rsid w:val="000F12FD"/>
    <w:rsid w:val="000F2604"/>
    <w:rsid w:val="000F41E2"/>
    <w:rsid w:val="000F42BC"/>
    <w:rsid w:val="000F4D5F"/>
    <w:rsid w:val="000F5905"/>
    <w:rsid w:val="000F7712"/>
    <w:rsid w:val="0010211F"/>
    <w:rsid w:val="00105DA5"/>
    <w:rsid w:val="00110CFA"/>
    <w:rsid w:val="0011155B"/>
    <w:rsid w:val="001126DF"/>
    <w:rsid w:val="00112860"/>
    <w:rsid w:val="001128CF"/>
    <w:rsid w:val="00113EC1"/>
    <w:rsid w:val="00115780"/>
    <w:rsid w:val="001158B6"/>
    <w:rsid w:val="00115F86"/>
    <w:rsid w:val="001164E4"/>
    <w:rsid w:val="00116E5B"/>
    <w:rsid w:val="0011706E"/>
    <w:rsid w:val="00117B83"/>
    <w:rsid w:val="00121E1B"/>
    <w:rsid w:val="00122ACE"/>
    <w:rsid w:val="0012638E"/>
    <w:rsid w:val="00127726"/>
    <w:rsid w:val="001279E0"/>
    <w:rsid w:val="00130297"/>
    <w:rsid w:val="001313F8"/>
    <w:rsid w:val="00131D48"/>
    <w:rsid w:val="001332E8"/>
    <w:rsid w:val="00133B3F"/>
    <w:rsid w:val="0013401C"/>
    <w:rsid w:val="00134FB6"/>
    <w:rsid w:val="00135E1D"/>
    <w:rsid w:val="001363A1"/>
    <w:rsid w:val="00140448"/>
    <w:rsid w:val="0014074D"/>
    <w:rsid w:val="00142728"/>
    <w:rsid w:val="00143E03"/>
    <w:rsid w:val="001444B4"/>
    <w:rsid w:val="00146C07"/>
    <w:rsid w:val="00147A31"/>
    <w:rsid w:val="0015341D"/>
    <w:rsid w:val="001538FD"/>
    <w:rsid w:val="00154CD0"/>
    <w:rsid w:val="00157166"/>
    <w:rsid w:val="00161C20"/>
    <w:rsid w:val="00161DCF"/>
    <w:rsid w:val="0016221C"/>
    <w:rsid w:val="001630BC"/>
    <w:rsid w:val="00163194"/>
    <w:rsid w:val="001632DB"/>
    <w:rsid w:val="0016390D"/>
    <w:rsid w:val="00163A1E"/>
    <w:rsid w:val="00164FF2"/>
    <w:rsid w:val="0016520A"/>
    <w:rsid w:val="001655BC"/>
    <w:rsid w:val="0016612B"/>
    <w:rsid w:val="001706D1"/>
    <w:rsid w:val="001720C4"/>
    <w:rsid w:val="00174686"/>
    <w:rsid w:val="00174ADB"/>
    <w:rsid w:val="00175399"/>
    <w:rsid w:val="00177147"/>
    <w:rsid w:val="001779B2"/>
    <w:rsid w:val="00177ABE"/>
    <w:rsid w:val="00180162"/>
    <w:rsid w:val="00183812"/>
    <w:rsid w:val="0018446D"/>
    <w:rsid w:val="001911C5"/>
    <w:rsid w:val="00193E7F"/>
    <w:rsid w:val="00193F24"/>
    <w:rsid w:val="001947BF"/>
    <w:rsid w:val="0019571C"/>
    <w:rsid w:val="00197A1A"/>
    <w:rsid w:val="00197C66"/>
    <w:rsid w:val="001A322D"/>
    <w:rsid w:val="001A6140"/>
    <w:rsid w:val="001A6427"/>
    <w:rsid w:val="001A6FE2"/>
    <w:rsid w:val="001A7C7F"/>
    <w:rsid w:val="001B011D"/>
    <w:rsid w:val="001B0DC0"/>
    <w:rsid w:val="001B2F44"/>
    <w:rsid w:val="001B40B9"/>
    <w:rsid w:val="001C265D"/>
    <w:rsid w:val="001C2D0D"/>
    <w:rsid w:val="001C3351"/>
    <w:rsid w:val="001C41CE"/>
    <w:rsid w:val="001C4E76"/>
    <w:rsid w:val="001C510B"/>
    <w:rsid w:val="001C54EE"/>
    <w:rsid w:val="001C586E"/>
    <w:rsid w:val="001C63AB"/>
    <w:rsid w:val="001C6EFD"/>
    <w:rsid w:val="001C7479"/>
    <w:rsid w:val="001D0F17"/>
    <w:rsid w:val="001D1418"/>
    <w:rsid w:val="001D25A6"/>
    <w:rsid w:val="001D70A3"/>
    <w:rsid w:val="001D7E61"/>
    <w:rsid w:val="001E19DF"/>
    <w:rsid w:val="001E3B72"/>
    <w:rsid w:val="001E4EBD"/>
    <w:rsid w:val="001E5F97"/>
    <w:rsid w:val="001E7519"/>
    <w:rsid w:val="001E7E31"/>
    <w:rsid w:val="001F00C0"/>
    <w:rsid w:val="001F068C"/>
    <w:rsid w:val="001F49D8"/>
    <w:rsid w:val="001F50C7"/>
    <w:rsid w:val="001F5262"/>
    <w:rsid w:val="001F5C3F"/>
    <w:rsid w:val="001F6FB3"/>
    <w:rsid w:val="0020076F"/>
    <w:rsid w:val="0020256C"/>
    <w:rsid w:val="002026D3"/>
    <w:rsid w:val="00203286"/>
    <w:rsid w:val="00203B7D"/>
    <w:rsid w:val="00203EA3"/>
    <w:rsid w:val="002055B6"/>
    <w:rsid w:val="00205EFA"/>
    <w:rsid w:val="002070FB"/>
    <w:rsid w:val="00207D69"/>
    <w:rsid w:val="002110BB"/>
    <w:rsid w:val="00212958"/>
    <w:rsid w:val="00213F66"/>
    <w:rsid w:val="00214CFB"/>
    <w:rsid w:val="00215B83"/>
    <w:rsid w:val="00217925"/>
    <w:rsid w:val="00217C2A"/>
    <w:rsid w:val="00220FF9"/>
    <w:rsid w:val="00221EAD"/>
    <w:rsid w:val="0022435F"/>
    <w:rsid w:val="00224A04"/>
    <w:rsid w:val="00225DB9"/>
    <w:rsid w:val="00226E94"/>
    <w:rsid w:val="00227EC4"/>
    <w:rsid w:val="00227F17"/>
    <w:rsid w:val="002305CE"/>
    <w:rsid w:val="002309E9"/>
    <w:rsid w:val="00230B4F"/>
    <w:rsid w:val="002310C1"/>
    <w:rsid w:val="002311FD"/>
    <w:rsid w:val="00234B8E"/>
    <w:rsid w:val="00234C52"/>
    <w:rsid w:val="002360F6"/>
    <w:rsid w:val="00236C20"/>
    <w:rsid w:val="00236EB3"/>
    <w:rsid w:val="002370D3"/>
    <w:rsid w:val="00237CB6"/>
    <w:rsid w:val="00240529"/>
    <w:rsid w:val="00241261"/>
    <w:rsid w:val="00242289"/>
    <w:rsid w:val="00243012"/>
    <w:rsid w:val="00243776"/>
    <w:rsid w:val="00243F57"/>
    <w:rsid w:val="00244B13"/>
    <w:rsid w:val="002453E4"/>
    <w:rsid w:val="0024618D"/>
    <w:rsid w:val="0024693D"/>
    <w:rsid w:val="00250D34"/>
    <w:rsid w:val="002547D2"/>
    <w:rsid w:val="00254BCF"/>
    <w:rsid w:val="002556CC"/>
    <w:rsid w:val="00256581"/>
    <w:rsid w:val="00256584"/>
    <w:rsid w:val="00257741"/>
    <w:rsid w:val="00257CD0"/>
    <w:rsid w:val="00261D2A"/>
    <w:rsid w:val="00264FB7"/>
    <w:rsid w:val="0026505C"/>
    <w:rsid w:val="0027165F"/>
    <w:rsid w:val="00273041"/>
    <w:rsid w:val="00273CA8"/>
    <w:rsid w:val="002750E3"/>
    <w:rsid w:val="002808D0"/>
    <w:rsid w:val="00281EC6"/>
    <w:rsid w:val="00282A19"/>
    <w:rsid w:val="00282F1A"/>
    <w:rsid w:val="002838C8"/>
    <w:rsid w:val="00284B49"/>
    <w:rsid w:val="00285065"/>
    <w:rsid w:val="00285954"/>
    <w:rsid w:val="00285CB2"/>
    <w:rsid w:val="00286B35"/>
    <w:rsid w:val="00290AD8"/>
    <w:rsid w:val="00291405"/>
    <w:rsid w:val="00292060"/>
    <w:rsid w:val="00292669"/>
    <w:rsid w:val="0029356D"/>
    <w:rsid w:val="00295798"/>
    <w:rsid w:val="0029744A"/>
    <w:rsid w:val="00297521"/>
    <w:rsid w:val="00297FC1"/>
    <w:rsid w:val="002A060E"/>
    <w:rsid w:val="002A0AF7"/>
    <w:rsid w:val="002A0E7E"/>
    <w:rsid w:val="002A17C0"/>
    <w:rsid w:val="002A1B4E"/>
    <w:rsid w:val="002A32AF"/>
    <w:rsid w:val="002A33A1"/>
    <w:rsid w:val="002A5BA6"/>
    <w:rsid w:val="002A7EE5"/>
    <w:rsid w:val="002B02B1"/>
    <w:rsid w:val="002B0B43"/>
    <w:rsid w:val="002B1CE9"/>
    <w:rsid w:val="002B4733"/>
    <w:rsid w:val="002B4E0F"/>
    <w:rsid w:val="002B536F"/>
    <w:rsid w:val="002C2997"/>
    <w:rsid w:val="002C4289"/>
    <w:rsid w:val="002C5323"/>
    <w:rsid w:val="002D0739"/>
    <w:rsid w:val="002D14D1"/>
    <w:rsid w:val="002D4441"/>
    <w:rsid w:val="002D4E21"/>
    <w:rsid w:val="002D5445"/>
    <w:rsid w:val="002D60B8"/>
    <w:rsid w:val="002D6B06"/>
    <w:rsid w:val="002E3B52"/>
    <w:rsid w:val="002E3EA4"/>
    <w:rsid w:val="002E4A87"/>
    <w:rsid w:val="002E4BF4"/>
    <w:rsid w:val="002E55F9"/>
    <w:rsid w:val="002E580C"/>
    <w:rsid w:val="002E5E8A"/>
    <w:rsid w:val="002E6591"/>
    <w:rsid w:val="002E7717"/>
    <w:rsid w:val="002F1DAE"/>
    <w:rsid w:val="002F2536"/>
    <w:rsid w:val="002F415D"/>
    <w:rsid w:val="002F4A27"/>
    <w:rsid w:val="002F500F"/>
    <w:rsid w:val="002F5FE1"/>
    <w:rsid w:val="002F7863"/>
    <w:rsid w:val="0030054C"/>
    <w:rsid w:val="003005DB"/>
    <w:rsid w:val="00300B29"/>
    <w:rsid w:val="0030118C"/>
    <w:rsid w:val="00301563"/>
    <w:rsid w:val="003018D6"/>
    <w:rsid w:val="00301A2C"/>
    <w:rsid w:val="00302003"/>
    <w:rsid w:val="00302A5D"/>
    <w:rsid w:val="00303F88"/>
    <w:rsid w:val="00304063"/>
    <w:rsid w:val="00307F0A"/>
    <w:rsid w:val="003101B9"/>
    <w:rsid w:val="00311AD7"/>
    <w:rsid w:val="00311C73"/>
    <w:rsid w:val="0031371A"/>
    <w:rsid w:val="003145D8"/>
    <w:rsid w:val="003157B3"/>
    <w:rsid w:val="00316BB4"/>
    <w:rsid w:val="00317AFF"/>
    <w:rsid w:val="0032043D"/>
    <w:rsid w:val="00321B58"/>
    <w:rsid w:val="00321DD4"/>
    <w:rsid w:val="00323057"/>
    <w:rsid w:val="00324353"/>
    <w:rsid w:val="00324A0D"/>
    <w:rsid w:val="00324DCC"/>
    <w:rsid w:val="003255A7"/>
    <w:rsid w:val="00327F29"/>
    <w:rsid w:val="00330F27"/>
    <w:rsid w:val="003317B9"/>
    <w:rsid w:val="003328E0"/>
    <w:rsid w:val="00333E29"/>
    <w:rsid w:val="003365B4"/>
    <w:rsid w:val="00343D58"/>
    <w:rsid w:val="00345A63"/>
    <w:rsid w:val="00346D37"/>
    <w:rsid w:val="00351615"/>
    <w:rsid w:val="003547F5"/>
    <w:rsid w:val="003556DE"/>
    <w:rsid w:val="00357066"/>
    <w:rsid w:val="003571A1"/>
    <w:rsid w:val="003607E2"/>
    <w:rsid w:val="003615F1"/>
    <w:rsid w:val="003627BD"/>
    <w:rsid w:val="0036461C"/>
    <w:rsid w:val="00366898"/>
    <w:rsid w:val="00366A71"/>
    <w:rsid w:val="00366DBD"/>
    <w:rsid w:val="00367FBD"/>
    <w:rsid w:val="00373954"/>
    <w:rsid w:val="003804ED"/>
    <w:rsid w:val="00380D94"/>
    <w:rsid w:val="0038136A"/>
    <w:rsid w:val="003858FA"/>
    <w:rsid w:val="0038605D"/>
    <w:rsid w:val="003877BB"/>
    <w:rsid w:val="0039170B"/>
    <w:rsid w:val="00393886"/>
    <w:rsid w:val="00393C58"/>
    <w:rsid w:val="00395591"/>
    <w:rsid w:val="00397657"/>
    <w:rsid w:val="003A0740"/>
    <w:rsid w:val="003A086A"/>
    <w:rsid w:val="003A138D"/>
    <w:rsid w:val="003A3EAF"/>
    <w:rsid w:val="003A3EC7"/>
    <w:rsid w:val="003A676D"/>
    <w:rsid w:val="003B14F0"/>
    <w:rsid w:val="003B19E1"/>
    <w:rsid w:val="003B28AD"/>
    <w:rsid w:val="003B2ACC"/>
    <w:rsid w:val="003B2CE3"/>
    <w:rsid w:val="003B32F3"/>
    <w:rsid w:val="003B395C"/>
    <w:rsid w:val="003B3DEA"/>
    <w:rsid w:val="003B5060"/>
    <w:rsid w:val="003B70F0"/>
    <w:rsid w:val="003B74B2"/>
    <w:rsid w:val="003B7A07"/>
    <w:rsid w:val="003B7FA3"/>
    <w:rsid w:val="003C0D6F"/>
    <w:rsid w:val="003C0F58"/>
    <w:rsid w:val="003C0FCB"/>
    <w:rsid w:val="003C5BFA"/>
    <w:rsid w:val="003C764B"/>
    <w:rsid w:val="003D14D1"/>
    <w:rsid w:val="003D22D0"/>
    <w:rsid w:val="003D3BEA"/>
    <w:rsid w:val="003D40CE"/>
    <w:rsid w:val="003E216D"/>
    <w:rsid w:val="003E2D91"/>
    <w:rsid w:val="003E3095"/>
    <w:rsid w:val="003E32DA"/>
    <w:rsid w:val="003F0BC3"/>
    <w:rsid w:val="003F0EDB"/>
    <w:rsid w:val="003F1517"/>
    <w:rsid w:val="003F1857"/>
    <w:rsid w:val="003F68DB"/>
    <w:rsid w:val="003F7549"/>
    <w:rsid w:val="003F7DD7"/>
    <w:rsid w:val="0040122C"/>
    <w:rsid w:val="0040180D"/>
    <w:rsid w:val="00401F84"/>
    <w:rsid w:val="00403871"/>
    <w:rsid w:val="00403A9F"/>
    <w:rsid w:val="004049DD"/>
    <w:rsid w:val="00406495"/>
    <w:rsid w:val="00406B0C"/>
    <w:rsid w:val="0041009D"/>
    <w:rsid w:val="00411044"/>
    <w:rsid w:val="00411798"/>
    <w:rsid w:val="00412715"/>
    <w:rsid w:val="004139EE"/>
    <w:rsid w:val="00414081"/>
    <w:rsid w:val="00415641"/>
    <w:rsid w:val="00415A86"/>
    <w:rsid w:val="00415F65"/>
    <w:rsid w:val="004206EA"/>
    <w:rsid w:val="00420F78"/>
    <w:rsid w:val="00421849"/>
    <w:rsid w:val="0042189A"/>
    <w:rsid w:val="0042305C"/>
    <w:rsid w:val="004250FC"/>
    <w:rsid w:val="0042519B"/>
    <w:rsid w:val="00425E79"/>
    <w:rsid w:val="00427984"/>
    <w:rsid w:val="0043126A"/>
    <w:rsid w:val="00431E6C"/>
    <w:rsid w:val="004348AA"/>
    <w:rsid w:val="00435953"/>
    <w:rsid w:val="004368E1"/>
    <w:rsid w:val="004375AD"/>
    <w:rsid w:val="00437B14"/>
    <w:rsid w:val="004402AE"/>
    <w:rsid w:val="004405B8"/>
    <w:rsid w:val="0044174F"/>
    <w:rsid w:val="00441BA2"/>
    <w:rsid w:val="00441C57"/>
    <w:rsid w:val="00443543"/>
    <w:rsid w:val="004436C1"/>
    <w:rsid w:val="00443FAE"/>
    <w:rsid w:val="00444C39"/>
    <w:rsid w:val="004453BF"/>
    <w:rsid w:val="004457CB"/>
    <w:rsid w:val="00445EEB"/>
    <w:rsid w:val="004474DE"/>
    <w:rsid w:val="00447892"/>
    <w:rsid w:val="00447E14"/>
    <w:rsid w:val="00450F87"/>
    <w:rsid w:val="00452348"/>
    <w:rsid w:val="00453770"/>
    <w:rsid w:val="00453A3C"/>
    <w:rsid w:val="00453EAE"/>
    <w:rsid w:val="00454E55"/>
    <w:rsid w:val="00455F39"/>
    <w:rsid w:val="0045714B"/>
    <w:rsid w:val="004605FD"/>
    <w:rsid w:val="00461BBC"/>
    <w:rsid w:val="0046543E"/>
    <w:rsid w:val="00466ACF"/>
    <w:rsid w:val="0046772D"/>
    <w:rsid w:val="00470BD3"/>
    <w:rsid w:val="004711B7"/>
    <w:rsid w:val="00472038"/>
    <w:rsid w:val="00472D2B"/>
    <w:rsid w:val="00473093"/>
    <w:rsid w:val="0047362C"/>
    <w:rsid w:val="004750E0"/>
    <w:rsid w:val="004754E1"/>
    <w:rsid w:val="00476526"/>
    <w:rsid w:val="004809E2"/>
    <w:rsid w:val="00481739"/>
    <w:rsid w:val="00481F2D"/>
    <w:rsid w:val="004823AC"/>
    <w:rsid w:val="00484ECE"/>
    <w:rsid w:val="00485A5C"/>
    <w:rsid w:val="00485C53"/>
    <w:rsid w:val="00487AF1"/>
    <w:rsid w:val="00487C52"/>
    <w:rsid w:val="004932DA"/>
    <w:rsid w:val="0049460F"/>
    <w:rsid w:val="00496AB1"/>
    <w:rsid w:val="00496ADA"/>
    <w:rsid w:val="00497063"/>
    <w:rsid w:val="00497EE2"/>
    <w:rsid w:val="00497EF5"/>
    <w:rsid w:val="004A0749"/>
    <w:rsid w:val="004A2785"/>
    <w:rsid w:val="004A2A8E"/>
    <w:rsid w:val="004A307D"/>
    <w:rsid w:val="004A375B"/>
    <w:rsid w:val="004A3D0F"/>
    <w:rsid w:val="004A4633"/>
    <w:rsid w:val="004A5516"/>
    <w:rsid w:val="004A57D8"/>
    <w:rsid w:val="004A5908"/>
    <w:rsid w:val="004A5CF1"/>
    <w:rsid w:val="004A7EC9"/>
    <w:rsid w:val="004B14E2"/>
    <w:rsid w:val="004B19D3"/>
    <w:rsid w:val="004B3B74"/>
    <w:rsid w:val="004B3CC7"/>
    <w:rsid w:val="004B51F6"/>
    <w:rsid w:val="004B5419"/>
    <w:rsid w:val="004B6C7C"/>
    <w:rsid w:val="004C13CD"/>
    <w:rsid w:val="004C1888"/>
    <w:rsid w:val="004C1BC2"/>
    <w:rsid w:val="004C2F3F"/>
    <w:rsid w:val="004C31E8"/>
    <w:rsid w:val="004C4A4C"/>
    <w:rsid w:val="004C4F42"/>
    <w:rsid w:val="004C6773"/>
    <w:rsid w:val="004D05DC"/>
    <w:rsid w:val="004D2DBD"/>
    <w:rsid w:val="004D407B"/>
    <w:rsid w:val="004D51C4"/>
    <w:rsid w:val="004D6B98"/>
    <w:rsid w:val="004E05B7"/>
    <w:rsid w:val="004E09D9"/>
    <w:rsid w:val="004E11C4"/>
    <w:rsid w:val="004E15F9"/>
    <w:rsid w:val="004E192A"/>
    <w:rsid w:val="004E2DF3"/>
    <w:rsid w:val="004E3C0B"/>
    <w:rsid w:val="004E6607"/>
    <w:rsid w:val="004E669A"/>
    <w:rsid w:val="004F0896"/>
    <w:rsid w:val="004F0954"/>
    <w:rsid w:val="004F1A52"/>
    <w:rsid w:val="004F2F75"/>
    <w:rsid w:val="004F50B6"/>
    <w:rsid w:val="004F5B37"/>
    <w:rsid w:val="004F6D29"/>
    <w:rsid w:val="005002EF"/>
    <w:rsid w:val="005016FD"/>
    <w:rsid w:val="00501DA0"/>
    <w:rsid w:val="00502B18"/>
    <w:rsid w:val="005039EF"/>
    <w:rsid w:val="0050555F"/>
    <w:rsid w:val="005065FE"/>
    <w:rsid w:val="00506EAA"/>
    <w:rsid w:val="00510B76"/>
    <w:rsid w:val="00510F01"/>
    <w:rsid w:val="00511EDE"/>
    <w:rsid w:val="005147D2"/>
    <w:rsid w:val="005153FE"/>
    <w:rsid w:val="00516226"/>
    <w:rsid w:val="00517895"/>
    <w:rsid w:val="00521776"/>
    <w:rsid w:val="00521D7B"/>
    <w:rsid w:val="00522240"/>
    <w:rsid w:val="0052262A"/>
    <w:rsid w:val="005249A9"/>
    <w:rsid w:val="00526255"/>
    <w:rsid w:val="005265C6"/>
    <w:rsid w:val="00527800"/>
    <w:rsid w:val="00530FE9"/>
    <w:rsid w:val="005319AB"/>
    <w:rsid w:val="00531F8A"/>
    <w:rsid w:val="00535168"/>
    <w:rsid w:val="00535F1E"/>
    <w:rsid w:val="00541472"/>
    <w:rsid w:val="0054194F"/>
    <w:rsid w:val="005421E2"/>
    <w:rsid w:val="005421F9"/>
    <w:rsid w:val="005428B5"/>
    <w:rsid w:val="00544101"/>
    <w:rsid w:val="00545BDF"/>
    <w:rsid w:val="005463AD"/>
    <w:rsid w:val="0054651D"/>
    <w:rsid w:val="00546659"/>
    <w:rsid w:val="00547DE6"/>
    <w:rsid w:val="005524BD"/>
    <w:rsid w:val="00552FD5"/>
    <w:rsid w:val="00553560"/>
    <w:rsid w:val="00553656"/>
    <w:rsid w:val="0055365B"/>
    <w:rsid w:val="00554B49"/>
    <w:rsid w:val="0055735B"/>
    <w:rsid w:val="0056232A"/>
    <w:rsid w:val="00563879"/>
    <w:rsid w:val="00563CEB"/>
    <w:rsid w:val="00563DB9"/>
    <w:rsid w:val="00564411"/>
    <w:rsid w:val="00565081"/>
    <w:rsid w:val="00566FC1"/>
    <w:rsid w:val="00577378"/>
    <w:rsid w:val="00582134"/>
    <w:rsid w:val="005842B1"/>
    <w:rsid w:val="00584A0F"/>
    <w:rsid w:val="00585C42"/>
    <w:rsid w:val="00586CB6"/>
    <w:rsid w:val="005870FF"/>
    <w:rsid w:val="00590324"/>
    <w:rsid w:val="00591A4C"/>
    <w:rsid w:val="00591A73"/>
    <w:rsid w:val="00592217"/>
    <w:rsid w:val="00593162"/>
    <w:rsid w:val="00594B56"/>
    <w:rsid w:val="00595C69"/>
    <w:rsid w:val="00597EF5"/>
    <w:rsid w:val="005A1914"/>
    <w:rsid w:val="005A1B60"/>
    <w:rsid w:val="005A31EC"/>
    <w:rsid w:val="005A4932"/>
    <w:rsid w:val="005A5213"/>
    <w:rsid w:val="005A779E"/>
    <w:rsid w:val="005B2900"/>
    <w:rsid w:val="005B2CE1"/>
    <w:rsid w:val="005B45E6"/>
    <w:rsid w:val="005B5F46"/>
    <w:rsid w:val="005C2AA8"/>
    <w:rsid w:val="005C554E"/>
    <w:rsid w:val="005C709A"/>
    <w:rsid w:val="005C79A5"/>
    <w:rsid w:val="005D0333"/>
    <w:rsid w:val="005D2FC7"/>
    <w:rsid w:val="005D31BF"/>
    <w:rsid w:val="005D329D"/>
    <w:rsid w:val="005D4107"/>
    <w:rsid w:val="005D5DC9"/>
    <w:rsid w:val="005D6555"/>
    <w:rsid w:val="005E028B"/>
    <w:rsid w:val="005E083B"/>
    <w:rsid w:val="005E0A1E"/>
    <w:rsid w:val="005E112E"/>
    <w:rsid w:val="005E24D1"/>
    <w:rsid w:val="005E2C5C"/>
    <w:rsid w:val="005E2DCA"/>
    <w:rsid w:val="005E2EAD"/>
    <w:rsid w:val="005F05C0"/>
    <w:rsid w:val="005F0FDA"/>
    <w:rsid w:val="005F10BE"/>
    <w:rsid w:val="005F20B4"/>
    <w:rsid w:val="005F417B"/>
    <w:rsid w:val="005F546B"/>
    <w:rsid w:val="005F66FC"/>
    <w:rsid w:val="005F6872"/>
    <w:rsid w:val="005F692D"/>
    <w:rsid w:val="005F70D0"/>
    <w:rsid w:val="005F7143"/>
    <w:rsid w:val="005F79A9"/>
    <w:rsid w:val="005F7B6F"/>
    <w:rsid w:val="00602813"/>
    <w:rsid w:val="006039E0"/>
    <w:rsid w:val="00605BD3"/>
    <w:rsid w:val="00607D2B"/>
    <w:rsid w:val="00610509"/>
    <w:rsid w:val="006133BB"/>
    <w:rsid w:val="006143B9"/>
    <w:rsid w:val="00620882"/>
    <w:rsid w:val="00625BB5"/>
    <w:rsid w:val="006262E2"/>
    <w:rsid w:val="006272C1"/>
    <w:rsid w:val="006321B1"/>
    <w:rsid w:val="00632566"/>
    <w:rsid w:val="006328CF"/>
    <w:rsid w:val="006350EB"/>
    <w:rsid w:val="0063528F"/>
    <w:rsid w:val="00636556"/>
    <w:rsid w:val="00637B7A"/>
    <w:rsid w:val="00642391"/>
    <w:rsid w:val="006436A4"/>
    <w:rsid w:val="00643BC7"/>
    <w:rsid w:val="00644258"/>
    <w:rsid w:val="006460DF"/>
    <w:rsid w:val="00646FE2"/>
    <w:rsid w:val="006509EE"/>
    <w:rsid w:val="00652D63"/>
    <w:rsid w:val="006561A0"/>
    <w:rsid w:val="006568B7"/>
    <w:rsid w:val="00656AD5"/>
    <w:rsid w:val="006573AB"/>
    <w:rsid w:val="0065785C"/>
    <w:rsid w:val="00657B3F"/>
    <w:rsid w:val="00657C81"/>
    <w:rsid w:val="00657CC3"/>
    <w:rsid w:val="00660A0C"/>
    <w:rsid w:val="00661FE5"/>
    <w:rsid w:val="006631A3"/>
    <w:rsid w:val="00664FB9"/>
    <w:rsid w:val="00665C54"/>
    <w:rsid w:val="00666FB5"/>
    <w:rsid w:val="00667A92"/>
    <w:rsid w:val="0067124B"/>
    <w:rsid w:val="00680A2A"/>
    <w:rsid w:val="00680B7C"/>
    <w:rsid w:val="00681C09"/>
    <w:rsid w:val="00682770"/>
    <w:rsid w:val="00682A68"/>
    <w:rsid w:val="0068525C"/>
    <w:rsid w:val="006879FB"/>
    <w:rsid w:val="0069340E"/>
    <w:rsid w:val="00694DBD"/>
    <w:rsid w:val="00696F2B"/>
    <w:rsid w:val="006970BD"/>
    <w:rsid w:val="006A05B4"/>
    <w:rsid w:val="006A1057"/>
    <w:rsid w:val="006A17CA"/>
    <w:rsid w:val="006A31ED"/>
    <w:rsid w:val="006A32BD"/>
    <w:rsid w:val="006A348F"/>
    <w:rsid w:val="006A378D"/>
    <w:rsid w:val="006A4119"/>
    <w:rsid w:val="006A64E7"/>
    <w:rsid w:val="006B0623"/>
    <w:rsid w:val="006B185B"/>
    <w:rsid w:val="006B1E92"/>
    <w:rsid w:val="006B258F"/>
    <w:rsid w:val="006B301E"/>
    <w:rsid w:val="006B30AB"/>
    <w:rsid w:val="006B5284"/>
    <w:rsid w:val="006B5325"/>
    <w:rsid w:val="006B6CB8"/>
    <w:rsid w:val="006B7590"/>
    <w:rsid w:val="006B775F"/>
    <w:rsid w:val="006C008B"/>
    <w:rsid w:val="006C34B3"/>
    <w:rsid w:val="006C3C22"/>
    <w:rsid w:val="006C41BB"/>
    <w:rsid w:val="006C62A3"/>
    <w:rsid w:val="006C7DB7"/>
    <w:rsid w:val="006D0028"/>
    <w:rsid w:val="006D02F8"/>
    <w:rsid w:val="006D0454"/>
    <w:rsid w:val="006D0B07"/>
    <w:rsid w:val="006D180F"/>
    <w:rsid w:val="006D1D11"/>
    <w:rsid w:val="006D2F0E"/>
    <w:rsid w:val="006D4833"/>
    <w:rsid w:val="006D4975"/>
    <w:rsid w:val="006D6F84"/>
    <w:rsid w:val="006D6FF8"/>
    <w:rsid w:val="006D7D31"/>
    <w:rsid w:val="006E0226"/>
    <w:rsid w:val="006E18F5"/>
    <w:rsid w:val="006E2D98"/>
    <w:rsid w:val="006E313D"/>
    <w:rsid w:val="006E521D"/>
    <w:rsid w:val="006E59AE"/>
    <w:rsid w:val="006F1B84"/>
    <w:rsid w:val="006F235A"/>
    <w:rsid w:val="006F314A"/>
    <w:rsid w:val="006F5351"/>
    <w:rsid w:val="006F616C"/>
    <w:rsid w:val="007015FF"/>
    <w:rsid w:val="00701A5F"/>
    <w:rsid w:val="007037FA"/>
    <w:rsid w:val="00703836"/>
    <w:rsid w:val="00703C73"/>
    <w:rsid w:val="0070535C"/>
    <w:rsid w:val="007075BB"/>
    <w:rsid w:val="00707811"/>
    <w:rsid w:val="0070784C"/>
    <w:rsid w:val="00707E70"/>
    <w:rsid w:val="00710C03"/>
    <w:rsid w:val="007111DD"/>
    <w:rsid w:val="0071446E"/>
    <w:rsid w:val="00716CBA"/>
    <w:rsid w:val="007171D9"/>
    <w:rsid w:val="00720301"/>
    <w:rsid w:val="00720984"/>
    <w:rsid w:val="007209B4"/>
    <w:rsid w:val="00721DD2"/>
    <w:rsid w:val="0072276F"/>
    <w:rsid w:val="00724093"/>
    <w:rsid w:val="00724ADA"/>
    <w:rsid w:val="00725F2B"/>
    <w:rsid w:val="00727DD2"/>
    <w:rsid w:val="00730C0F"/>
    <w:rsid w:val="0073133A"/>
    <w:rsid w:val="0073590D"/>
    <w:rsid w:val="00736733"/>
    <w:rsid w:val="00736E4F"/>
    <w:rsid w:val="00736FF1"/>
    <w:rsid w:val="00737413"/>
    <w:rsid w:val="0074295B"/>
    <w:rsid w:val="007447A2"/>
    <w:rsid w:val="007452E5"/>
    <w:rsid w:val="007457A1"/>
    <w:rsid w:val="007506EE"/>
    <w:rsid w:val="00751FA8"/>
    <w:rsid w:val="0075220F"/>
    <w:rsid w:val="0075253F"/>
    <w:rsid w:val="00752F7C"/>
    <w:rsid w:val="007535BD"/>
    <w:rsid w:val="00754629"/>
    <w:rsid w:val="00754EF3"/>
    <w:rsid w:val="007557EA"/>
    <w:rsid w:val="00755864"/>
    <w:rsid w:val="007565D3"/>
    <w:rsid w:val="00756A84"/>
    <w:rsid w:val="007601AF"/>
    <w:rsid w:val="00760E42"/>
    <w:rsid w:val="0076296D"/>
    <w:rsid w:val="00770D9A"/>
    <w:rsid w:val="007713CC"/>
    <w:rsid w:val="00772672"/>
    <w:rsid w:val="00774D81"/>
    <w:rsid w:val="00775E74"/>
    <w:rsid w:val="00776210"/>
    <w:rsid w:val="00776520"/>
    <w:rsid w:val="00776C1E"/>
    <w:rsid w:val="00777CE7"/>
    <w:rsid w:val="007804FA"/>
    <w:rsid w:val="00784BB1"/>
    <w:rsid w:val="00784F99"/>
    <w:rsid w:val="00785499"/>
    <w:rsid w:val="00785EEC"/>
    <w:rsid w:val="007866E9"/>
    <w:rsid w:val="00786C20"/>
    <w:rsid w:val="00790060"/>
    <w:rsid w:val="00790979"/>
    <w:rsid w:val="00790E4F"/>
    <w:rsid w:val="0079254B"/>
    <w:rsid w:val="00792C64"/>
    <w:rsid w:val="00793DFF"/>
    <w:rsid w:val="00797775"/>
    <w:rsid w:val="007A3E67"/>
    <w:rsid w:val="007A4DEC"/>
    <w:rsid w:val="007A4F7F"/>
    <w:rsid w:val="007B1F41"/>
    <w:rsid w:val="007B29F2"/>
    <w:rsid w:val="007B3B20"/>
    <w:rsid w:val="007B3F46"/>
    <w:rsid w:val="007B4744"/>
    <w:rsid w:val="007B4BA0"/>
    <w:rsid w:val="007B54D5"/>
    <w:rsid w:val="007B6212"/>
    <w:rsid w:val="007B6911"/>
    <w:rsid w:val="007B785A"/>
    <w:rsid w:val="007B7A67"/>
    <w:rsid w:val="007C132B"/>
    <w:rsid w:val="007C1BA5"/>
    <w:rsid w:val="007C28B5"/>
    <w:rsid w:val="007C3453"/>
    <w:rsid w:val="007C3F8D"/>
    <w:rsid w:val="007C67A1"/>
    <w:rsid w:val="007D2191"/>
    <w:rsid w:val="007D2623"/>
    <w:rsid w:val="007D2667"/>
    <w:rsid w:val="007D31F3"/>
    <w:rsid w:val="007D34D7"/>
    <w:rsid w:val="007D36B3"/>
    <w:rsid w:val="007D4D54"/>
    <w:rsid w:val="007D5117"/>
    <w:rsid w:val="007D6903"/>
    <w:rsid w:val="007D7365"/>
    <w:rsid w:val="007E1727"/>
    <w:rsid w:val="007E20E9"/>
    <w:rsid w:val="007E4CE9"/>
    <w:rsid w:val="007F0074"/>
    <w:rsid w:val="007F134C"/>
    <w:rsid w:val="007F1A46"/>
    <w:rsid w:val="007F3B14"/>
    <w:rsid w:val="007F4995"/>
    <w:rsid w:val="007F4DA2"/>
    <w:rsid w:val="007F78BD"/>
    <w:rsid w:val="00800528"/>
    <w:rsid w:val="00803FC6"/>
    <w:rsid w:val="008043AE"/>
    <w:rsid w:val="00805148"/>
    <w:rsid w:val="00805F72"/>
    <w:rsid w:val="00810724"/>
    <w:rsid w:val="00810BC0"/>
    <w:rsid w:val="0081224D"/>
    <w:rsid w:val="00812E21"/>
    <w:rsid w:val="00813892"/>
    <w:rsid w:val="00815A8D"/>
    <w:rsid w:val="00815BD2"/>
    <w:rsid w:val="0081695E"/>
    <w:rsid w:val="0081780A"/>
    <w:rsid w:val="00821A29"/>
    <w:rsid w:val="008224B8"/>
    <w:rsid w:val="0082346B"/>
    <w:rsid w:val="00824C0F"/>
    <w:rsid w:val="0082554F"/>
    <w:rsid w:val="00826BF4"/>
    <w:rsid w:val="00827CE1"/>
    <w:rsid w:val="0083008C"/>
    <w:rsid w:val="0083031D"/>
    <w:rsid w:val="00830B67"/>
    <w:rsid w:val="008312A1"/>
    <w:rsid w:val="00831FE2"/>
    <w:rsid w:val="00833744"/>
    <w:rsid w:val="0083517D"/>
    <w:rsid w:val="00836F33"/>
    <w:rsid w:val="00840CA2"/>
    <w:rsid w:val="00840DB4"/>
    <w:rsid w:val="0084149F"/>
    <w:rsid w:val="00844366"/>
    <w:rsid w:val="00844A47"/>
    <w:rsid w:val="00845C52"/>
    <w:rsid w:val="00846C03"/>
    <w:rsid w:val="00854548"/>
    <w:rsid w:val="00856DF7"/>
    <w:rsid w:val="00856F8F"/>
    <w:rsid w:val="008610D5"/>
    <w:rsid w:val="00862B08"/>
    <w:rsid w:val="0086348B"/>
    <w:rsid w:val="008635C4"/>
    <w:rsid w:val="00863A6C"/>
    <w:rsid w:val="00865BBC"/>
    <w:rsid w:val="00866DCC"/>
    <w:rsid w:val="00867FCA"/>
    <w:rsid w:val="00870498"/>
    <w:rsid w:val="00871EA2"/>
    <w:rsid w:val="00872039"/>
    <w:rsid w:val="00873E81"/>
    <w:rsid w:val="00874B0D"/>
    <w:rsid w:val="00875757"/>
    <w:rsid w:val="00875B8C"/>
    <w:rsid w:val="00875D74"/>
    <w:rsid w:val="00877169"/>
    <w:rsid w:val="0088164E"/>
    <w:rsid w:val="0088183E"/>
    <w:rsid w:val="00881FB6"/>
    <w:rsid w:val="00882CA9"/>
    <w:rsid w:val="0088337E"/>
    <w:rsid w:val="008847DD"/>
    <w:rsid w:val="00886D64"/>
    <w:rsid w:val="00887206"/>
    <w:rsid w:val="00887223"/>
    <w:rsid w:val="00891085"/>
    <w:rsid w:val="00892D53"/>
    <w:rsid w:val="00893212"/>
    <w:rsid w:val="008949E2"/>
    <w:rsid w:val="00895906"/>
    <w:rsid w:val="008969B8"/>
    <w:rsid w:val="00896D7F"/>
    <w:rsid w:val="008A0038"/>
    <w:rsid w:val="008A01A9"/>
    <w:rsid w:val="008A0F75"/>
    <w:rsid w:val="008A3500"/>
    <w:rsid w:val="008A35B2"/>
    <w:rsid w:val="008A365B"/>
    <w:rsid w:val="008A4074"/>
    <w:rsid w:val="008A4D49"/>
    <w:rsid w:val="008A4D74"/>
    <w:rsid w:val="008A62CA"/>
    <w:rsid w:val="008A696C"/>
    <w:rsid w:val="008A776A"/>
    <w:rsid w:val="008B0A57"/>
    <w:rsid w:val="008B5CE7"/>
    <w:rsid w:val="008C0C65"/>
    <w:rsid w:val="008C2682"/>
    <w:rsid w:val="008C369A"/>
    <w:rsid w:val="008C5C3D"/>
    <w:rsid w:val="008C5F7E"/>
    <w:rsid w:val="008C6900"/>
    <w:rsid w:val="008C6D44"/>
    <w:rsid w:val="008D1D7B"/>
    <w:rsid w:val="008D27C5"/>
    <w:rsid w:val="008D2858"/>
    <w:rsid w:val="008D35BC"/>
    <w:rsid w:val="008D3D36"/>
    <w:rsid w:val="008D7BF3"/>
    <w:rsid w:val="008E145D"/>
    <w:rsid w:val="008E357D"/>
    <w:rsid w:val="008E4FB1"/>
    <w:rsid w:val="008E561B"/>
    <w:rsid w:val="008E6C8B"/>
    <w:rsid w:val="008E7C41"/>
    <w:rsid w:val="008E7D0D"/>
    <w:rsid w:val="008F3D95"/>
    <w:rsid w:val="008F405E"/>
    <w:rsid w:val="008F41AB"/>
    <w:rsid w:val="008F5A91"/>
    <w:rsid w:val="0090062E"/>
    <w:rsid w:val="00900B96"/>
    <w:rsid w:val="00903042"/>
    <w:rsid w:val="00906B4F"/>
    <w:rsid w:val="0090751B"/>
    <w:rsid w:val="0091019A"/>
    <w:rsid w:val="009111FF"/>
    <w:rsid w:val="00911968"/>
    <w:rsid w:val="009125AC"/>
    <w:rsid w:val="00914106"/>
    <w:rsid w:val="00916C71"/>
    <w:rsid w:val="00917739"/>
    <w:rsid w:val="009208BB"/>
    <w:rsid w:val="00921A93"/>
    <w:rsid w:val="00923970"/>
    <w:rsid w:val="00923FFD"/>
    <w:rsid w:val="009241D8"/>
    <w:rsid w:val="00932125"/>
    <w:rsid w:val="0093280F"/>
    <w:rsid w:val="009329E9"/>
    <w:rsid w:val="00932ABD"/>
    <w:rsid w:val="009334E3"/>
    <w:rsid w:val="00937A4F"/>
    <w:rsid w:val="00937B2B"/>
    <w:rsid w:val="00940EDA"/>
    <w:rsid w:val="00941475"/>
    <w:rsid w:val="009418DB"/>
    <w:rsid w:val="00942417"/>
    <w:rsid w:val="009428D6"/>
    <w:rsid w:val="00945135"/>
    <w:rsid w:val="009460FB"/>
    <w:rsid w:val="00946436"/>
    <w:rsid w:val="009509AC"/>
    <w:rsid w:val="00954E48"/>
    <w:rsid w:val="009553BF"/>
    <w:rsid w:val="00955C1C"/>
    <w:rsid w:val="00956A5A"/>
    <w:rsid w:val="00956F5F"/>
    <w:rsid w:val="00957373"/>
    <w:rsid w:val="00957FAA"/>
    <w:rsid w:val="00961DB0"/>
    <w:rsid w:val="00962EFA"/>
    <w:rsid w:val="00964EAF"/>
    <w:rsid w:val="00965433"/>
    <w:rsid w:val="00965743"/>
    <w:rsid w:val="009702E8"/>
    <w:rsid w:val="00970B94"/>
    <w:rsid w:val="00971746"/>
    <w:rsid w:val="00972E2F"/>
    <w:rsid w:val="0097359B"/>
    <w:rsid w:val="00975097"/>
    <w:rsid w:val="00975B90"/>
    <w:rsid w:val="00976F0F"/>
    <w:rsid w:val="00976F71"/>
    <w:rsid w:val="00983AA8"/>
    <w:rsid w:val="00983CAA"/>
    <w:rsid w:val="00984D9A"/>
    <w:rsid w:val="00984F71"/>
    <w:rsid w:val="0098593B"/>
    <w:rsid w:val="009908AE"/>
    <w:rsid w:val="00990C61"/>
    <w:rsid w:val="0099448D"/>
    <w:rsid w:val="009972AF"/>
    <w:rsid w:val="009A42AA"/>
    <w:rsid w:val="009A4BBD"/>
    <w:rsid w:val="009A5D79"/>
    <w:rsid w:val="009B0A64"/>
    <w:rsid w:val="009B1C09"/>
    <w:rsid w:val="009B4DC0"/>
    <w:rsid w:val="009B5124"/>
    <w:rsid w:val="009B5CCE"/>
    <w:rsid w:val="009B5E4D"/>
    <w:rsid w:val="009C08B7"/>
    <w:rsid w:val="009C27F0"/>
    <w:rsid w:val="009C34F1"/>
    <w:rsid w:val="009C37CE"/>
    <w:rsid w:val="009C4E95"/>
    <w:rsid w:val="009C6A4A"/>
    <w:rsid w:val="009C7A87"/>
    <w:rsid w:val="009D02C1"/>
    <w:rsid w:val="009D681A"/>
    <w:rsid w:val="009D7479"/>
    <w:rsid w:val="009E15E6"/>
    <w:rsid w:val="009E2ABF"/>
    <w:rsid w:val="009E3884"/>
    <w:rsid w:val="009E642B"/>
    <w:rsid w:val="009E6F88"/>
    <w:rsid w:val="009F08CB"/>
    <w:rsid w:val="009F0E44"/>
    <w:rsid w:val="009F1E16"/>
    <w:rsid w:val="009F2144"/>
    <w:rsid w:val="009F335B"/>
    <w:rsid w:val="009F4431"/>
    <w:rsid w:val="009F4A27"/>
    <w:rsid w:val="009F6C2C"/>
    <w:rsid w:val="00A00B9D"/>
    <w:rsid w:val="00A05870"/>
    <w:rsid w:val="00A05983"/>
    <w:rsid w:val="00A05D9D"/>
    <w:rsid w:val="00A05E05"/>
    <w:rsid w:val="00A067FB"/>
    <w:rsid w:val="00A073DD"/>
    <w:rsid w:val="00A07616"/>
    <w:rsid w:val="00A10168"/>
    <w:rsid w:val="00A10948"/>
    <w:rsid w:val="00A10BB7"/>
    <w:rsid w:val="00A13BE7"/>
    <w:rsid w:val="00A15166"/>
    <w:rsid w:val="00A166CC"/>
    <w:rsid w:val="00A16B78"/>
    <w:rsid w:val="00A17CD8"/>
    <w:rsid w:val="00A20784"/>
    <w:rsid w:val="00A23D48"/>
    <w:rsid w:val="00A24118"/>
    <w:rsid w:val="00A2759D"/>
    <w:rsid w:val="00A30896"/>
    <w:rsid w:val="00A31116"/>
    <w:rsid w:val="00A3193F"/>
    <w:rsid w:val="00A326C2"/>
    <w:rsid w:val="00A32D3A"/>
    <w:rsid w:val="00A3307A"/>
    <w:rsid w:val="00A337F4"/>
    <w:rsid w:val="00A35E1D"/>
    <w:rsid w:val="00A409FD"/>
    <w:rsid w:val="00A4495A"/>
    <w:rsid w:val="00A46183"/>
    <w:rsid w:val="00A46FB1"/>
    <w:rsid w:val="00A5031C"/>
    <w:rsid w:val="00A506C4"/>
    <w:rsid w:val="00A50E39"/>
    <w:rsid w:val="00A52D1D"/>
    <w:rsid w:val="00A553C3"/>
    <w:rsid w:val="00A577C3"/>
    <w:rsid w:val="00A60984"/>
    <w:rsid w:val="00A60E2A"/>
    <w:rsid w:val="00A611F6"/>
    <w:rsid w:val="00A61CB1"/>
    <w:rsid w:val="00A6296E"/>
    <w:rsid w:val="00A65C84"/>
    <w:rsid w:val="00A665F6"/>
    <w:rsid w:val="00A66CA0"/>
    <w:rsid w:val="00A71D4D"/>
    <w:rsid w:val="00A7220B"/>
    <w:rsid w:val="00A728BA"/>
    <w:rsid w:val="00A73407"/>
    <w:rsid w:val="00A823CB"/>
    <w:rsid w:val="00A825F4"/>
    <w:rsid w:val="00A84873"/>
    <w:rsid w:val="00A84DF6"/>
    <w:rsid w:val="00A873C5"/>
    <w:rsid w:val="00A90A92"/>
    <w:rsid w:val="00A91294"/>
    <w:rsid w:val="00A93325"/>
    <w:rsid w:val="00A93B00"/>
    <w:rsid w:val="00A941ED"/>
    <w:rsid w:val="00A94BB8"/>
    <w:rsid w:val="00A95291"/>
    <w:rsid w:val="00A953C0"/>
    <w:rsid w:val="00A965F2"/>
    <w:rsid w:val="00A96B8E"/>
    <w:rsid w:val="00A97C20"/>
    <w:rsid w:val="00AA149F"/>
    <w:rsid w:val="00AA188C"/>
    <w:rsid w:val="00AA1FF1"/>
    <w:rsid w:val="00AA3103"/>
    <w:rsid w:val="00AA46CA"/>
    <w:rsid w:val="00AA472B"/>
    <w:rsid w:val="00AA53FF"/>
    <w:rsid w:val="00AA5A0C"/>
    <w:rsid w:val="00AA6024"/>
    <w:rsid w:val="00AB620D"/>
    <w:rsid w:val="00AB65FC"/>
    <w:rsid w:val="00AB6C51"/>
    <w:rsid w:val="00AB79CD"/>
    <w:rsid w:val="00AC2601"/>
    <w:rsid w:val="00AC34E3"/>
    <w:rsid w:val="00AC4D1A"/>
    <w:rsid w:val="00AC7190"/>
    <w:rsid w:val="00AD112F"/>
    <w:rsid w:val="00AD1B09"/>
    <w:rsid w:val="00AD7AD4"/>
    <w:rsid w:val="00AE04D8"/>
    <w:rsid w:val="00AE147D"/>
    <w:rsid w:val="00AE2352"/>
    <w:rsid w:val="00AE481A"/>
    <w:rsid w:val="00AE4A09"/>
    <w:rsid w:val="00AE4EA0"/>
    <w:rsid w:val="00AE617E"/>
    <w:rsid w:val="00AE6FC0"/>
    <w:rsid w:val="00AF628C"/>
    <w:rsid w:val="00AF7D3D"/>
    <w:rsid w:val="00B008D0"/>
    <w:rsid w:val="00B04220"/>
    <w:rsid w:val="00B04D1E"/>
    <w:rsid w:val="00B05B2E"/>
    <w:rsid w:val="00B07CAA"/>
    <w:rsid w:val="00B139F3"/>
    <w:rsid w:val="00B156CD"/>
    <w:rsid w:val="00B2091E"/>
    <w:rsid w:val="00B21A91"/>
    <w:rsid w:val="00B22B45"/>
    <w:rsid w:val="00B23238"/>
    <w:rsid w:val="00B255CD"/>
    <w:rsid w:val="00B25A23"/>
    <w:rsid w:val="00B278A0"/>
    <w:rsid w:val="00B27CD1"/>
    <w:rsid w:val="00B31449"/>
    <w:rsid w:val="00B32437"/>
    <w:rsid w:val="00B35347"/>
    <w:rsid w:val="00B4112D"/>
    <w:rsid w:val="00B4148F"/>
    <w:rsid w:val="00B436E3"/>
    <w:rsid w:val="00B43B59"/>
    <w:rsid w:val="00B443B2"/>
    <w:rsid w:val="00B44FA5"/>
    <w:rsid w:val="00B45772"/>
    <w:rsid w:val="00B473AF"/>
    <w:rsid w:val="00B479D8"/>
    <w:rsid w:val="00B52E8F"/>
    <w:rsid w:val="00B5385C"/>
    <w:rsid w:val="00B53990"/>
    <w:rsid w:val="00B54372"/>
    <w:rsid w:val="00B555C5"/>
    <w:rsid w:val="00B617CD"/>
    <w:rsid w:val="00B61AA3"/>
    <w:rsid w:val="00B637FF"/>
    <w:rsid w:val="00B63ACA"/>
    <w:rsid w:val="00B64225"/>
    <w:rsid w:val="00B66779"/>
    <w:rsid w:val="00B678BC"/>
    <w:rsid w:val="00B67C7D"/>
    <w:rsid w:val="00B715A2"/>
    <w:rsid w:val="00B71DA3"/>
    <w:rsid w:val="00B7206A"/>
    <w:rsid w:val="00B72703"/>
    <w:rsid w:val="00B72DAB"/>
    <w:rsid w:val="00B738B0"/>
    <w:rsid w:val="00B748BB"/>
    <w:rsid w:val="00B76EE3"/>
    <w:rsid w:val="00B80396"/>
    <w:rsid w:val="00B8197F"/>
    <w:rsid w:val="00B81BF5"/>
    <w:rsid w:val="00B82113"/>
    <w:rsid w:val="00B83A23"/>
    <w:rsid w:val="00B83B15"/>
    <w:rsid w:val="00B856DA"/>
    <w:rsid w:val="00B8627E"/>
    <w:rsid w:val="00B87446"/>
    <w:rsid w:val="00B902CB"/>
    <w:rsid w:val="00B906AB"/>
    <w:rsid w:val="00B91E37"/>
    <w:rsid w:val="00B93A61"/>
    <w:rsid w:val="00B96AEE"/>
    <w:rsid w:val="00BA14A1"/>
    <w:rsid w:val="00BA3298"/>
    <w:rsid w:val="00BA5A4C"/>
    <w:rsid w:val="00BA727D"/>
    <w:rsid w:val="00BA7B30"/>
    <w:rsid w:val="00BA7EC1"/>
    <w:rsid w:val="00BA7F20"/>
    <w:rsid w:val="00BB0871"/>
    <w:rsid w:val="00BB0A24"/>
    <w:rsid w:val="00BB13E3"/>
    <w:rsid w:val="00BB56B4"/>
    <w:rsid w:val="00BB5E25"/>
    <w:rsid w:val="00BB6271"/>
    <w:rsid w:val="00BB644A"/>
    <w:rsid w:val="00BB6867"/>
    <w:rsid w:val="00BB68E9"/>
    <w:rsid w:val="00BB6946"/>
    <w:rsid w:val="00BB77C3"/>
    <w:rsid w:val="00BB7BA7"/>
    <w:rsid w:val="00BC2B0C"/>
    <w:rsid w:val="00BC4A46"/>
    <w:rsid w:val="00BC6E89"/>
    <w:rsid w:val="00BC731A"/>
    <w:rsid w:val="00BD12C4"/>
    <w:rsid w:val="00BD31E5"/>
    <w:rsid w:val="00BD36E1"/>
    <w:rsid w:val="00BD3FA7"/>
    <w:rsid w:val="00BD65FA"/>
    <w:rsid w:val="00BD68AF"/>
    <w:rsid w:val="00BD6B23"/>
    <w:rsid w:val="00BD7877"/>
    <w:rsid w:val="00BE0BD0"/>
    <w:rsid w:val="00BE1316"/>
    <w:rsid w:val="00BE2AEA"/>
    <w:rsid w:val="00BE51B4"/>
    <w:rsid w:val="00BE51BB"/>
    <w:rsid w:val="00BE79FE"/>
    <w:rsid w:val="00BE7D59"/>
    <w:rsid w:val="00BF0B2E"/>
    <w:rsid w:val="00BF1772"/>
    <w:rsid w:val="00BF1BFD"/>
    <w:rsid w:val="00BF2A25"/>
    <w:rsid w:val="00BF2A94"/>
    <w:rsid w:val="00BF4379"/>
    <w:rsid w:val="00BF4DCB"/>
    <w:rsid w:val="00BF5097"/>
    <w:rsid w:val="00BF5CE4"/>
    <w:rsid w:val="00BF7A93"/>
    <w:rsid w:val="00BF7B48"/>
    <w:rsid w:val="00C02C35"/>
    <w:rsid w:val="00C03A5D"/>
    <w:rsid w:val="00C03CA4"/>
    <w:rsid w:val="00C041EC"/>
    <w:rsid w:val="00C05A50"/>
    <w:rsid w:val="00C05D8E"/>
    <w:rsid w:val="00C079A3"/>
    <w:rsid w:val="00C07B91"/>
    <w:rsid w:val="00C1121F"/>
    <w:rsid w:val="00C13131"/>
    <w:rsid w:val="00C2301B"/>
    <w:rsid w:val="00C2338A"/>
    <w:rsid w:val="00C24921"/>
    <w:rsid w:val="00C264C5"/>
    <w:rsid w:val="00C2717B"/>
    <w:rsid w:val="00C275AE"/>
    <w:rsid w:val="00C278EE"/>
    <w:rsid w:val="00C30832"/>
    <w:rsid w:val="00C32CFA"/>
    <w:rsid w:val="00C33AB9"/>
    <w:rsid w:val="00C40610"/>
    <w:rsid w:val="00C40649"/>
    <w:rsid w:val="00C41282"/>
    <w:rsid w:val="00C4264C"/>
    <w:rsid w:val="00C42ABF"/>
    <w:rsid w:val="00C43139"/>
    <w:rsid w:val="00C436D6"/>
    <w:rsid w:val="00C46FE9"/>
    <w:rsid w:val="00C5012E"/>
    <w:rsid w:val="00C50DF6"/>
    <w:rsid w:val="00C511FF"/>
    <w:rsid w:val="00C52F23"/>
    <w:rsid w:val="00C53D58"/>
    <w:rsid w:val="00C55BD4"/>
    <w:rsid w:val="00C5767E"/>
    <w:rsid w:val="00C600E3"/>
    <w:rsid w:val="00C63401"/>
    <w:rsid w:val="00C668B5"/>
    <w:rsid w:val="00C66E4E"/>
    <w:rsid w:val="00C66F23"/>
    <w:rsid w:val="00C715D3"/>
    <w:rsid w:val="00C73E3A"/>
    <w:rsid w:val="00C74938"/>
    <w:rsid w:val="00C75FBB"/>
    <w:rsid w:val="00C7700F"/>
    <w:rsid w:val="00C81ADF"/>
    <w:rsid w:val="00C8457B"/>
    <w:rsid w:val="00C857A3"/>
    <w:rsid w:val="00C923B4"/>
    <w:rsid w:val="00C931D9"/>
    <w:rsid w:val="00C93DB5"/>
    <w:rsid w:val="00CA0392"/>
    <w:rsid w:val="00CA0659"/>
    <w:rsid w:val="00CA2E9D"/>
    <w:rsid w:val="00CA36A2"/>
    <w:rsid w:val="00CA4637"/>
    <w:rsid w:val="00CA4B01"/>
    <w:rsid w:val="00CA5D5F"/>
    <w:rsid w:val="00CA6276"/>
    <w:rsid w:val="00CA6EB5"/>
    <w:rsid w:val="00CB0289"/>
    <w:rsid w:val="00CB1091"/>
    <w:rsid w:val="00CB252B"/>
    <w:rsid w:val="00CB395A"/>
    <w:rsid w:val="00CB4603"/>
    <w:rsid w:val="00CB495D"/>
    <w:rsid w:val="00CB5BE8"/>
    <w:rsid w:val="00CB6DDF"/>
    <w:rsid w:val="00CB79E3"/>
    <w:rsid w:val="00CC07E1"/>
    <w:rsid w:val="00CC1AB3"/>
    <w:rsid w:val="00CC525E"/>
    <w:rsid w:val="00CC6258"/>
    <w:rsid w:val="00CC6DE9"/>
    <w:rsid w:val="00CC6DF5"/>
    <w:rsid w:val="00CD122A"/>
    <w:rsid w:val="00CD1808"/>
    <w:rsid w:val="00CD32EE"/>
    <w:rsid w:val="00CD3A7F"/>
    <w:rsid w:val="00CD444D"/>
    <w:rsid w:val="00CD50AC"/>
    <w:rsid w:val="00CD50C6"/>
    <w:rsid w:val="00CD587F"/>
    <w:rsid w:val="00CD6EDE"/>
    <w:rsid w:val="00CD7D09"/>
    <w:rsid w:val="00CE241C"/>
    <w:rsid w:val="00CE3094"/>
    <w:rsid w:val="00CE3AA8"/>
    <w:rsid w:val="00CE3C6B"/>
    <w:rsid w:val="00CE4223"/>
    <w:rsid w:val="00CE65DC"/>
    <w:rsid w:val="00CE7E04"/>
    <w:rsid w:val="00CF123B"/>
    <w:rsid w:val="00CF283F"/>
    <w:rsid w:val="00CF407E"/>
    <w:rsid w:val="00CF496E"/>
    <w:rsid w:val="00CF4CF0"/>
    <w:rsid w:val="00CF684D"/>
    <w:rsid w:val="00D003A7"/>
    <w:rsid w:val="00D00DB3"/>
    <w:rsid w:val="00D02CA2"/>
    <w:rsid w:val="00D04D1B"/>
    <w:rsid w:val="00D064BD"/>
    <w:rsid w:val="00D06682"/>
    <w:rsid w:val="00D06E2B"/>
    <w:rsid w:val="00D06F78"/>
    <w:rsid w:val="00D1194E"/>
    <w:rsid w:val="00D11C41"/>
    <w:rsid w:val="00D13E20"/>
    <w:rsid w:val="00D17883"/>
    <w:rsid w:val="00D17C22"/>
    <w:rsid w:val="00D2494A"/>
    <w:rsid w:val="00D25BCA"/>
    <w:rsid w:val="00D2625C"/>
    <w:rsid w:val="00D3100A"/>
    <w:rsid w:val="00D327A0"/>
    <w:rsid w:val="00D32DA8"/>
    <w:rsid w:val="00D35DE1"/>
    <w:rsid w:val="00D37420"/>
    <w:rsid w:val="00D4155C"/>
    <w:rsid w:val="00D43207"/>
    <w:rsid w:val="00D444A4"/>
    <w:rsid w:val="00D451FF"/>
    <w:rsid w:val="00D45A66"/>
    <w:rsid w:val="00D478C7"/>
    <w:rsid w:val="00D47A09"/>
    <w:rsid w:val="00D504B6"/>
    <w:rsid w:val="00D53221"/>
    <w:rsid w:val="00D5372F"/>
    <w:rsid w:val="00D54DA9"/>
    <w:rsid w:val="00D55BE7"/>
    <w:rsid w:val="00D56976"/>
    <w:rsid w:val="00D56F77"/>
    <w:rsid w:val="00D57184"/>
    <w:rsid w:val="00D607B8"/>
    <w:rsid w:val="00D623AD"/>
    <w:rsid w:val="00D63317"/>
    <w:rsid w:val="00D64639"/>
    <w:rsid w:val="00D66CBD"/>
    <w:rsid w:val="00D67057"/>
    <w:rsid w:val="00D679E3"/>
    <w:rsid w:val="00D7064A"/>
    <w:rsid w:val="00D70973"/>
    <w:rsid w:val="00D7113D"/>
    <w:rsid w:val="00D71452"/>
    <w:rsid w:val="00D717E6"/>
    <w:rsid w:val="00D72C56"/>
    <w:rsid w:val="00D734CB"/>
    <w:rsid w:val="00D76E7F"/>
    <w:rsid w:val="00D81A88"/>
    <w:rsid w:val="00D81BD8"/>
    <w:rsid w:val="00D82A56"/>
    <w:rsid w:val="00D84E10"/>
    <w:rsid w:val="00D84FF2"/>
    <w:rsid w:val="00D85233"/>
    <w:rsid w:val="00D86121"/>
    <w:rsid w:val="00D87C44"/>
    <w:rsid w:val="00D90DE4"/>
    <w:rsid w:val="00D96A92"/>
    <w:rsid w:val="00DA07A8"/>
    <w:rsid w:val="00DA0DA7"/>
    <w:rsid w:val="00DA29A7"/>
    <w:rsid w:val="00DA3905"/>
    <w:rsid w:val="00DA4A92"/>
    <w:rsid w:val="00DA4D7D"/>
    <w:rsid w:val="00DA531D"/>
    <w:rsid w:val="00DA57DA"/>
    <w:rsid w:val="00DA5C21"/>
    <w:rsid w:val="00DA608B"/>
    <w:rsid w:val="00DB2553"/>
    <w:rsid w:val="00DB30A2"/>
    <w:rsid w:val="00DB3570"/>
    <w:rsid w:val="00DB5061"/>
    <w:rsid w:val="00DB5248"/>
    <w:rsid w:val="00DB70CD"/>
    <w:rsid w:val="00DC0346"/>
    <w:rsid w:val="00DC40E9"/>
    <w:rsid w:val="00DC529C"/>
    <w:rsid w:val="00DC70E3"/>
    <w:rsid w:val="00DC752D"/>
    <w:rsid w:val="00DC7818"/>
    <w:rsid w:val="00DC7C5A"/>
    <w:rsid w:val="00DD079E"/>
    <w:rsid w:val="00DD12C4"/>
    <w:rsid w:val="00DD314E"/>
    <w:rsid w:val="00DD3560"/>
    <w:rsid w:val="00DD48C0"/>
    <w:rsid w:val="00DD6493"/>
    <w:rsid w:val="00DE168F"/>
    <w:rsid w:val="00DE16A8"/>
    <w:rsid w:val="00DE2B3D"/>
    <w:rsid w:val="00DE4E48"/>
    <w:rsid w:val="00DE686A"/>
    <w:rsid w:val="00DF2C5B"/>
    <w:rsid w:val="00DF4F9D"/>
    <w:rsid w:val="00DF5C9A"/>
    <w:rsid w:val="00DF6353"/>
    <w:rsid w:val="00E02951"/>
    <w:rsid w:val="00E03800"/>
    <w:rsid w:val="00E03ABF"/>
    <w:rsid w:val="00E116FC"/>
    <w:rsid w:val="00E13048"/>
    <w:rsid w:val="00E13E22"/>
    <w:rsid w:val="00E14E4E"/>
    <w:rsid w:val="00E14FEA"/>
    <w:rsid w:val="00E15474"/>
    <w:rsid w:val="00E15D99"/>
    <w:rsid w:val="00E16332"/>
    <w:rsid w:val="00E17B84"/>
    <w:rsid w:val="00E20236"/>
    <w:rsid w:val="00E240FE"/>
    <w:rsid w:val="00E2531D"/>
    <w:rsid w:val="00E25A8A"/>
    <w:rsid w:val="00E266CE"/>
    <w:rsid w:val="00E272B5"/>
    <w:rsid w:val="00E27D83"/>
    <w:rsid w:val="00E306B8"/>
    <w:rsid w:val="00E30E4E"/>
    <w:rsid w:val="00E31E07"/>
    <w:rsid w:val="00E33E0F"/>
    <w:rsid w:val="00E344EC"/>
    <w:rsid w:val="00E37C42"/>
    <w:rsid w:val="00E4064D"/>
    <w:rsid w:val="00E416E6"/>
    <w:rsid w:val="00E43958"/>
    <w:rsid w:val="00E43B6A"/>
    <w:rsid w:val="00E45662"/>
    <w:rsid w:val="00E461BE"/>
    <w:rsid w:val="00E46ABA"/>
    <w:rsid w:val="00E46FD2"/>
    <w:rsid w:val="00E501DD"/>
    <w:rsid w:val="00E50A67"/>
    <w:rsid w:val="00E5101A"/>
    <w:rsid w:val="00E519BA"/>
    <w:rsid w:val="00E52233"/>
    <w:rsid w:val="00E526A5"/>
    <w:rsid w:val="00E52A90"/>
    <w:rsid w:val="00E5333A"/>
    <w:rsid w:val="00E5417C"/>
    <w:rsid w:val="00E550C7"/>
    <w:rsid w:val="00E55B93"/>
    <w:rsid w:val="00E55DE0"/>
    <w:rsid w:val="00E56A94"/>
    <w:rsid w:val="00E56A96"/>
    <w:rsid w:val="00E60A13"/>
    <w:rsid w:val="00E61B3E"/>
    <w:rsid w:val="00E6208D"/>
    <w:rsid w:val="00E62BC7"/>
    <w:rsid w:val="00E62DA9"/>
    <w:rsid w:val="00E6322D"/>
    <w:rsid w:val="00E637AD"/>
    <w:rsid w:val="00E67D0F"/>
    <w:rsid w:val="00E70981"/>
    <w:rsid w:val="00E71D96"/>
    <w:rsid w:val="00E71E69"/>
    <w:rsid w:val="00E72FEF"/>
    <w:rsid w:val="00E73E64"/>
    <w:rsid w:val="00E74B5E"/>
    <w:rsid w:val="00E7535D"/>
    <w:rsid w:val="00E755DA"/>
    <w:rsid w:val="00E80248"/>
    <w:rsid w:val="00E80B9C"/>
    <w:rsid w:val="00E83B2E"/>
    <w:rsid w:val="00E83F8C"/>
    <w:rsid w:val="00E840D6"/>
    <w:rsid w:val="00E845C2"/>
    <w:rsid w:val="00E8623E"/>
    <w:rsid w:val="00E901C1"/>
    <w:rsid w:val="00E912B5"/>
    <w:rsid w:val="00E918A4"/>
    <w:rsid w:val="00E9202A"/>
    <w:rsid w:val="00E92EA1"/>
    <w:rsid w:val="00E942EC"/>
    <w:rsid w:val="00E946FB"/>
    <w:rsid w:val="00E94714"/>
    <w:rsid w:val="00E97DE6"/>
    <w:rsid w:val="00EA0799"/>
    <w:rsid w:val="00EA0EB3"/>
    <w:rsid w:val="00EA19C6"/>
    <w:rsid w:val="00EA2114"/>
    <w:rsid w:val="00EA24BD"/>
    <w:rsid w:val="00EA2A09"/>
    <w:rsid w:val="00EA4176"/>
    <w:rsid w:val="00EA4D54"/>
    <w:rsid w:val="00EA5625"/>
    <w:rsid w:val="00EA5808"/>
    <w:rsid w:val="00EA642F"/>
    <w:rsid w:val="00EB1624"/>
    <w:rsid w:val="00EB1B21"/>
    <w:rsid w:val="00EB549C"/>
    <w:rsid w:val="00EB5CAA"/>
    <w:rsid w:val="00EB5F9F"/>
    <w:rsid w:val="00EB7975"/>
    <w:rsid w:val="00EC13FA"/>
    <w:rsid w:val="00EC436D"/>
    <w:rsid w:val="00EC5B26"/>
    <w:rsid w:val="00EC5B7D"/>
    <w:rsid w:val="00EC7555"/>
    <w:rsid w:val="00ED1D5B"/>
    <w:rsid w:val="00ED22A8"/>
    <w:rsid w:val="00ED28DD"/>
    <w:rsid w:val="00ED2EC7"/>
    <w:rsid w:val="00ED790B"/>
    <w:rsid w:val="00EE01D5"/>
    <w:rsid w:val="00EE053D"/>
    <w:rsid w:val="00EE0BE4"/>
    <w:rsid w:val="00EE13A8"/>
    <w:rsid w:val="00EE207D"/>
    <w:rsid w:val="00EE234E"/>
    <w:rsid w:val="00EE2877"/>
    <w:rsid w:val="00EE3C91"/>
    <w:rsid w:val="00EE4704"/>
    <w:rsid w:val="00EE49BB"/>
    <w:rsid w:val="00EF013A"/>
    <w:rsid w:val="00EF027D"/>
    <w:rsid w:val="00EF2947"/>
    <w:rsid w:val="00EF2EF9"/>
    <w:rsid w:val="00EF3987"/>
    <w:rsid w:val="00EF41A3"/>
    <w:rsid w:val="00EF6AAD"/>
    <w:rsid w:val="00EF735C"/>
    <w:rsid w:val="00F00F4E"/>
    <w:rsid w:val="00F02DE1"/>
    <w:rsid w:val="00F04161"/>
    <w:rsid w:val="00F0431D"/>
    <w:rsid w:val="00F04619"/>
    <w:rsid w:val="00F04BA2"/>
    <w:rsid w:val="00F06F16"/>
    <w:rsid w:val="00F110CF"/>
    <w:rsid w:val="00F11169"/>
    <w:rsid w:val="00F1162A"/>
    <w:rsid w:val="00F11DDF"/>
    <w:rsid w:val="00F1522F"/>
    <w:rsid w:val="00F15EAF"/>
    <w:rsid w:val="00F16BD6"/>
    <w:rsid w:val="00F20BE3"/>
    <w:rsid w:val="00F22603"/>
    <w:rsid w:val="00F23F0B"/>
    <w:rsid w:val="00F24282"/>
    <w:rsid w:val="00F25DF1"/>
    <w:rsid w:val="00F27B5E"/>
    <w:rsid w:val="00F306F1"/>
    <w:rsid w:val="00F313FA"/>
    <w:rsid w:val="00F32734"/>
    <w:rsid w:val="00F32C92"/>
    <w:rsid w:val="00F334F7"/>
    <w:rsid w:val="00F33A52"/>
    <w:rsid w:val="00F343EF"/>
    <w:rsid w:val="00F353E2"/>
    <w:rsid w:val="00F35EEE"/>
    <w:rsid w:val="00F40131"/>
    <w:rsid w:val="00F41FC9"/>
    <w:rsid w:val="00F42FC6"/>
    <w:rsid w:val="00F46915"/>
    <w:rsid w:val="00F47E9B"/>
    <w:rsid w:val="00F5092C"/>
    <w:rsid w:val="00F52721"/>
    <w:rsid w:val="00F52AEC"/>
    <w:rsid w:val="00F5322B"/>
    <w:rsid w:val="00F5492C"/>
    <w:rsid w:val="00F55812"/>
    <w:rsid w:val="00F5607A"/>
    <w:rsid w:val="00F5631C"/>
    <w:rsid w:val="00F5650E"/>
    <w:rsid w:val="00F60608"/>
    <w:rsid w:val="00F61B03"/>
    <w:rsid w:val="00F63D6B"/>
    <w:rsid w:val="00F63FF8"/>
    <w:rsid w:val="00F64C75"/>
    <w:rsid w:val="00F6521A"/>
    <w:rsid w:val="00F6577C"/>
    <w:rsid w:val="00F66508"/>
    <w:rsid w:val="00F67127"/>
    <w:rsid w:val="00F672D9"/>
    <w:rsid w:val="00F673FC"/>
    <w:rsid w:val="00F70161"/>
    <w:rsid w:val="00F71E64"/>
    <w:rsid w:val="00F74A14"/>
    <w:rsid w:val="00F75EE5"/>
    <w:rsid w:val="00F7614E"/>
    <w:rsid w:val="00F76B59"/>
    <w:rsid w:val="00F7721E"/>
    <w:rsid w:val="00F80BD3"/>
    <w:rsid w:val="00F82870"/>
    <w:rsid w:val="00F83B7B"/>
    <w:rsid w:val="00F84F31"/>
    <w:rsid w:val="00F85EF3"/>
    <w:rsid w:val="00F865A5"/>
    <w:rsid w:val="00F87A75"/>
    <w:rsid w:val="00F911A7"/>
    <w:rsid w:val="00F91A3B"/>
    <w:rsid w:val="00F91BD1"/>
    <w:rsid w:val="00F91C85"/>
    <w:rsid w:val="00F93BF3"/>
    <w:rsid w:val="00F94D08"/>
    <w:rsid w:val="00F96380"/>
    <w:rsid w:val="00F97602"/>
    <w:rsid w:val="00FA02D1"/>
    <w:rsid w:val="00FA0D8E"/>
    <w:rsid w:val="00FA0F8E"/>
    <w:rsid w:val="00FA2586"/>
    <w:rsid w:val="00FA34A0"/>
    <w:rsid w:val="00FA4171"/>
    <w:rsid w:val="00FA43C7"/>
    <w:rsid w:val="00FA589E"/>
    <w:rsid w:val="00FA7294"/>
    <w:rsid w:val="00FA7B9C"/>
    <w:rsid w:val="00FB21DB"/>
    <w:rsid w:val="00FB4D71"/>
    <w:rsid w:val="00FB5E09"/>
    <w:rsid w:val="00FB773F"/>
    <w:rsid w:val="00FB7D6A"/>
    <w:rsid w:val="00FB7F3D"/>
    <w:rsid w:val="00FC03D6"/>
    <w:rsid w:val="00FC57BA"/>
    <w:rsid w:val="00FC5DFD"/>
    <w:rsid w:val="00FC68A1"/>
    <w:rsid w:val="00FC7DBB"/>
    <w:rsid w:val="00FD02F6"/>
    <w:rsid w:val="00FD12F8"/>
    <w:rsid w:val="00FD164A"/>
    <w:rsid w:val="00FD18F4"/>
    <w:rsid w:val="00FD1E91"/>
    <w:rsid w:val="00FD1F1D"/>
    <w:rsid w:val="00FD2194"/>
    <w:rsid w:val="00FD33F7"/>
    <w:rsid w:val="00FD37B8"/>
    <w:rsid w:val="00FD3A07"/>
    <w:rsid w:val="00FD3EE3"/>
    <w:rsid w:val="00FD402A"/>
    <w:rsid w:val="00FD680F"/>
    <w:rsid w:val="00FD71FB"/>
    <w:rsid w:val="00FD7B10"/>
    <w:rsid w:val="00FE1CC4"/>
    <w:rsid w:val="00FE6055"/>
    <w:rsid w:val="00FE6FB7"/>
    <w:rsid w:val="00FF065D"/>
    <w:rsid w:val="00FF0BF0"/>
    <w:rsid w:val="00FF35FE"/>
    <w:rsid w:val="00FF6FDD"/>
    <w:rsid w:val="00FF6FEA"/>
    <w:rsid w:val="00FF7C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B44551B"/>
  <w15:chartTrackingRefBased/>
  <w15:docId w15:val="{B952C963-F6EF-49FC-8AC8-89678669DD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footer" w:uiPriority="99"/>
    <w:lsdException w:name="caption" w:semiHidden="1" w:unhideWhenUsed="1" w:qFormat="1"/>
    <w:lsdException w:name="Title" w:qFormat="1"/>
    <w:lsdException w:name="Subtitle" w:qFormat="1"/>
    <w:lsdException w:name="Block Text" w:uiPriority="99"/>
    <w:lsdException w:name="Strong" w:uiPriority="22" w:qFormat="1"/>
    <w:lsdException w:name="Emphasis" w:qFormat="1"/>
    <w:lsdException w:name="Normal (Web)" w:uiPriority="99"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134FB6"/>
    <w:rPr>
      <w:rFonts w:ascii="Arial Armenian" w:hAnsi="Arial Armeni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CharCharCharCharChar1CharCharCharCharCharCharCharCharChar">
    <w:name w:val="Char Char Char Char Char Char1 Char Char Char Char Char Char Char Char Char Знак Знак"/>
    <w:basedOn w:val="Normal"/>
    <w:rsid w:val="00A60E2A"/>
    <w:pPr>
      <w:spacing w:after="160" w:line="240" w:lineRule="exact"/>
    </w:pPr>
    <w:rPr>
      <w:rFonts w:ascii="Arial" w:hAnsi="Arial" w:cs="Arial"/>
      <w:sz w:val="20"/>
      <w:szCs w:val="20"/>
    </w:rPr>
  </w:style>
  <w:style w:type="table" w:styleId="TableGrid">
    <w:name w:val="Table Grid"/>
    <w:basedOn w:val="TableNormal"/>
    <w:uiPriority w:val="39"/>
    <w:rsid w:val="00A60E2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rsid w:val="00A60E2A"/>
    <w:pPr>
      <w:tabs>
        <w:tab w:val="center" w:pos="4320"/>
        <w:tab w:val="right" w:pos="8640"/>
      </w:tabs>
    </w:pPr>
  </w:style>
  <w:style w:type="character" w:styleId="PageNumber">
    <w:name w:val="page number"/>
    <w:basedOn w:val="DefaultParagraphFont"/>
    <w:rsid w:val="00A60E2A"/>
  </w:style>
  <w:style w:type="paragraph" w:styleId="Header">
    <w:name w:val="header"/>
    <w:basedOn w:val="Normal"/>
    <w:rsid w:val="00A60E2A"/>
    <w:pPr>
      <w:tabs>
        <w:tab w:val="center" w:pos="4320"/>
        <w:tab w:val="right" w:pos="8640"/>
      </w:tabs>
    </w:pPr>
  </w:style>
  <w:style w:type="paragraph" w:styleId="BodyText2">
    <w:name w:val="Body Text 2"/>
    <w:basedOn w:val="Normal"/>
    <w:rsid w:val="00D84E10"/>
    <w:pPr>
      <w:spacing w:line="360" w:lineRule="auto"/>
      <w:jc w:val="center"/>
    </w:pPr>
  </w:style>
  <w:style w:type="paragraph" w:styleId="BodyTextIndent2">
    <w:name w:val="Body Text Indent 2"/>
    <w:basedOn w:val="Normal"/>
    <w:rsid w:val="00D84E10"/>
    <w:pPr>
      <w:spacing w:after="120" w:line="480" w:lineRule="auto"/>
      <w:ind w:left="283"/>
    </w:pPr>
  </w:style>
  <w:style w:type="paragraph" w:styleId="BodyTextIndent">
    <w:name w:val="Body Text Indent"/>
    <w:basedOn w:val="Normal"/>
    <w:rsid w:val="001444B4"/>
    <w:pPr>
      <w:spacing w:after="120"/>
      <w:ind w:left="283"/>
    </w:pPr>
  </w:style>
  <w:style w:type="paragraph" w:styleId="ListParagraph">
    <w:name w:val="List Paragraph"/>
    <w:aliases w:val="Akapit z listą BS,List Paragraph 1,Table no. List Paragraph,Bullet1,References,List Paragraph (numbered (a)),IBL List Paragraph,List Paragraph nowy,Numbered List Paragraph,List_Paragraph,Multilevel para_II,Абзац списка3,Bullet Points"/>
    <w:basedOn w:val="Normal"/>
    <w:link w:val="ListParagraphChar"/>
    <w:uiPriority w:val="34"/>
    <w:qFormat/>
    <w:rsid w:val="0024618D"/>
    <w:pPr>
      <w:spacing w:after="200" w:line="276" w:lineRule="auto"/>
      <w:ind w:left="720"/>
    </w:pPr>
    <w:rPr>
      <w:rFonts w:ascii="Calibri" w:hAnsi="Calibri"/>
      <w:sz w:val="22"/>
      <w:szCs w:val="22"/>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Char Char Char,Char Char Char Char,Знак Знак,Char Char Char1,Обычный (Web)1,Обычный (веб)"/>
    <w:basedOn w:val="Normal"/>
    <w:link w:val="NormalWebChar"/>
    <w:uiPriority w:val="99"/>
    <w:qFormat/>
    <w:rsid w:val="0083031D"/>
    <w:pPr>
      <w:spacing w:before="100" w:beforeAutospacing="1" w:after="100" w:afterAutospacing="1"/>
    </w:pPr>
    <w:rPr>
      <w:rFonts w:ascii="Times New Roman" w:hAnsi="Times New Roman"/>
      <w:lang w:val="ru-RU" w:eastAsia="ru-RU"/>
    </w:rPr>
  </w:style>
  <w:style w:type="character" w:customStyle="1" w:styleId="apple-converted-space">
    <w:name w:val="apple-converted-space"/>
    <w:rsid w:val="00133B3F"/>
  </w:style>
  <w:style w:type="paragraph" w:styleId="BalloonText">
    <w:name w:val="Balloon Text"/>
    <w:basedOn w:val="Normal"/>
    <w:link w:val="BalloonTextChar"/>
    <w:rsid w:val="00E03800"/>
    <w:rPr>
      <w:rFonts w:ascii="Segoe UI" w:hAnsi="Segoe UI" w:cs="Segoe UI"/>
      <w:sz w:val="18"/>
      <w:szCs w:val="18"/>
    </w:rPr>
  </w:style>
  <w:style w:type="character" w:customStyle="1" w:styleId="BalloonTextChar">
    <w:name w:val="Balloon Text Char"/>
    <w:link w:val="BalloonText"/>
    <w:rsid w:val="00E03800"/>
    <w:rPr>
      <w:rFonts w:ascii="Segoe UI" w:hAnsi="Segoe UI" w:cs="Segoe UI"/>
      <w:sz w:val="18"/>
      <w:szCs w:val="18"/>
    </w:rPr>
  </w:style>
  <w:style w:type="paragraph" w:customStyle="1" w:styleId="mechtex">
    <w:name w:val="mechtex"/>
    <w:basedOn w:val="Normal"/>
    <w:link w:val="mechtexChar"/>
    <w:rsid w:val="00724093"/>
    <w:pPr>
      <w:jc w:val="center"/>
    </w:pPr>
    <w:rPr>
      <w:sz w:val="22"/>
      <w:szCs w:val="20"/>
      <w:lang w:eastAsia="ru-RU"/>
    </w:rPr>
  </w:style>
  <w:style w:type="character" w:customStyle="1" w:styleId="mechtexChar">
    <w:name w:val="mechtex Char"/>
    <w:link w:val="mechtex"/>
    <w:rsid w:val="00724093"/>
    <w:rPr>
      <w:rFonts w:ascii="Arial Armenian" w:hAnsi="Arial Armenian"/>
      <w:sz w:val="22"/>
      <w:lang w:eastAsia="ru-RU"/>
    </w:rPr>
  </w:style>
  <w:style w:type="character" w:styleId="Strong">
    <w:name w:val="Strong"/>
    <w:uiPriority w:val="22"/>
    <w:qFormat/>
    <w:rsid w:val="002E55F9"/>
    <w:rPr>
      <w:b/>
      <w:bCs/>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Знак Знак Char"/>
    <w:link w:val="NormalWeb"/>
    <w:uiPriority w:val="99"/>
    <w:qFormat/>
    <w:locked/>
    <w:rsid w:val="00045899"/>
    <w:rPr>
      <w:sz w:val="24"/>
      <w:szCs w:val="24"/>
      <w:lang w:val="ru-RU" w:eastAsia="ru-RU"/>
    </w:rPr>
  </w:style>
  <w:style w:type="character" w:customStyle="1" w:styleId="y2iqfcmrcssattr">
    <w:name w:val="y2iqfc_mr_css_attr"/>
    <w:rsid w:val="001332E8"/>
  </w:style>
  <w:style w:type="paragraph" w:styleId="Revision">
    <w:name w:val="Revision"/>
    <w:hidden/>
    <w:uiPriority w:val="99"/>
    <w:semiHidden/>
    <w:rsid w:val="00AA6024"/>
    <w:rPr>
      <w:rFonts w:ascii="Arial Armenian" w:hAnsi="Arial Armenian"/>
      <w:sz w:val="24"/>
      <w:szCs w:val="24"/>
    </w:rPr>
  </w:style>
  <w:style w:type="character" w:customStyle="1" w:styleId="FooterChar">
    <w:name w:val="Footer Char"/>
    <w:link w:val="Footer"/>
    <w:uiPriority w:val="99"/>
    <w:rsid w:val="000048FB"/>
    <w:rPr>
      <w:rFonts w:ascii="Arial Armenian" w:hAnsi="Arial Armenian"/>
      <w:sz w:val="24"/>
      <w:szCs w:val="24"/>
    </w:rPr>
  </w:style>
  <w:style w:type="character" w:customStyle="1" w:styleId="ListParagraphChar">
    <w:name w:val="List Paragraph Char"/>
    <w:aliases w:val="Akapit z listą BS Char,List Paragraph 1 Char,Table no. List Paragraph Char,Bullet1 Char,References Char,List Paragraph (numbered (a)) Char,IBL List Paragraph Char,List Paragraph nowy Char,Numbered List Paragraph Char"/>
    <w:link w:val="ListParagraph"/>
    <w:uiPriority w:val="34"/>
    <w:qFormat/>
    <w:locked/>
    <w:rsid w:val="00A10948"/>
    <w:rPr>
      <w:rFonts w:ascii="Calibri" w:hAnsi="Calibri"/>
      <w:sz w:val="22"/>
      <w:szCs w:val="22"/>
    </w:rPr>
  </w:style>
  <w:style w:type="paragraph" w:styleId="BodyText">
    <w:name w:val="Body Text"/>
    <w:basedOn w:val="Normal"/>
    <w:link w:val="BodyTextChar"/>
    <w:rsid w:val="006B775F"/>
    <w:pPr>
      <w:spacing w:after="120"/>
    </w:pPr>
  </w:style>
  <w:style w:type="character" w:customStyle="1" w:styleId="BodyTextChar">
    <w:name w:val="Body Text Char"/>
    <w:link w:val="BodyText"/>
    <w:rsid w:val="006B775F"/>
    <w:rPr>
      <w:rFonts w:ascii="Arial Armenian" w:hAnsi="Arial Armenian"/>
      <w:sz w:val="24"/>
      <w:szCs w:val="24"/>
    </w:rPr>
  </w:style>
  <w:style w:type="paragraph" w:styleId="BlockText">
    <w:name w:val="Block Text"/>
    <w:basedOn w:val="Normal"/>
    <w:uiPriority w:val="99"/>
    <w:unhideWhenUsed/>
    <w:rsid w:val="00217925"/>
    <w:pPr>
      <w:spacing w:line="480" w:lineRule="auto"/>
      <w:ind w:left="360" w:right="842"/>
      <w:jc w:val="both"/>
    </w:pPr>
    <w:rPr>
      <w:sz w:val="22"/>
      <w:szCs w:val="20"/>
      <w:lang w:eastAsia="ru-RU"/>
    </w:rPr>
  </w:style>
  <w:style w:type="character" w:styleId="CommentReference">
    <w:name w:val="annotation reference"/>
    <w:rsid w:val="004D05DC"/>
    <w:rPr>
      <w:sz w:val="16"/>
      <w:szCs w:val="16"/>
    </w:rPr>
  </w:style>
  <w:style w:type="paragraph" w:styleId="CommentText">
    <w:name w:val="annotation text"/>
    <w:basedOn w:val="Normal"/>
    <w:link w:val="CommentTextChar"/>
    <w:uiPriority w:val="99"/>
    <w:rsid w:val="004D05DC"/>
    <w:rPr>
      <w:sz w:val="20"/>
      <w:szCs w:val="20"/>
    </w:rPr>
  </w:style>
  <w:style w:type="character" w:customStyle="1" w:styleId="CommentTextChar">
    <w:name w:val="Comment Text Char"/>
    <w:link w:val="CommentText"/>
    <w:uiPriority w:val="99"/>
    <w:rsid w:val="004D05DC"/>
    <w:rPr>
      <w:rFonts w:ascii="Arial Armenian" w:hAnsi="Arial Armenian"/>
    </w:rPr>
  </w:style>
  <w:style w:type="paragraph" w:styleId="CommentSubject">
    <w:name w:val="annotation subject"/>
    <w:basedOn w:val="CommentText"/>
    <w:next w:val="CommentText"/>
    <w:link w:val="CommentSubjectChar"/>
    <w:rsid w:val="004D05DC"/>
    <w:rPr>
      <w:b/>
      <w:bCs/>
    </w:rPr>
  </w:style>
  <w:style w:type="character" w:customStyle="1" w:styleId="CommentSubjectChar">
    <w:name w:val="Comment Subject Char"/>
    <w:link w:val="CommentSubject"/>
    <w:rsid w:val="004D05DC"/>
    <w:rPr>
      <w:rFonts w:ascii="Arial Armenian" w:hAnsi="Arial Armenian"/>
      <w:b/>
      <w:bCs/>
    </w:rPr>
  </w:style>
  <w:style w:type="paragraph" w:customStyle="1" w:styleId="norm">
    <w:name w:val="norm"/>
    <w:basedOn w:val="Normal"/>
    <w:uiPriority w:val="99"/>
    <w:rsid w:val="00A611F6"/>
    <w:pPr>
      <w:spacing w:line="480" w:lineRule="auto"/>
      <w:ind w:firstLine="709"/>
      <w:jc w:val="both"/>
    </w:pPr>
    <w:rPr>
      <w:sz w:val="22"/>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886981">
      <w:bodyDiv w:val="1"/>
      <w:marLeft w:val="0"/>
      <w:marRight w:val="0"/>
      <w:marTop w:val="0"/>
      <w:marBottom w:val="0"/>
      <w:divBdr>
        <w:top w:val="none" w:sz="0" w:space="0" w:color="auto"/>
        <w:left w:val="none" w:sz="0" w:space="0" w:color="auto"/>
        <w:bottom w:val="none" w:sz="0" w:space="0" w:color="auto"/>
        <w:right w:val="none" w:sz="0" w:space="0" w:color="auto"/>
      </w:divBdr>
    </w:div>
    <w:div w:id="127555372">
      <w:bodyDiv w:val="1"/>
      <w:marLeft w:val="0"/>
      <w:marRight w:val="0"/>
      <w:marTop w:val="0"/>
      <w:marBottom w:val="0"/>
      <w:divBdr>
        <w:top w:val="none" w:sz="0" w:space="0" w:color="auto"/>
        <w:left w:val="none" w:sz="0" w:space="0" w:color="auto"/>
        <w:bottom w:val="none" w:sz="0" w:space="0" w:color="auto"/>
        <w:right w:val="none" w:sz="0" w:space="0" w:color="auto"/>
      </w:divBdr>
    </w:div>
    <w:div w:id="261381374">
      <w:bodyDiv w:val="1"/>
      <w:marLeft w:val="0"/>
      <w:marRight w:val="0"/>
      <w:marTop w:val="0"/>
      <w:marBottom w:val="0"/>
      <w:divBdr>
        <w:top w:val="none" w:sz="0" w:space="0" w:color="auto"/>
        <w:left w:val="none" w:sz="0" w:space="0" w:color="auto"/>
        <w:bottom w:val="none" w:sz="0" w:space="0" w:color="auto"/>
        <w:right w:val="none" w:sz="0" w:space="0" w:color="auto"/>
      </w:divBdr>
    </w:div>
    <w:div w:id="412052004">
      <w:bodyDiv w:val="1"/>
      <w:marLeft w:val="0"/>
      <w:marRight w:val="0"/>
      <w:marTop w:val="0"/>
      <w:marBottom w:val="0"/>
      <w:divBdr>
        <w:top w:val="none" w:sz="0" w:space="0" w:color="auto"/>
        <w:left w:val="none" w:sz="0" w:space="0" w:color="auto"/>
        <w:bottom w:val="none" w:sz="0" w:space="0" w:color="auto"/>
        <w:right w:val="none" w:sz="0" w:space="0" w:color="auto"/>
      </w:divBdr>
    </w:div>
    <w:div w:id="542329117">
      <w:bodyDiv w:val="1"/>
      <w:marLeft w:val="0"/>
      <w:marRight w:val="0"/>
      <w:marTop w:val="0"/>
      <w:marBottom w:val="0"/>
      <w:divBdr>
        <w:top w:val="none" w:sz="0" w:space="0" w:color="auto"/>
        <w:left w:val="none" w:sz="0" w:space="0" w:color="auto"/>
        <w:bottom w:val="none" w:sz="0" w:space="0" w:color="auto"/>
        <w:right w:val="none" w:sz="0" w:space="0" w:color="auto"/>
      </w:divBdr>
    </w:div>
    <w:div w:id="689721911">
      <w:bodyDiv w:val="1"/>
      <w:marLeft w:val="0"/>
      <w:marRight w:val="0"/>
      <w:marTop w:val="0"/>
      <w:marBottom w:val="0"/>
      <w:divBdr>
        <w:top w:val="none" w:sz="0" w:space="0" w:color="auto"/>
        <w:left w:val="none" w:sz="0" w:space="0" w:color="auto"/>
        <w:bottom w:val="none" w:sz="0" w:space="0" w:color="auto"/>
        <w:right w:val="none" w:sz="0" w:space="0" w:color="auto"/>
      </w:divBdr>
    </w:div>
    <w:div w:id="724379432">
      <w:bodyDiv w:val="1"/>
      <w:marLeft w:val="0"/>
      <w:marRight w:val="0"/>
      <w:marTop w:val="0"/>
      <w:marBottom w:val="0"/>
      <w:divBdr>
        <w:top w:val="none" w:sz="0" w:space="0" w:color="auto"/>
        <w:left w:val="none" w:sz="0" w:space="0" w:color="auto"/>
        <w:bottom w:val="none" w:sz="0" w:space="0" w:color="auto"/>
        <w:right w:val="none" w:sz="0" w:space="0" w:color="auto"/>
      </w:divBdr>
    </w:div>
    <w:div w:id="780225933">
      <w:bodyDiv w:val="1"/>
      <w:marLeft w:val="0"/>
      <w:marRight w:val="0"/>
      <w:marTop w:val="0"/>
      <w:marBottom w:val="0"/>
      <w:divBdr>
        <w:top w:val="none" w:sz="0" w:space="0" w:color="auto"/>
        <w:left w:val="none" w:sz="0" w:space="0" w:color="auto"/>
        <w:bottom w:val="none" w:sz="0" w:space="0" w:color="auto"/>
        <w:right w:val="none" w:sz="0" w:space="0" w:color="auto"/>
      </w:divBdr>
    </w:div>
    <w:div w:id="939531034">
      <w:bodyDiv w:val="1"/>
      <w:marLeft w:val="0"/>
      <w:marRight w:val="0"/>
      <w:marTop w:val="0"/>
      <w:marBottom w:val="0"/>
      <w:divBdr>
        <w:top w:val="none" w:sz="0" w:space="0" w:color="auto"/>
        <w:left w:val="none" w:sz="0" w:space="0" w:color="auto"/>
        <w:bottom w:val="none" w:sz="0" w:space="0" w:color="auto"/>
        <w:right w:val="none" w:sz="0" w:space="0" w:color="auto"/>
      </w:divBdr>
    </w:div>
    <w:div w:id="1207793799">
      <w:bodyDiv w:val="1"/>
      <w:marLeft w:val="0"/>
      <w:marRight w:val="0"/>
      <w:marTop w:val="0"/>
      <w:marBottom w:val="0"/>
      <w:divBdr>
        <w:top w:val="none" w:sz="0" w:space="0" w:color="auto"/>
        <w:left w:val="none" w:sz="0" w:space="0" w:color="auto"/>
        <w:bottom w:val="none" w:sz="0" w:space="0" w:color="auto"/>
        <w:right w:val="none" w:sz="0" w:space="0" w:color="auto"/>
      </w:divBdr>
    </w:div>
    <w:div w:id="1405031437">
      <w:bodyDiv w:val="1"/>
      <w:marLeft w:val="0"/>
      <w:marRight w:val="0"/>
      <w:marTop w:val="0"/>
      <w:marBottom w:val="0"/>
      <w:divBdr>
        <w:top w:val="none" w:sz="0" w:space="0" w:color="auto"/>
        <w:left w:val="none" w:sz="0" w:space="0" w:color="auto"/>
        <w:bottom w:val="none" w:sz="0" w:space="0" w:color="auto"/>
        <w:right w:val="none" w:sz="0" w:space="0" w:color="auto"/>
      </w:divBdr>
    </w:div>
    <w:div w:id="1420638522">
      <w:bodyDiv w:val="1"/>
      <w:marLeft w:val="0"/>
      <w:marRight w:val="0"/>
      <w:marTop w:val="0"/>
      <w:marBottom w:val="0"/>
      <w:divBdr>
        <w:top w:val="none" w:sz="0" w:space="0" w:color="auto"/>
        <w:left w:val="none" w:sz="0" w:space="0" w:color="auto"/>
        <w:bottom w:val="none" w:sz="0" w:space="0" w:color="auto"/>
        <w:right w:val="none" w:sz="0" w:space="0" w:color="auto"/>
      </w:divBdr>
    </w:div>
    <w:div w:id="1487698897">
      <w:bodyDiv w:val="1"/>
      <w:marLeft w:val="0"/>
      <w:marRight w:val="0"/>
      <w:marTop w:val="0"/>
      <w:marBottom w:val="0"/>
      <w:divBdr>
        <w:top w:val="none" w:sz="0" w:space="0" w:color="auto"/>
        <w:left w:val="none" w:sz="0" w:space="0" w:color="auto"/>
        <w:bottom w:val="none" w:sz="0" w:space="0" w:color="auto"/>
        <w:right w:val="none" w:sz="0" w:space="0" w:color="auto"/>
      </w:divBdr>
    </w:div>
    <w:div w:id="1521578983">
      <w:bodyDiv w:val="1"/>
      <w:marLeft w:val="0"/>
      <w:marRight w:val="0"/>
      <w:marTop w:val="0"/>
      <w:marBottom w:val="0"/>
      <w:divBdr>
        <w:top w:val="none" w:sz="0" w:space="0" w:color="auto"/>
        <w:left w:val="none" w:sz="0" w:space="0" w:color="auto"/>
        <w:bottom w:val="none" w:sz="0" w:space="0" w:color="auto"/>
        <w:right w:val="none" w:sz="0" w:space="0" w:color="auto"/>
      </w:divBdr>
    </w:div>
    <w:div w:id="1592350052">
      <w:bodyDiv w:val="1"/>
      <w:marLeft w:val="0"/>
      <w:marRight w:val="0"/>
      <w:marTop w:val="0"/>
      <w:marBottom w:val="0"/>
      <w:divBdr>
        <w:top w:val="none" w:sz="0" w:space="0" w:color="auto"/>
        <w:left w:val="none" w:sz="0" w:space="0" w:color="auto"/>
        <w:bottom w:val="none" w:sz="0" w:space="0" w:color="auto"/>
        <w:right w:val="none" w:sz="0" w:space="0" w:color="auto"/>
      </w:divBdr>
    </w:div>
    <w:div w:id="1650480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E810E2-B198-4C7C-8E80-2685C69ECB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16</TotalTime>
  <Pages>39</Pages>
  <Words>7030</Words>
  <Characters>40072</Characters>
  <Application>Microsoft Office Word</Application>
  <DocSecurity>0</DocSecurity>
  <Lines>333</Lines>
  <Paragraphs>94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ԱՄՓՈՓԱԹԵՐԹ</vt:lpstr>
      <vt:lpstr>ԱՄՓՈՓԱԹԵՐԹ</vt:lpstr>
    </vt:vector>
  </TitlesOfParts>
  <Company>InfoCentre</Company>
  <LinksUpToDate>false</LinksUpToDate>
  <CharactersWithSpaces>47008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ԱՄՓՈՓԱԹԵՐԹ</dc:title>
  <dc:subject/>
  <dc:creator>Liana</dc:creator>
  <cp:keywords>https://mul2-cadastre.gov.am/tasks/938364/oneclick?token=174d9c897f3a38cb44d9c76234287e57</cp:keywords>
  <dc:description/>
  <cp:lastModifiedBy>Հայկազ Գրիգորյան</cp:lastModifiedBy>
  <cp:revision>6</cp:revision>
  <cp:lastPrinted>2024-02-13T08:39:00Z</cp:lastPrinted>
  <dcterms:created xsi:type="dcterms:W3CDTF">2025-06-30T14:38:00Z</dcterms:created>
  <dcterms:modified xsi:type="dcterms:W3CDTF">2025-08-13T09:36:00Z</dcterms:modified>
</cp:coreProperties>
</file>