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7AD71A" w14:textId="77777777" w:rsidR="00974935" w:rsidRDefault="00974935" w:rsidP="00974935">
      <w:pPr>
        <w:shd w:val="clear" w:color="auto" w:fill="FFFFFF"/>
        <w:spacing w:after="0" w:line="240" w:lineRule="auto"/>
        <w:jc w:val="right"/>
        <w:rPr>
          <w:rFonts w:ascii="GHEA Grapalat" w:hAnsi="GHEA Grapalat"/>
          <w:b/>
          <w:bCs/>
          <w:i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i/>
          <w:color w:val="000000"/>
          <w:sz w:val="24"/>
          <w:szCs w:val="24"/>
          <w:lang w:val="hy-AM"/>
        </w:rPr>
        <w:t>ՆԱԽԱԳԻԾ</w:t>
      </w:r>
    </w:p>
    <w:p w14:paraId="599ACD8C" w14:textId="77777777" w:rsidR="00974935" w:rsidRDefault="00974935" w:rsidP="00974935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22CC4A2E" w14:textId="77777777" w:rsidR="00974935" w:rsidRDefault="00974935" w:rsidP="00974935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124683C8" w14:textId="77777777" w:rsidR="00974935" w:rsidRDefault="00974935" w:rsidP="00974935">
      <w:pPr>
        <w:jc w:val="center"/>
        <w:rPr>
          <w:rFonts w:ascii="GHEA Grapalat" w:eastAsia="Calibri" w:hAnsi="GHEA Grapalat"/>
          <w:b/>
          <w:sz w:val="24"/>
          <w:lang w:val="hy-AM"/>
        </w:rPr>
      </w:pPr>
      <w:r>
        <w:rPr>
          <w:rFonts w:ascii="GHEA Grapalat" w:eastAsia="Calibri" w:hAnsi="GHEA Grapalat"/>
          <w:b/>
          <w:sz w:val="24"/>
          <w:lang w:val="hy-AM"/>
        </w:rPr>
        <w:t>ՀԱՅԱՍՏԱՆԻ ՀԱՆՐԱՊԵՏՈՒԹՅԱՆ ԿԱՌԱՎԱՐՈՒԹՅՈՒՆ</w:t>
      </w:r>
    </w:p>
    <w:p w14:paraId="363A448E" w14:textId="77777777" w:rsidR="00974935" w:rsidRDefault="00974935" w:rsidP="00974935">
      <w:pPr>
        <w:jc w:val="center"/>
        <w:rPr>
          <w:rFonts w:ascii="GHEA Grapalat" w:eastAsia="Calibri" w:hAnsi="GHEA Grapalat"/>
          <w:b/>
          <w:sz w:val="28"/>
          <w:lang w:val="hy-AM"/>
        </w:rPr>
      </w:pPr>
      <w:r>
        <w:rPr>
          <w:rFonts w:ascii="GHEA Grapalat" w:eastAsia="Calibri" w:hAnsi="GHEA Grapalat"/>
          <w:b/>
          <w:sz w:val="28"/>
          <w:lang w:val="hy-AM"/>
        </w:rPr>
        <w:t>Ո Ր Ո Շ ՈՒ Մ</w:t>
      </w:r>
    </w:p>
    <w:p w14:paraId="7464DE90" w14:textId="77777777" w:rsidR="00974935" w:rsidRDefault="00974935" w:rsidP="00974935">
      <w:pPr>
        <w:jc w:val="center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«___»  «__________________» 2025 թվականի N ___ - Ն</w:t>
      </w:r>
    </w:p>
    <w:p w14:paraId="5CBB387E" w14:textId="77777777" w:rsidR="00974935" w:rsidRDefault="00974935" w:rsidP="00974935">
      <w:pP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15730F1F" w14:textId="77777777" w:rsidR="00974935" w:rsidRDefault="00974935" w:rsidP="00974935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color w:val="000000"/>
          <w:sz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2024 ԹՎԱԿԱՆԻ ՄԱՅԻՍԻ 2-Ի </w:t>
      </w:r>
      <w:r>
        <w:rPr>
          <w:rFonts w:ascii="GHEA Grapalat" w:hAnsi="GHEA Grapalat"/>
          <w:b/>
          <w:color w:val="000000"/>
          <w:sz w:val="24"/>
          <w:lang w:val="hy-AM"/>
        </w:rPr>
        <w:t>N 615-Ն ՈՐՈՇՄԱՆ ՄԵՋ ԼՐԱՑՈՒՄ ԿԱՏԱՐԵԼՈՒ ՄԱՍԻՆ</w:t>
      </w:r>
    </w:p>
    <w:p w14:paraId="7A17C777" w14:textId="77777777" w:rsidR="00974935" w:rsidRDefault="00974935" w:rsidP="00974935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color w:val="000000"/>
          <w:sz w:val="24"/>
          <w:lang w:val="hy-AM"/>
        </w:rPr>
      </w:pPr>
    </w:p>
    <w:p w14:paraId="7D4C0AB3" w14:textId="77777777" w:rsidR="00974935" w:rsidRDefault="00974935" w:rsidP="00974935">
      <w:pPr>
        <w:shd w:val="clear" w:color="auto" w:fill="FFFFFF"/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lang w:val="hy-AM"/>
        </w:rPr>
        <w:tab/>
      </w:r>
      <w:r>
        <w:rPr>
          <w:rFonts w:ascii="GHEA Grapalat" w:hAnsi="GHEA Grapalat"/>
          <w:color w:val="000000"/>
          <w:sz w:val="24"/>
          <w:lang w:val="hy-AM"/>
        </w:rPr>
        <w:t xml:space="preserve">Ղեկավարվելով «Նորմատիվ իրավական ակտերի մասին» Հայաստանի Հանրապետության օրենքի 33-րդ և 34-րդ հոդվածներով՝ Հայաստանի Հանրապետության կառավարությունը </w:t>
      </w:r>
      <w:r>
        <w:rPr>
          <w:rFonts w:ascii="GHEA Grapalat" w:hAnsi="GHEA Grapalat"/>
          <w:b/>
          <w:i/>
          <w:color w:val="000000"/>
          <w:sz w:val="24"/>
          <w:lang w:val="hy-AM"/>
        </w:rPr>
        <w:t>որոշում է</w:t>
      </w:r>
      <w:r>
        <w:rPr>
          <w:rFonts w:ascii="GHEA Grapalat" w:hAnsi="GHEA Grapalat"/>
          <w:color w:val="000000"/>
          <w:sz w:val="24"/>
          <w:lang w:val="hy-AM"/>
        </w:rPr>
        <w:t>.</w:t>
      </w:r>
    </w:p>
    <w:p w14:paraId="69437993" w14:textId="77777777" w:rsidR="00974935" w:rsidRDefault="00974935" w:rsidP="00974935">
      <w:pPr>
        <w:spacing w:after="0" w:line="360" w:lineRule="auto"/>
        <w:ind w:firstLine="708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  <w:t>1</w:t>
      </w:r>
      <w:r>
        <w:rPr>
          <w:rFonts w:ascii="GHEA Grapalat" w:eastAsia="Calibri" w:hAnsi="GHEA Grapalat"/>
          <w:bCs/>
          <w:noProof/>
          <w:color w:val="000000"/>
          <w:sz w:val="24"/>
          <w:szCs w:val="24"/>
          <w:lang w:val="hy-AM"/>
        </w:rPr>
        <w:t>.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Հայաստանի Հանրապետության կառավարության 2024 թվականի մայիսի 2-ի «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Էկոպարեկային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ծառայողի ծառայողական զենքը պահելու և կրելու կարգը սահմանելու մասին» N 615-Ն որոշման N 1 հավելվածը լրացնել նոր 3.1-ին կետով՝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բովանդակությամբ՝</w:t>
      </w:r>
    </w:p>
    <w:p w14:paraId="5C9BE2AE" w14:textId="77777777" w:rsidR="00974935" w:rsidRDefault="00974935" w:rsidP="00974935">
      <w:pPr>
        <w:spacing w:after="0" w:line="360" w:lineRule="auto"/>
        <w:ind w:firstLine="708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«3.1. Այն դեպքում, երբ Ծառայության իրականացման ընթացքում սույն կարգի 4-րդ կետով սահմանված կարգով զենքը ամրացված չի ծառայողի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համազգեստին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՝ այն պահվում է տրանսպորտային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միջոցում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՝ սույն կարգի 6-րդ կետով սահմանված զենքի պահման պահարանում կամ արկղում։»։</w:t>
      </w:r>
    </w:p>
    <w:p w14:paraId="635404BA" w14:textId="77777777" w:rsidR="00974935" w:rsidRDefault="00974935" w:rsidP="00974935">
      <w:pPr>
        <w:spacing w:after="0" w:line="360" w:lineRule="auto"/>
        <w:ind w:firstLine="708"/>
        <w:jc w:val="both"/>
        <w:rPr>
          <w:rFonts w:ascii="GHEA Grapalat" w:eastAsia="Calibri" w:hAnsi="GHEA Grapalat"/>
          <w:bCs/>
          <w:noProof/>
          <w:sz w:val="24"/>
          <w:szCs w:val="24"/>
          <w:lang w:val="hy-AM"/>
        </w:rPr>
      </w:pPr>
      <w:r>
        <w:rPr>
          <w:rFonts w:ascii="GHEA Grapalat" w:eastAsia="Calibri" w:hAnsi="GHEA Grapalat"/>
          <w:bCs/>
          <w:noProof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14:paraId="29463368" w14:textId="77777777" w:rsidR="00974935" w:rsidRDefault="00974935" w:rsidP="00974935">
      <w:pPr>
        <w:spacing w:after="0" w:line="360" w:lineRule="auto"/>
        <w:jc w:val="both"/>
        <w:rPr>
          <w:rFonts w:ascii="GHEA Grapalat" w:eastAsia="Calibri" w:hAnsi="GHEA Grapalat"/>
          <w:bCs/>
          <w:noProof/>
          <w:sz w:val="24"/>
          <w:szCs w:val="24"/>
          <w:lang w:val="hy-AM"/>
        </w:rPr>
      </w:pPr>
      <w:r>
        <w:rPr>
          <w:rFonts w:ascii="GHEA Grapalat" w:eastAsia="Calibri" w:hAnsi="GHEA Grapalat"/>
          <w:bCs/>
          <w:noProof/>
          <w:sz w:val="24"/>
          <w:szCs w:val="24"/>
          <w:lang w:val="hy-AM"/>
        </w:rPr>
        <w:tab/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4518"/>
        <w:gridCol w:w="4836"/>
      </w:tblGrid>
      <w:tr w:rsidR="00974935" w14:paraId="596A36DF" w14:textId="77777777" w:rsidTr="00974935">
        <w:trPr>
          <w:tblCellSpacing w:w="6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052EDC79" w14:textId="77777777" w:rsidR="00974935" w:rsidRDefault="00974935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1CCD091" w14:textId="77777777" w:rsidR="00974935" w:rsidRDefault="00974935">
            <w:pPr>
              <w:spacing w:after="0" w:line="360" w:lineRule="auto"/>
              <w:ind w:left="1584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</w:tbl>
    <w:p w14:paraId="5AC7EDF0" w14:textId="77777777" w:rsidR="00974935" w:rsidRDefault="00974935" w:rsidP="00974935">
      <w:pPr>
        <w:spacing w:after="0" w:line="360" w:lineRule="auto"/>
        <w:ind w:firstLine="708"/>
        <w:jc w:val="both"/>
        <w:rPr>
          <w:rFonts w:ascii="GHEA Grapalat" w:eastAsia="Calibri" w:hAnsi="GHEA Grapalat"/>
          <w:bCs/>
          <w:noProof/>
          <w:sz w:val="24"/>
          <w:szCs w:val="24"/>
          <w:lang w:val="hy-AM"/>
        </w:rPr>
      </w:pPr>
    </w:p>
    <w:p w14:paraId="5CD36EC3" w14:textId="77777777" w:rsidR="00170C7A" w:rsidRPr="00974935" w:rsidRDefault="00170C7A" w:rsidP="00974935">
      <w:pPr>
        <w:rPr>
          <w:rFonts w:eastAsia="Calibri"/>
        </w:rPr>
      </w:pPr>
      <w:bookmarkStart w:id="0" w:name="_GoBack"/>
      <w:bookmarkEnd w:id="0"/>
    </w:p>
    <w:sectPr w:rsidR="00170C7A" w:rsidRPr="00974935" w:rsidSect="007023A1">
      <w:pgSz w:w="11906" w:h="16838"/>
      <w:pgMar w:top="1134" w:right="851" w:bottom="14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23F4B"/>
    <w:multiLevelType w:val="hybridMultilevel"/>
    <w:tmpl w:val="D3AC1ABC"/>
    <w:lvl w:ilvl="0" w:tplc="BA68C554">
      <w:start w:val="1"/>
      <w:numFmt w:val="decimal"/>
      <w:lvlText w:val="%1."/>
      <w:lvlJc w:val="left"/>
      <w:pPr>
        <w:ind w:left="1173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0051D73"/>
    <w:multiLevelType w:val="hybridMultilevel"/>
    <w:tmpl w:val="E4229034"/>
    <w:lvl w:ilvl="0" w:tplc="08090011">
      <w:start w:val="1"/>
      <w:numFmt w:val="decimal"/>
      <w:lvlText w:val="%1)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DC73700"/>
    <w:multiLevelType w:val="hybridMultilevel"/>
    <w:tmpl w:val="849235E8"/>
    <w:lvl w:ilvl="0" w:tplc="9CEC70B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A0"/>
    <w:rsid w:val="0000492E"/>
    <w:rsid w:val="00016FE4"/>
    <w:rsid w:val="00082386"/>
    <w:rsid w:val="000A3091"/>
    <w:rsid w:val="000A54B9"/>
    <w:rsid w:val="000D7027"/>
    <w:rsid w:val="000E327E"/>
    <w:rsid w:val="000F3286"/>
    <w:rsid w:val="000F6DF2"/>
    <w:rsid w:val="001169C8"/>
    <w:rsid w:val="0011716D"/>
    <w:rsid w:val="001649F5"/>
    <w:rsid w:val="00170C7A"/>
    <w:rsid w:val="00173626"/>
    <w:rsid w:val="00180981"/>
    <w:rsid w:val="001905DD"/>
    <w:rsid w:val="001D4127"/>
    <w:rsid w:val="001D7628"/>
    <w:rsid w:val="001F01C6"/>
    <w:rsid w:val="002049D1"/>
    <w:rsid w:val="002432E0"/>
    <w:rsid w:val="002531F7"/>
    <w:rsid w:val="0031539E"/>
    <w:rsid w:val="003344AC"/>
    <w:rsid w:val="00372C98"/>
    <w:rsid w:val="0038166A"/>
    <w:rsid w:val="003B5B97"/>
    <w:rsid w:val="003F2ED7"/>
    <w:rsid w:val="00412771"/>
    <w:rsid w:val="00463475"/>
    <w:rsid w:val="004A2521"/>
    <w:rsid w:val="004E375F"/>
    <w:rsid w:val="00511667"/>
    <w:rsid w:val="00585930"/>
    <w:rsid w:val="005A6DBB"/>
    <w:rsid w:val="005E7EF6"/>
    <w:rsid w:val="00671E13"/>
    <w:rsid w:val="006A624F"/>
    <w:rsid w:val="007023A1"/>
    <w:rsid w:val="0070438C"/>
    <w:rsid w:val="00784EA0"/>
    <w:rsid w:val="007934F3"/>
    <w:rsid w:val="007A6187"/>
    <w:rsid w:val="007B2342"/>
    <w:rsid w:val="007C0861"/>
    <w:rsid w:val="007C2432"/>
    <w:rsid w:val="007C7212"/>
    <w:rsid w:val="007F2C26"/>
    <w:rsid w:val="007F480D"/>
    <w:rsid w:val="00840C21"/>
    <w:rsid w:val="00847428"/>
    <w:rsid w:val="008616ED"/>
    <w:rsid w:val="0088179D"/>
    <w:rsid w:val="00896D6A"/>
    <w:rsid w:val="008A13B0"/>
    <w:rsid w:val="008C6E7D"/>
    <w:rsid w:val="008D112D"/>
    <w:rsid w:val="00951F5E"/>
    <w:rsid w:val="00967807"/>
    <w:rsid w:val="00974935"/>
    <w:rsid w:val="009906FB"/>
    <w:rsid w:val="0099457E"/>
    <w:rsid w:val="00A2243C"/>
    <w:rsid w:val="00A723AC"/>
    <w:rsid w:val="00A72B58"/>
    <w:rsid w:val="00A8379F"/>
    <w:rsid w:val="00A930C9"/>
    <w:rsid w:val="00AB663E"/>
    <w:rsid w:val="00AC2C65"/>
    <w:rsid w:val="00AD662A"/>
    <w:rsid w:val="00B22459"/>
    <w:rsid w:val="00B962A1"/>
    <w:rsid w:val="00C74323"/>
    <w:rsid w:val="00C9467D"/>
    <w:rsid w:val="00C95B3F"/>
    <w:rsid w:val="00CE3FC4"/>
    <w:rsid w:val="00D01A7E"/>
    <w:rsid w:val="00DE1333"/>
    <w:rsid w:val="00DE3E00"/>
    <w:rsid w:val="00DF3392"/>
    <w:rsid w:val="00E061BC"/>
    <w:rsid w:val="00E34637"/>
    <w:rsid w:val="00E35D40"/>
    <w:rsid w:val="00E73ECB"/>
    <w:rsid w:val="00E93CFD"/>
    <w:rsid w:val="00EB73A6"/>
    <w:rsid w:val="00ED3BA2"/>
    <w:rsid w:val="00F333DA"/>
    <w:rsid w:val="00FB3AE6"/>
    <w:rsid w:val="00FC3072"/>
    <w:rsid w:val="00FF3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2358C"/>
  <w15:chartTrackingRefBased/>
  <w15:docId w15:val="{83616ECE-6271-4AE6-8989-091A1CBEA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3DA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7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3A6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IBL List Paragraph"/>
    <w:basedOn w:val="Normal"/>
    <w:link w:val="ListParagraphChar"/>
    <w:uiPriority w:val="99"/>
    <w:qFormat/>
    <w:rsid w:val="00FC30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432E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99"/>
    <w:locked/>
    <w:rsid w:val="00DF3392"/>
  </w:style>
  <w:style w:type="character" w:styleId="Strong">
    <w:name w:val="Strong"/>
    <w:basedOn w:val="DefaultParagraphFont"/>
    <w:uiPriority w:val="22"/>
    <w:qFormat/>
    <w:rsid w:val="00CE3F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76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128</Words>
  <Characters>847</Characters>
  <Application>Microsoft Office Word</Application>
  <DocSecurity>0</DocSecurity>
  <Lines>28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</dc:creator>
  <cp:keywords>https://mul2.gov.am/tasks/1190324/oneclick?token=b8db5c231fc9edd357b447f1e63ce28e</cp:keywords>
  <dc:description/>
  <cp:lastModifiedBy>Jemma Dadoyan</cp:lastModifiedBy>
  <cp:revision>42</cp:revision>
  <cp:lastPrinted>2024-03-15T10:14:00Z</cp:lastPrinted>
  <dcterms:created xsi:type="dcterms:W3CDTF">2025-02-10T08:28:00Z</dcterms:created>
  <dcterms:modified xsi:type="dcterms:W3CDTF">2025-08-13T12:45:00Z</dcterms:modified>
</cp:coreProperties>
</file>