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</w:t>
      </w:r>
      <w:bookmarkStart w:id="0" w:name="_GoBack"/>
      <w:bookmarkEnd w:id="0"/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ՄՆԱՎՈՐՈՒՄ</w:t>
      </w:r>
    </w:p>
    <w:p w:rsidR="00BA066E" w:rsidRPr="000F586F" w:rsidRDefault="00283647" w:rsidP="000F586F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8A711F" w:rsidRPr="008A711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ՖՈՒՏԲՈԼԻՍՏՆԵՐ ԱԼԲԵՐՏ ԳԱԳԻԿԻ ԽԱՉՈՒՄՅԱՆԻՆ, ԿԱՐԵՆ ԱՐԹՈՒՐԻ ՄԵԼՔՈՆՅԱՆԻՆ ԵՎ ԱՐՍԵՆ ՄԻՔԱՅԵԼԻ ՍԱԴՈՅԱՆԻՆ </w:t>
      </w:r>
      <w:r w:rsidR="008A711F" w:rsidRPr="008A711F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8A711F" w:rsidRPr="008A711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8A711F" w:rsidRPr="008A711F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8A711F" w:rsidRPr="008A711F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8A711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BA066E" w:rsidRPr="008A711F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8A711F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:rsidR="009F5FD9" w:rsidRDefault="009F5FD9" w:rsidP="000F586F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bidi="en-US"/>
        </w:rPr>
      </w:pPr>
    </w:p>
    <w:p w:rsidR="007B14E4" w:rsidRPr="007F7FE4" w:rsidRDefault="00D037EA" w:rsidP="00D037EA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Ֆուտբոլի </w:t>
      </w:r>
      <w:r w:rsidR="009F5FD9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Հանրապետության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ազգային </w:t>
      </w:r>
      <w:r w:rsidR="009F5FD9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հավաքական</w:t>
      </w:r>
      <w:r w:rsidR="009F5FD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9F5FD9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անդամ հանդիսացող</w:t>
      </w:r>
      <w:r w:rsidR="009F5FD9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Ալբերտ Գագիկի Խաչումյանին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(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ծնված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1999 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հունիսի 23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հաշվառման հասցեն՝ ՀՀ, ք. Երևան,  Զավարյան փ., շ. 1-ա, բն. 27),    Կարեն Արթուրի Մելքոնյանին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ծնված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1999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մարտի 25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հաշվառման հասցեն՝ ՀՀ, ք. Երևան,  Անդրանիկի փ., շ. 47, բն. 4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,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Արսեն Միքայելի Սադոյանին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ծնված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1999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մարտի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16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="00415C79"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հաշվառման հասցեն՝ ՀՀ, ք. Երևան,  Իսակովի փ., շ. 38/2, բն. 7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)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Հայաստանի Հանրապետության կառավարության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25.01.2024 թ. N 112-Ա որոշմամբ տրամադրվել է տարկետում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մինչև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նրանց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26 տարին լրանալը</w:t>
      </w:r>
      <w:r w:rsidR="007B14E4" w:rsidRPr="007F7FE4">
        <w:rPr>
          <w:rFonts w:ascii="GHEA Grapalat" w:hAnsi="GHEA Grapalat"/>
          <w:sz w:val="24"/>
          <w:szCs w:val="24"/>
          <w:lang w:val="hy-AM"/>
        </w:rPr>
        <w:t xml:space="preserve">, որը համընկնում է 2025 թվականի ամառային զորակոչի հետ: 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 xml:space="preserve">Ըստ Հայաստանի ֆուտբոլի ֆեդերացիայի ներկայացրած փաստաթղթերի՝ </w:t>
      </w:r>
      <w:r w:rsidR="008810D6" w:rsidRPr="007F7FE4">
        <w:rPr>
          <w:rFonts w:ascii="GHEA Grapalat" w:hAnsi="GHEA Grapalat"/>
          <w:sz w:val="24"/>
          <w:szCs w:val="24"/>
          <w:lang w:val="hy-AM"/>
        </w:rPr>
        <w:t xml:space="preserve">ներկա պահին 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 xml:space="preserve">նրանք </w:t>
      </w:r>
      <w:r w:rsidR="008810D6" w:rsidRPr="007F7FE4">
        <w:rPr>
          <w:rFonts w:ascii="GHEA Grapalat" w:hAnsi="GHEA Grapalat"/>
          <w:sz w:val="24"/>
          <w:szCs w:val="24"/>
          <w:lang w:val="hy-AM"/>
        </w:rPr>
        <w:t xml:space="preserve">համդիսանում են 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="000F586F" w:rsidRPr="007F7FE4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="000F586F" w:rsidRPr="007F7FE4">
        <w:rPr>
          <w:rFonts w:ascii="GHEA Grapalat" w:hAnsi="GHEA Grapalat"/>
          <w:sz w:val="24"/>
          <w:szCs w:val="24"/>
          <w:lang w:val="af-ZA"/>
        </w:rPr>
        <w:t>հավաքական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>ի</w:t>
      </w:r>
      <w:r w:rsidR="000F586F" w:rsidRPr="007F7FE4">
        <w:rPr>
          <w:rFonts w:ascii="GHEA Grapalat" w:hAnsi="GHEA Grapalat"/>
          <w:sz w:val="24"/>
          <w:szCs w:val="24"/>
          <w:lang w:val="af-ZA"/>
        </w:rPr>
        <w:t xml:space="preserve"> </w:t>
      </w:r>
      <w:r w:rsidR="000F586F" w:rsidRPr="007F7FE4">
        <w:rPr>
          <w:rFonts w:ascii="GHEA Grapalat" w:hAnsi="GHEA Grapalat"/>
          <w:sz w:val="24"/>
          <w:szCs w:val="24"/>
          <w:lang w:val="hy-AM"/>
        </w:rPr>
        <w:t>անդամ:</w:t>
      </w:r>
      <w:r w:rsidR="007F7FE4" w:rsidRPr="007F7FE4">
        <w:rPr>
          <w:rFonts w:ascii="GHEA Grapalat" w:hAnsi="GHEA Grapalat"/>
          <w:sz w:val="24"/>
          <w:szCs w:val="24"/>
          <w:lang w:val="hy-AM"/>
        </w:rPr>
        <w:t xml:space="preserve"> Ֆուտբոլիստների դիմումները՝ </w:t>
      </w:r>
      <w:r w:rsidR="007F7FE4" w:rsidRPr="007F7FE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7F7FE4" w:rsidRPr="007F7FE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7F7FE4" w:rsidRPr="007F7FE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</w:t>
      </w:r>
      <w:r w:rsidR="007F7FE4" w:rsidRPr="007F7FE4">
        <w:rPr>
          <w:rFonts w:ascii="GHEA Grapalat" w:hAnsi="GHEA Grapalat"/>
          <w:sz w:val="24"/>
          <w:szCs w:val="24"/>
          <w:lang w:val="hy-AM"/>
        </w:rPr>
        <w:t xml:space="preserve"> վերաբերյալ, ՀՀ կրթության, գիտության, մշակույթի և սպորտի նախարարություն են ներկայացվել Հայաստանի ֆուտբոլի ֆեդերացիայի</w:t>
      </w:r>
      <w:r w:rsidR="00E33BD3">
        <w:rPr>
          <w:rFonts w:ascii="GHEA Grapalat" w:hAnsi="GHEA Grapalat"/>
          <w:sz w:val="24"/>
          <w:szCs w:val="24"/>
          <w:lang w:val="hy-AM"/>
        </w:rPr>
        <w:t xml:space="preserve"> 28.04.</w:t>
      </w:r>
      <w:r w:rsidR="007F7FE4" w:rsidRPr="007F7FE4">
        <w:rPr>
          <w:rFonts w:ascii="GHEA Grapalat" w:hAnsi="GHEA Grapalat"/>
          <w:sz w:val="24"/>
          <w:szCs w:val="24"/>
          <w:lang w:val="hy-AM"/>
        </w:rPr>
        <w:t xml:space="preserve">2025 թ. N Ֆ/1 043 գրությամբ: </w:t>
      </w:r>
    </w:p>
    <w:p w:rsidR="0050550F" w:rsidRPr="007F7FE4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7F7FE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7D3572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</w:t>
      </w:r>
      <w:r w:rsidR="0050550F" w:rsidRPr="007F7FE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17744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Ելնելով վերո</w:t>
      </w:r>
      <w:r w:rsidR="00CB6B6F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գրյալից,</w:t>
      </w:r>
      <w:r w:rsidR="00313CF4" w:rsidRPr="007F7FE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7F7FE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A361A6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վերը </w:t>
      </w:r>
      <w:r w:rsidR="00614873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</w:t>
      </w:r>
      <w:r w:rsidR="000F586F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ֆուտբոլիստներին </w:t>
      </w:r>
      <w:r w:rsidR="00F17744" w:rsidRPr="007F7FE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</w:t>
      </w:r>
      <w:r w:rsidRPr="007F7FE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շարքային կազմի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7F7FE4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7F7FE4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7F7FE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7F7FE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7F7FE4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7F7FE4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7F7FE4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7F7FE4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7F7FE4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7F7FE4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7F7FE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2-րդ </w:t>
      </w:r>
      <w:r w:rsidR="002F70D3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r w:rsidRPr="007F7FE4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415C79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="00A8792D" w:rsidRPr="007F7FE4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4E2FE4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Ֆուտբոլիստներ Ալբերտ Գագիկի Խաչումյանին, Կարեն Ա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րթուրի Մ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ելքոնյանին </w:t>
      </w:r>
      <w:r w:rsidR="00415C79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և Ա</w:t>
      </w:r>
      <w:r w:rsidR="000F586F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րսեն Միքայելի Ս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ադոյանին 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870390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="004E2FE4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 ընդունումը բխում է  Հայաստանի Հանրապետության կառավարությա</w:t>
      </w:r>
      <w:r w:rsidR="00CB6B6F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2021-2026 թվականների ծրագրից </w:t>
      </w:r>
      <w:r w:rsidR="00CB6B6F" w:rsidRPr="007F7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CB6B6F" w:rsidRPr="007F7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«ՍՊՈՐՏ»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Որոշման ընդունումը՝ ի կատարումն նշված ռազմավարական փաստաթղթի,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 xml:space="preserve">խթանելու է Հայաստանի Հանրապետությունում </w:t>
      </w:r>
      <w:r w:rsidR="000F58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զարգացումը, հնարավորություն է ստեղծելու միջազգային մրցասպարեզներում մարզական </w:t>
      </w:r>
      <w:r w:rsidR="007B14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նոր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նվաճումներ գրանցելու համար:     </w:t>
      </w:r>
    </w:p>
    <w:p w:rsidR="007B14E4" w:rsidRDefault="007B14E4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«Ֆուտբոլիստներ Ալբերտ Գագիկի Խաչումյանին, Կարեն Արթուրի </w:t>
      </w:r>
      <w:r w:rsidR="00415C79">
        <w:rPr>
          <w:rFonts w:ascii="GHEA Grapalat" w:hAnsi="GHEA Grapalat"/>
          <w:sz w:val="24"/>
          <w:szCs w:val="24"/>
          <w:lang w:val="hy-AM"/>
        </w:rPr>
        <w:t>Մ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ելքոնյանին </w:t>
      </w:r>
      <w:r w:rsidR="00415C79">
        <w:rPr>
          <w:rFonts w:ascii="GHEA Grapalat" w:hAnsi="GHEA Grapalat"/>
          <w:sz w:val="24"/>
          <w:szCs w:val="24"/>
          <w:lang w:val="hy-AM"/>
        </w:rPr>
        <w:t>և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C79">
        <w:rPr>
          <w:rFonts w:ascii="GHEA Grapalat" w:hAnsi="GHEA Grapalat"/>
          <w:sz w:val="24"/>
          <w:szCs w:val="24"/>
          <w:lang w:val="hy-AM"/>
        </w:rPr>
        <w:t>Ա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րսեն </w:t>
      </w:r>
      <w:r w:rsidR="00415C79">
        <w:rPr>
          <w:rFonts w:ascii="GHEA Grapalat" w:hAnsi="GHEA Grapalat"/>
          <w:sz w:val="24"/>
          <w:szCs w:val="24"/>
          <w:lang w:val="hy-AM"/>
        </w:rPr>
        <w:t>Մ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իքայելի </w:t>
      </w:r>
      <w:r w:rsidR="00415C79">
        <w:rPr>
          <w:rFonts w:ascii="GHEA Grapalat" w:hAnsi="GHEA Grapalat"/>
          <w:sz w:val="24"/>
          <w:szCs w:val="24"/>
          <w:lang w:val="hy-AM"/>
        </w:rPr>
        <w:t>Ս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ադոյանին </w:t>
      </w:r>
      <w:r w:rsidR="00415C79" w:rsidRPr="00415C79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415C79" w:rsidRPr="00415C79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415C79" w:rsidRPr="00415C79">
        <w:rPr>
          <w:rFonts w:ascii="GHEA Grapalat" w:hAnsi="GHEA Grapalat"/>
          <w:sz w:val="24"/>
          <w:szCs w:val="24"/>
          <w:lang w:val="hy-AM"/>
        </w:rPr>
        <w:t>մասին»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պետական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06286C" w:rsidRPr="007B14E4" w:rsidRDefault="0006286C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6286C" w:rsidRPr="007B14E4" w:rsidSect="00D56DE0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911EB"/>
    <w:rsid w:val="000C0AA7"/>
    <w:rsid w:val="000C0E50"/>
    <w:rsid w:val="000C6095"/>
    <w:rsid w:val="000C7DDC"/>
    <w:rsid w:val="000D6FF7"/>
    <w:rsid w:val="000F0E36"/>
    <w:rsid w:val="000F586F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D0024"/>
    <w:rsid w:val="001D24DE"/>
    <w:rsid w:val="001D7F12"/>
    <w:rsid w:val="001E7DDD"/>
    <w:rsid w:val="001F4C18"/>
    <w:rsid w:val="001F5739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3C0"/>
    <w:rsid w:val="003351B0"/>
    <w:rsid w:val="00353489"/>
    <w:rsid w:val="00356A5D"/>
    <w:rsid w:val="003B6692"/>
    <w:rsid w:val="00414F27"/>
    <w:rsid w:val="00415C79"/>
    <w:rsid w:val="00417F81"/>
    <w:rsid w:val="00434132"/>
    <w:rsid w:val="00452A9E"/>
    <w:rsid w:val="004A358E"/>
    <w:rsid w:val="004E133A"/>
    <w:rsid w:val="004E2FE4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45651"/>
    <w:rsid w:val="00652488"/>
    <w:rsid w:val="00676C80"/>
    <w:rsid w:val="0068261C"/>
    <w:rsid w:val="00687F26"/>
    <w:rsid w:val="006942DA"/>
    <w:rsid w:val="006B6C8B"/>
    <w:rsid w:val="006E576E"/>
    <w:rsid w:val="006F29D7"/>
    <w:rsid w:val="00716EB2"/>
    <w:rsid w:val="00734D72"/>
    <w:rsid w:val="00767418"/>
    <w:rsid w:val="00770189"/>
    <w:rsid w:val="007813C8"/>
    <w:rsid w:val="0079721A"/>
    <w:rsid w:val="007B14E4"/>
    <w:rsid w:val="007B1AE9"/>
    <w:rsid w:val="007D021E"/>
    <w:rsid w:val="007D3572"/>
    <w:rsid w:val="007F7FE4"/>
    <w:rsid w:val="008428EE"/>
    <w:rsid w:val="00867FEC"/>
    <w:rsid w:val="00870390"/>
    <w:rsid w:val="008810D6"/>
    <w:rsid w:val="008812FE"/>
    <w:rsid w:val="00895645"/>
    <w:rsid w:val="008A5BE5"/>
    <w:rsid w:val="008A711F"/>
    <w:rsid w:val="00912BEE"/>
    <w:rsid w:val="00923CAE"/>
    <w:rsid w:val="009333D9"/>
    <w:rsid w:val="00957DD8"/>
    <w:rsid w:val="009732D7"/>
    <w:rsid w:val="0099627B"/>
    <w:rsid w:val="009968CA"/>
    <w:rsid w:val="009B48CE"/>
    <w:rsid w:val="009C6EE1"/>
    <w:rsid w:val="009E1A56"/>
    <w:rsid w:val="009F5FD9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C5336"/>
    <w:rsid w:val="00AC5E20"/>
    <w:rsid w:val="00AD2436"/>
    <w:rsid w:val="00AD53AD"/>
    <w:rsid w:val="00AE2133"/>
    <w:rsid w:val="00AE6974"/>
    <w:rsid w:val="00B0749C"/>
    <w:rsid w:val="00B07E4C"/>
    <w:rsid w:val="00B15058"/>
    <w:rsid w:val="00B161D7"/>
    <w:rsid w:val="00B172DE"/>
    <w:rsid w:val="00B35296"/>
    <w:rsid w:val="00B44EFC"/>
    <w:rsid w:val="00B5596F"/>
    <w:rsid w:val="00B678C7"/>
    <w:rsid w:val="00B74241"/>
    <w:rsid w:val="00B80E91"/>
    <w:rsid w:val="00B95B64"/>
    <w:rsid w:val="00BA066E"/>
    <w:rsid w:val="00BE080F"/>
    <w:rsid w:val="00C37D3F"/>
    <w:rsid w:val="00C454E0"/>
    <w:rsid w:val="00C63A23"/>
    <w:rsid w:val="00C86897"/>
    <w:rsid w:val="00CB6B6F"/>
    <w:rsid w:val="00CC7AE6"/>
    <w:rsid w:val="00CD2596"/>
    <w:rsid w:val="00CD72A3"/>
    <w:rsid w:val="00CE54AF"/>
    <w:rsid w:val="00D037EA"/>
    <w:rsid w:val="00D23EC5"/>
    <w:rsid w:val="00D33EC8"/>
    <w:rsid w:val="00D47CB7"/>
    <w:rsid w:val="00D56DE0"/>
    <w:rsid w:val="00D66F3C"/>
    <w:rsid w:val="00DA34B9"/>
    <w:rsid w:val="00DC7DBE"/>
    <w:rsid w:val="00E33BD3"/>
    <w:rsid w:val="00E41E9E"/>
    <w:rsid w:val="00E526BF"/>
    <w:rsid w:val="00EF348A"/>
    <w:rsid w:val="00F0772A"/>
    <w:rsid w:val="00F17744"/>
    <w:rsid w:val="00F37F11"/>
    <w:rsid w:val="00F624AF"/>
    <w:rsid w:val="00F82C01"/>
    <w:rsid w:val="00F909B9"/>
    <w:rsid w:val="00FA08F4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CC5FA-DD0E-4FE9-ACD9-245208C4F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177</cp:revision>
  <dcterms:created xsi:type="dcterms:W3CDTF">2023-05-26T13:45:00Z</dcterms:created>
  <dcterms:modified xsi:type="dcterms:W3CDTF">2025-07-11T07:12:00Z</dcterms:modified>
</cp:coreProperties>
</file>