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615" w:rsidRPr="007224AB" w:rsidRDefault="00553615" w:rsidP="00553615">
      <w:pPr>
        <w:pStyle w:val="headingtitleStyle"/>
        <w:tabs>
          <w:tab w:val="left" w:pos="13041"/>
        </w:tabs>
        <w:ind w:left="-567" w:right="-365"/>
        <w:rPr>
          <w:sz w:val="24"/>
          <w:szCs w:val="24"/>
          <w:lang w:val="hy-AM"/>
        </w:rPr>
      </w:pPr>
      <w:bookmarkStart w:id="0" w:name="_Toc1"/>
    </w:p>
    <w:p w:rsidR="00733F53" w:rsidRPr="007224AB" w:rsidRDefault="00733F53" w:rsidP="009658E8">
      <w:pPr>
        <w:pStyle w:val="headingtitleStyle"/>
        <w:rPr>
          <w:sz w:val="24"/>
          <w:szCs w:val="24"/>
          <w:lang w:val="hy-AM"/>
        </w:rPr>
      </w:pPr>
      <w:r w:rsidRPr="007224AB">
        <w:rPr>
          <w:sz w:val="24"/>
          <w:szCs w:val="24"/>
          <w:lang w:val="hy-AM"/>
        </w:rPr>
        <w:t>Ամփոփաթերթ</w:t>
      </w:r>
      <w:bookmarkEnd w:id="0"/>
    </w:p>
    <w:p w:rsidR="00733F53" w:rsidRPr="00AE780F" w:rsidRDefault="00E81484" w:rsidP="00E81484">
      <w:pPr>
        <w:shd w:val="clear" w:color="auto" w:fill="FFFFFF"/>
        <w:spacing w:after="0" w:line="360" w:lineRule="auto"/>
        <w:jc w:val="center"/>
        <w:rPr>
          <w:rFonts w:ascii="GHEA Grapalat" w:eastAsia="Times New Roman" w:hAnsi="GHEA Grapalat" w:cs="Arial Unicode"/>
          <w:b/>
          <w:bCs/>
          <w:color w:val="000000"/>
          <w:sz w:val="24"/>
          <w:szCs w:val="24"/>
          <w:lang w:val="hy-AM"/>
        </w:rPr>
      </w:pPr>
      <w:r w:rsidRPr="00AE780F">
        <w:rPr>
          <w:rFonts w:ascii="GHEA Grapalat" w:eastAsia="Times New Roman" w:hAnsi="GHEA Grapalat" w:cs="Arial Unicode"/>
          <w:b/>
          <w:bCs/>
          <w:color w:val="000000"/>
          <w:sz w:val="24"/>
          <w:szCs w:val="24"/>
          <w:lang w:val="hy-AM"/>
        </w:rPr>
        <w:t xml:space="preserve">«ՀԱՅԱՍՏԱՆԻ ՀԱՆՐԱՊԵՏՈՒԹՅԱՆ ԿԱՌԱՎԱՐՈՒԹՅԱՆ 2025 ԹՎԱԿԱՆԻ ՀՈՒՆԻՍԻ 12-Ի N 749-Ա ՈՐՈՇՄԱՆ ՄԵՋ ՓՈՓՈԽՈՒԹՅՈՒՆՆԵՐ ԿԱՏԱՐԵԼՈՒ ՄԱՍԻՆ» </w:t>
      </w:r>
      <w:r w:rsidR="008A2755" w:rsidRPr="00C97104">
        <w:rPr>
          <w:rFonts w:ascii="GHEA Grapalat" w:hAnsi="GHEA Grapalat" w:cs="Sylfaen"/>
          <w:b/>
          <w:sz w:val="24"/>
          <w:szCs w:val="24"/>
          <w:lang w:val="hy-AM"/>
        </w:rPr>
        <w:t>Հ</w:t>
      </w:r>
      <w:r w:rsidR="008F0F72" w:rsidRPr="00C97104">
        <w:rPr>
          <w:rFonts w:ascii="GHEA Grapalat" w:hAnsi="GHEA Grapalat" w:cs="Sylfaen"/>
          <w:b/>
          <w:sz w:val="24"/>
          <w:szCs w:val="24"/>
          <w:lang w:val="hy-AM"/>
        </w:rPr>
        <w:t>ԱՅԱՍՏԱՆԻ ՀԱՆՐԱՊԵՏՈՒԹՅԱՆ</w:t>
      </w:r>
      <w:r w:rsidR="008A2755" w:rsidRPr="00C97104">
        <w:rPr>
          <w:rFonts w:ascii="GHEA Grapalat" w:hAnsi="GHEA Grapalat" w:cs="Sylfaen"/>
          <w:b/>
          <w:sz w:val="24"/>
          <w:szCs w:val="24"/>
          <w:lang w:val="hy-AM"/>
        </w:rPr>
        <w:t xml:space="preserve"> </w:t>
      </w:r>
      <w:r w:rsidRPr="00AE780F">
        <w:rPr>
          <w:rFonts w:ascii="GHEA Grapalat" w:hAnsi="GHEA Grapalat" w:cs="Sylfaen"/>
          <w:b/>
          <w:sz w:val="24"/>
          <w:szCs w:val="24"/>
          <w:lang w:val="hy-AM"/>
        </w:rPr>
        <w:t>ԿԱՌԱՎԱՐՈՒԹՅԱՆ</w:t>
      </w:r>
      <w:r w:rsidR="008A2755" w:rsidRPr="00C97104">
        <w:rPr>
          <w:rFonts w:ascii="GHEA Grapalat" w:hAnsi="GHEA Grapalat" w:cs="Sylfaen"/>
          <w:b/>
          <w:sz w:val="24"/>
          <w:szCs w:val="24"/>
          <w:lang w:val="hy-AM"/>
        </w:rPr>
        <w:t xml:space="preserve"> ՈՐՈՇՄԱՆ </w:t>
      </w:r>
      <w:r w:rsidR="00D640C9" w:rsidRPr="007224AB">
        <w:rPr>
          <w:rFonts w:ascii="GHEA Grapalat" w:hAnsi="GHEA Grapalat"/>
          <w:b/>
          <w:color w:val="000000" w:themeColor="text1"/>
          <w:sz w:val="24"/>
          <w:szCs w:val="24"/>
          <w:lang w:val="hy-AM"/>
        </w:rPr>
        <w:t>ՆԱԽԱԳԾԻ</w:t>
      </w:r>
    </w:p>
    <w:p w:rsidR="00733F53" w:rsidRPr="007224AB" w:rsidRDefault="00733F53" w:rsidP="00D640C9">
      <w:pPr>
        <w:shd w:val="clear" w:color="auto" w:fill="FFFFFF"/>
        <w:spacing w:after="0"/>
        <w:ind w:left="-567"/>
        <w:rPr>
          <w:rFonts w:ascii="GHEA Grapalat" w:hAnsi="GHEA Grapalat"/>
          <w:b/>
          <w:sz w:val="24"/>
          <w:szCs w:val="24"/>
          <w:lang w:val="hy-AM"/>
        </w:rPr>
      </w:pPr>
    </w:p>
    <w:p w:rsidR="00733F53" w:rsidRPr="007224AB" w:rsidRDefault="00733F53" w:rsidP="00D640C9">
      <w:pPr>
        <w:tabs>
          <w:tab w:val="center" w:pos="2520"/>
        </w:tabs>
        <w:spacing w:after="0"/>
        <w:ind w:left="-567" w:right="-10"/>
        <w:jc w:val="center"/>
        <w:rPr>
          <w:rFonts w:ascii="GHEA Grapalat" w:eastAsia="Times New Roman" w:hAnsi="GHEA Grapalat" w:cs="Sylfaen"/>
          <w:b/>
          <w:bCs/>
          <w:i/>
          <w:iCs/>
          <w:sz w:val="24"/>
          <w:szCs w:val="24"/>
          <w:lang w:val="af-ZA"/>
        </w:rPr>
      </w:pPr>
    </w:p>
    <w:tbl>
      <w:tblPr>
        <w:tblW w:w="1448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4"/>
        <w:gridCol w:w="3234"/>
      </w:tblGrid>
      <w:tr w:rsidR="00733F53" w:rsidRPr="007224AB" w:rsidTr="00AE780F">
        <w:trPr>
          <w:trHeight w:val="252"/>
        </w:trPr>
        <w:tc>
          <w:tcPr>
            <w:tcW w:w="11254" w:type="dxa"/>
            <w:vMerge w:val="restart"/>
            <w:shd w:val="clear" w:color="auto" w:fill="E0E0E0"/>
          </w:tcPr>
          <w:p w:rsidR="00733F53" w:rsidRPr="007224AB" w:rsidRDefault="00277164" w:rsidP="003B2CB7">
            <w:pPr>
              <w:ind w:left="-567"/>
              <w:jc w:val="center"/>
              <w:rPr>
                <w:rFonts w:ascii="GHEA Grapalat" w:hAnsi="GHEA Grapalat"/>
                <w:b/>
                <w:sz w:val="24"/>
                <w:szCs w:val="24"/>
                <w:lang w:val="hy-AM"/>
              </w:rPr>
            </w:pPr>
            <w:r w:rsidRPr="007224AB">
              <w:rPr>
                <w:rFonts w:ascii="GHEA Grapalat" w:eastAsia="Times New Roman" w:hAnsi="GHEA Grapalat" w:cs="Times New Roman"/>
                <w:b/>
                <w:sz w:val="24"/>
                <w:szCs w:val="24"/>
                <w:lang w:val="af-ZA"/>
              </w:rPr>
              <w:t>1.</w:t>
            </w:r>
            <w:r w:rsidR="00733F53" w:rsidRPr="007224AB">
              <w:rPr>
                <w:rFonts w:ascii="GHEA Grapalat" w:eastAsia="Times New Roman" w:hAnsi="GHEA Grapalat" w:cs="Times New Roman"/>
                <w:b/>
                <w:sz w:val="24"/>
                <w:szCs w:val="24"/>
                <w:lang w:val="af-ZA"/>
              </w:rPr>
              <w:t xml:space="preserve"> </w:t>
            </w:r>
            <w:r w:rsidR="00722831" w:rsidRPr="00722831">
              <w:rPr>
                <w:rFonts w:ascii="GHEA Grapalat" w:hAnsi="GHEA Grapalat"/>
                <w:b/>
                <w:sz w:val="24"/>
                <w:szCs w:val="24"/>
                <w:lang w:val="hy-AM"/>
              </w:rPr>
              <w:t>ՀՀ տարածքային կառավարման և ենթակառուցվածքների նախարարություն</w:t>
            </w:r>
          </w:p>
        </w:tc>
        <w:tc>
          <w:tcPr>
            <w:tcW w:w="3234" w:type="dxa"/>
            <w:shd w:val="clear" w:color="auto" w:fill="E0E0E0"/>
          </w:tcPr>
          <w:p w:rsidR="00733F53" w:rsidRPr="007224AB" w:rsidRDefault="004500F3" w:rsidP="004500F3">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28</w:t>
            </w:r>
            <w:r w:rsidR="00C657F3" w:rsidRPr="007224AB">
              <w:rPr>
                <w:rFonts w:ascii="GHEA Grapalat" w:eastAsia="MS Mincho" w:hAnsi="GHEA Grapalat" w:cs="Cambria Math"/>
                <w:b/>
                <w:sz w:val="24"/>
                <w:szCs w:val="24"/>
                <w:lang w:val="hy-AM"/>
              </w:rPr>
              <w:t>.</w:t>
            </w:r>
            <w:r w:rsidR="002D0F29" w:rsidRPr="007224AB">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rPr>
              <w:t>7</w:t>
            </w:r>
            <w:r w:rsidR="00C657F3" w:rsidRPr="007224AB">
              <w:rPr>
                <w:rFonts w:ascii="GHEA Grapalat" w:eastAsia="MS Mincho" w:hAnsi="GHEA Grapalat" w:cs="Cambria Math"/>
                <w:b/>
                <w:sz w:val="24"/>
                <w:szCs w:val="24"/>
              </w:rPr>
              <w:t>.</w:t>
            </w:r>
            <w:r w:rsidR="00733F53" w:rsidRPr="007224AB">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rPr>
              <w:t>5</w:t>
            </w:r>
            <w:r w:rsidR="00733F53" w:rsidRPr="007224AB">
              <w:rPr>
                <w:rFonts w:ascii="GHEA Grapalat" w:eastAsia="Times New Roman" w:hAnsi="GHEA Grapalat" w:cs="Times New Roman"/>
                <w:b/>
                <w:sz w:val="24"/>
                <w:szCs w:val="24"/>
                <w:lang w:val="hy-AM"/>
              </w:rPr>
              <w:t>թ</w:t>
            </w:r>
            <w:r w:rsidR="00FE58F0" w:rsidRPr="007224AB">
              <w:rPr>
                <w:rFonts w:ascii="GHEA Grapalat" w:eastAsia="MS Mincho" w:hAnsi="GHEA Grapalat" w:cs="Cambria Math"/>
                <w:b/>
                <w:sz w:val="24"/>
                <w:szCs w:val="24"/>
              </w:rPr>
              <w:t>.</w:t>
            </w:r>
          </w:p>
        </w:tc>
      </w:tr>
      <w:tr w:rsidR="00733F53" w:rsidRPr="007224AB" w:rsidTr="00AE780F">
        <w:trPr>
          <w:trHeight w:val="302"/>
        </w:trPr>
        <w:tc>
          <w:tcPr>
            <w:tcW w:w="11254" w:type="dxa"/>
            <w:vMerge/>
            <w:shd w:val="clear" w:color="auto" w:fill="E0E0E0"/>
          </w:tcPr>
          <w:p w:rsidR="00733F53" w:rsidRPr="007224AB" w:rsidRDefault="00733F53" w:rsidP="00D640C9">
            <w:pPr>
              <w:spacing w:after="0"/>
              <w:ind w:left="-567"/>
              <w:jc w:val="center"/>
              <w:rPr>
                <w:rFonts w:ascii="GHEA Grapalat" w:eastAsia="Times New Roman" w:hAnsi="GHEA Grapalat" w:cs="Times New Roman"/>
                <w:b/>
                <w:sz w:val="24"/>
                <w:szCs w:val="24"/>
                <w:lang w:val="af-ZA"/>
              </w:rPr>
            </w:pPr>
          </w:p>
        </w:tc>
        <w:tc>
          <w:tcPr>
            <w:tcW w:w="3234" w:type="dxa"/>
            <w:shd w:val="clear" w:color="auto" w:fill="E0E0E0"/>
          </w:tcPr>
          <w:p w:rsidR="00733F53" w:rsidRPr="007224AB" w:rsidRDefault="00277164" w:rsidP="00B10BA9">
            <w:pPr>
              <w:spacing w:after="0"/>
              <w:ind w:left="-104"/>
              <w:jc w:val="center"/>
              <w:rPr>
                <w:rFonts w:ascii="GHEA Grapalat" w:eastAsia="Times New Roman" w:hAnsi="GHEA Grapalat" w:cs="Times New Roman"/>
                <w:b/>
                <w:sz w:val="24"/>
                <w:szCs w:val="24"/>
                <w:lang w:val="hy-AM" w:eastAsia="ru-RU"/>
              </w:rPr>
            </w:pPr>
            <w:r w:rsidRPr="007224AB">
              <w:rPr>
                <w:rFonts w:ascii="GHEA Grapalat" w:eastAsia="Times New Roman" w:hAnsi="GHEA Grapalat" w:cs="Times New Roman"/>
                <w:b/>
                <w:sz w:val="24"/>
                <w:szCs w:val="24"/>
                <w:lang w:val="hy-AM" w:eastAsia="ru-RU"/>
              </w:rPr>
              <w:t xml:space="preserve"> </w:t>
            </w:r>
            <w:r w:rsidRPr="007224AB">
              <w:rPr>
                <w:rFonts w:ascii="GHEA Grapalat" w:eastAsia="Times New Roman" w:hAnsi="GHEA Grapalat" w:cs="Times New Roman"/>
                <w:b/>
                <w:sz w:val="24"/>
                <w:szCs w:val="24"/>
                <w:lang w:eastAsia="ru-RU"/>
              </w:rPr>
              <w:t xml:space="preserve">N </w:t>
            </w:r>
            <w:r w:rsidR="004500F3" w:rsidRPr="004500F3">
              <w:rPr>
                <w:rFonts w:ascii="GHEA Grapalat" w:eastAsia="Times New Roman" w:hAnsi="GHEA Grapalat" w:cs="Times New Roman"/>
                <w:b/>
                <w:sz w:val="24"/>
                <w:szCs w:val="24"/>
                <w:u w:val="single"/>
                <w:lang w:eastAsia="ru-RU"/>
              </w:rPr>
              <w:t>ԴԽ//25520-2025</w:t>
            </w:r>
          </w:p>
        </w:tc>
      </w:tr>
      <w:tr w:rsidR="00733F53" w:rsidRPr="00AE780F" w:rsidTr="00AE780F">
        <w:trPr>
          <w:trHeight w:val="374"/>
        </w:trPr>
        <w:tc>
          <w:tcPr>
            <w:tcW w:w="11254" w:type="dxa"/>
            <w:shd w:val="clear" w:color="auto" w:fill="auto"/>
          </w:tcPr>
          <w:p w:rsidR="00733F53" w:rsidRPr="003B2CB7" w:rsidRDefault="00722831" w:rsidP="003440CC">
            <w:pPr>
              <w:pStyle w:val="ListParagraph"/>
              <w:numPr>
                <w:ilvl w:val="0"/>
                <w:numId w:val="2"/>
              </w:numPr>
              <w:spacing w:line="360" w:lineRule="auto"/>
              <w:ind w:left="-7" w:firstLine="574"/>
              <w:rPr>
                <w:rFonts w:ascii="GHEA Grapalat" w:hAnsi="GHEA Grapalat"/>
                <w:bCs/>
                <w:iCs/>
                <w:szCs w:val="24"/>
                <w:lang w:val="hy-AM"/>
              </w:rPr>
            </w:pPr>
            <w:r w:rsidRPr="00722831">
              <w:rPr>
                <w:rFonts w:ascii="GHEA Grapalat" w:hAnsi="GHEA Grapalat"/>
                <w:bCs/>
                <w:iCs/>
                <w:szCs w:val="24"/>
                <w:lang w:val="hy-AM"/>
              </w:rPr>
              <w:t>Հայաստանի Հանրապետության տարածքային կառավարման և ենթակառուցվածքների նախարարությունն առաջարկում է «Հայաստանի Հանրապետության կառավարության 2025 թվականի հունիսի 12-ի N 749-Ա որոշման մեջ փոփոխություններ կատարելու մասին» Հայաստանի Հանրապետության կառավարության որոշման նախագծում նախատեսել դրույթ ՀՀ կառավարության 2025 թվականի հունիսի 12-ի N 749-Ա որոշման 2-րդ կետով սահմանված ժամկետը երկարաձգելու վերաբերյալ։</w:t>
            </w:r>
          </w:p>
        </w:tc>
        <w:tc>
          <w:tcPr>
            <w:tcW w:w="3234" w:type="dxa"/>
            <w:shd w:val="clear" w:color="auto" w:fill="auto"/>
          </w:tcPr>
          <w:p w:rsidR="00733F53" w:rsidRPr="00AE780F" w:rsidRDefault="00FF4E42" w:rsidP="00B10BA9">
            <w:pPr>
              <w:spacing w:after="0"/>
              <w:ind w:left="-104"/>
              <w:jc w:val="center"/>
              <w:rPr>
                <w:rFonts w:ascii="GHEA Grapalat" w:eastAsia="Times New Roman" w:hAnsi="GHEA Grapalat" w:cs="Times New Roman"/>
                <w:b/>
                <w:sz w:val="24"/>
                <w:szCs w:val="24"/>
                <w:lang w:val="hy-AM"/>
              </w:rPr>
            </w:pPr>
            <w:r w:rsidRPr="00AE780F">
              <w:rPr>
                <w:rFonts w:ascii="GHEA Grapalat" w:eastAsia="Times New Roman" w:hAnsi="GHEA Grapalat" w:cs="Times New Roman"/>
                <w:b/>
                <w:sz w:val="24"/>
                <w:szCs w:val="24"/>
                <w:lang w:val="hy-AM"/>
              </w:rPr>
              <w:t>Չի ընդունվել</w:t>
            </w:r>
          </w:p>
          <w:p w:rsidR="00FF4E42" w:rsidRPr="00AE780F" w:rsidRDefault="00FF4E42" w:rsidP="00AE780F">
            <w:pPr>
              <w:spacing w:after="0"/>
              <w:ind w:left="-104"/>
              <w:jc w:val="center"/>
              <w:rPr>
                <w:rFonts w:ascii="GHEA Grapalat" w:eastAsia="Times New Roman" w:hAnsi="GHEA Grapalat" w:cs="Times New Roman"/>
                <w:sz w:val="24"/>
                <w:szCs w:val="24"/>
                <w:lang w:val="hy-AM"/>
              </w:rPr>
            </w:pPr>
            <w:r w:rsidRPr="00AE780F">
              <w:rPr>
                <w:rFonts w:ascii="GHEA Grapalat" w:eastAsia="Times New Roman" w:hAnsi="GHEA Grapalat" w:cs="Times New Roman"/>
                <w:sz w:val="24"/>
                <w:szCs w:val="24"/>
                <w:lang w:val="hy-AM"/>
              </w:rPr>
              <w:t xml:space="preserve">Նախագծում նման դրույթ նախատեսելը կհակասի ՀՀ կառավարության 2021 թվականի փետրվարի 25-ի N 252-Լ որոշման հավելվածի 124-րդ կետին, քանի որ Որոշման 2-րդ կետով սահմանված ժամկետը լրացել է, իսկ համաձայն Կառավարության աշխատակարգի 124-րդ կետի՝ ժամկետների փոփոխման վերաբերյալ նախագծերը կարող են ներկայացվել ժամկետը լրանալուց ողջամիտ ժամկետ առաջ: Արդեն իսկ </w:t>
            </w:r>
            <w:r w:rsidRPr="00AE780F">
              <w:rPr>
                <w:rFonts w:ascii="GHEA Grapalat" w:eastAsia="Times New Roman" w:hAnsi="GHEA Grapalat" w:cs="Times New Roman"/>
                <w:sz w:val="24"/>
                <w:szCs w:val="24"/>
                <w:lang w:val="hy-AM"/>
              </w:rPr>
              <w:lastRenderedPageBreak/>
              <w:t>լրացած ժամկետները փոփոխման ենթակա չեն:</w:t>
            </w:r>
          </w:p>
        </w:tc>
      </w:tr>
      <w:tr w:rsidR="00733F53" w:rsidRPr="007224AB" w:rsidTr="00AE780F">
        <w:trPr>
          <w:trHeight w:val="252"/>
        </w:trPr>
        <w:tc>
          <w:tcPr>
            <w:tcW w:w="11254" w:type="dxa"/>
            <w:vMerge w:val="restart"/>
            <w:shd w:val="clear" w:color="auto" w:fill="E0E0E0"/>
          </w:tcPr>
          <w:p w:rsidR="00733F53" w:rsidRPr="003B2CB7" w:rsidRDefault="00733F53" w:rsidP="00D00857">
            <w:pPr>
              <w:spacing w:after="0"/>
              <w:ind w:left="-15" w:firstLine="360"/>
              <w:jc w:val="center"/>
              <w:rPr>
                <w:rFonts w:ascii="GHEA Grapalat" w:eastAsia="Times New Roman" w:hAnsi="GHEA Grapalat" w:cs="Times New Roman"/>
                <w:b/>
                <w:sz w:val="24"/>
                <w:szCs w:val="24"/>
              </w:rPr>
            </w:pPr>
            <w:r w:rsidRPr="007224AB">
              <w:rPr>
                <w:rFonts w:ascii="GHEA Grapalat" w:eastAsia="Times New Roman" w:hAnsi="GHEA Grapalat" w:cs="Times New Roman"/>
                <w:b/>
                <w:sz w:val="24"/>
                <w:szCs w:val="24"/>
                <w:lang w:val="hy-AM"/>
              </w:rPr>
              <w:lastRenderedPageBreak/>
              <w:t>2</w:t>
            </w:r>
            <w:r w:rsidRPr="007224AB">
              <w:rPr>
                <w:rFonts w:ascii="GHEA Grapalat" w:eastAsia="Times New Roman" w:hAnsi="GHEA Grapalat" w:cs="Times New Roman"/>
                <w:b/>
                <w:sz w:val="24"/>
                <w:szCs w:val="24"/>
                <w:lang w:val="af-ZA"/>
              </w:rPr>
              <w:t>.</w:t>
            </w:r>
            <w:r w:rsidR="002D0F29" w:rsidRPr="007224AB">
              <w:rPr>
                <w:rFonts w:ascii="GHEA Grapalat" w:eastAsia="Times New Roman" w:hAnsi="GHEA Grapalat" w:cs="Times New Roman"/>
                <w:b/>
                <w:sz w:val="24"/>
                <w:szCs w:val="24"/>
                <w:lang w:val="hy-AM"/>
              </w:rPr>
              <w:t xml:space="preserve"> </w:t>
            </w:r>
            <w:r w:rsidR="002E6DF6" w:rsidRPr="002E6DF6">
              <w:rPr>
                <w:rFonts w:ascii="GHEA Grapalat" w:eastAsia="Times New Roman" w:hAnsi="GHEA Grapalat" w:cs="Times New Roman"/>
                <w:b/>
                <w:sz w:val="24"/>
                <w:szCs w:val="24"/>
                <w:lang w:val="hy-AM"/>
              </w:rPr>
              <w:t>ՀՀ ֆինանսների նախարարություն</w:t>
            </w:r>
          </w:p>
          <w:p w:rsidR="00733F53" w:rsidRPr="007224AB" w:rsidRDefault="00733F53" w:rsidP="00D00857">
            <w:pPr>
              <w:spacing w:after="0"/>
              <w:ind w:left="-15" w:firstLine="360"/>
              <w:jc w:val="center"/>
              <w:rPr>
                <w:rFonts w:ascii="GHEA Grapalat" w:eastAsia="Times New Roman" w:hAnsi="GHEA Grapalat" w:cs="Times New Roman"/>
                <w:b/>
                <w:bCs/>
                <w:i/>
                <w:iCs/>
                <w:sz w:val="24"/>
                <w:szCs w:val="24"/>
                <w:lang w:val="hy-AM"/>
              </w:rPr>
            </w:pPr>
          </w:p>
        </w:tc>
        <w:tc>
          <w:tcPr>
            <w:tcW w:w="3234" w:type="dxa"/>
            <w:shd w:val="clear" w:color="auto" w:fill="E0E0E0"/>
          </w:tcPr>
          <w:p w:rsidR="00733F53" w:rsidRPr="007224AB" w:rsidRDefault="002E6DF6" w:rsidP="002E6DF6">
            <w:pPr>
              <w:spacing w:after="0"/>
              <w:ind w:left="-104"/>
              <w:jc w:val="center"/>
              <w:rPr>
                <w:rFonts w:ascii="GHEA Grapalat" w:eastAsia="Times New Roman" w:hAnsi="GHEA Grapalat" w:cs="Times New Roman"/>
                <w:b/>
                <w:sz w:val="24"/>
                <w:szCs w:val="24"/>
              </w:rPr>
            </w:pPr>
            <w:r>
              <w:rPr>
                <w:rFonts w:ascii="GHEA Grapalat" w:hAnsi="GHEA Grapalat"/>
                <w:b/>
                <w:sz w:val="24"/>
                <w:szCs w:val="24"/>
              </w:rPr>
              <w:t>30</w:t>
            </w:r>
            <w:r w:rsidR="00AC181F" w:rsidRPr="007224AB">
              <w:rPr>
                <w:rFonts w:ascii="Cambria Math" w:eastAsia="MS Mincho" w:hAnsi="Cambria Math" w:cs="Cambria Math"/>
                <w:b/>
                <w:sz w:val="24"/>
                <w:szCs w:val="24"/>
                <w:lang w:val="hy-AM"/>
              </w:rPr>
              <w:t>․</w:t>
            </w:r>
            <w:r w:rsidR="00A8395D" w:rsidRPr="007224AB">
              <w:rPr>
                <w:rFonts w:ascii="GHEA Grapalat" w:hAnsi="GHEA Grapalat"/>
                <w:b/>
                <w:sz w:val="24"/>
                <w:szCs w:val="24"/>
                <w:lang w:val="hy-AM"/>
              </w:rPr>
              <w:t>0</w:t>
            </w:r>
            <w:r>
              <w:rPr>
                <w:rFonts w:ascii="GHEA Grapalat" w:hAnsi="GHEA Grapalat"/>
                <w:b/>
                <w:sz w:val="24"/>
                <w:szCs w:val="24"/>
              </w:rPr>
              <w:t>7</w:t>
            </w:r>
            <w:r w:rsidR="00AC181F" w:rsidRPr="007224AB">
              <w:rPr>
                <w:rFonts w:ascii="Cambria Math" w:eastAsia="MS Mincho" w:hAnsi="Cambria Math" w:cs="Cambria Math"/>
                <w:b/>
                <w:sz w:val="24"/>
                <w:szCs w:val="24"/>
                <w:lang w:val="hy-AM"/>
              </w:rPr>
              <w:t>․</w:t>
            </w:r>
            <w:r w:rsidR="00733F53" w:rsidRPr="007224AB">
              <w:rPr>
                <w:rFonts w:ascii="GHEA Grapalat" w:hAnsi="GHEA Grapalat"/>
                <w:b/>
                <w:sz w:val="24"/>
                <w:szCs w:val="24"/>
                <w:lang w:val="hy-AM"/>
              </w:rPr>
              <w:t>202</w:t>
            </w:r>
            <w:r>
              <w:rPr>
                <w:rFonts w:ascii="GHEA Grapalat" w:hAnsi="GHEA Grapalat"/>
                <w:b/>
                <w:sz w:val="24"/>
                <w:szCs w:val="24"/>
              </w:rPr>
              <w:t>5</w:t>
            </w:r>
            <w:r w:rsidR="00733F53" w:rsidRPr="007224AB">
              <w:rPr>
                <w:rFonts w:ascii="GHEA Grapalat" w:hAnsi="GHEA Grapalat"/>
                <w:b/>
                <w:sz w:val="24"/>
                <w:szCs w:val="24"/>
                <w:lang w:val="hy-AM"/>
              </w:rPr>
              <w:t>թ</w:t>
            </w:r>
            <w:r w:rsidR="00733F53" w:rsidRPr="007224AB">
              <w:rPr>
                <w:rFonts w:ascii="Cambria Math" w:eastAsia="MS Mincho" w:hAnsi="Cambria Math" w:cs="Cambria Math"/>
                <w:b/>
                <w:sz w:val="24"/>
                <w:szCs w:val="24"/>
                <w:lang w:val="hy-AM"/>
              </w:rPr>
              <w:t>․</w:t>
            </w:r>
          </w:p>
        </w:tc>
      </w:tr>
      <w:tr w:rsidR="00733F53" w:rsidRPr="007224AB" w:rsidTr="00AE780F">
        <w:trPr>
          <w:trHeight w:val="206"/>
        </w:trPr>
        <w:tc>
          <w:tcPr>
            <w:tcW w:w="11254" w:type="dxa"/>
            <w:vMerge/>
            <w:shd w:val="clear" w:color="auto" w:fill="auto"/>
          </w:tcPr>
          <w:p w:rsidR="00733F53" w:rsidRPr="007224AB" w:rsidRDefault="00733F53" w:rsidP="00D00857">
            <w:pPr>
              <w:spacing w:after="0"/>
              <w:ind w:left="-15" w:firstLine="360"/>
              <w:jc w:val="center"/>
              <w:rPr>
                <w:rFonts w:ascii="GHEA Grapalat" w:eastAsia="Times New Roman" w:hAnsi="GHEA Grapalat" w:cs="Times New Roman"/>
                <w:b/>
                <w:sz w:val="24"/>
                <w:szCs w:val="24"/>
                <w:lang w:val="af-ZA"/>
              </w:rPr>
            </w:pPr>
          </w:p>
        </w:tc>
        <w:tc>
          <w:tcPr>
            <w:tcW w:w="3234" w:type="dxa"/>
            <w:shd w:val="clear" w:color="auto" w:fill="E0E0E0"/>
          </w:tcPr>
          <w:p w:rsidR="00733F53" w:rsidRPr="007224AB" w:rsidRDefault="00277164" w:rsidP="009F539F">
            <w:pPr>
              <w:spacing w:after="0"/>
              <w:ind w:left="-104"/>
              <w:jc w:val="center"/>
              <w:rPr>
                <w:rFonts w:ascii="GHEA Grapalat" w:hAnsi="GHEA Grapalat"/>
                <w:b/>
                <w:sz w:val="24"/>
                <w:szCs w:val="24"/>
                <w:lang w:val="hy-AM"/>
              </w:rPr>
            </w:pPr>
            <w:r w:rsidRPr="007224AB">
              <w:rPr>
                <w:rFonts w:ascii="GHEA Grapalat" w:hAnsi="GHEA Grapalat"/>
                <w:b/>
                <w:sz w:val="24"/>
                <w:szCs w:val="24"/>
              </w:rPr>
              <w:t xml:space="preserve">N </w:t>
            </w:r>
            <w:r w:rsidR="002E6DF6" w:rsidRPr="002E6DF6">
              <w:rPr>
                <w:rFonts w:ascii="GHEA Grapalat" w:hAnsi="GHEA Grapalat"/>
                <w:b/>
                <w:sz w:val="24"/>
                <w:szCs w:val="24"/>
                <w:u w:val="single"/>
                <w:lang w:val="hy-AM"/>
              </w:rPr>
              <w:t>01/34/16191-2025</w:t>
            </w:r>
          </w:p>
        </w:tc>
      </w:tr>
      <w:tr w:rsidR="00733F53" w:rsidRPr="007224AB" w:rsidTr="00AE780F">
        <w:trPr>
          <w:trHeight w:val="362"/>
        </w:trPr>
        <w:tc>
          <w:tcPr>
            <w:tcW w:w="11254" w:type="dxa"/>
            <w:shd w:val="clear" w:color="auto" w:fill="auto"/>
          </w:tcPr>
          <w:p w:rsidR="00733F53" w:rsidRPr="007224AB" w:rsidRDefault="002E6DF6" w:rsidP="00D00857">
            <w:pPr>
              <w:pStyle w:val="ListParagraph"/>
              <w:numPr>
                <w:ilvl w:val="0"/>
                <w:numId w:val="3"/>
              </w:numPr>
              <w:spacing w:line="360" w:lineRule="auto"/>
              <w:ind w:left="-15" w:right="69" w:firstLine="360"/>
              <w:rPr>
                <w:rFonts w:ascii="GHEA Grapalat" w:hAnsi="GHEA Grapalat"/>
                <w:szCs w:val="24"/>
                <w:lang w:val="hy-AM"/>
              </w:rPr>
            </w:pPr>
            <w:r w:rsidRPr="002E6DF6">
              <w:rPr>
                <w:rFonts w:ascii="GHEA Grapalat" w:eastAsia="Times New Roman" w:hAnsi="GHEA Grapalat" w:cs="Times New Roman"/>
                <w:szCs w:val="24"/>
                <w:lang w:val="hy-AM" w:eastAsia="ru-RU"/>
              </w:rPr>
              <w:t>«Հայաստանի Հանրապետության կառավարության 2025 թվականի հունիսի 12-ի N 749-Ա որոշման մեջ փոփոխություններ կատարելու մասին» ՀՀ կառավարության որոշման նախագծի վերաբերյալ դիտողություններ և առաջարկություններ չունենք</w:t>
            </w:r>
            <w:r w:rsidR="008F0F72" w:rsidRPr="007224AB">
              <w:rPr>
                <w:rFonts w:ascii="GHEA Grapalat" w:eastAsia="Times New Roman" w:hAnsi="GHEA Grapalat" w:cs="Times New Roman"/>
                <w:szCs w:val="24"/>
                <w:lang w:val="hy-AM" w:eastAsia="ru-RU"/>
              </w:rPr>
              <w:t>։</w:t>
            </w:r>
          </w:p>
        </w:tc>
        <w:tc>
          <w:tcPr>
            <w:tcW w:w="3234" w:type="dxa"/>
            <w:shd w:val="clear" w:color="auto" w:fill="auto"/>
          </w:tcPr>
          <w:p w:rsidR="00733F53" w:rsidRPr="00FF4E42" w:rsidRDefault="00FF4E42" w:rsidP="00B10BA9">
            <w:pPr>
              <w:spacing w:after="0"/>
              <w:ind w:left="-104"/>
              <w:rPr>
                <w:rFonts w:ascii="GHEA Grapalat" w:eastAsia="Times New Roman" w:hAnsi="GHEA Grapalat" w:cs="Times New Roman"/>
                <w:b/>
                <w:sz w:val="24"/>
                <w:szCs w:val="24"/>
              </w:rPr>
            </w:pPr>
            <w:r>
              <w:rPr>
                <w:rFonts w:ascii="GHEA Grapalat" w:eastAsia="Times New Roman" w:hAnsi="GHEA Grapalat" w:cs="Times New Roman"/>
                <w:b/>
                <w:sz w:val="24"/>
                <w:szCs w:val="24"/>
              </w:rPr>
              <w:t>Ընդունվել է ի գիտություն</w:t>
            </w:r>
          </w:p>
        </w:tc>
      </w:tr>
      <w:tr w:rsidR="00AE780F" w:rsidRPr="007224AB" w:rsidTr="00AE780F">
        <w:trPr>
          <w:trHeight w:val="252"/>
        </w:trPr>
        <w:tc>
          <w:tcPr>
            <w:tcW w:w="11254" w:type="dxa"/>
            <w:vMerge w:val="restart"/>
            <w:shd w:val="clear" w:color="auto" w:fill="E0E0E0"/>
          </w:tcPr>
          <w:p w:rsidR="00AE780F" w:rsidRPr="00AE780F" w:rsidRDefault="00AE780F" w:rsidP="00AE780F">
            <w:pPr>
              <w:spacing w:after="0"/>
              <w:ind w:left="-15" w:firstLine="36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w:t>
            </w:r>
            <w:r w:rsidRPr="007224AB">
              <w:rPr>
                <w:rFonts w:ascii="GHEA Grapalat" w:eastAsia="Times New Roman" w:hAnsi="GHEA Grapalat" w:cs="Times New Roman"/>
                <w:b/>
                <w:sz w:val="24"/>
                <w:szCs w:val="24"/>
                <w:lang w:val="af-ZA"/>
              </w:rPr>
              <w:t>.</w:t>
            </w:r>
            <w:r w:rsidRPr="007224AB">
              <w:rPr>
                <w:rFonts w:ascii="GHEA Grapalat" w:eastAsia="Times New Roman" w:hAnsi="GHEA Grapalat" w:cs="Times New Roman"/>
                <w:b/>
                <w:sz w:val="24"/>
                <w:szCs w:val="24"/>
                <w:lang w:val="hy-AM"/>
              </w:rPr>
              <w:t xml:space="preserve"> </w:t>
            </w:r>
            <w:r w:rsidRPr="00AE780F">
              <w:rPr>
                <w:rFonts w:ascii="GHEA Grapalat" w:eastAsia="Times New Roman" w:hAnsi="GHEA Grapalat" w:cs="Times New Roman"/>
                <w:b/>
                <w:sz w:val="24"/>
                <w:szCs w:val="24"/>
                <w:lang w:val="hy-AM"/>
              </w:rPr>
              <w:t xml:space="preserve">ՀՀ </w:t>
            </w:r>
            <w:r w:rsidR="00295503" w:rsidRPr="00AE780F">
              <w:rPr>
                <w:rFonts w:ascii="GHEA Grapalat" w:eastAsia="Times New Roman" w:hAnsi="GHEA Grapalat" w:cs="Times New Roman"/>
                <w:b/>
                <w:sz w:val="24"/>
                <w:szCs w:val="24"/>
                <w:lang w:val="hy-AM"/>
              </w:rPr>
              <w:t>վարչապետի աշխատակազմի</w:t>
            </w:r>
          </w:p>
          <w:p w:rsidR="00AE780F" w:rsidRPr="003B2CB7" w:rsidRDefault="00295503" w:rsidP="00AE780F">
            <w:pPr>
              <w:spacing w:after="0"/>
              <w:ind w:left="-15" w:firstLine="360"/>
              <w:jc w:val="center"/>
              <w:rPr>
                <w:rFonts w:ascii="GHEA Grapalat" w:eastAsia="Times New Roman" w:hAnsi="GHEA Grapalat" w:cs="Times New Roman"/>
                <w:b/>
                <w:sz w:val="24"/>
                <w:szCs w:val="24"/>
              </w:rPr>
            </w:pPr>
            <w:r w:rsidRPr="00AE780F">
              <w:rPr>
                <w:rFonts w:ascii="GHEA Grapalat" w:eastAsia="Times New Roman" w:hAnsi="GHEA Grapalat" w:cs="Times New Roman"/>
                <w:b/>
                <w:sz w:val="24"/>
                <w:szCs w:val="24"/>
                <w:lang w:val="hy-AM"/>
              </w:rPr>
              <w:t>իրավաբանական վարչություն</w:t>
            </w:r>
            <w:bookmarkStart w:id="1" w:name="_GoBack"/>
            <w:bookmarkEnd w:id="1"/>
          </w:p>
          <w:p w:rsidR="00AE780F" w:rsidRPr="007224AB" w:rsidRDefault="00AE780F" w:rsidP="00A3014B">
            <w:pPr>
              <w:spacing w:after="0"/>
              <w:ind w:left="-15" w:firstLine="360"/>
              <w:jc w:val="center"/>
              <w:rPr>
                <w:rFonts w:ascii="GHEA Grapalat" w:eastAsia="Times New Roman" w:hAnsi="GHEA Grapalat" w:cs="Times New Roman"/>
                <w:b/>
                <w:bCs/>
                <w:i/>
                <w:iCs/>
                <w:sz w:val="24"/>
                <w:szCs w:val="24"/>
                <w:lang w:val="hy-AM"/>
              </w:rPr>
            </w:pPr>
          </w:p>
        </w:tc>
        <w:tc>
          <w:tcPr>
            <w:tcW w:w="3234" w:type="dxa"/>
            <w:shd w:val="clear" w:color="auto" w:fill="E0E0E0"/>
          </w:tcPr>
          <w:p w:rsidR="00AE780F" w:rsidRPr="007224AB" w:rsidRDefault="00AE780F" w:rsidP="00AE780F">
            <w:pPr>
              <w:spacing w:after="0"/>
              <w:ind w:left="-104"/>
              <w:jc w:val="center"/>
              <w:rPr>
                <w:rFonts w:ascii="GHEA Grapalat" w:eastAsia="Times New Roman" w:hAnsi="GHEA Grapalat" w:cs="Times New Roman"/>
                <w:b/>
                <w:sz w:val="24"/>
                <w:szCs w:val="24"/>
              </w:rPr>
            </w:pPr>
            <w:r>
              <w:rPr>
                <w:rFonts w:ascii="GHEA Grapalat" w:hAnsi="GHEA Grapalat"/>
                <w:b/>
                <w:sz w:val="24"/>
                <w:szCs w:val="24"/>
                <w:lang w:val="hy-AM"/>
              </w:rPr>
              <w:t>08</w:t>
            </w:r>
            <w:r w:rsidRPr="007224AB">
              <w:rPr>
                <w:rFonts w:ascii="Cambria Math" w:eastAsia="MS Mincho" w:hAnsi="Cambria Math" w:cs="Cambria Math"/>
                <w:b/>
                <w:sz w:val="24"/>
                <w:szCs w:val="24"/>
                <w:lang w:val="hy-AM"/>
              </w:rPr>
              <w:t>․</w:t>
            </w:r>
            <w:r w:rsidRPr="007224AB">
              <w:rPr>
                <w:rFonts w:ascii="GHEA Grapalat" w:hAnsi="GHEA Grapalat"/>
                <w:b/>
                <w:sz w:val="24"/>
                <w:szCs w:val="24"/>
                <w:lang w:val="hy-AM"/>
              </w:rPr>
              <w:t>0</w:t>
            </w:r>
            <w:r>
              <w:rPr>
                <w:rFonts w:ascii="GHEA Grapalat" w:hAnsi="GHEA Grapalat"/>
                <w:b/>
                <w:sz w:val="24"/>
                <w:szCs w:val="24"/>
                <w:lang w:val="hy-AM"/>
              </w:rPr>
              <w:t>8</w:t>
            </w:r>
            <w:r w:rsidRPr="007224AB">
              <w:rPr>
                <w:rFonts w:ascii="Cambria Math" w:eastAsia="MS Mincho" w:hAnsi="Cambria Math" w:cs="Cambria Math"/>
                <w:b/>
                <w:sz w:val="24"/>
                <w:szCs w:val="24"/>
                <w:lang w:val="hy-AM"/>
              </w:rPr>
              <w:t>․</w:t>
            </w:r>
            <w:r w:rsidRPr="007224AB">
              <w:rPr>
                <w:rFonts w:ascii="GHEA Grapalat" w:hAnsi="GHEA Grapalat"/>
                <w:b/>
                <w:sz w:val="24"/>
                <w:szCs w:val="24"/>
                <w:lang w:val="hy-AM"/>
              </w:rPr>
              <w:t>202</w:t>
            </w:r>
            <w:r>
              <w:rPr>
                <w:rFonts w:ascii="GHEA Grapalat" w:hAnsi="GHEA Grapalat"/>
                <w:b/>
                <w:sz w:val="24"/>
                <w:szCs w:val="24"/>
              </w:rPr>
              <w:t>5</w:t>
            </w:r>
            <w:r w:rsidRPr="007224AB">
              <w:rPr>
                <w:rFonts w:ascii="GHEA Grapalat" w:hAnsi="GHEA Grapalat"/>
                <w:b/>
                <w:sz w:val="24"/>
                <w:szCs w:val="24"/>
                <w:lang w:val="hy-AM"/>
              </w:rPr>
              <w:t>թ</w:t>
            </w:r>
            <w:r w:rsidRPr="007224AB">
              <w:rPr>
                <w:rFonts w:ascii="Cambria Math" w:eastAsia="MS Mincho" w:hAnsi="Cambria Math" w:cs="Cambria Math"/>
                <w:b/>
                <w:sz w:val="24"/>
                <w:szCs w:val="24"/>
                <w:lang w:val="hy-AM"/>
              </w:rPr>
              <w:t>․</w:t>
            </w:r>
          </w:p>
        </w:tc>
      </w:tr>
      <w:tr w:rsidR="00AE780F" w:rsidRPr="007224AB" w:rsidTr="00AE780F">
        <w:trPr>
          <w:trHeight w:val="206"/>
        </w:trPr>
        <w:tc>
          <w:tcPr>
            <w:tcW w:w="11254" w:type="dxa"/>
            <w:vMerge/>
            <w:shd w:val="clear" w:color="auto" w:fill="auto"/>
          </w:tcPr>
          <w:p w:rsidR="00AE780F" w:rsidRPr="007224AB" w:rsidRDefault="00AE780F" w:rsidP="00A3014B">
            <w:pPr>
              <w:spacing w:after="0"/>
              <w:ind w:left="-15" w:firstLine="360"/>
              <w:jc w:val="center"/>
              <w:rPr>
                <w:rFonts w:ascii="GHEA Grapalat" w:eastAsia="Times New Roman" w:hAnsi="GHEA Grapalat" w:cs="Times New Roman"/>
                <w:b/>
                <w:sz w:val="24"/>
                <w:szCs w:val="24"/>
                <w:lang w:val="af-ZA"/>
              </w:rPr>
            </w:pPr>
          </w:p>
        </w:tc>
        <w:tc>
          <w:tcPr>
            <w:tcW w:w="3234" w:type="dxa"/>
            <w:shd w:val="clear" w:color="auto" w:fill="E0E0E0"/>
          </w:tcPr>
          <w:p w:rsidR="00AE780F" w:rsidRPr="007224AB" w:rsidRDefault="00AE780F" w:rsidP="00A3014B">
            <w:pPr>
              <w:spacing w:after="0"/>
              <w:ind w:left="-104"/>
              <w:jc w:val="center"/>
              <w:rPr>
                <w:rFonts w:ascii="GHEA Grapalat" w:hAnsi="GHEA Grapalat"/>
                <w:b/>
                <w:sz w:val="24"/>
                <w:szCs w:val="24"/>
                <w:lang w:val="hy-AM"/>
              </w:rPr>
            </w:pPr>
            <w:r w:rsidRPr="007224AB">
              <w:rPr>
                <w:rFonts w:ascii="GHEA Grapalat" w:hAnsi="GHEA Grapalat"/>
                <w:b/>
                <w:sz w:val="24"/>
                <w:szCs w:val="24"/>
              </w:rPr>
              <w:t xml:space="preserve">N </w:t>
            </w:r>
            <w:r w:rsidRPr="00AE780F">
              <w:rPr>
                <w:rFonts w:ascii="GHEA Grapalat" w:hAnsi="GHEA Grapalat"/>
                <w:b/>
                <w:sz w:val="24"/>
                <w:szCs w:val="24"/>
                <w:u w:val="single"/>
                <w:lang w:val="hy-AM"/>
              </w:rPr>
              <w:t>02/16.32/25796-2025</w:t>
            </w:r>
          </w:p>
        </w:tc>
      </w:tr>
      <w:tr w:rsidR="00AE780F" w:rsidRPr="00FF4E42" w:rsidTr="00AE780F">
        <w:trPr>
          <w:trHeight w:val="362"/>
        </w:trPr>
        <w:tc>
          <w:tcPr>
            <w:tcW w:w="11254" w:type="dxa"/>
            <w:shd w:val="clear" w:color="auto" w:fill="auto"/>
          </w:tcPr>
          <w:p w:rsidR="00AE780F" w:rsidRPr="007224AB" w:rsidRDefault="00AE780F" w:rsidP="00AE780F">
            <w:pPr>
              <w:pStyle w:val="ListParagraph"/>
              <w:numPr>
                <w:ilvl w:val="0"/>
                <w:numId w:val="16"/>
              </w:numPr>
              <w:spacing w:line="360" w:lineRule="auto"/>
              <w:ind w:left="0" w:right="69" w:firstLine="348"/>
              <w:rPr>
                <w:rFonts w:ascii="GHEA Grapalat" w:hAnsi="GHEA Grapalat"/>
                <w:szCs w:val="24"/>
                <w:lang w:val="hy-AM"/>
              </w:rPr>
            </w:pPr>
            <w:r w:rsidRPr="00AE780F">
              <w:rPr>
                <w:rFonts w:ascii="GHEA Grapalat" w:eastAsia="Times New Roman" w:hAnsi="GHEA Grapalat" w:cs="Times New Roman"/>
                <w:szCs w:val="24"/>
                <w:lang w:val="hy-AM" w:eastAsia="ru-RU"/>
              </w:rPr>
              <w:t xml:space="preserve">Ներկայացված նախագծի 2-րդ կետի համաձայն՝ </w:t>
            </w:r>
            <w:r w:rsidRPr="00AE780F">
              <w:rPr>
                <w:rFonts w:ascii="GHEA Grapalat" w:eastAsia="Times New Roman" w:hAnsi="GHEA Grapalat" w:cs="Times New Roman"/>
                <w:i/>
                <w:szCs w:val="24"/>
                <w:u w:val="single"/>
                <w:lang w:val="hy-AM" w:eastAsia="ru-RU"/>
              </w:rPr>
              <w:t>որոշման գործողությունը տարածվում է 2025 թվականի հունիսի 12-ից ծագած հարաբերությունների վրա</w:t>
            </w:r>
            <w:r w:rsidRPr="00AE780F">
              <w:rPr>
                <w:rFonts w:ascii="GHEA Grapalat" w:eastAsia="Times New Roman" w:hAnsi="GHEA Grapalat" w:cs="Times New Roman"/>
                <w:szCs w:val="24"/>
                <w:lang w:val="hy-AM" w:eastAsia="ru-RU"/>
              </w:rPr>
              <w:t>: Հարկ է նկատել, որ սույն դրույթի ամրագրումը նախագծի ընդհանուր կարգավորման տրամաբանության շրջանակում՝ անհասկանալի է:</w:t>
            </w:r>
          </w:p>
        </w:tc>
        <w:tc>
          <w:tcPr>
            <w:tcW w:w="3234" w:type="dxa"/>
            <w:shd w:val="clear" w:color="auto" w:fill="auto"/>
          </w:tcPr>
          <w:p w:rsidR="00AE780F" w:rsidRDefault="00AE780F" w:rsidP="00AE780F">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Ընդունվել է</w:t>
            </w:r>
          </w:p>
          <w:p w:rsidR="00AE780F" w:rsidRPr="00AE780F" w:rsidRDefault="00AE780F" w:rsidP="00AE780F">
            <w:pPr>
              <w:spacing w:after="0"/>
              <w:ind w:left="-104"/>
              <w:jc w:val="center"/>
              <w:rPr>
                <w:rFonts w:ascii="GHEA Grapalat" w:eastAsia="Times New Roman" w:hAnsi="GHEA Grapalat" w:cs="Times New Roman"/>
                <w:sz w:val="24"/>
                <w:szCs w:val="24"/>
              </w:rPr>
            </w:pPr>
            <w:r w:rsidRPr="00AE780F">
              <w:rPr>
                <w:rFonts w:ascii="GHEA Grapalat" w:eastAsia="Times New Roman" w:hAnsi="GHEA Grapalat" w:cs="Times New Roman"/>
                <w:sz w:val="24"/>
                <w:szCs w:val="24"/>
                <w:lang w:val="hy-AM"/>
              </w:rPr>
              <w:t>Նախագծի 2-րդ կետը հանվել է</w:t>
            </w:r>
            <w:r>
              <w:rPr>
                <w:rFonts w:ascii="GHEA Grapalat" w:eastAsia="Times New Roman" w:hAnsi="GHEA Grapalat" w:cs="Times New Roman"/>
                <w:sz w:val="24"/>
                <w:szCs w:val="24"/>
                <w:lang w:val="hy-AM"/>
              </w:rPr>
              <w:t>։</w:t>
            </w:r>
          </w:p>
        </w:tc>
      </w:tr>
    </w:tbl>
    <w:p w:rsidR="00EC7864" w:rsidRPr="00A74010" w:rsidRDefault="00EC7864" w:rsidP="00627D1E">
      <w:pPr>
        <w:rPr>
          <w:rFonts w:ascii="GHEA Grapalat" w:hAnsi="GHEA Grapalat"/>
          <w:sz w:val="24"/>
          <w:szCs w:val="24"/>
          <w:lang w:val="hy-AM"/>
        </w:rPr>
      </w:pPr>
    </w:p>
    <w:sectPr w:rsidR="00EC7864" w:rsidRPr="00A74010" w:rsidSect="00AE780F">
      <w:pgSz w:w="15840" w:h="12240" w:orient="landscape"/>
      <w:pgMar w:top="709"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A3A49"/>
    <w:multiLevelType w:val="hybridMultilevel"/>
    <w:tmpl w:val="7FE0327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18260C8"/>
    <w:multiLevelType w:val="hybridMultilevel"/>
    <w:tmpl w:val="81B2F692"/>
    <w:lvl w:ilvl="0" w:tplc="BDC25B3C">
      <w:start w:val="1"/>
      <w:numFmt w:val="decimal"/>
      <w:lvlText w:val="%1."/>
      <w:lvlJc w:val="left"/>
      <w:pPr>
        <w:ind w:left="1170" w:hanging="360"/>
      </w:pPr>
      <w:rPr>
        <w:rFonts w:eastAsia="Calibri" w:cs="Calibri" w:hint="default"/>
        <w:color w:val="00000A"/>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859414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 w15:restartNumberingAfterBreak="0">
    <w:nsid w:val="18F70368"/>
    <w:multiLevelType w:val="hybridMultilevel"/>
    <w:tmpl w:val="736A0464"/>
    <w:lvl w:ilvl="0" w:tplc="BCD02428">
      <w:start w:val="1"/>
      <w:numFmt w:val="decimal"/>
      <w:lvlText w:val="%1."/>
      <w:lvlJc w:val="left"/>
      <w:pPr>
        <w:ind w:left="705" w:hanging="360"/>
      </w:pPr>
      <w:rPr>
        <w:rFonts w:eastAsia="Calibri" w:cs="Calibri" w:hint="default"/>
        <w:color w:val="00000A"/>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15:restartNumberingAfterBreak="0">
    <w:nsid w:val="37E45E61"/>
    <w:multiLevelType w:val="hybridMultilevel"/>
    <w:tmpl w:val="8DD81DBA"/>
    <w:lvl w:ilvl="0" w:tplc="E70A28BE">
      <w:start w:val="1"/>
      <w:numFmt w:val="decimal"/>
      <w:lvlText w:val="%1."/>
      <w:lvlJc w:val="left"/>
      <w:pPr>
        <w:ind w:left="900" w:hanging="360"/>
      </w:pPr>
      <w:rPr>
        <w:rFonts w:eastAsiaTheme="minorHAnsi" w:cstheme="minorBidi"/>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3A5162FD"/>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2173C0A"/>
    <w:multiLevelType w:val="hybridMultilevel"/>
    <w:tmpl w:val="CE96CF12"/>
    <w:lvl w:ilvl="0" w:tplc="E872130A">
      <w:start w:val="1"/>
      <w:numFmt w:val="decimal"/>
      <w:lvlText w:val="%1."/>
      <w:lvlJc w:val="left"/>
      <w:pPr>
        <w:ind w:left="927" w:hanging="360"/>
      </w:pPr>
      <w:rPr>
        <w:rFonts w:eastAsiaTheme="minorHAns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8" w15:restartNumberingAfterBreak="0">
    <w:nsid w:val="514D2D3A"/>
    <w:multiLevelType w:val="hybridMultilevel"/>
    <w:tmpl w:val="6E8677A6"/>
    <w:lvl w:ilvl="0" w:tplc="04090011">
      <w:start w:val="1"/>
      <w:numFmt w:val="decimal"/>
      <w:lvlText w:val="%1)"/>
      <w:lvlJc w:val="left"/>
      <w:pPr>
        <w:ind w:left="1716" w:hanging="360"/>
      </w:pPr>
    </w:lvl>
    <w:lvl w:ilvl="1" w:tplc="04090019" w:tentative="1">
      <w:start w:val="1"/>
      <w:numFmt w:val="lowerLetter"/>
      <w:lvlText w:val="%2."/>
      <w:lvlJc w:val="left"/>
      <w:pPr>
        <w:ind w:left="2436" w:hanging="360"/>
      </w:pPr>
    </w:lvl>
    <w:lvl w:ilvl="2" w:tplc="0409001B" w:tentative="1">
      <w:start w:val="1"/>
      <w:numFmt w:val="lowerRoman"/>
      <w:lvlText w:val="%3."/>
      <w:lvlJc w:val="right"/>
      <w:pPr>
        <w:ind w:left="3156" w:hanging="180"/>
      </w:pPr>
    </w:lvl>
    <w:lvl w:ilvl="3" w:tplc="0409000F" w:tentative="1">
      <w:start w:val="1"/>
      <w:numFmt w:val="decimal"/>
      <w:lvlText w:val="%4."/>
      <w:lvlJc w:val="left"/>
      <w:pPr>
        <w:ind w:left="3876" w:hanging="360"/>
      </w:pPr>
    </w:lvl>
    <w:lvl w:ilvl="4" w:tplc="04090019" w:tentative="1">
      <w:start w:val="1"/>
      <w:numFmt w:val="lowerLetter"/>
      <w:lvlText w:val="%5."/>
      <w:lvlJc w:val="left"/>
      <w:pPr>
        <w:ind w:left="4596" w:hanging="360"/>
      </w:pPr>
    </w:lvl>
    <w:lvl w:ilvl="5" w:tplc="0409001B" w:tentative="1">
      <w:start w:val="1"/>
      <w:numFmt w:val="lowerRoman"/>
      <w:lvlText w:val="%6."/>
      <w:lvlJc w:val="right"/>
      <w:pPr>
        <w:ind w:left="5316" w:hanging="180"/>
      </w:pPr>
    </w:lvl>
    <w:lvl w:ilvl="6" w:tplc="0409000F" w:tentative="1">
      <w:start w:val="1"/>
      <w:numFmt w:val="decimal"/>
      <w:lvlText w:val="%7."/>
      <w:lvlJc w:val="left"/>
      <w:pPr>
        <w:ind w:left="6036" w:hanging="360"/>
      </w:pPr>
    </w:lvl>
    <w:lvl w:ilvl="7" w:tplc="04090019" w:tentative="1">
      <w:start w:val="1"/>
      <w:numFmt w:val="lowerLetter"/>
      <w:lvlText w:val="%8."/>
      <w:lvlJc w:val="left"/>
      <w:pPr>
        <w:ind w:left="6756" w:hanging="360"/>
      </w:pPr>
    </w:lvl>
    <w:lvl w:ilvl="8" w:tplc="0409001B" w:tentative="1">
      <w:start w:val="1"/>
      <w:numFmt w:val="lowerRoman"/>
      <w:lvlText w:val="%9."/>
      <w:lvlJc w:val="right"/>
      <w:pPr>
        <w:ind w:left="7476" w:hanging="180"/>
      </w:pPr>
    </w:lvl>
  </w:abstractNum>
  <w:abstractNum w:abstractNumId="9" w15:restartNumberingAfterBreak="0">
    <w:nsid w:val="51F615D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0" w15:restartNumberingAfterBreak="0">
    <w:nsid w:val="551A084D"/>
    <w:multiLevelType w:val="hybridMultilevel"/>
    <w:tmpl w:val="BE845D36"/>
    <w:lvl w:ilvl="0" w:tplc="43F8E95A">
      <w:start w:val="1"/>
      <w:numFmt w:val="decimal"/>
      <w:lvlText w:val="%1."/>
      <w:lvlJc w:val="left"/>
      <w:pPr>
        <w:ind w:left="303" w:hanging="360"/>
      </w:pPr>
      <w:rPr>
        <w:rFonts w:eastAsiaTheme="minorHAnsi" w:cstheme="minorBidi"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11" w15:restartNumberingAfterBreak="0">
    <w:nsid w:val="5ADA2A22"/>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C185BBE"/>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CD63BD9"/>
    <w:multiLevelType w:val="hybridMultilevel"/>
    <w:tmpl w:val="CE96CF12"/>
    <w:lvl w:ilvl="0" w:tplc="E872130A">
      <w:start w:val="1"/>
      <w:numFmt w:val="decimal"/>
      <w:lvlText w:val="%1."/>
      <w:lvlJc w:val="left"/>
      <w:pPr>
        <w:ind w:left="927" w:hanging="360"/>
      </w:pPr>
      <w:rPr>
        <w:rFonts w:eastAsiaTheme="minorHAns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0002DE8"/>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5" w15:restartNumberingAfterBreak="0">
    <w:nsid w:val="75283E45"/>
    <w:multiLevelType w:val="hybridMultilevel"/>
    <w:tmpl w:val="B2724844"/>
    <w:lvl w:ilvl="0" w:tplc="C0483E12">
      <w:start w:val="1"/>
      <w:numFmt w:val="decimal"/>
      <w:lvlText w:val="%1."/>
      <w:lvlJc w:val="left"/>
      <w:pPr>
        <w:ind w:left="870" w:hanging="360"/>
      </w:pPr>
      <w:rPr>
        <w:rFonts w:eastAsiaTheme="minorHAnsi"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num w:numId="1">
    <w:abstractNumId w:val="10"/>
  </w:num>
  <w:num w:numId="2">
    <w:abstractNumId w:val="12"/>
  </w:num>
  <w:num w:numId="3">
    <w:abstractNumId w:val="6"/>
  </w:num>
  <w:num w:numId="4">
    <w:abstractNumId w:val="15"/>
  </w:num>
  <w:num w:numId="5">
    <w:abstractNumId w:val="0"/>
  </w:num>
  <w:num w:numId="6">
    <w:abstractNumId w:val="2"/>
  </w:num>
  <w:num w:numId="7">
    <w:abstractNumId w:val="7"/>
  </w:num>
  <w:num w:numId="8">
    <w:abstractNumId w:val="1"/>
  </w:num>
  <w:num w:numId="9">
    <w:abstractNumId w:val="3"/>
  </w:num>
  <w:num w:numId="10">
    <w:abstractNumId w:val="9"/>
  </w:num>
  <w:num w:numId="11">
    <w:abstractNumId w:val="14"/>
  </w:num>
  <w:num w:numId="12">
    <w:abstractNumId w:val="8"/>
  </w:num>
  <w:num w:numId="13">
    <w:abstractNumId w:val="11"/>
  </w:num>
  <w:num w:numId="14">
    <w:abstractNumId w:val="5"/>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F53"/>
    <w:rsid w:val="00054AFD"/>
    <w:rsid w:val="000A3C21"/>
    <w:rsid w:val="000B1BC0"/>
    <w:rsid w:val="001439E9"/>
    <w:rsid w:val="001522E2"/>
    <w:rsid w:val="001C5BDA"/>
    <w:rsid w:val="001E428A"/>
    <w:rsid w:val="001F2922"/>
    <w:rsid w:val="001F2C13"/>
    <w:rsid w:val="001F5565"/>
    <w:rsid w:val="00210371"/>
    <w:rsid w:val="00256E98"/>
    <w:rsid w:val="00261645"/>
    <w:rsid w:val="00277164"/>
    <w:rsid w:val="00295503"/>
    <w:rsid w:val="00296AE0"/>
    <w:rsid w:val="002A7A70"/>
    <w:rsid w:val="002D0F29"/>
    <w:rsid w:val="002E6DF6"/>
    <w:rsid w:val="003440CC"/>
    <w:rsid w:val="0035041D"/>
    <w:rsid w:val="003B2CB7"/>
    <w:rsid w:val="003B59EE"/>
    <w:rsid w:val="003C63FD"/>
    <w:rsid w:val="003E6B7A"/>
    <w:rsid w:val="003F24E9"/>
    <w:rsid w:val="004500F3"/>
    <w:rsid w:val="004977A4"/>
    <w:rsid w:val="004E138E"/>
    <w:rsid w:val="004F52D5"/>
    <w:rsid w:val="00553615"/>
    <w:rsid w:val="005763D5"/>
    <w:rsid w:val="00605A41"/>
    <w:rsid w:val="00627D1E"/>
    <w:rsid w:val="0063418B"/>
    <w:rsid w:val="00695FB8"/>
    <w:rsid w:val="006D40AD"/>
    <w:rsid w:val="006E1AAF"/>
    <w:rsid w:val="007133A0"/>
    <w:rsid w:val="007224AB"/>
    <w:rsid w:val="00722831"/>
    <w:rsid w:val="00733F53"/>
    <w:rsid w:val="00746083"/>
    <w:rsid w:val="00764C6C"/>
    <w:rsid w:val="00764CE1"/>
    <w:rsid w:val="007668BF"/>
    <w:rsid w:val="007E4F44"/>
    <w:rsid w:val="007F6739"/>
    <w:rsid w:val="0085212C"/>
    <w:rsid w:val="00883689"/>
    <w:rsid w:val="008A2755"/>
    <w:rsid w:val="008A445A"/>
    <w:rsid w:val="008A77F8"/>
    <w:rsid w:val="008B5379"/>
    <w:rsid w:val="008C35E9"/>
    <w:rsid w:val="008F0F72"/>
    <w:rsid w:val="00925D3E"/>
    <w:rsid w:val="00942B6C"/>
    <w:rsid w:val="009658E8"/>
    <w:rsid w:val="00974A68"/>
    <w:rsid w:val="00981ECF"/>
    <w:rsid w:val="00994A62"/>
    <w:rsid w:val="009A4B92"/>
    <w:rsid w:val="009F539F"/>
    <w:rsid w:val="00A01DFE"/>
    <w:rsid w:val="00A40CCF"/>
    <w:rsid w:val="00A51B54"/>
    <w:rsid w:val="00A66720"/>
    <w:rsid w:val="00A67950"/>
    <w:rsid w:val="00A74010"/>
    <w:rsid w:val="00A8395D"/>
    <w:rsid w:val="00A91632"/>
    <w:rsid w:val="00AA5E77"/>
    <w:rsid w:val="00AC0061"/>
    <w:rsid w:val="00AC181F"/>
    <w:rsid w:val="00AD480B"/>
    <w:rsid w:val="00AE780F"/>
    <w:rsid w:val="00B10BA9"/>
    <w:rsid w:val="00B16996"/>
    <w:rsid w:val="00B40CDC"/>
    <w:rsid w:val="00BA4179"/>
    <w:rsid w:val="00BD3F12"/>
    <w:rsid w:val="00BE6B8D"/>
    <w:rsid w:val="00BE7ADD"/>
    <w:rsid w:val="00C2090E"/>
    <w:rsid w:val="00C505FD"/>
    <w:rsid w:val="00C52A39"/>
    <w:rsid w:val="00C56B81"/>
    <w:rsid w:val="00C657F3"/>
    <w:rsid w:val="00C92556"/>
    <w:rsid w:val="00C97104"/>
    <w:rsid w:val="00CC4D74"/>
    <w:rsid w:val="00CF56D6"/>
    <w:rsid w:val="00D0067A"/>
    <w:rsid w:val="00D00857"/>
    <w:rsid w:val="00D26220"/>
    <w:rsid w:val="00D51386"/>
    <w:rsid w:val="00D615B0"/>
    <w:rsid w:val="00D640C9"/>
    <w:rsid w:val="00D82AFF"/>
    <w:rsid w:val="00D91005"/>
    <w:rsid w:val="00DA4DF7"/>
    <w:rsid w:val="00E53E29"/>
    <w:rsid w:val="00E61AE4"/>
    <w:rsid w:val="00E675B5"/>
    <w:rsid w:val="00E77F8A"/>
    <w:rsid w:val="00E81484"/>
    <w:rsid w:val="00EA4418"/>
    <w:rsid w:val="00EC7864"/>
    <w:rsid w:val="00F24359"/>
    <w:rsid w:val="00F712A5"/>
    <w:rsid w:val="00FA7082"/>
    <w:rsid w:val="00FD1B64"/>
    <w:rsid w:val="00FD7E07"/>
    <w:rsid w:val="00FE58F0"/>
    <w:rsid w:val="00FF4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6A268"/>
  <w15:docId w15:val="{3CB1A18E-5CFB-4575-8BFC-4D377BFF4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AF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33F53"/>
    <w:pPr>
      <w:jc w:val="center"/>
    </w:pPr>
    <w:rPr>
      <w:rFonts w:ascii="GHEA Grapalat" w:eastAsia="GHEA Grapalat" w:hAnsi="GHEA Grapalat" w:cs="GHEA Grapalat"/>
      <w:b/>
      <w:bCs/>
      <w:caps/>
      <w:color w:val="000000"/>
      <w:sz w:val="28"/>
      <w:szCs w:val="28"/>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733F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1"/>
    <w:unhideWhenUsed/>
    <w:qFormat/>
    <w:rsid w:val="008F0F72"/>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9F539F"/>
    <w:rPr>
      <w:rFonts w:ascii="Liberation Serif" w:eastAsia="NSimSun" w:hAnsi="Liberation Serif" w:cs="Mangal"/>
      <w:kern w:val="2"/>
      <w:sz w:val="24"/>
      <w:szCs w:val="21"/>
      <w:lang w:val="ru-RU" w:eastAsia="zh-CN" w:bidi="hi-I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1"/>
    <w:locked/>
    <w:rsid w:val="00974A68"/>
    <w:rPr>
      <w:rFonts w:ascii="Times New Roman" w:hAnsi="Times New Roman" w:cs="Times New Roman"/>
      <w:sz w:val="24"/>
      <w:szCs w:val="24"/>
    </w:rPr>
  </w:style>
  <w:style w:type="character" w:styleId="Strong">
    <w:name w:val="Strong"/>
    <w:basedOn w:val="DefaultParagraphFont"/>
    <w:uiPriority w:val="22"/>
    <w:qFormat/>
    <w:rsid w:val="00981E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075563">
      <w:bodyDiv w:val="1"/>
      <w:marLeft w:val="0"/>
      <w:marRight w:val="0"/>
      <w:marTop w:val="0"/>
      <w:marBottom w:val="0"/>
      <w:divBdr>
        <w:top w:val="none" w:sz="0" w:space="0" w:color="auto"/>
        <w:left w:val="none" w:sz="0" w:space="0" w:color="auto"/>
        <w:bottom w:val="none" w:sz="0" w:space="0" w:color="auto"/>
        <w:right w:val="none" w:sz="0" w:space="0" w:color="auto"/>
      </w:divBdr>
      <w:divsChild>
        <w:div w:id="2120683106">
          <w:marLeft w:val="0"/>
          <w:marRight w:val="0"/>
          <w:marTop w:val="0"/>
          <w:marBottom w:val="0"/>
          <w:divBdr>
            <w:top w:val="none" w:sz="0" w:space="0" w:color="auto"/>
            <w:left w:val="none" w:sz="0" w:space="0" w:color="auto"/>
            <w:bottom w:val="none" w:sz="0" w:space="0" w:color="auto"/>
            <w:right w:val="none" w:sz="0" w:space="0" w:color="auto"/>
          </w:divBdr>
          <w:divsChild>
            <w:div w:id="201827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168654">
      <w:bodyDiv w:val="1"/>
      <w:marLeft w:val="0"/>
      <w:marRight w:val="0"/>
      <w:marTop w:val="0"/>
      <w:marBottom w:val="0"/>
      <w:divBdr>
        <w:top w:val="none" w:sz="0" w:space="0" w:color="auto"/>
        <w:left w:val="none" w:sz="0" w:space="0" w:color="auto"/>
        <w:bottom w:val="none" w:sz="0" w:space="0" w:color="auto"/>
        <w:right w:val="none" w:sz="0" w:space="0" w:color="auto"/>
      </w:divBdr>
      <w:divsChild>
        <w:div w:id="1560241731">
          <w:marLeft w:val="0"/>
          <w:marRight w:val="0"/>
          <w:marTop w:val="0"/>
          <w:marBottom w:val="0"/>
          <w:divBdr>
            <w:top w:val="none" w:sz="0" w:space="0" w:color="auto"/>
            <w:left w:val="none" w:sz="0" w:space="0" w:color="auto"/>
            <w:bottom w:val="none" w:sz="0" w:space="0" w:color="auto"/>
            <w:right w:val="none" w:sz="0" w:space="0" w:color="auto"/>
          </w:divBdr>
          <w:divsChild>
            <w:div w:id="184026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695358">
      <w:bodyDiv w:val="1"/>
      <w:marLeft w:val="0"/>
      <w:marRight w:val="0"/>
      <w:marTop w:val="0"/>
      <w:marBottom w:val="0"/>
      <w:divBdr>
        <w:top w:val="none" w:sz="0" w:space="0" w:color="auto"/>
        <w:left w:val="none" w:sz="0" w:space="0" w:color="auto"/>
        <w:bottom w:val="none" w:sz="0" w:space="0" w:color="auto"/>
        <w:right w:val="none" w:sz="0" w:space="0" w:color="auto"/>
      </w:divBdr>
      <w:divsChild>
        <w:div w:id="181936552">
          <w:marLeft w:val="0"/>
          <w:marRight w:val="0"/>
          <w:marTop w:val="0"/>
          <w:marBottom w:val="0"/>
          <w:divBdr>
            <w:top w:val="none" w:sz="0" w:space="0" w:color="auto"/>
            <w:left w:val="none" w:sz="0" w:space="0" w:color="auto"/>
            <w:bottom w:val="none" w:sz="0" w:space="0" w:color="auto"/>
            <w:right w:val="none" w:sz="0" w:space="0" w:color="auto"/>
          </w:divBdr>
          <w:divsChild>
            <w:div w:id="10361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4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ECB23-5AFB-4BBA-8713-5C3A0E140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263</Words>
  <Characters>1505</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irav14</dc:creator>
  <cp:keywords>https:/mul2-mss.gov.am/tasks/1908802/oneclick?token=788cb333a29fdcf1b82786bf3f66fb1b</cp:keywords>
  <cp:lastModifiedBy>User</cp:lastModifiedBy>
  <cp:revision>14</cp:revision>
  <cp:lastPrinted>2023-09-14T09:51:00Z</cp:lastPrinted>
  <dcterms:created xsi:type="dcterms:W3CDTF">2025-03-18T07:57:00Z</dcterms:created>
  <dcterms:modified xsi:type="dcterms:W3CDTF">2025-08-10T11:55:00Z</dcterms:modified>
</cp:coreProperties>
</file>