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10B83" w14:textId="5007A1FE" w:rsidR="00031F2C" w:rsidRPr="00E36E24" w:rsidRDefault="00031F2C" w:rsidP="001632AD">
      <w:pPr>
        <w:spacing w:after="0" w:line="360" w:lineRule="auto"/>
        <w:ind w:left="-90"/>
        <w:jc w:val="center"/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</w:pPr>
      <w:r w:rsidRPr="00E36E24">
        <w:rPr>
          <w:rFonts w:ascii="GHEA Grapalat" w:eastAsia="Calibri" w:hAnsi="GHEA Grapalat" w:cs="Sylfaen"/>
          <w:b/>
          <w:sz w:val="24"/>
          <w:szCs w:val="24"/>
          <w:lang w:val="hy-AM"/>
        </w:rPr>
        <w:t>ՀԻՄՆԱՎՈՐՈՒՄ</w:t>
      </w:r>
    </w:p>
    <w:p w14:paraId="756C0D7C" w14:textId="1DB9CB52" w:rsidR="00C7098A" w:rsidRDefault="00031F2C" w:rsidP="002D631B">
      <w:pPr>
        <w:spacing w:after="0" w:line="360" w:lineRule="auto"/>
        <w:ind w:left="-30"/>
        <w:jc w:val="center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E36E2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««ՀԱՅԱՍՏԱՆԻ ՀԱՆՐԱՊԵՏՈՒԹՅԱՆ </w:t>
      </w:r>
      <w:r w:rsidR="00C51D3E" w:rsidRPr="00E36E24">
        <w:rPr>
          <w:rFonts w:ascii="GHEA Grapalat" w:eastAsia="Calibri" w:hAnsi="GHEA Grapalat"/>
          <w:b/>
          <w:bCs/>
          <w:sz w:val="24"/>
          <w:szCs w:val="24"/>
          <w:lang w:val="af-ZA"/>
        </w:rPr>
        <w:t>2025</w:t>
      </w:r>
      <w:r w:rsidRPr="00E36E2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ՊԵՏԱԿԱՆ ԲՅՈՒՋԵԻ ՄԱՍԻՆ» ՕՐԵՆՔՈՒՄ ՎԵՐԱԲԱՇԽՈՒՄ</w:t>
      </w:r>
      <w:r w:rsidR="00B0593D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, </w:t>
      </w:r>
      <w:r w:rsidRPr="00E36E2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ՀԱՅԱՍՏԱՆԻ ՀԱՆՐԱՊԵՏՈՒԹՅԱՆ ԿԱՌԱՎԱՐՈՒԹՅԱՆ 202</w:t>
      </w:r>
      <w:r w:rsidR="00C51D3E" w:rsidRPr="00E36E24">
        <w:rPr>
          <w:rFonts w:ascii="GHEA Grapalat" w:eastAsia="Calibri" w:hAnsi="GHEA Grapalat"/>
          <w:b/>
          <w:bCs/>
          <w:sz w:val="24"/>
          <w:szCs w:val="24"/>
          <w:lang w:val="hy-AM"/>
        </w:rPr>
        <w:t>4</w:t>
      </w:r>
      <w:r w:rsidRPr="00E36E2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ԴԵԿՏԵՄԲԵՐԻ </w:t>
      </w:r>
      <w:r w:rsidR="00774711" w:rsidRPr="00E36E24">
        <w:rPr>
          <w:rFonts w:ascii="GHEA Grapalat" w:eastAsia="Calibri" w:hAnsi="GHEA Grapalat"/>
          <w:b/>
          <w:bCs/>
          <w:sz w:val="24"/>
          <w:szCs w:val="24"/>
          <w:lang w:val="hy-AM"/>
        </w:rPr>
        <w:t>27</w:t>
      </w:r>
      <w:r w:rsidRPr="00E36E2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-Ի N </w:t>
      </w:r>
      <w:r w:rsidR="00774711" w:rsidRPr="00E36E24">
        <w:rPr>
          <w:rFonts w:ascii="GHEA Grapalat" w:eastAsia="Calibri" w:hAnsi="GHEA Grapalat"/>
          <w:b/>
          <w:bCs/>
          <w:sz w:val="24"/>
          <w:szCs w:val="24"/>
          <w:lang w:val="hy-AM"/>
        </w:rPr>
        <w:t>2060-</w:t>
      </w:r>
      <w:r w:rsidRPr="00E36E24">
        <w:rPr>
          <w:rFonts w:ascii="GHEA Grapalat" w:eastAsia="Calibri" w:hAnsi="GHEA Grapalat"/>
          <w:b/>
          <w:bCs/>
          <w:sz w:val="24"/>
          <w:szCs w:val="24"/>
          <w:lang w:val="af-ZA"/>
        </w:rPr>
        <w:t>Ն ՈՐՈՇՄԱՆ ՄԵՋ ՓՈՓՈԽՈՒԹՅՈՒՆՆԵՐ</w:t>
      </w:r>
      <w:r w:rsidRPr="00E36E2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ՈՒ</w:t>
      </w:r>
      <w:r w:rsidRPr="00E36E2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ԼՐԱՑՈՒՄ</w:t>
      </w:r>
      <w:r w:rsidRPr="00E36E24">
        <w:rPr>
          <w:rFonts w:ascii="GHEA Grapalat" w:eastAsia="Calibri" w:hAnsi="GHEA Grapalat"/>
          <w:b/>
          <w:bCs/>
          <w:sz w:val="24"/>
          <w:szCs w:val="24"/>
          <w:lang w:val="hy-AM"/>
        </w:rPr>
        <w:t>ՆԵՐ</w:t>
      </w:r>
      <w:r w:rsidRPr="00E36E2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ԿԱՏԱՐԵԼՈՒ</w:t>
      </w:r>
      <w:r w:rsidRPr="00E36E24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 xml:space="preserve"> </w:t>
      </w:r>
      <w:r w:rsidRPr="00E36E24">
        <w:rPr>
          <w:rFonts w:ascii="GHEA Grapalat" w:eastAsia="Calibri" w:hAnsi="GHEA Grapalat"/>
          <w:b/>
          <w:bCs/>
          <w:sz w:val="24"/>
          <w:szCs w:val="24"/>
          <w:lang w:val="af-ZA"/>
        </w:rPr>
        <w:t>ՄԱՍԻՆ</w:t>
      </w:r>
      <w:r w:rsidRPr="00E36E2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</w:p>
    <w:p w14:paraId="21935C89" w14:textId="2707E86B" w:rsidR="00031F2C" w:rsidRPr="00E36E24" w:rsidRDefault="00031F2C" w:rsidP="002D631B">
      <w:pPr>
        <w:spacing w:after="0" w:line="360" w:lineRule="auto"/>
        <w:ind w:left="-3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E36E24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E36E2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E36E2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36E24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E36E2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36E24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</w:p>
    <w:p w14:paraId="226D8ED9" w14:textId="4D4E4C3A" w:rsidR="00031F2C" w:rsidRDefault="00031F2C" w:rsidP="002D631B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36E24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4FCF226A" w14:textId="77777777" w:rsidR="00C7098A" w:rsidRPr="00E36E24" w:rsidRDefault="00C7098A" w:rsidP="002D631B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00DD846" w14:textId="38064EA0" w:rsidR="00031F2C" w:rsidRPr="00E36E24" w:rsidRDefault="00031F2C" w:rsidP="002D631B">
      <w:pPr>
        <w:pStyle w:val="ListParagraph"/>
        <w:numPr>
          <w:ilvl w:val="0"/>
          <w:numId w:val="1"/>
        </w:numPr>
        <w:spacing w:line="360" w:lineRule="auto"/>
        <w:ind w:left="0" w:firstLine="720"/>
        <w:contextualSpacing/>
        <w:jc w:val="both"/>
        <w:rPr>
          <w:rFonts w:ascii="GHEA Grapalat" w:hAnsi="GHEA Grapalat" w:cs="Sylfaen"/>
          <w:b/>
          <w:lang w:val="fr-FR"/>
        </w:rPr>
      </w:pPr>
      <w:r w:rsidRPr="00E36E24">
        <w:rPr>
          <w:rFonts w:ascii="GHEA Grapalat" w:hAnsi="GHEA Grapalat" w:cs="Sylfaen"/>
          <w:b/>
          <w:lang w:val="hy-AM"/>
        </w:rPr>
        <w:t>Իրավական ակտի ընդունման անհրաժեշտությունը</w:t>
      </w:r>
    </w:p>
    <w:p w14:paraId="0E2ECD2D" w14:textId="0DBE1EDA" w:rsidR="00031F2C" w:rsidRDefault="00031F2C" w:rsidP="002D631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36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««Հայաստանի Հանրապետության 202</w:t>
      </w:r>
      <w:r w:rsidR="005C29BD" w:rsidRPr="00E36E2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5</w:t>
      </w:r>
      <w:r w:rsidRPr="00E36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 վերաբաշխում և Հայաստանի Հանրապետության կառավարության 202</w:t>
      </w:r>
      <w:r w:rsidR="005C29BD" w:rsidRPr="00E36E2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4</w:t>
      </w:r>
      <w:r w:rsidRPr="00E36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5C29BD" w:rsidRPr="00E36E2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7</w:t>
      </w:r>
      <w:r w:rsidRPr="00E36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-ի N </w:t>
      </w:r>
      <w:r w:rsidR="005C29BD" w:rsidRPr="00E36E2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2060</w:t>
      </w:r>
      <w:r w:rsidRPr="00E36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մեջ փոփոխություններ և լրացումներ կատարելու մասին» </w:t>
      </w:r>
      <w:r w:rsidRPr="00E36E24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նախագծի այսուհետ՝ Նախագիծ ընդունման անհրաժեշտությունը բխում է </w:t>
      </w:r>
      <w:r w:rsidR="005543CD" w:rsidRPr="005543CD">
        <w:rPr>
          <w:rFonts w:ascii="GHEA Grapalat" w:hAnsi="GHEA Grapalat" w:cs="Sylfaen"/>
          <w:sz w:val="24"/>
          <w:szCs w:val="24"/>
          <w:lang w:val="fr-FR"/>
        </w:rPr>
        <w:t>«</w:t>
      </w:r>
      <w:r w:rsidR="00035647">
        <w:rPr>
          <w:rFonts w:ascii="GHEA Grapalat" w:hAnsi="GHEA Grapalat" w:cs="Sylfaen"/>
          <w:sz w:val="24"/>
          <w:szCs w:val="24"/>
          <w:lang w:val="hy-AM"/>
        </w:rPr>
        <w:t>Անասնաբուժության մասին</w:t>
      </w:r>
      <w:r w:rsidR="005543CD" w:rsidRPr="005543CD">
        <w:rPr>
          <w:rFonts w:ascii="GHEA Grapalat" w:hAnsi="GHEA Grapalat" w:cs="Sylfaen"/>
          <w:sz w:val="24"/>
          <w:szCs w:val="24"/>
          <w:lang w:val="fr-FR"/>
        </w:rPr>
        <w:t>»</w:t>
      </w:r>
      <w:r w:rsidR="00035647">
        <w:rPr>
          <w:rFonts w:ascii="GHEA Grapalat" w:hAnsi="GHEA Grapalat" w:cs="Sylfaen"/>
          <w:sz w:val="24"/>
          <w:szCs w:val="24"/>
          <w:lang w:val="hy-AM"/>
        </w:rPr>
        <w:t xml:space="preserve"> օրենքի 6-րդ հոդվածի 3-րդ մասից, ինչպես նաև </w:t>
      </w:r>
      <w:r w:rsidR="005543CD" w:rsidRPr="005543CD">
        <w:rPr>
          <w:rFonts w:ascii="GHEA Grapalat" w:hAnsi="GHEA Grapalat" w:cs="Sylfaen"/>
          <w:sz w:val="24"/>
          <w:szCs w:val="24"/>
          <w:lang w:val="fr-FR"/>
        </w:rPr>
        <w:t>«</w:t>
      </w:r>
      <w:r w:rsidR="00035647">
        <w:rPr>
          <w:rFonts w:ascii="GHEA Grapalat" w:hAnsi="GHEA Grapalat" w:cs="Sylfaen"/>
          <w:sz w:val="24"/>
          <w:szCs w:val="24"/>
          <w:lang w:val="hy-AM"/>
        </w:rPr>
        <w:t>Պետական կառավարման համակարգի մարմիների մասին</w:t>
      </w:r>
      <w:r w:rsidR="005543CD" w:rsidRPr="005543CD">
        <w:rPr>
          <w:rFonts w:ascii="GHEA Grapalat" w:hAnsi="GHEA Grapalat" w:cs="Sylfaen"/>
          <w:sz w:val="24"/>
          <w:szCs w:val="24"/>
          <w:lang w:val="fr-FR"/>
        </w:rPr>
        <w:t>»</w:t>
      </w:r>
      <w:r w:rsidR="00035647">
        <w:rPr>
          <w:rFonts w:ascii="GHEA Grapalat" w:hAnsi="GHEA Grapalat" w:cs="Sylfaen"/>
          <w:sz w:val="24"/>
          <w:szCs w:val="24"/>
          <w:lang w:val="hy-AM"/>
        </w:rPr>
        <w:t xml:space="preserve">  3</w:t>
      </w:r>
      <w:r w:rsidR="00C53800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 w:rsidR="00C538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հոդվածի </w:t>
      </w:r>
      <w:r w:rsidR="0003564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C538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</w:t>
      </w:r>
      <w:r w:rsidR="0003564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ին</w:t>
      </w:r>
      <w:r w:rsidR="00C538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մասից</w:t>
      </w:r>
      <w:r w:rsidRPr="00E36E24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6FB4D1FF" w14:textId="04BFE4CB" w:rsidR="00C7098A" w:rsidRPr="00C7098A" w:rsidRDefault="00C7098A" w:rsidP="00C7098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A0E03">
        <w:rPr>
          <w:rFonts w:ascii="GHEA Grapalat" w:hAnsi="GHEA Grapalat" w:cs="Sylfaen"/>
          <w:spacing w:val="-2"/>
          <w:sz w:val="24"/>
          <w:szCs w:val="24"/>
          <w:lang w:val="hy-AM"/>
        </w:rPr>
        <w:t>Սույն նախագծ</w:t>
      </w:r>
      <w:r w:rsidR="00EE0D0C">
        <w:rPr>
          <w:rFonts w:ascii="GHEA Grapalat" w:hAnsi="GHEA Grapalat" w:cs="Sylfaen"/>
          <w:spacing w:val="-2"/>
          <w:sz w:val="24"/>
          <w:szCs w:val="24"/>
          <w:lang w:val="hy-AM"/>
        </w:rPr>
        <w:t>ով մշակվել է</w:t>
      </w:r>
      <w:r w:rsidRPr="002A0E03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հանրապետությունում գյուղատնտեսական կենդանիների մոտ բրուցելոզ հիվանդության դեմ կանխարգելմանն ուղղված նոր մոտեցումներ</w:t>
      </w:r>
      <w:r w:rsidR="00EE0D0C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, որը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խթան</w:t>
      </w:r>
      <w:r w:rsidR="00EE0D0C">
        <w:rPr>
          <w:rFonts w:ascii="GHEA Grapalat" w:hAnsi="GHEA Grapalat" w:cs="Sylfaen"/>
          <w:spacing w:val="-2"/>
          <w:sz w:val="24"/>
          <w:szCs w:val="24"/>
          <w:lang w:val="hy-AM"/>
        </w:rPr>
        <w:t>իչ գործիք է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սպանդանոցային գործունեությանը, </w:t>
      </w:r>
      <w:r w:rsidR="00FC144B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անասնապահությամբ զբաղվող տնտեսավարողներին, բարելավելով </w:t>
      </w:r>
      <w:r w:rsidRPr="002A0E03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FC144B" w:rsidRPr="00E36E24">
        <w:rPr>
          <w:rFonts w:ascii="GHEA Grapalat" w:hAnsi="GHEA Grapalat" w:cs="Sylfaen"/>
          <w:sz w:val="24"/>
          <w:szCs w:val="24"/>
          <w:lang w:val="hy-AM"/>
        </w:rPr>
        <w:t>ներքին արտադրանքի տնտեսական ակտիվության ցուցանիշ</w:t>
      </w:r>
      <w:r w:rsidR="00FC144B">
        <w:rPr>
          <w:rFonts w:ascii="GHEA Grapalat" w:hAnsi="GHEA Grapalat" w:cs="Sylfaen"/>
          <w:sz w:val="24"/>
          <w:szCs w:val="24"/>
          <w:lang w:val="hy-AM"/>
        </w:rPr>
        <w:t>ը</w:t>
      </w:r>
      <w:r w:rsidR="005543CD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648B6A45" w14:textId="361DAFA2" w:rsidR="00031F2C" w:rsidRDefault="00FC144B" w:rsidP="002D631B">
      <w:pPr>
        <w:pStyle w:val="ListParagraph"/>
        <w:tabs>
          <w:tab w:val="left" w:pos="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 տեղեկացնում եմ, որ </w:t>
      </w:r>
      <w:r w:rsidR="00031F2C" w:rsidRPr="00E36E24">
        <w:rPr>
          <w:rFonts w:ascii="GHEA Grapalat" w:hAnsi="GHEA Grapalat"/>
          <w:lang w:val="hy-AM"/>
        </w:rPr>
        <w:t>«Կառավարության կառուցվածքի և գործունեության մասին» օրենքի համաձայն գյուղատնտեսական ոլորտին աջակցության տրամադրման լիազորությունները վերապահված են էկոնոմիկայի նախարարությանը։</w:t>
      </w:r>
    </w:p>
    <w:p w14:paraId="48F8E68B" w14:textId="77777777" w:rsidR="00C7098A" w:rsidRPr="00E36E24" w:rsidRDefault="00C7098A" w:rsidP="002D631B">
      <w:pPr>
        <w:pStyle w:val="ListParagraph"/>
        <w:tabs>
          <w:tab w:val="left" w:pos="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14:paraId="42A1A6D1" w14:textId="54CD0D7E" w:rsidR="00AF54BE" w:rsidRDefault="00031F2C" w:rsidP="00AF54BE">
      <w:pPr>
        <w:numPr>
          <w:ilvl w:val="0"/>
          <w:numId w:val="1"/>
        </w:numPr>
        <w:tabs>
          <w:tab w:val="left" w:pos="900"/>
          <w:tab w:val="left" w:pos="117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36E24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առկա խնդիրները</w:t>
      </w:r>
    </w:p>
    <w:p w14:paraId="598B8DF0" w14:textId="198468E2" w:rsidR="00AF54BE" w:rsidRDefault="00AF54BE" w:rsidP="00AF54BE">
      <w:pPr>
        <w:tabs>
          <w:tab w:val="left" w:pos="0"/>
          <w:tab w:val="left" w:pos="900"/>
          <w:tab w:val="left" w:pos="1170"/>
        </w:tabs>
        <w:spacing w:after="0"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653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Բրուցելոզ հիվանդությունը </w:t>
      </w:r>
      <w:r w:rsidRPr="006653DD">
        <w:rPr>
          <w:rFonts w:ascii="GHEA Grapalat" w:hAnsi="GHEA Grapalat"/>
          <w:sz w:val="24"/>
          <w:szCs w:val="24"/>
          <w:lang w:val="hy-AM" w:eastAsia="ru-RU"/>
        </w:rPr>
        <w:t xml:space="preserve">կենդանիների, կենդանիների և մարդու </w:t>
      </w:r>
      <w:r w:rsidRPr="006653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համար ընդհանուր վարակիչ հիվանդություն է, որը զգալի տնտեսական վնասներ է պատճառում տնտեսությանը և հանդիսանում է ծանր և անբուժելի հիվանդություն մարդկանց համար, </w:t>
      </w:r>
      <w:r w:rsidRPr="006653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որի պայքարի համալիր միջոցառումների իրականացումը հանդիսանում է անասնաբուժության ոլորտներում պետության կողմից ձեռնարկվող առաջնահերթ ուղղություներից մեկը:</w:t>
      </w:r>
    </w:p>
    <w:p w14:paraId="07B86EC9" w14:textId="52DEF87E" w:rsidR="00AF54BE" w:rsidRPr="00AF54BE" w:rsidRDefault="00AF54BE" w:rsidP="00AF54BE">
      <w:pPr>
        <w:tabs>
          <w:tab w:val="left" w:pos="0"/>
          <w:tab w:val="left" w:pos="900"/>
          <w:tab w:val="left" w:pos="1170"/>
        </w:tabs>
        <w:spacing w:after="0"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54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2006 թվականի օգոստոսի 3-ի «Կենդանիների կարանտինային, հատուկ վտանգավոր և պարտադիր ծանուցման ենթակա հիվանդությունների ցանկը հաստատելու</w:t>
      </w:r>
      <w:r w:rsidRPr="00AF54B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AF54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մասին» N 1081-Ն որոշման համաձայն՝ բրուցելոզ հիվանդությունը հանդիսնում է հատուկ վտանգավոր վարակիչ </w:t>
      </w:r>
      <w:r w:rsidRPr="006653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հիվանդություն։</w:t>
      </w:r>
    </w:p>
    <w:p w14:paraId="2680D18F" w14:textId="6EA40812" w:rsidR="00231C15" w:rsidRDefault="00031F2C" w:rsidP="00EE0D0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D4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87165B" w:rsidRPr="001D4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1D4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87165B" w:rsidRPr="001D4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փե</w:t>
      </w:r>
      <w:r w:rsidR="00AF54BE" w:rsidRPr="001D4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87165B" w:rsidRPr="001D4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րվար ամսին </w:t>
      </w:r>
      <w:r w:rsidR="005C29BD" w:rsidRPr="001D4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Շիրակ</w:t>
      </w:r>
      <w:r w:rsidR="0087165B" w:rsidRPr="001D4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1D4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մարզ</w:t>
      </w:r>
      <w:r w:rsidR="005C29BD" w:rsidRPr="001D4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AF54BE" w:rsidRPr="001D4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Աշոցք խոշորացված համայնքի Կրասար բնակավայրում արձանագրվել է 25</w:t>
      </w:r>
      <w:r w:rsidR="00CE380E" w:rsidRPr="00CE3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AF54BE" w:rsidRPr="001D4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գլուխ խոշոր եղջերավոր կենդանիների</w:t>
      </w:r>
      <w:r w:rsidR="00DD0944" w:rsidRPr="00DD09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DD09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այսուհետ՝ </w:t>
      </w:r>
      <w:r w:rsidR="00CE3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DD09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ենդանի</w:t>
      </w:r>
      <w:r w:rsidR="00DD0944" w:rsidRPr="00DD09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AF54BE" w:rsidRPr="001D4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բրուցելոզ հիվանդություն</w:t>
      </w:r>
      <w:r w:rsidR="00EE0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DF0ED6" w:rsidRPr="001D4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0ED6" w:rsidRPr="00CE3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CE380E" w:rsidRPr="00CE3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րից 255 գլուխ Կենդանիները ենթարկվել են սանիտարական սպանդի</w:t>
      </w:r>
      <w:r w:rsidR="00CE3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մսամթերք վերամշակող և պահածոյացում իրականացնող «Ֆերմեր 8» սահամանափակ պատասխանատվությամբ ընկերությունում,</w:t>
      </w:r>
      <w:r w:rsidR="005248AA" w:rsidRPr="00CE3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համաձայն</w:t>
      </w:r>
      <w:r w:rsidR="00DF0ED6" w:rsidRPr="00CE3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33042" w:rsidRPr="00CE3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Գյուղատնտեսության նախարարության սննդամթերքի անվտանգության պետական ծառայության պետի 2013 թվականի հուլիսի 16-ի «Բրուցելոզ հիվանդության դեմ պայքարի և կանխարգելման հրահանգը հաստատելու մասին</w:t>
      </w:r>
      <w:r w:rsidR="001D4ED3" w:rsidRPr="00CE3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A33042" w:rsidRPr="00CE3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418-ն հրամանի 20-րդ կետի 6-րդ ենթակետի</w:t>
      </w:r>
      <w:r w:rsidR="00CE38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0125B48" w14:textId="51CA349C" w:rsidR="00031F2C" w:rsidRPr="00E36E24" w:rsidRDefault="00DF0ED6" w:rsidP="002D631B">
      <w:pPr>
        <w:pStyle w:val="ListParagraph"/>
        <w:tabs>
          <w:tab w:val="left" w:pos="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Բրուցելոզ</w:t>
      </w:r>
      <w:r w:rsidR="00031F2C" w:rsidRPr="00E36E24">
        <w:rPr>
          <w:rFonts w:ascii="GHEA Grapalat" w:hAnsi="GHEA Grapalat"/>
          <w:shd w:val="clear" w:color="auto" w:fill="FFFFFF"/>
          <w:lang w:val="hy-AM"/>
        </w:rPr>
        <w:t xml:space="preserve"> հիվանդությունից տուժած</w:t>
      </w:r>
      <w:r w:rsidR="00EE0D0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31F2C" w:rsidRPr="00E36E24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թվով</w:t>
      </w:r>
      <w:r w:rsidR="00643E17" w:rsidRPr="00643E1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 39</w:t>
      </w:r>
      <w:r w:rsidR="00BA5832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 </w:t>
      </w:r>
      <w:r w:rsidR="00031F2C" w:rsidRPr="00E36E24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անձ</w:t>
      </w:r>
      <w:r w:rsidR="00EE0D0C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անց</w:t>
      </w:r>
      <w:r w:rsidR="00031F2C" w:rsidRPr="00E36E24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՝</w:t>
      </w:r>
      <w:r w:rsidR="00031F2C" w:rsidRPr="00E36E24">
        <w:rPr>
          <w:rFonts w:ascii="GHEA Grapalat" w:hAnsi="GHEA Grapalat"/>
          <w:shd w:val="clear" w:color="auto" w:fill="FFFFFF"/>
          <w:lang w:val="hy-AM"/>
        </w:rPr>
        <w:t xml:space="preserve"> տնտեսավարողներին առաջարկվող աջակցության չափը՝ </w:t>
      </w:r>
      <w:r w:rsidR="009A3EAD" w:rsidRPr="00E36E24">
        <w:rPr>
          <w:rFonts w:ascii="GHEA Grapalat" w:hAnsi="GHEA Grapalat"/>
          <w:shd w:val="clear" w:color="auto" w:fill="FFFFFF"/>
          <w:lang w:val="hy-AM"/>
        </w:rPr>
        <w:t>2025</w:t>
      </w:r>
      <w:r w:rsidR="00031F2C" w:rsidRPr="00E36E24">
        <w:rPr>
          <w:rFonts w:ascii="GHEA Grapalat" w:hAnsi="GHEA Grapalat"/>
          <w:shd w:val="clear" w:color="auto" w:fill="FFFFFF"/>
          <w:lang w:val="hy-AM"/>
        </w:rPr>
        <w:t xml:space="preserve"> թվականի համար կազմում է </w:t>
      </w:r>
      <w:r w:rsidR="00BD5237" w:rsidRPr="00BD523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700 (1 կգ) × 36 945 (ընդամենը մսեղիք) = </w:t>
      </w:r>
      <w:r>
        <w:rPr>
          <w:rFonts w:ascii="GHEA Grapalat" w:hAnsi="GHEA Grapalat"/>
          <w:b/>
          <w:bCs/>
          <w:i/>
          <w:iCs/>
          <w:lang w:val="hy-AM"/>
        </w:rPr>
        <w:t xml:space="preserve">25 </w:t>
      </w:r>
      <w:r w:rsidR="00643E17" w:rsidRPr="00643E17">
        <w:rPr>
          <w:rFonts w:ascii="GHEA Grapalat" w:hAnsi="GHEA Grapalat"/>
          <w:b/>
          <w:bCs/>
          <w:i/>
          <w:iCs/>
          <w:lang w:val="hy-AM"/>
        </w:rPr>
        <w:t>861 500</w:t>
      </w:r>
      <w:r w:rsidR="00031F2C" w:rsidRPr="00E36E24">
        <w:rPr>
          <w:rFonts w:ascii="GHEA Grapalat" w:hAnsi="GHEA Grapalat"/>
          <w:lang w:val="hy-AM"/>
        </w:rPr>
        <w:t xml:space="preserve"> </w:t>
      </w:r>
      <w:r w:rsidRPr="00DF0ED6">
        <w:rPr>
          <w:rFonts w:ascii="GHEA Grapalat" w:hAnsi="GHEA Grapalat"/>
          <w:b/>
          <w:bCs/>
          <w:i/>
          <w:iCs/>
          <w:lang w:val="hy-AM"/>
        </w:rPr>
        <w:t xml:space="preserve">ՀՀ </w:t>
      </w:r>
      <w:r w:rsidR="00031F2C" w:rsidRPr="00DF0ED6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դրամ</w:t>
      </w:r>
      <w:r w:rsidR="00031F2C" w:rsidRPr="00E36E24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։</w:t>
      </w:r>
    </w:p>
    <w:p w14:paraId="0B44D803" w14:textId="4845C5E4" w:rsidR="00031F2C" w:rsidRPr="00E36E24" w:rsidRDefault="00031F2C" w:rsidP="002D631B">
      <w:pPr>
        <w:pStyle w:val="ListParagraph"/>
        <w:tabs>
          <w:tab w:val="left" w:pos="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E36E24">
        <w:rPr>
          <w:rFonts w:ascii="GHEA Grapalat" w:hAnsi="GHEA Grapalat"/>
          <w:shd w:val="clear" w:color="auto" w:fill="FFFFFF"/>
          <w:lang w:val="hy-AM"/>
        </w:rPr>
        <w:t xml:space="preserve">Ներկայացվում է </w:t>
      </w:r>
      <w:r w:rsidR="00F21273" w:rsidRPr="00E36E24">
        <w:rPr>
          <w:rFonts w:ascii="GHEA Grapalat" w:hAnsi="GHEA Grapalat"/>
          <w:shd w:val="clear" w:color="auto" w:fill="FFFFFF"/>
          <w:lang w:val="hy-AM"/>
        </w:rPr>
        <w:t>2025</w:t>
      </w:r>
      <w:r w:rsidRPr="00E36E24">
        <w:rPr>
          <w:rFonts w:ascii="GHEA Grapalat" w:hAnsi="GHEA Grapalat"/>
          <w:shd w:val="clear" w:color="auto" w:fill="FFFFFF"/>
          <w:lang w:val="hy-AM"/>
        </w:rPr>
        <w:t xml:space="preserve"> թվականի</w:t>
      </w:r>
      <w:r w:rsidR="00643E17" w:rsidRPr="00643E1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43E17">
        <w:rPr>
          <w:rFonts w:ascii="GHEA Grapalat" w:hAnsi="GHEA Grapalat"/>
          <w:shd w:val="clear" w:color="auto" w:fill="FFFFFF"/>
          <w:lang w:val="hy-AM"/>
        </w:rPr>
        <w:t>Կրասրա բնակավայում</w:t>
      </w:r>
      <w:r w:rsidR="00DD094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E36E24">
        <w:rPr>
          <w:rFonts w:ascii="GHEA Grapalat" w:hAnsi="GHEA Grapalat"/>
          <w:shd w:val="clear" w:color="auto" w:fill="FFFFFF"/>
          <w:lang w:val="hy-AM"/>
        </w:rPr>
        <w:t xml:space="preserve">տեղեկատվությունն՝ ըստ տուժած տնտեսավարողների անուն, ազգանունները, </w:t>
      </w:r>
      <w:r w:rsidR="00643E17" w:rsidRPr="001D4ED3">
        <w:rPr>
          <w:rFonts w:ascii="GHEA Grapalat" w:hAnsi="GHEA Grapalat" w:cstheme="minorBidi"/>
          <w:color w:val="000000"/>
          <w:shd w:val="clear" w:color="auto" w:fill="FFFFFF"/>
          <w:lang w:val="hy-AM"/>
        </w:rPr>
        <w:t>սանիտարական սպանդի</w:t>
      </w:r>
      <w:r w:rsidR="00643E17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="00EE0D0C">
        <w:rPr>
          <w:rFonts w:ascii="GHEA Grapalat" w:hAnsi="GHEA Grapalat" w:cstheme="minorBidi"/>
          <w:color w:val="000000"/>
          <w:shd w:val="clear" w:color="auto" w:fill="FFFFFF"/>
          <w:lang w:val="hy-AM"/>
        </w:rPr>
        <w:t>անասնա</w:t>
      </w:r>
      <w:r w:rsidRPr="00E36E24">
        <w:rPr>
          <w:rFonts w:ascii="GHEA Grapalat" w:hAnsi="GHEA Grapalat"/>
          <w:shd w:val="clear" w:color="auto" w:fill="FFFFFF"/>
          <w:lang w:val="hy-AM"/>
        </w:rPr>
        <w:t>գլխաքանակ</w:t>
      </w:r>
      <w:r w:rsidR="00EE0D0C">
        <w:rPr>
          <w:rFonts w:ascii="GHEA Grapalat" w:hAnsi="GHEA Grapalat"/>
          <w:shd w:val="clear" w:color="auto" w:fill="FFFFFF"/>
          <w:lang w:val="hy-AM"/>
        </w:rPr>
        <w:t>ի</w:t>
      </w:r>
      <w:r w:rsidRPr="00E36E24">
        <w:rPr>
          <w:rFonts w:ascii="GHEA Grapalat" w:hAnsi="GHEA Grapalat"/>
          <w:shd w:val="clear" w:color="auto" w:fill="FFFFFF"/>
          <w:lang w:val="hy-AM"/>
        </w:rPr>
        <w:t>՝ ըստ, մսեղիքի և առաջարկվող աջակցության գումարի։</w:t>
      </w:r>
    </w:p>
    <w:p w14:paraId="6B1FB27F" w14:textId="502A8F20" w:rsidR="00031F2C" w:rsidRPr="00E36E24" w:rsidRDefault="00031F2C" w:rsidP="002D631B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</w:pPr>
      <w:r w:rsidRPr="00DD094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Սույն նախագծին կից ներկայացվում է Սննդամթերքի անվտանգության տեսչական մարմնի</w:t>
      </w:r>
      <w:r w:rsidR="00E36E24" w:rsidRPr="00DD0944">
        <w:rPr>
          <w:rFonts w:ascii="GHEA Grapalat" w:hAnsi="GHEA Grapalat" w:cs="Cambria Math"/>
          <w:b/>
          <w:bCs/>
          <w:i/>
          <w:iCs/>
          <w:lang w:val="hy-AM"/>
        </w:rPr>
        <w:t xml:space="preserve">, </w:t>
      </w:r>
      <w:r w:rsidR="00643E17" w:rsidRPr="00DD094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Շիրակի մարզի Աշոցք խոշորացված համայնքի Կրասար բնակավայրում սանիտարական սպանդի ենթարկված կենդանիների </w:t>
      </w:r>
      <w:r w:rsidR="00643E17" w:rsidRPr="00DD0944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 </w:t>
      </w:r>
      <w:r w:rsidRPr="00DD094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վերաբերյալ</w:t>
      </w:r>
      <w:r w:rsidR="00DD0944" w:rsidRPr="00DD094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անասնաբուժական փորձարկման արձանագրություն</w:t>
      </w:r>
      <w:r w:rsidR="00DD094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ն</w:t>
      </w:r>
      <w:r w:rsidR="00DD0944" w:rsidRPr="00DD094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երը</w:t>
      </w:r>
      <w:r w:rsidR="00DD094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, ինչպես նաև</w:t>
      </w:r>
      <w:r w:rsidR="00DD0944" w:rsidRPr="00DD094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D5237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2025 թվականի փետրվարի 24-ի </w:t>
      </w:r>
      <w:r w:rsidR="00DD0944" w:rsidRPr="00DD094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Շիրակի մարզի Աշոցք խոշորացված համայնքի Կրասար բնակավայր</w:t>
      </w:r>
      <w:r w:rsidR="00DD094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EE0D0C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կ</w:t>
      </w:r>
      <w:r w:rsidR="00DD094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ենդանիների վաճառքի և տեղափոխման ակտը</w:t>
      </w:r>
      <w:r w:rsidRPr="00E36E2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։</w:t>
      </w:r>
      <w:r w:rsidR="00BD523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</w:p>
    <w:p w14:paraId="3A0F8FF3" w14:textId="34D0276F" w:rsidR="00031F2C" w:rsidRDefault="00031F2C" w:rsidP="002D631B">
      <w:pPr>
        <w:pStyle w:val="ListParagraph"/>
        <w:tabs>
          <w:tab w:val="left" w:pos="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E36E24">
        <w:rPr>
          <w:rFonts w:ascii="GHEA Grapalat" w:hAnsi="GHEA Grapalat"/>
          <w:shd w:val="clear" w:color="auto" w:fill="FFFFFF"/>
          <w:lang w:val="hy-AM"/>
        </w:rPr>
        <w:lastRenderedPageBreak/>
        <w:t>Միաժամանակ</w:t>
      </w:r>
      <w:r w:rsidR="00BD5237">
        <w:rPr>
          <w:rFonts w:ascii="GHEA Grapalat" w:hAnsi="GHEA Grapalat"/>
          <w:shd w:val="clear" w:color="auto" w:fill="FFFFFF"/>
          <w:lang w:val="hy-AM"/>
        </w:rPr>
        <w:t>, առաջարկվում է</w:t>
      </w:r>
      <w:r w:rsidRPr="00E36E2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D0944">
        <w:rPr>
          <w:rFonts w:ascii="GHEA Grapalat" w:hAnsi="GHEA Grapalat"/>
          <w:shd w:val="clear" w:color="auto" w:fill="FFFFFF"/>
          <w:lang w:val="hy-AM"/>
        </w:rPr>
        <w:t xml:space="preserve">1 կգ </w:t>
      </w:r>
      <w:r w:rsidR="00DD0944" w:rsidRPr="00E36E24">
        <w:rPr>
          <w:rFonts w:ascii="GHEA Grapalat" w:hAnsi="GHEA Grapalat"/>
          <w:shd w:val="clear" w:color="auto" w:fill="FFFFFF"/>
          <w:lang w:val="hy-AM"/>
        </w:rPr>
        <w:t xml:space="preserve">մսեղիքի </w:t>
      </w:r>
      <w:r w:rsidR="00BD5237">
        <w:rPr>
          <w:rFonts w:ascii="GHEA Grapalat" w:hAnsi="GHEA Grapalat"/>
          <w:shd w:val="clear" w:color="auto" w:fill="FFFFFF"/>
          <w:lang w:val="hy-AM"/>
        </w:rPr>
        <w:t>համար</w:t>
      </w:r>
      <w:r w:rsidR="00DD0944">
        <w:rPr>
          <w:rFonts w:ascii="GHEA Grapalat" w:hAnsi="GHEA Grapalat"/>
          <w:shd w:val="clear" w:color="auto" w:fill="FFFFFF"/>
          <w:lang w:val="hy-AM"/>
        </w:rPr>
        <w:t xml:space="preserve"> վճարել 700 ՀՀ դրամ</w:t>
      </w:r>
      <w:r w:rsidR="00BD5237">
        <w:rPr>
          <w:rFonts w:ascii="GHEA Grapalat" w:hAnsi="GHEA Grapalat"/>
          <w:shd w:val="clear" w:color="auto" w:fill="FFFFFF"/>
          <w:lang w:val="hy-AM"/>
        </w:rPr>
        <w:t>,</w:t>
      </w:r>
      <w:r w:rsidR="00DD0944">
        <w:rPr>
          <w:rFonts w:ascii="GHEA Grapalat" w:hAnsi="GHEA Grapalat"/>
          <w:shd w:val="clear" w:color="auto" w:fill="FFFFFF"/>
          <w:lang w:val="hy-AM"/>
        </w:rPr>
        <w:t xml:space="preserve">  հաշվակ</w:t>
      </w:r>
      <w:r w:rsidR="00BD5237">
        <w:rPr>
          <w:rFonts w:ascii="GHEA Grapalat" w:hAnsi="GHEA Grapalat"/>
          <w:shd w:val="clear" w:color="auto" w:fill="FFFFFF"/>
          <w:lang w:val="hy-AM"/>
        </w:rPr>
        <w:t>ն</w:t>
      </w:r>
      <w:r w:rsidR="00DD094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A5832">
        <w:rPr>
          <w:rFonts w:ascii="GHEA Grapalat" w:hAnsi="GHEA Grapalat"/>
          <w:shd w:val="clear" w:color="auto" w:fill="FFFFFF"/>
          <w:lang w:val="hy-AM"/>
        </w:rPr>
        <w:t>իրականաց</w:t>
      </w:r>
      <w:r w:rsidR="00BD5237">
        <w:rPr>
          <w:rFonts w:ascii="GHEA Grapalat" w:hAnsi="GHEA Grapalat"/>
          <w:shd w:val="clear" w:color="auto" w:fill="FFFFFF"/>
          <w:lang w:val="hy-AM"/>
        </w:rPr>
        <w:t>վ</w:t>
      </w:r>
      <w:r w:rsidR="00BA5832">
        <w:rPr>
          <w:rFonts w:ascii="GHEA Grapalat" w:hAnsi="GHEA Grapalat"/>
          <w:shd w:val="clear" w:color="auto" w:fill="FFFFFF"/>
          <w:lang w:val="hy-AM"/>
        </w:rPr>
        <w:t xml:space="preserve">ել </w:t>
      </w:r>
      <w:r w:rsidR="00DD0944">
        <w:rPr>
          <w:rFonts w:ascii="GHEA Grapalat" w:hAnsi="GHEA Grapalat"/>
          <w:shd w:val="clear" w:color="auto" w:fill="FFFFFF"/>
          <w:lang w:val="hy-AM"/>
        </w:rPr>
        <w:t xml:space="preserve"> է</w:t>
      </w:r>
      <w:r w:rsidR="00BA5832" w:rsidRPr="00BA5832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 xml:space="preserve"> </w:t>
      </w:r>
      <w:r w:rsidR="00BA5832" w:rsidRPr="00BA5832">
        <w:rPr>
          <w:rFonts w:ascii="GHEA Grapalat" w:hAnsi="GHEA Grapalat"/>
          <w:color w:val="000000"/>
          <w:shd w:val="clear" w:color="auto" w:fill="FFFFFF"/>
          <w:lang w:val="hy-AM"/>
        </w:rPr>
        <w:t>Աշոցք խոշորացված համայնք</w:t>
      </w:r>
      <w:r w:rsidR="00BD5237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BA583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D5237">
        <w:rPr>
          <w:rFonts w:ascii="GHEA Grapalat" w:hAnsi="GHEA Grapalat"/>
          <w:color w:val="000000"/>
          <w:shd w:val="clear" w:color="auto" w:fill="FFFFFF"/>
          <w:lang w:val="hy-AM"/>
        </w:rPr>
        <w:t xml:space="preserve">կողմից </w:t>
      </w:r>
      <w:r w:rsidR="00BA5832" w:rsidRPr="00BA5832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BA5832">
        <w:rPr>
          <w:rFonts w:ascii="GHEA Grapalat" w:hAnsi="GHEA Grapalat"/>
          <w:color w:val="000000"/>
          <w:shd w:val="clear" w:color="auto" w:fill="FFFFFF"/>
          <w:lang w:val="hy-AM"/>
        </w:rPr>
        <w:t>կցվում է</w:t>
      </w:r>
      <w:r w:rsidR="00BA5832" w:rsidRPr="00BA5832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E36E24">
        <w:rPr>
          <w:rFonts w:ascii="GHEA Grapalat" w:hAnsi="GHEA Grapalat"/>
          <w:shd w:val="clear" w:color="auto" w:fill="FFFFFF"/>
          <w:lang w:val="hy-AM"/>
        </w:rPr>
        <w:t>:</w:t>
      </w:r>
    </w:p>
    <w:p w14:paraId="02E6EB95" w14:textId="77777777" w:rsidR="00EE0D0C" w:rsidRPr="00E36E24" w:rsidRDefault="00EE0D0C" w:rsidP="002D631B">
      <w:pPr>
        <w:pStyle w:val="ListParagraph"/>
        <w:tabs>
          <w:tab w:val="left" w:pos="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0C7AF25F" w14:textId="34F3536B" w:rsidR="00031F2C" w:rsidRPr="00E36E24" w:rsidRDefault="00031F2C" w:rsidP="002D631B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E36E24">
        <w:rPr>
          <w:rFonts w:ascii="GHEA Grapalat" w:eastAsia="Calibri" w:hAnsi="GHEA Grapalat" w:cs="Sylfaen"/>
          <w:b/>
          <w:bCs/>
          <w:lang w:val="hy-AM"/>
        </w:rPr>
        <w:t>Կարգավորման նպատակը և բնույթը</w:t>
      </w:r>
    </w:p>
    <w:p w14:paraId="63B0E23B" w14:textId="77777777" w:rsidR="00031F2C" w:rsidRPr="00E36E24" w:rsidRDefault="00031F2C" w:rsidP="002D631B">
      <w:pPr>
        <w:pStyle w:val="ListParagraph"/>
        <w:tabs>
          <w:tab w:val="left" w:pos="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E36E24">
        <w:rPr>
          <w:rFonts w:ascii="GHEA Grapalat" w:hAnsi="GHEA Grapalat"/>
          <w:lang w:val="hy-AM"/>
        </w:rPr>
        <w:t>«Կառավարության կառուցվածքի և գործունեության մասին» օրենքի համաձայն գյուղատնտեսական ոլորտին աջակցության տրամադրման լիազորությունները վերապահված են Էկոնոմիկայի նախարարությանը։</w:t>
      </w:r>
    </w:p>
    <w:p w14:paraId="138FFABE" w14:textId="21D09579" w:rsidR="00BD5237" w:rsidRPr="003A3D0E" w:rsidRDefault="00031F2C" w:rsidP="003A3D0E">
      <w:pPr>
        <w:pStyle w:val="ListParagraph"/>
        <w:tabs>
          <w:tab w:val="left" w:pos="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E36E24">
        <w:rPr>
          <w:rFonts w:ascii="GHEA Grapalat" w:hAnsi="GHEA Grapalat"/>
          <w:lang w:val="hy-AM"/>
        </w:rPr>
        <w:t>Ուստի</w:t>
      </w:r>
      <w:r w:rsidR="000D074E">
        <w:rPr>
          <w:rFonts w:ascii="GHEA Grapalat" w:hAnsi="GHEA Grapalat"/>
          <w:lang w:val="hy-AM"/>
        </w:rPr>
        <w:t>,</w:t>
      </w:r>
      <w:r w:rsidRPr="00E36E24">
        <w:rPr>
          <w:rFonts w:ascii="GHEA Grapalat" w:hAnsi="GHEA Grapalat"/>
          <w:lang w:val="hy-AM"/>
        </w:rPr>
        <w:t xml:space="preserve"> սույն որոշման նախագծով առաջարկվում 202</w:t>
      </w:r>
      <w:r w:rsidR="00476E64" w:rsidRPr="00E36E24">
        <w:rPr>
          <w:rFonts w:ascii="GHEA Grapalat" w:hAnsi="GHEA Grapalat"/>
          <w:lang w:val="hy-AM"/>
        </w:rPr>
        <w:t>5</w:t>
      </w:r>
      <w:r w:rsidRPr="00E36E24">
        <w:rPr>
          <w:rFonts w:ascii="GHEA Grapalat" w:hAnsi="GHEA Grapalat"/>
          <w:lang w:val="hy-AM"/>
        </w:rPr>
        <w:t xml:space="preserve"> թվականի պետական բյուջեով հաստատված ՀՀ էկոնոմիկայի նախարարության 1022 «Գյուղատնտեսության խթանման ծրագր</w:t>
      </w:r>
      <w:r w:rsidR="00476E64" w:rsidRPr="00E36E24">
        <w:rPr>
          <w:rFonts w:ascii="GHEA Grapalat" w:hAnsi="GHEA Grapalat"/>
          <w:lang w:val="hy-AM"/>
        </w:rPr>
        <w:t>ով</w:t>
      </w:r>
      <w:r w:rsidRPr="00E36E24">
        <w:rPr>
          <w:rFonts w:ascii="GHEA Grapalat" w:hAnsi="GHEA Grapalat"/>
          <w:lang w:val="hy-AM"/>
        </w:rPr>
        <w:t xml:space="preserve">» նախատեսել «12008 Գյուղացիական տնտեսավարողներին </w:t>
      </w:r>
      <w:r w:rsidRPr="003A3D0E">
        <w:rPr>
          <w:rFonts w:ascii="GHEA Grapalat" w:hAnsi="GHEA Grapalat"/>
          <w:lang w:val="hy-AM"/>
        </w:rPr>
        <w:t>տրամադրվող աջակցություն» միջոցառումը, որի շրջանակներում պահանջվում է</w:t>
      </w:r>
      <w:r w:rsidR="003F65C3" w:rsidRPr="003A3D0E">
        <w:rPr>
          <w:rFonts w:ascii="GHEA Grapalat" w:hAnsi="GHEA Grapalat"/>
          <w:lang w:val="hy-AM"/>
        </w:rPr>
        <w:t xml:space="preserve"> </w:t>
      </w:r>
      <w:r w:rsidR="003F65C3" w:rsidRPr="003A3D0E">
        <w:rPr>
          <w:rFonts w:ascii="GHEA Grapalat" w:hAnsi="GHEA Grapalat"/>
          <w:b/>
          <w:bCs/>
          <w:i/>
          <w:iCs/>
          <w:lang w:val="hy-AM"/>
        </w:rPr>
        <w:t>25 861 500</w:t>
      </w:r>
      <w:r w:rsidR="003F65C3" w:rsidRPr="003A3D0E">
        <w:rPr>
          <w:rFonts w:ascii="GHEA Grapalat" w:hAnsi="GHEA Grapalat"/>
          <w:lang w:val="hy-AM"/>
        </w:rPr>
        <w:t xml:space="preserve"> </w:t>
      </w:r>
      <w:r w:rsidR="00242F98" w:rsidRPr="003A3D0E">
        <w:rPr>
          <w:rFonts w:ascii="GHEA Grapalat" w:hAnsi="GHEA Grapalat"/>
          <w:b/>
          <w:bCs/>
          <w:i/>
          <w:iCs/>
          <w:lang w:val="hy-AM"/>
        </w:rPr>
        <w:t xml:space="preserve"> հազար </w:t>
      </w:r>
      <w:r w:rsidRPr="003A3D0E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դրամը</w:t>
      </w:r>
      <w:r w:rsidRPr="003A3D0E">
        <w:rPr>
          <w:rFonts w:ascii="GHEA Grapalat" w:hAnsi="GHEA Grapalat"/>
          <w:lang w:val="hy-AM"/>
        </w:rPr>
        <w:t xml:space="preserve"> վերաբաշխել Էկոնոմիկայի նախարարությանը՝ տնտեսություններում</w:t>
      </w:r>
      <w:r w:rsidR="003F65C3" w:rsidRPr="003A3D0E">
        <w:rPr>
          <w:rFonts w:ascii="GHEA Grapalat" w:hAnsi="GHEA Grapalat"/>
          <w:lang w:val="hy-AM"/>
        </w:rPr>
        <w:t xml:space="preserve"> բրուցելոզ</w:t>
      </w:r>
      <w:r w:rsidRPr="003A3D0E">
        <w:rPr>
          <w:rFonts w:ascii="GHEA Grapalat" w:hAnsi="GHEA Grapalat"/>
          <w:shd w:val="clear" w:color="auto" w:fill="FFFFFF"/>
          <w:lang w:val="hy-AM"/>
        </w:rPr>
        <w:t xml:space="preserve"> հիվանդության </w:t>
      </w:r>
      <w:r w:rsidR="002A1606" w:rsidRPr="003A3D0E">
        <w:rPr>
          <w:rFonts w:ascii="GHEA Grapalat" w:hAnsi="GHEA Grapalat"/>
          <w:shd w:val="clear" w:color="auto" w:fill="FFFFFF"/>
          <w:lang w:val="hy-AM"/>
        </w:rPr>
        <w:t>լաբորատոր փորձաքննությամբ հաստատված</w:t>
      </w:r>
      <w:r w:rsidRPr="003A3D0E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3A3D0E">
        <w:rPr>
          <w:rFonts w:ascii="GHEA Grapalat" w:hAnsi="GHEA Grapalat"/>
          <w:lang w:val="hy-AM"/>
        </w:rPr>
        <w:t xml:space="preserve">տնտեսավարողներին աջակցություն տրամադրելու նպատակով: </w:t>
      </w:r>
    </w:p>
    <w:p w14:paraId="707CAC13" w14:textId="3F8533E7" w:rsidR="00CE380E" w:rsidRDefault="005753DB" w:rsidP="002B545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CE380E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Նախատեսվող աջակցությունը տրամադրվում է Շիրակի մարզպետի աշխատակազմի միջոցով</w:t>
      </w:r>
      <w:r w:rsidR="003A3D0E" w:rsidRPr="00CE380E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: </w:t>
      </w:r>
    </w:p>
    <w:p w14:paraId="5A030591" w14:textId="5E54A4EB" w:rsidR="005753DB" w:rsidRPr="00CE380E" w:rsidRDefault="00CC6058" w:rsidP="002B545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CE380E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Շիրակի մարզպետի աշխատակազմը թվով 39 անձանց աջակցություն տրամադրելուց հետո՝ 5 աշխատանքային օրվա ընթացքում Էկոնոմիկայի նախարարությ</w:t>
      </w:r>
      <w:r w:rsidR="00D5064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ու</w:t>
      </w:r>
      <w:r w:rsidRPr="00CE380E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ն</w:t>
      </w:r>
      <w:r w:rsidR="00D5064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է</w:t>
      </w:r>
      <w:r w:rsidRPr="00CE380E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ներկայացն</w:t>
      </w:r>
      <w:r w:rsidR="00D5064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ում</w:t>
      </w:r>
      <w:r w:rsidRPr="00CE380E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հաշվետվություն աջակցության տրամադրման վերաբերյալ։</w:t>
      </w:r>
    </w:p>
    <w:p w14:paraId="5666B79E" w14:textId="14D42C70" w:rsidR="002B5459" w:rsidRPr="002B5459" w:rsidRDefault="00BD5237" w:rsidP="002B5459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  <w:r w:rsidRPr="002B5459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Նախատեսվում է պահանջվող ֆինանսական միջոցները վերաբաշխել </w:t>
      </w:r>
      <w:r w:rsidR="002B5459" w:rsidRPr="002B5459">
        <w:rPr>
          <w:rFonts w:ascii="GHEA Grapalat" w:hAnsi="GHEA Grapalat" w:cs="Cambria Math"/>
          <w:color w:val="000000"/>
          <w:sz w:val="24"/>
          <w:szCs w:val="24"/>
          <w:lang w:val="hy-AM"/>
        </w:rPr>
        <w:t>1022-12013 «Հայաստանի Հանրապետությունում</w:t>
      </w:r>
      <w:r w:rsidR="002B5459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="002B5459" w:rsidRPr="002B5459">
        <w:rPr>
          <w:rFonts w:ascii="GHEA Grapalat" w:hAnsi="GHEA Grapalat" w:cs="Cambria Math"/>
          <w:color w:val="000000"/>
          <w:sz w:val="24"/>
          <w:szCs w:val="24"/>
          <w:lang w:val="hy-AM"/>
        </w:rPr>
        <w:t>արդյունաբերական խեցգետնաբուծության զարգացման» միջոցառումից, որի շրջանակներում 2025 թվականին նախատեսվում է փոխհատուցել՝ 64,950</w:t>
      </w:r>
      <w:r w:rsidR="002B5459" w:rsidRPr="002B5459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2B5459" w:rsidRPr="002B5459">
        <w:rPr>
          <w:rFonts w:ascii="GHEA Grapalat" w:hAnsi="GHEA Grapalat" w:cs="Cambria Math"/>
          <w:color w:val="000000"/>
          <w:sz w:val="24"/>
          <w:szCs w:val="24"/>
          <w:lang w:val="hy-AM"/>
        </w:rPr>
        <w:t>0 հազ</w:t>
      </w:r>
      <w:r w:rsidR="002B5459" w:rsidRPr="002B5459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2B5459" w:rsidRPr="002B5459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դրամ՝ մեկ միջին խեցգետնաբուծական համալիրի հիմնման համար</w:t>
      </w:r>
      <w:r w:rsidR="002B5459">
        <w:rPr>
          <w:rFonts w:ascii="GHEA Grapalat" w:hAnsi="GHEA Grapalat" w:cs="Cambria Math"/>
          <w:color w:val="000000"/>
          <w:sz w:val="24"/>
          <w:szCs w:val="24"/>
          <w:lang w:val="hy-AM"/>
        </w:rPr>
        <w:t>։</w:t>
      </w:r>
    </w:p>
    <w:p w14:paraId="6B9B6AAE" w14:textId="2B8DBAF4" w:rsidR="002A1606" w:rsidRPr="003A3D0E" w:rsidRDefault="002A1606" w:rsidP="003A3D0E">
      <w:pPr>
        <w:pStyle w:val="ListParagraph"/>
        <w:spacing w:line="360" w:lineRule="auto"/>
        <w:ind w:left="0" w:firstLine="720"/>
        <w:jc w:val="both"/>
        <w:rPr>
          <w:rFonts w:ascii="GHEA Grapalat" w:eastAsia="MS Mincho" w:hAnsi="GHEA Grapalat" w:cs="MS Mincho"/>
          <w:lang w:val="hy-AM"/>
        </w:rPr>
      </w:pPr>
      <w:r w:rsidRPr="003A3D0E">
        <w:rPr>
          <w:rFonts w:ascii="GHEA Grapalat" w:eastAsia="MS Mincho" w:hAnsi="GHEA Grapalat" w:cs="MS Mincho"/>
          <w:lang w:val="hy-AM"/>
        </w:rPr>
        <w:t xml:space="preserve">Սույն նախագծով առաջարկվող կարգավորման արդյունքում նախատեվում է՝ </w:t>
      </w:r>
    </w:p>
    <w:p w14:paraId="44588B86" w14:textId="3C13327E" w:rsidR="002A1606" w:rsidRDefault="002A1606" w:rsidP="003A3D0E">
      <w:pPr>
        <w:pStyle w:val="ListParagraph"/>
        <w:numPr>
          <w:ilvl w:val="0"/>
          <w:numId w:val="10"/>
        </w:numPr>
        <w:spacing w:line="360" w:lineRule="auto"/>
        <w:ind w:left="0" w:firstLine="72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3A3D0E">
        <w:rPr>
          <w:rFonts w:ascii="GHEA Grapalat" w:eastAsia="MS Mincho" w:hAnsi="GHEA Grapalat" w:cs="MS Mincho"/>
          <w:lang w:val="hy-AM"/>
        </w:rPr>
        <w:t xml:space="preserve">ֆինանսական ցուցանիշը ինն ամսվա համար կկազմի՝ </w:t>
      </w:r>
      <w:r w:rsidRPr="003A3D0E">
        <w:rPr>
          <w:rFonts w:ascii="GHEA Grapalat" w:hAnsi="GHEA Grapalat"/>
          <w:b/>
          <w:bCs/>
          <w:i/>
          <w:iCs/>
          <w:lang w:val="hy-AM"/>
        </w:rPr>
        <w:t>25 861 500</w:t>
      </w:r>
      <w:r w:rsidRPr="003A3D0E">
        <w:rPr>
          <w:rFonts w:ascii="GHEA Grapalat" w:hAnsi="GHEA Grapalat"/>
          <w:lang w:val="hy-AM"/>
        </w:rPr>
        <w:t xml:space="preserve"> </w:t>
      </w:r>
      <w:r w:rsidRPr="003A3D0E">
        <w:rPr>
          <w:rFonts w:ascii="GHEA Grapalat" w:hAnsi="GHEA Grapalat"/>
          <w:b/>
          <w:bCs/>
          <w:i/>
          <w:iCs/>
          <w:lang w:val="hy-AM"/>
        </w:rPr>
        <w:t>դրամ</w:t>
      </w:r>
      <w:r w:rsidR="005753DB" w:rsidRPr="003A3D0E">
        <w:rPr>
          <w:rFonts w:ascii="GHEA Grapalat" w:hAnsi="GHEA Grapalat"/>
          <w:b/>
          <w:bCs/>
          <w:i/>
          <w:iCs/>
          <w:lang w:val="hy-AM"/>
        </w:rPr>
        <w:t>,</w:t>
      </w:r>
      <w:r w:rsidR="005753DB" w:rsidRPr="003A3D0E">
        <w:rPr>
          <w:rFonts w:ascii="GHEA Grapalat" w:hAnsi="GHEA Grapalat"/>
          <w:lang w:val="hy-AM"/>
        </w:rPr>
        <w:t xml:space="preserve"> </w:t>
      </w:r>
      <w:r w:rsidRPr="003A3D0E">
        <w:rPr>
          <w:rFonts w:ascii="GHEA Grapalat" w:eastAsia="MS Mincho" w:hAnsi="GHEA Grapalat" w:cs="MS Mincho"/>
          <w:lang w:val="hy-AM"/>
        </w:rPr>
        <w:t>տար</w:t>
      </w:r>
      <w:r w:rsidR="005753DB" w:rsidRPr="003A3D0E">
        <w:rPr>
          <w:rFonts w:ascii="GHEA Grapalat" w:eastAsia="MS Mincho" w:hAnsi="GHEA Grapalat" w:cs="MS Mincho"/>
          <w:lang w:val="hy-AM"/>
        </w:rPr>
        <w:t>եկան ցուցանիշն /աճողական/</w:t>
      </w:r>
      <w:r w:rsidRPr="003A3D0E">
        <w:rPr>
          <w:rFonts w:ascii="GHEA Grapalat" w:eastAsia="MS Mincho" w:hAnsi="GHEA Grapalat" w:cs="MS Mincho"/>
          <w:lang w:val="hy-AM"/>
        </w:rPr>
        <w:t xml:space="preserve">՝ </w:t>
      </w:r>
      <w:r w:rsidR="005753DB" w:rsidRPr="003A3D0E">
        <w:rPr>
          <w:rFonts w:ascii="GHEA Grapalat" w:hAnsi="GHEA Grapalat"/>
          <w:b/>
          <w:bCs/>
          <w:i/>
          <w:iCs/>
          <w:lang w:val="hy-AM"/>
        </w:rPr>
        <w:t>25 861 500</w:t>
      </w:r>
      <w:r w:rsidR="005753DB">
        <w:rPr>
          <w:rFonts w:ascii="GHEA Grapalat" w:hAnsi="GHEA Grapalat"/>
          <w:b/>
          <w:bCs/>
          <w:i/>
          <w:iCs/>
          <w:lang w:val="hy-AM"/>
        </w:rPr>
        <w:t xml:space="preserve"> դրամ</w:t>
      </w:r>
      <w:r>
        <w:rPr>
          <w:rFonts w:ascii="GHEA Grapalat" w:eastAsia="MS Mincho" w:hAnsi="GHEA Grapalat" w:cs="MS Mincho"/>
          <w:lang w:val="hy-AM"/>
        </w:rPr>
        <w:t>,</w:t>
      </w:r>
    </w:p>
    <w:p w14:paraId="588E713F" w14:textId="02E982FB" w:rsidR="002A1606" w:rsidRPr="002A1606" w:rsidRDefault="005753DB" w:rsidP="002A1606">
      <w:pPr>
        <w:pStyle w:val="ListParagraph"/>
        <w:numPr>
          <w:ilvl w:val="0"/>
          <w:numId w:val="10"/>
        </w:numPr>
        <w:spacing w:line="360" w:lineRule="auto"/>
        <w:ind w:left="0" w:firstLine="720"/>
        <w:contextualSpacing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 xml:space="preserve">ոչ ֆինանսական </w:t>
      </w:r>
      <w:r w:rsidR="00AA4DE5">
        <w:rPr>
          <w:rFonts w:ascii="GHEA Grapalat" w:eastAsia="MS Mincho" w:hAnsi="GHEA Grapalat" w:cs="MS Mincho"/>
          <w:lang w:val="hy-AM"/>
        </w:rPr>
        <w:t xml:space="preserve">արդյունքային </w:t>
      </w:r>
      <w:r w:rsidR="002A1606">
        <w:rPr>
          <w:rFonts w:ascii="GHEA Grapalat" w:eastAsia="MS Mincho" w:hAnsi="GHEA Grapalat" w:cs="MS Mincho"/>
          <w:lang w:val="hy-AM"/>
        </w:rPr>
        <w:t xml:space="preserve">ցուցանիշը տարեկան կկազմի՝ </w:t>
      </w:r>
      <w:r w:rsidRPr="005753DB">
        <w:rPr>
          <w:rFonts w:ascii="GHEA Grapalat" w:eastAsia="MS Mincho" w:hAnsi="GHEA Grapalat" w:cs="MS Mincho"/>
          <w:b/>
          <w:bCs/>
          <w:i/>
          <w:iCs/>
          <w:lang w:val="hy-AM"/>
        </w:rPr>
        <w:t>255 գլուխ</w:t>
      </w:r>
      <w:r>
        <w:rPr>
          <w:rFonts w:ascii="GHEA Grapalat" w:eastAsia="MS Mincho" w:hAnsi="GHEA Grapalat" w:cs="MS Mincho"/>
          <w:lang w:val="hy-AM"/>
        </w:rPr>
        <w:t>։</w:t>
      </w:r>
      <w:r w:rsidR="00AA4DE5">
        <w:rPr>
          <w:rFonts w:ascii="GHEA Grapalat" w:eastAsia="MS Mincho" w:hAnsi="GHEA Grapalat" w:cs="MS Mincho"/>
          <w:lang w:val="hy-AM"/>
        </w:rPr>
        <w:t xml:space="preserve"> </w:t>
      </w:r>
    </w:p>
    <w:p w14:paraId="4219B575" w14:textId="77777777" w:rsidR="00EE0D0C" w:rsidRPr="00E36E24" w:rsidRDefault="00EE0D0C" w:rsidP="002D631B">
      <w:pPr>
        <w:pStyle w:val="ListParagraph"/>
        <w:tabs>
          <w:tab w:val="left" w:pos="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14:paraId="217A4013" w14:textId="045EBEFC" w:rsidR="00031F2C" w:rsidRPr="00E36E24" w:rsidRDefault="00031F2C" w:rsidP="002D631B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firstLine="720"/>
        <w:jc w:val="both"/>
        <w:rPr>
          <w:rFonts w:ascii="GHEA Grapalat" w:hAnsi="GHEA Grapalat" w:cs="Sylfaen"/>
          <w:b/>
          <w:lang w:val="hy-AM"/>
        </w:rPr>
      </w:pPr>
      <w:r w:rsidRPr="00E36E24">
        <w:rPr>
          <w:rFonts w:ascii="GHEA Grapalat" w:hAnsi="GHEA Grapalat" w:cs="Sylfaen"/>
          <w:b/>
          <w:lang w:val="hy-AM"/>
        </w:rPr>
        <w:lastRenderedPageBreak/>
        <w:t>Պետական բյուջեի վրա ազդեցությունը</w:t>
      </w:r>
    </w:p>
    <w:p w14:paraId="69F8D6DE" w14:textId="7CE33B6B" w:rsidR="00031F2C" w:rsidRPr="00E36E24" w:rsidRDefault="00031F2C" w:rsidP="002D631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36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««Հայաստանի Հանրապետության 202</w:t>
      </w:r>
      <w:r w:rsidR="00F21273" w:rsidRPr="00E36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5</w:t>
      </w:r>
      <w:r w:rsidRPr="00E36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 վերաբաշխում</w:t>
      </w:r>
      <w:r w:rsidR="00231C1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Pr="00E36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</w:t>
      </w:r>
      <w:r w:rsidR="00F21273" w:rsidRPr="00E36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</w:t>
      </w:r>
      <w:r w:rsidRPr="00E36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F21273" w:rsidRPr="00E36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7</w:t>
      </w:r>
      <w:r w:rsidRPr="00E36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N 2</w:t>
      </w:r>
      <w:r w:rsidR="00F21273" w:rsidRPr="00E36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060</w:t>
      </w:r>
      <w:r w:rsidRPr="00E36E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մեջ փոփոխություններ և լրացումներ կատարելու մասին» </w:t>
      </w:r>
      <w:r w:rsidRPr="00E36E24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որոշման նախագծի ընդունման արդյունքում Հայաստանի Հանրապետության պետական բյուջեի եկամուտներում և ծախսերում ավելացումներ կամ նվազեցումներ չեն նախատեսվում:</w:t>
      </w:r>
    </w:p>
    <w:p w14:paraId="15BBDA38" w14:textId="6E5EB9E3" w:rsidR="00EE0D0C" w:rsidRPr="00E36E24" w:rsidRDefault="00031F2C" w:rsidP="002A1606">
      <w:pPr>
        <w:spacing w:after="0" w:line="360" w:lineRule="auto"/>
        <w:ind w:firstLine="720"/>
        <w:jc w:val="both"/>
        <w:rPr>
          <w:rFonts w:ascii="GHEA Grapalat" w:hAnsi="GHEA Grapalat" w:cs="Sylfaen"/>
          <w:b/>
          <w:spacing w:val="-2"/>
          <w:sz w:val="24"/>
          <w:szCs w:val="24"/>
          <w:lang w:val="hy-AM"/>
        </w:rPr>
      </w:pPr>
      <w:r w:rsidRPr="00E36E24">
        <w:rPr>
          <w:rFonts w:ascii="GHEA Grapalat" w:hAnsi="GHEA Grapalat" w:cs="Arial"/>
          <w:sz w:val="24"/>
          <w:szCs w:val="24"/>
          <w:lang w:val="hy-AM"/>
        </w:rPr>
        <w:t>Միաժամանակ տեղեկացնում ենք, որ</w:t>
      </w:r>
      <w:r w:rsidRPr="00E36E24">
        <w:rPr>
          <w:rFonts w:ascii="GHEA Grapalat" w:hAnsi="GHEA Grapalat" w:cs="Sylfaen"/>
          <w:b/>
          <w:spacing w:val="-2"/>
          <w:sz w:val="24"/>
          <w:szCs w:val="24"/>
          <w:lang w:val="hy-AM"/>
        </w:rPr>
        <w:t xml:space="preserve"> նվազեցվող միջոցառ</w:t>
      </w:r>
      <w:r w:rsidR="00294B8A" w:rsidRPr="00E36E24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ումների</w:t>
      </w:r>
      <w:r w:rsidRPr="00E36E24">
        <w:rPr>
          <w:rFonts w:ascii="GHEA Grapalat" w:hAnsi="GHEA Grapalat" w:cs="Sylfaen"/>
          <w:b/>
          <w:spacing w:val="-2"/>
          <w:sz w:val="24"/>
          <w:szCs w:val="24"/>
          <w:lang w:val="hy-AM"/>
        </w:rPr>
        <w:t xml:space="preserve"> ֆինանսական միջոցների վերականգնման անհրաժեշտությունը ընթացիկ տարվա բյուջեով բացակայում է:</w:t>
      </w:r>
    </w:p>
    <w:p w14:paraId="1563DDE3" w14:textId="1F1A654F" w:rsidR="00031F2C" w:rsidRPr="00E36E24" w:rsidRDefault="00031F2C" w:rsidP="002D631B">
      <w:pPr>
        <w:pStyle w:val="NormalWeb"/>
        <w:numPr>
          <w:ilvl w:val="0"/>
          <w:numId w:val="4"/>
        </w:numPr>
        <w:shd w:val="clear" w:color="auto" w:fill="FFFFFF"/>
        <w:tabs>
          <w:tab w:val="left" w:pos="99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E36E24">
        <w:rPr>
          <w:rFonts w:ascii="GHEA Grapalat" w:hAnsi="GHEA Grapalat"/>
          <w:b/>
          <w:bCs/>
          <w:iCs/>
          <w:lang w:val="hy-AM"/>
        </w:rPr>
        <w:t>Կապը ռազմավարական փաստաթղթերի հետ</w:t>
      </w:r>
    </w:p>
    <w:p w14:paraId="3343F88D" w14:textId="6F531CBF" w:rsidR="00031F2C" w:rsidRDefault="00031F2C" w:rsidP="002D631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36E24">
        <w:rPr>
          <w:rFonts w:ascii="GHEA Grapalat" w:hAnsi="GHEA Grapalat" w:cs="Sylfaen"/>
          <w:sz w:val="24"/>
          <w:szCs w:val="24"/>
          <w:lang w:val="hy-AM"/>
        </w:rPr>
        <w:t>Համաձայն ՀՀ կառավարության ծրագրի մասին ՀՀ կառավարության 2021 թվականի օգոստոսի 18-ի N 1363-Ա որոշման 2.4-րդ կետի՝  Գյուղատնտեսությունը բաժնի ապահովել կենդանիների և բույսերի հիվանդությունների կանխարգելման արդյունավետ համակարգի ներդրումը և «Հ</w:t>
      </w:r>
      <w:r w:rsidRPr="00E36E24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այաստանի Հանրապետության կառավարության 2021-2026 թվականների գործունեության միջոցառումների ծրագիրը հաստատելու մասին</w:t>
      </w:r>
      <w:r w:rsidRPr="00E36E24">
        <w:rPr>
          <w:rFonts w:ascii="GHEA Grapalat" w:hAnsi="GHEA Grapalat" w:cs="Sylfaen"/>
          <w:sz w:val="24"/>
          <w:szCs w:val="24"/>
          <w:lang w:val="hy-AM"/>
        </w:rPr>
        <w:t> ՀՀ կառավարության 2021 թվականի նոյեմբերի 18-ի N 1902-Լ որոշման 9-րդ կետ</w:t>
      </w:r>
      <w:r w:rsidRPr="00E36E24">
        <w:rPr>
          <w:rFonts w:ascii="GHEA Grapalat" w:hAnsi="GHEA Grapalat"/>
          <w:sz w:val="24"/>
          <w:szCs w:val="24"/>
          <w:lang w:val="hy-AM"/>
        </w:rPr>
        <w:t xml:space="preserve"> «Գյուղատնտեսության զարգացում և արտադրողականության բարձրացում»</w:t>
      </w:r>
      <w:r w:rsidRPr="00E36E24">
        <w:rPr>
          <w:rFonts w:ascii="GHEA Grapalat" w:hAnsi="GHEA Grapalat" w:cs="Sylfaen"/>
          <w:sz w:val="24"/>
          <w:szCs w:val="24"/>
          <w:lang w:val="hy-AM"/>
        </w:rPr>
        <w:t>, 9.1-րդ ենթակետ՝ «</w:t>
      </w:r>
      <w:r w:rsidRPr="00E36E24">
        <w:rPr>
          <w:rFonts w:ascii="GHEA Grapalat" w:hAnsi="GHEA Grapalat"/>
          <w:sz w:val="24"/>
          <w:szCs w:val="24"/>
          <w:lang w:val="hy-AM"/>
        </w:rPr>
        <w:t>ՀՀ գյուղատնտեսության ոլորտի տնտեսական զարգացումն ապահովող հիմնական ուղղությունների 2020-2030 թվականների ռազմավարության իրականացում»</w:t>
      </w:r>
      <w:r w:rsidRPr="00E36E24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282C405" w14:textId="77777777" w:rsidR="00EE0D0C" w:rsidRPr="00E36E24" w:rsidRDefault="00EE0D0C" w:rsidP="002D631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4EBE357" w14:textId="77777777" w:rsidR="00031F2C" w:rsidRPr="00E36E24" w:rsidRDefault="00031F2C" w:rsidP="002D631B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36E24">
        <w:rPr>
          <w:rFonts w:ascii="GHEA Grapalat" w:hAnsi="GHEA Grapalat" w:cs="Sylfaen"/>
          <w:b/>
          <w:sz w:val="24"/>
          <w:szCs w:val="24"/>
          <w:lang w:val="hy-AM"/>
        </w:rPr>
        <w:t>7. Ակնկալվող արդյունքը</w:t>
      </w:r>
    </w:p>
    <w:p w14:paraId="187D719A" w14:textId="583B7A4F" w:rsidR="00031F2C" w:rsidRPr="00E36E24" w:rsidRDefault="00031F2C" w:rsidP="002D631B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E36E24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Նախագծի ընդունման արդյունքում </w:t>
      </w:r>
      <w:r w:rsidRPr="00E36E24">
        <w:rPr>
          <w:rFonts w:ascii="GHEA Grapalat" w:hAnsi="GHEA Grapalat" w:cs="Sylfaen"/>
          <w:sz w:val="24"/>
          <w:szCs w:val="24"/>
          <w:lang w:val="hy-AM"/>
        </w:rPr>
        <w:t xml:space="preserve">հանրապետության տարածքում կապահովի </w:t>
      </w:r>
      <w:r w:rsidRPr="00E36E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հիվանդության </w:t>
      </w:r>
      <w:r w:rsidR="002A16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դեպքերով</w:t>
      </w:r>
      <w:r w:rsidRPr="00E36E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պայմանավորված</w:t>
      </w:r>
      <w:r w:rsidRPr="00E36E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6E24">
        <w:rPr>
          <w:rFonts w:ascii="GHEA Grapalat" w:eastAsia="Arial Unicode MS" w:hAnsi="GHEA Grapalat" w:cs="Sylfaen"/>
          <w:kern w:val="16"/>
          <w:sz w:val="24"/>
          <w:szCs w:val="24"/>
          <w:lang w:val="hy-AM"/>
        </w:rPr>
        <w:t xml:space="preserve">բռնկման և տարածման կանխումը, </w:t>
      </w:r>
      <w:r w:rsidRPr="00E36E24">
        <w:rPr>
          <w:rFonts w:ascii="GHEA Grapalat" w:hAnsi="GHEA Grapalat" w:cs="Sylfaen"/>
          <w:sz w:val="24"/>
          <w:szCs w:val="24"/>
          <w:lang w:val="hy-AM"/>
        </w:rPr>
        <w:t>անասնաբուժասանիտարական տեսակետից բարձրորակ կենդանական ծագման մթերքի և հումքի արտադրության արտահանման և ներկրման բարենպաստ պայմաններ, որի արդյունքում կբարելավի համախառն ներքին արտադրանքի տնտեսական ակտիվության ցուցանիշը:</w:t>
      </w:r>
    </w:p>
    <w:p w14:paraId="536FC4BC" w14:textId="611773A8" w:rsidR="002A1606" w:rsidRDefault="00031F2C" w:rsidP="002D631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36E2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Միաժամանակ նախագծի ընդունման արդյունքում </w:t>
      </w:r>
      <w:r w:rsidR="002A1606">
        <w:rPr>
          <w:rFonts w:ascii="GHEA Grapalat" w:hAnsi="GHEA Grapalat" w:cs="Sylfaen"/>
          <w:sz w:val="24"/>
          <w:szCs w:val="24"/>
          <w:lang w:val="hy-AM"/>
        </w:rPr>
        <w:t>ակնկալվում է խթանել անասնապահության զարգացմանը և ապահովել սննդամթերքի անվտանգությունը։</w:t>
      </w:r>
    </w:p>
    <w:p w14:paraId="7FE71538" w14:textId="7E62443E" w:rsidR="00A33042" w:rsidRPr="00A33042" w:rsidRDefault="00A33042" w:rsidP="00A33042">
      <w:pPr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</w:p>
    <w:p w14:paraId="5F8CB091" w14:textId="5F25F223" w:rsidR="00A33042" w:rsidRPr="00A33042" w:rsidRDefault="00A33042" w:rsidP="00A3304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</w:p>
    <w:p w14:paraId="335E83C4" w14:textId="379756F2" w:rsidR="00A33042" w:rsidRPr="00A33042" w:rsidRDefault="00A33042" w:rsidP="00A3304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A33042">
        <w:rPr>
          <w:rFonts w:ascii="Calibri" w:eastAsia="Times New Roman" w:hAnsi="Calibri" w:cs="Calibri"/>
          <w:color w:val="333333"/>
          <w:kern w:val="0"/>
          <w:sz w:val="24"/>
          <w:szCs w:val="24"/>
          <w:lang w:val="hy-AM"/>
          <w14:ligatures w14:val="none"/>
        </w:rPr>
        <w:t> </w:t>
      </w:r>
    </w:p>
    <w:p w14:paraId="16E6F639" w14:textId="348817C8" w:rsidR="00A33042" w:rsidRPr="00A33042" w:rsidRDefault="00A33042" w:rsidP="00A3304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A33042">
        <w:rPr>
          <w:rFonts w:ascii="Calibri" w:eastAsia="Times New Roman" w:hAnsi="Calibri" w:cs="Calibri"/>
          <w:color w:val="333333"/>
          <w:kern w:val="0"/>
          <w:sz w:val="24"/>
          <w:szCs w:val="24"/>
          <w:lang w:val="hy-AM"/>
          <w14:ligatures w14:val="none"/>
        </w:rPr>
        <w:t> </w:t>
      </w:r>
    </w:p>
    <w:p w14:paraId="1438DA33" w14:textId="5159059C" w:rsidR="00035647" w:rsidRPr="00035647" w:rsidRDefault="00A33042" w:rsidP="00035647">
      <w:pPr>
        <w:pStyle w:val="NormalWeb"/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A33042">
        <w:rPr>
          <w:rFonts w:ascii="Calibri" w:hAnsi="Calibri" w:cs="Calibri"/>
          <w:color w:val="333333"/>
          <w:lang w:val="hy-AM"/>
        </w:rPr>
        <w:t> </w:t>
      </w:r>
    </w:p>
    <w:sectPr w:rsidR="00035647" w:rsidRPr="00035647" w:rsidSect="00CC6058">
      <w:headerReference w:type="default" r:id="rId7"/>
      <w:pgSz w:w="11907" w:h="16840" w:code="9"/>
      <w:pgMar w:top="640" w:right="1017" w:bottom="1440" w:left="117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B0A96" w14:textId="77777777" w:rsidR="000B050B" w:rsidRDefault="000B050B" w:rsidP="009F1B1D">
      <w:pPr>
        <w:spacing w:after="0" w:line="240" w:lineRule="auto"/>
      </w:pPr>
      <w:r>
        <w:separator/>
      </w:r>
    </w:p>
  </w:endnote>
  <w:endnote w:type="continuationSeparator" w:id="0">
    <w:p w14:paraId="11187153" w14:textId="77777777" w:rsidR="000B050B" w:rsidRDefault="000B050B" w:rsidP="009F1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B73EA" w14:textId="77777777" w:rsidR="000B050B" w:rsidRDefault="000B050B" w:rsidP="009F1B1D">
      <w:pPr>
        <w:spacing w:after="0" w:line="240" w:lineRule="auto"/>
      </w:pPr>
      <w:r>
        <w:separator/>
      </w:r>
    </w:p>
  </w:footnote>
  <w:footnote w:type="continuationSeparator" w:id="0">
    <w:p w14:paraId="4E02EF25" w14:textId="77777777" w:rsidR="000B050B" w:rsidRDefault="000B050B" w:rsidP="009F1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71DBA" w14:textId="5CDAC7D3" w:rsidR="009F1B1D" w:rsidRPr="001B4B7E" w:rsidRDefault="009F1B1D" w:rsidP="001632AD">
    <w:pPr>
      <w:pStyle w:val="Header"/>
      <w:tabs>
        <w:tab w:val="clear" w:pos="4680"/>
        <w:tab w:val="clear" w:pos="9360"/>
        <w:tab w:val="left" w:pos="8100"/>
        <w:tab w:val="left" w:pos="8550"/>
        <w:tab w:val="right" w:pos="9720"/>
      </w:tabs>
      <w:rPr>
        <w:rFonts w:ascii="GHEA Grapalat" w:hAnsi="GHEA Grapalat"/>
        <w:b/>
        <w:bCs/>
        <w:sz w:val="24"/>
        <w:szCs w:val="24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6023A"/>
    <w:multiLevelType w:val="hybridMultilevel"/>
    <w:tmpl w:val="5054106A"/>
    <w:lvl w:ilvl="0" w:tplc="40BA922C">
      <w:start w:val="56"/>
      <w:numFmt w:val="decimal"/>
      <w:lvlText w:val="%1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0C65BA"/>
    <w:multiLevelType w:val="hybridMultilevel"/>
    <w:tmpl w:val="8D9E8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AA69D6"/>
    <w:multiLevelType w:val="hybridMultilevel"/>
    <w:tmpl w:val="8020CDE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1F6308"/>
    <w:multiLevelType w:val="hybridMultilevel"/>
    <w:tmpl w:val="F2FA2C3C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 w15:restartNumberingAfterBreak="0">
    <w:nsid w:val="40E672F2"/>
    <w:multiLevelType w:val="hybridMultilevel"/>
    <w:tmpl w:val="FD7645F2"/>
    <w:lvl w:ilvl="0" w:tplc="609CCC3C">
      <w:start w:val="3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94A295D"/>
    <w:multiLevelType w:val="hybridMultilevel"/>
    <w:tmpl w:val="A3DA5B32"/>
    <w:lvl w:ilvl="0" w:tplc="25DCAD0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0F78ED"/>
    <w:multiLevelType w:val="hybridMultilevel"/>
    <w:tmpl w:val="BBFC4098"/>
    <w:lvl w:ilvl="0" w:tplc="7AD0FC8E">
      <w:start w:val="4"/>
      <w:numFmt w:val="decimal"/>
      <w:lvlText w:val="%1."/>
      <w:lvlJc w:val="left"/>
      <w:pPr>
        <w:ind w:left="54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5C5D19"/>
    <w:multiLevelType w:val="multilevel"/>
    <w:tmpl w:val="A1E2F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94438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790728">
    <w:abstractNumId w:val="0"/>
    <w:lvlOverride w:ilvl="0">
      <w:startOverride w:val="5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48902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0687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63343050">
    <w:abstractNumId w:val="6"/>
  </w:num>
  <w:num w:numId="6" w16cid:durableId="7339687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33049374">
    <w:abstractNumId w:val="0"/>
  </w:num>
  <w:num w:numId="8" w16cid:durableId="350187724">
    <w:abstractNumId w:val="3"/>
  </w:num>
  <w:num w:numId="9" w16cid:durableId="1920601590">
    <w:abstractNumId w:val="1"/>
  </w:num>
  <w:num w:numId="10" w16cid:durableId="1701662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E58"/>
    <w:rsid w:val="000100F7"/>
    <w:rsid w:val="000314E1"/>
    <w:rsid w:val="00031F2C"/>
    <w:rsid w:val="00035647"/>
    <w:rsid w:val="0007465E"/>
    <w:rsid w:val="0007722B"/>
    <w:rsid w:val="000B050B"/>
    <w:rsid w:val="000B3CE2"/>
    <w:rsid w:val="000C1CDE"/>
    <w:rsid w:val="000D074E"/>
    <w:rsid w:val="000E6BEA"/>
    <w:rsid w:val="000F24FE"/>
    <w:rsid w:val="000F7480"/>
    <w:rsid w:val="001010A1"/>
    <w:rsid w:val="001012CC"/>
    <w:rsid w:val="00121F36"/>
    <w:rsid w:val="001632AD"/>
    <w:rsid w:val="001A1D67"/>
    <w:rsid w:val="001B4B7E"/>
    <w:rsid w:val="001B4E9E"/>
    <w:rsid w:val="001B5C9C"/>
    <w:rsid w:val="001C0B8D"/>
    <w:rsid w:val="001D4ED3"/>
    <w:rsid w:val="00213863"/>
    <w:rsid w:val="00231C15"/>
    <w:rsid w:val="00242F98"/>
    <w:rsid w:val="00262960"/>
    <w:rsid w:val="0026416D"/>
    <w:rsid w:val="0029412F"/>
    <w:rsid w:val="00294B8A"/>
    <w:rsid w:val="002A1606"/>
    <w:rsid w:val="002B5459"/>
    <w:rsid w:val="002D631B"/>
    <w:rsid w:val="00327E6C"/>
    <w:rsid w:val="0039157D"/>
    <w:rsid w:val="00394195"/>
    <w:rsid w:val="003A3D0E"/>
    <w:rsid w:val="003A4CEB"/>
    <w:rsid w:val="003A52DE"/>
    <w:rsid w:val="003D73B1"/>
    <w:rsid w:val="003F65C3"/>
    <w:rsid w:val="00400630"/>
    <w:rsid w:val="00401C8D"/>
    <w:rsid w:val="00402240"/>
    <w:rsid w:val="00403DD3"/>
    <w:rsid w:val="00415CD9"/>
    <w:rsid w:val="00470E1A"/>
    <w:rsid w:val="00476E64"/>
    <w:rsid w:val="004C59C9"/>
    <w:rsid w:val="004F6C2E"/>
    <w:rsid w:val="005200E5"/>
    <w:rsid w:val="005248AA"/>
    <w:rsid w:val="005454E9"/>
    <w:rsid w:val="005456C4"/>
    <w:rsid w:val="005543CD"/>
    <w:rsid w:val="005753DB"/>
    <w:rsid w:val="0057735A"/>
    <w:rsid w:val="005B6A98"/>
    <w:rsid w:val="005C29BD"/>
    <w:rsid w:val="005C529C"/>
    <w:rsid w:val="00643E17"/>
    <w:rsid w:val="00644A4E"/>
    <w:rsid w:val="0065353B"/>
    <w:rsid w:val="006804D7"/>
    <w:rsid w:val="00695BCE"/>
    <w:rsid w:val="006E034F"/>
    <w:rsid w:val="00732B29"/>
    <w:rsid w:val="00764755"/>
    <w:rsid w:val="00774711"/>
    <w:rsid w:val="007851EA"/>
    <w:rsid w:val="007A3FE3"/>
    <w:rsid w:val="007B632D"/>
    <w:rsid w:val="00804695"/>
    <w:rsid w:val="008154B9"/>
    <w:rsid w:val="00824BAE"/>
    <w:rsid w:val="008520C4"/>
    <w:rsid w:val="00853542"/>
    <w:rsid w:val="0087165B"/>
    <w:rsid w:val="008B03CC"/>
    <w:rsid w:val="008E344C"/>
    <w:rsid w:val="008E3F15"/>
    <w:rsid w:val="009610B2"/>
    <w:rsid w:val="009834DD"/>
    <w:rsid w:val="00994D8E"/>
    <w:rsid w:val="009A3EAD"/>
    <w:rsid w:val="009A4CBF"/>
    <w:rsid w:val="009B6B12"/>
    <w:rsid w:val="009D089D"/>
    <w:rsid w:val="009D32EF"/>
    <w:rsid w:val="009F1B1D"/>
    <w:rsid w:val="00A10DF9"/>
    <w:rsid w:val="00A2010F"/>
    <w:rsid w:val="00A33042"/>
    <w:rsid w:val="00A879AC"/>
    <w:rsid w:val="00A90C0E"/>
    <w:rsid w:val="00AA4DE5"/>
    <w:rsid w:val="00AB3CF3"/>
    <w:rsid w:val="00AE30D5"/>
    <w:rsid w:val="00AF54BE"/>
    <w:rsid w:val="00B0593D"/>
    <w:rsid w:val="00B13881"/>
    <w:rsid w:val="00B21106"/>
    <w:rsid w:val="00B45616"/>
    <w:rsid w:val="00B458A5"/>
    <w:rsid w:val="00B55848"/>
    <w:rsid w:val="00B951EA"/>
    <w:rsid w:val="00BA5832"/>
    <w:rsid w:val="00BC1AB8"/>
    <w:rsid w:val="00BD5237"/>
    <w:rsid w:val="00BE0AA8"/>
    <w:rsid w:val="00BF09FC"/>
    <w:rsid w:val="00C24A5B"/>
    <w:rsid w:val="00C36761"/>
    <w:rsid w:val="00C51D3E"/>
    <w:rsid w:val="00C53800"/>
    <w:rsid w:val="00C7098A"/>
    <w:rsid w:val="00C747C7"/>
    <w:rsid w:val="00C84EAB"/>
    <w:rsid w:val="00C95A4C"/>
    <w:rsid w:val="00CA3738"/>
    <w:rsid w:val="00CA5F9E"/>
    <w:rsid w:val="00CB119B"/>
    <w:rsid w:val="00CC0A3B"/>
    <w:rsid w:val="00CC6058"/>
    <w:rsid w:val="00CE380E"/>
    <w:rsid w:val="00CF0895"/>
    <w:rsid w:val="00D32CA0"/>
    <w:rsid w:val="00D50644"/>
    <w:rsid w:val="00DA4AC4"/>
    <w:rsid w:val="00DD0944"/>
    <w:rsid w:val="00DF0ED6"/>
    <w:rsid w:val="00E36E24"/>
    <w:rsid w:val="00E46295"/>
    <w:rsid w:val="00E63C92"/>
    <w:rsid w:val="00E66EA4"/>
    <w:rsid w:val="00E77547"/>
    <w:rsid w:val="00EE0D0C"/>
    <w:rsid w:val="00F21273"/>
    <w:rsid w:val="00F66CE5"/>
    <w:rsid w:val="00F73B83"/>
    <w:rsid w:val="00F80E37"/>
    <w:rsid w:val="00F837B0"/>
    <w:rsid w:val="00FB3995"/>
    <w:rsid w:val="00FC144B"/>
    <w:rsid w:val="00FC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D9CEBB"/>
  <w15:chartTrackingRefBased/>
  <w15:docId w15:val="{BE1E0074-6856-4AF4-9F0E-554FAA621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1EA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1B1D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9F1B1D"/>
  </w:style>
  <w:style w:type="paragraph" w:styleId="Footer">
    <w:name w:val="footer"/>
    <w:basedOn w:val="Normal"/>
    <w:link w:val="FooterChar"/>
    <w:uiPriority w:val="99"/>
    <w:unhideWhenUsed/>
    <w:rsid w:val="009F1B1D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9F1B1D"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Знак Char"/>
    <w:link w:val="NormalWeb"/>
    <w:uiPriority w:val="99"/>
    <w:locked/>
    <w:rsid w:val="00031F2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Знак"/>
    <w:basedOn w:val="Normal"/>
    <w:link w:val="NormalWebChar"/>
    <w:uiPriority w:val="99"/>
    <w:unhideWhenUsed/>
    <w:qFormat/>
    <w:rsid w:val="00031F2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031F2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031F2C"/>
    <w:pPr>
      <w:spacing w:after="0" w:line="240" w:lineRule="auto"/>
      <w:ind w:left="720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styleId="Strong">
    <w:name w:val="Strong"/>
    <w:basedOn w:val="DefaultParagraphFont"/>
    <w:uiPriority w:val="22"/>
    <w:qFormat/>
    <w:rsid w:val="00031F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9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5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6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1007</Words>
  <Characters>5744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Haykaz F. Khechumyan</dc:creator>
  <cp:keywords>https:/mul2-mineconomy.gov.am/tasks/839050/oneclick?token=a3799d33ac64c7c717dbb987239dbcf4</cp:keywords>
  <dc:description/>
  <cp:lastModifiedBy>Alisa H. Melkumyan</cp:lastModifiedBy>
  <cp:revision>2</cp:revision>
  <cp:lastPrinted>2025-08-11T07:30:00Z</cp:lastPrinted>
  <dcterms:created xsi:type="dcterms:W3CDTF">2025-08-11T07:42:00Z</dcterms:created>
  <dcterms:modified xsi:type="dcterms:W3CDTF">2025-08-11T07:42:00Z</dcterms:modified>
</cp:coreProperties>
</file>