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42778" w:rsidRPr="003C46E6" w:rsidRDefault="00C42778" w:rsidP="00CA12F2">
      <w:pPr>
        <w:pStyle w:val="Header"/>
        <w:spacing w:line="360" w:lineRule="auto"/>
        <w:jc w:val="center"/>
        <w:rPr>
          <w:rFonts w:ascii="GHEA Grapalat" w:hAnsi="GHEA Grapalat"/>
          <w:b/>
          <w:noProof/>
          <w:lang w:val="hy-AM"/>
        </w:rPr>
      </w:pPr>
    </w:p>
    <w:p w:rsidR="00245EA9" w:rsidRDefault="00CA12F2" w:rsidP="00245EA9">
      <w:pPr>
        <w:pStyle w:val="Header"/>
        <w:spacing w:line="360" w:lineRule="auto"/>
        <w:jc w:val="center"/>
        <w:rPr>
          <w:rFonts w:ascii="GHEA Grapalat" w:hAnsi="GHEA Grapalat"/>
          <w:b/>
          <w:noProof/>
          <w:lang w:val="hy-AM"/>
        </w:rPr>
      </w:pPr>
      <w:r w:rsidRPr="00A334B9">
        <w:rPr>
          <w:rFonts w:ascii="GHEA Grapalat" w:hAnsi="GHEA Grapalat"/>
          <w:b/>
          <w:noProof/>
          <w:lang w:val="hy-AM"/>
        </w:rPr>
        <w:t xml:space="preserve">ԱՄՓՈՓԱԹԵՐԹ </w:t>
      </w:r>
    </w:p>
    <w:p w:rsidR="00CA12F2" w:rsidRDefault="00CA12F2" w:rsidP="00245EA9">
      <w:pPr>
        <w:pStyle w:val="Header"/>
        <w:spacing w:line="360" w:lineRule="auto"/>
        <w:jc w:val="center"/>
        <w:rPr>
          <w:rFonts w:ascii="GHEA Grapalat" w:hAnsi="GHEA Grapalat"/>
          <w:color w:val="000000"/>
          <w:lang w:val="hy-AM"/>
        </w:rPr>
      </w:pPr>
      <w:r>
        <w:rPr>
          <w:rFonts w:ascii="GHEA Grapalat" w:hAnsi="GHEA Grapalat"/>
          <w:color w:val="000000"/>
          <w:lang w:val="hy-AM"/>
        </w:rPr>
        <w:t>«</w:t>
      </w:r>
      <w:r w:rsidR="00245EA9" w:rsidRPr="00245EA9">
        <w:rPr>
          <w:rFonts w:ascii="GHEA Grapalat" w:hAnsi="GHEA Grapalat"/>
          <w:color w:val="000000"/>
          <w:lang w:val="hy-AM"/>
        </w:rPr>
        <w:t>ՀԱՅԱՍՏԱՆԻ ՀԱՆՐԱՊԵՏՈՒԹՅԱՆ ԿԱՌԱՎԱՐՈՒԹՅԱՆ  2019 ԹՎԱԿԱՆԻ ՆՈՅԵՄԲԵՐԻ 14-Ի N 1570-Ն ՈՐՈՇՄԱՆ ՄԵՋ ՓՈՓՈԽՈՒԹՅՈՒՆՆԵՐ ԿԱՏԱՐԵԼՈՒ ՄԱՍԻՆ</w:t>
      </w:r>
      <w:r w:rsidRPr="00A334B9">
        <w:rPr>
          <w:rFonts w:ascii="GHEA Grapalat" w:hAnsi="GHEA Grapalat"/>
          <w:color w:val="000000"/>
          <w:lang w:val="hy-AM"/>
        </w:rPr>
        <w:t xml:space="preserve">» </w:t>
      </w:r>
      <w:r>
        <w:rPr>
          <w:rFonts w:ascii="GHEA Grapalat" w:hAnsi="GHEA Grapalat"/>
          <w:color w:val="000000"/>
          <w:lang w:val="hy-AM"/>
        </w:rPr>
        <w:t>ԿԱՌԱՎԱՐՈՒԹՅԱՆ ՈՐՈՇՄԱՆ ՆԱԽԱԳԾԻ</w:t>
      </w:r>
    </w:p>
    <w:p w:rsidR="001F2FAD" w:rsidRDefault="001F2FAD" w:rsidP="00EB15F3">
      <w:pPr>
        <w:spacing w:line="360" w:lineRule="auto"/>
        <w:ind w:left="-426" w:right="-455"/>
        <w:jc w:val="center"/>
        <w:rPr>
          <w:rFonts w:ascii="GHEA Grapalat" w:eastAsia="Times New Roman" w:hAnsi="GHEA Grapalat"/>
          <w:b/>
          <w:bCs/>
          <w:lang w:val="hy-AM" w:eastAsia="en-US"/>
        </w:rPr>
      </w:pPr>
    </w:p>
    <w:p w:rsidR="00245EA9" w:rsidRDefault="00245EA9" w:rsidP="00EB15F3">
      <w:pPr>
        <w:spacing w:line="360" w:lineRule="auto"/>
        <w:ind w:left="-426" w:right="-455"/>
        <w:jc w:val="center"/>
        <w:rPr>
          <w:rFonts w:ascii="GHEA Grapalat" w:eastAsia="Times New Roman" w:hAnsi="GHEA Grapalat"/>
          <w:b/>
          <w:bCs/>
          <w:lang w:val="hy-AM" w:eastAsia="en-US"/>
        </w:rPr>
      </w:pPr>
    </w:p>
    <w:p w:rsidR="00245EA9" w:rsidRPr="0067224F" w:rsidRDefault="00245EA9" w:rsidP="00EB15F3">
      <w:pPr>
        <w:spacing w:line="360" w:lineRule="auto"/>
        <w:ind w:left="-426" w:right="-455"/>
        <w:jc w:val="center"/>
        <w:rPr>
          <w:rFonts w:ascii="GHEA Grapalat" w:eastAsia="Times New Roman" w:hAnsi="GHEA Grapalat"/>
          <w:b/>
          <w:bCs/>
          <w:lang w:val="hy-AM" w:eastAsia="en-US"/>
        </w:rPr>
      </w:pPr>
    </w:p>
    <w:tbl>
      <w:tblPr>
        <w:tblpPr w:leftFromText="180" w:rightFromText="180" w:vertAnchor="text" w:tblpX="-147" w:tblpY="1"/>
        <w:tblOverlap w:val="never"/>
        <w:tblW w:w="15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204"/>
        <w:gridCol w:w="5536"/>
      </w:tblGrid>
      <w:tr w:rsidR="00BD3DF8" w:rsidRPr="00DF22A5" w:rsidTr="003C46E6">
        <w:trPr>
          <w:trHeight w:val="248"/>
        </w:trPr>
        <w:tc>
          <w:tcPr>
            <w:tcW w:w="10204" w:type="dxa"/>
            <w:vMerge w:val="restart"/>
            <w:shd w:val="clear" w:color="auto" w:fill="BFBFBF" w:themeFill="background1" w:themeFillShade="BF"/>
          </w:tcPr>
          <w:p w:rsidR="00BD3DF8" w:rsidRPr="008851DC" w:rsidRDefault="00245EA9" w:rsidP="006B6598">
            <w:pPr>
              <w:pStyle w:val="ListParagraph"/>
              <w:numPr>
                <w:ilvl w:val="0"/>
                <w:numId w:val="1"/>
              </w:numPr>
              <w:spacing w:line="360" w:lineRule="auto"/>
              <w:jc w:val="center"/>
              <w:rPr>
                <w:rFonts w:ascii="GHEA Grapalat" w:hAnsi="GHEA Grapalat"/>
                <w:b/>
                <w:lang w:val="en-GB"/>
              </w:rPr>
            </w:pPr>
            <w:proofErr w:type="spellStart"/>
            <w:r w:rsidRPr="00245EA9">
              <w:rPr>
                <w:rFonts w:ascii="GHEA Grapalat" w:hAnsi="GHEA Grapalat"/>
                <w:b/>
                <w:lang w:val="en-GB"/>
              </w:rPr>
              <w:t>Առողջապահության</w:t>
            </w:r>
            <w:proofErr w:type="spellEnd"/>
            <w:r w:rsidRPr="00245EA9">
              <w:rPr>
                <w:rFonts w:ascii="GHEA Grapalat" w:hAnsi="GHEA Grapalat"/>
                <w:b/>
                <w:lang w:val="en-GB"/>
              </w:rPr>
              <w:t xml:space="preserve"> </w:t>
            </w:r>
            <w:proofErr w:type="spellStart"/>
            <w:r w:rsidRPr="00245EA9">
              <w:rPr>
                <w:rFonts w:ascii="GHEA Grapalat" w:hAnsi="GHEA Grapalat"/>
                <w:b/>
                <w:lang w:val="en-GB"/>
              </w:rPr>
              <w:t>նախարարություն</w:t>
            </w:r>
            <w:proofErr w:type="spellEnd"/>
          </w:p>
        </w:tc>
        <w:tc>
          <w:tcPr>
            <w:tcW w:w="5536" w:type="dxa"/>
            <w:shd w:val="clear" w:color="auto" w:fill="BFBFBF" w:themeFill="background1" w:themeFillShade="BF"/>
          </w:tcPr>
          <w:p w:rsidR="00BD3DF8" w:rsidRDefault="00BD3DF8" w:rsidP="00245EA9">
            <w:pPr>
              <w:spacing w:line="360" w:lineRule="auto"/>
              <w:jc w:val="center"/>
              <w:rPr>
                <w:rFonts w:ascii="GHEA Grapalat" w:hAnsi="GHEA Grapalat"/>
                <w:b/>
                <w:noProof/>
                <w:lang w:val="hy-AM"/>
              </w:rPr>
            </w:pPr>
            <w:r>
              <w:rPr>
                <w:rFonts w:ascii="GHEA Grapalat" w:hAnsi="GHEA Grapalat"/>
                <w:b/>
                <w:noProof/>
                <w:lang w:val="en-GB"/>
              </w:rPr>
              <w:t>1</w:t>
            </w:r>
            <w:r w:rsidR="00245EA9">
              <w:rPr>
                <w:rFonts w:ascii="GHEA Grapalat" w:hAnsi="GHEA Grapalat"/>
                <w:b/>
                <w:noProof/>
                <w:lang w:val="en-GB"/>
              </w:rPr>
              <w:t>1</w:t>
            </w:r>
            <w:r>
              <w:rPr>
                <w:rFonts w:ascii="GHEA Grapalat" w:hAnsi="GHEA Grapalat"/>
                <w:b/>
                <w:noProof/>
                <w:lang w:val="en-GB"/>
              </w:rPr>
              <w:t>.</w:t>
            </w:r>
            <w:r w:rsidR="00245EA9">
              <w:rPr>
                <w:rFonts w:ascii="GHEA Grapalat" w:hAnsi="GHEA Grapalat"/>
                <w:b/>
                <w:noProof/>
                <w:lang w:val="en-GB"/>
              </w:rPr>
              <w:t>05</w:t>
            </w:r>
            <w:r>
              <w:rPr>
                <w:rFonts w:ascii="GHEA Grapalat" w:hAnsi="GHEA Grapalat"/>
                <w:b/>
                <w:noProof/>
                <w:lang w:val="en-GB"/>
              </w:rPr>
              <w:t>.202</w:t>
            </w:r>
            <w:r w:rsidR="00245EA9">
              <w:rPr>
                <w:rFonts w:ascii="GHEA Grapalat" w:hAnsi="GHEA Grapalat"/>
                <w:b/>
                <w:noProof/>
                <w:lang w:val="en-GB"/>
              </w:rPr>
              <w:t>5</w:t>
            </w:r>
            <w:r>
              <w:rPr>
                <w:rFonts w:ascii="GHEA Grapalat" w:hAnsi="GHEA Grapalat"/>
                <w:b/>
                <w:noProof/>
                <w:lang w:val="hy-AM"/>
              </w:rPr>
              <w:t>թ.</w:t>
            </w:r>
          </w:p>
        </w:tc>
      </w:tr>
      <w:tr w:rsidR="00BD3DF8" w:rsidRPr="00DF22A5" w:rsidTr="003C46E6">
        <w:trPr>
          <w:trHeight w:val="247"/>
        </w:trPr>
        <w:tc>
          <w:tcPr>
            <w:tcW w:w="10204" w:type="dxa"/>
            <w:vMerge/>
            <w:shd w:val="clear" w:color="auto" w:fill="BFBFBF" w:themeFill="background1" w:themeFillShade="BF"/>
          </w:tcPr>
          <w:p w:rsidR="00BD3DF8" w:rsidRPr="008851DC" w:rsidRDefault="00BD3DF8" w:rsidP="006B6598">
            <w:pPr>
              <w:pStyle w:val="ListParagraph"/>
              <w:numPr>
                <w:ilvl w:val="0"/>
                <w:numId w:val="1"/>
              </w:numPr>
              <w:spacing w:line="360" w:lineRule="auto"/>
              <w:jc w:val="center"/>
              <w:rPr>
                <w:rFonts w:ascii="GHEA Grapalat" w:hAnsi="GHEA Grapalat"/>
                <w:b/>
                <w:lang w:val="en-GB"/>
              </w:rPr>
            </w:pPr>
          </w:p>
        </w:tc>
        <w:tc>
          <w:tcPr>
            <w:tcW w:w="5536" w:type="dxa"/>
            <w:shd w:val="clear" w:color="auto" w:fill="BFBFBF" w:themeFill="background1" w:themeFillShade="BF"/>
          </w:tcPr>
          <w:p w:rsidR="00BD3DF8" w:rsidRPr="00BD3DF8" w:rsidRDefault="00BD3DF8" w:rsidP="00592A44">
            <w:pPr>
              <w:spacing w:line="360" w:lineRule="auto"/>
              <w:jc w:val="center"/>
              <w:rPr>
                <w:rFonts w:ascii="GHEA Grapalat" w:hAnsi="GHEA Grapalat"/>
                <w:b/>
                <w:noProof/>
                <w:lang w:val="en-GB"/>
              </w:rPr>
            </w:pPr>
            <w:r>
              <w:rPr>
                <w:rFonts w:ascii="GHEA Grapalat" w:hAnsi="GHEA Grapalat"/>
                <w:b/>
                <w:noProof/>
                <w:lang w:val="en-GB"/>
              </w:rPr>
              <w:t xml:space="preserve">N </w:t>
            </w:r>
            <w:r w:rsidR="00245EA9">
              <w:t xml:space="preserve"> </w:t>
            </w:r>
            <w:r w:rsidR="00245EA9" w:rsidRPr="00245EA9">
              <w:rPr>
                <w:rFonts w:ascii="GHEA Grapalat" w:hAnsi="GHEA Grapalat"/>
                <w:b/>
                <w:noProof/>
                <w:lang w:val="hy-AM"/>
              </w:rPr>
              <w:t>ԱԱ/04/11478-2025</w:t>
            </w:r>
          </w:p>
        </w:tc>
      </w:tr>
      <w:tr w:rsidR="00BD3DF8" w:rsidRPr="00245EA9" w:rsidTr="008558CF">
        <w:trPr>
          <w:trHeight w:val="1250"/>
        </w:trPr>
        <w:tc>
          <w:tcPr>
            <w:tcW w:w="10204" w:type="dxa"/>
            <w:shd w:val="clear" w:color="auto" w:fill="auto"/>
          </w:tcPr>
          <w:p w:rsidR="00BD3DF8" w:rsidRPr="00245EA9" w:rsidRDefault="00245EA9" w:rsidP="00245EA9">
            <w:pPr>
              <w:spacing w:line="360" w:lineRule="auto"/>
              <w:ind w:firstLine="709"/>
              <w:jc w:val="both"/>
              <w:rPr>
                <w:rFonts w:ascii="GHEA Grapalat" w:hAnsi="GHEA Grapalat"/>
                <w:b/>
                <w:lang w:val="hy-AM"/>
              </w:rPr>
            </w:pPr>
            <w:r>
              <w:rPr>
                <w:rFonts w:ascii="GHEA Grapalat" w:hAnsi="GHEA Grapalat"/>
                <w:lang w:val="hy-AM"/>
              </w:rPr>
              <w:t xml:space="preserve">«Հայաստանի Հանրապետության կառավարության  2019 թվականի նոյեմբերի 14-ի N 1570-Ն որոշման մեջ փոփոխություններ կատարելու մասին» Կառավարության որոշման նախագծի </w:t>
            </w:r>
            <w:r>
              <w:rPr>
                <w:rFonts w:ascii="GHEA Grapalat" w:hAnsi="GHEA Grapalat"/>
                <w:color w:val="000000"/>
                <w:shd w:val="clear" w:color="auto" w:fill="FFFFFF"/>
                <w:lang w:val="hy-AM"/>
              </w:rPr>
              <w:t xml:space="preserve">վերաբերյալ դիտողություններ և առաջարկություններ չկան: </w:t>
            </w:r>
          </w:p>
        </w:tc>
        <w:tc>
          <w:tcPr>
            <w:tcW w:w="5536" w:type="dxa"/>
            <w:shd w:val="clear" w:color="auto" w:fill="auto"/>
          </w:tcPr>
          <w:p w:rsidR="00131E63" w:rsidRPr="00245EA9" w:rsidRDefault="00245EA9" w:rsidP="00245EA9">
            <w:pPr>
              <w:tabs>
                <w:tab w:val="left" w:pos="2430"/>
              </w:tabs>
              <w:spacing w:line="360" w:lineRule="auto"/>
              <w:rPr>
                <w:rFonts w:ascii="GHEA Grapalat" w:hAnsi="GHEA Grapalat"/>
                <w:noProof/>
                <w:lang w:val="hy-AM"/>
              </w:rPr>
            </w:pPr>
            <w:r>
              <w:rPr>
                <w:rFonts w:ascii="GHEA Grapalat" w:hAnsi="GHEA Grapalat"/>
                <w:b/>
                <w:noProof/>
                <w:lang w:val="hy-AM"/>
              </w:rPr>
              <w:t xml:space="preserve">                          Ընդունվել է</w:t>
            </w:r>
          </w:p>
        </w:tc>
      </w:tr>
      <w:tr w:rsidR="003C46E6" w:rsidRPr="00245EA9" w:rsidTr="003C46E6">
        <w:trPr>
          <w:trHeight w:val="146"/>
        </w:trPr>
        <w:tc>
          <w:tcPr>
            <w:tcW w:w="10204" w:type="dxa"/>
            <w:vMerge w:val="restart"/>
            <w:shd w:val="clear" w:color="auto" w:fill="C9C9C9" w:themeFill="accent3" w:themeFillTint="99"/>
          </w:tcPr>
          <w:p w:rsidR="003C46E6" w:rsidRPr="003C46E6" w:rsidRDefault="003C46E6" w:rsidP="006B6598">
            <w:pPr>
              <w:pStyle w:val="ListParagraph"/>
              <w:numPr>
                <w:ilvl w:val="0"/>
                <w:numId w:val="1"/>
              </w:numPr>
              <w:spacing w:line="360" w:lineRule="auto"/>
              <w:jc w:val="center"/>
              <w:rPr>
                <w:rFonts w:ascii="GHEA Grapalat" w:hAnsi="GHEA Grapalat"/>
                <w:b/>
                <w:lang w:val="en-GB"/>
              </w:rPr>
            </w:pPr>
            <w:r>
              <w:rPr>
                <w:rFonts w:ascii="GHEA Grapalat" w:hAnsi="GHEA Grapalat"/>
                <w:b/>
                <w:lang w:val="hy-AM"/>
              </w:rPr>
              <w:t>Արդարադատության նախարարություն</w:t>
            </w:r>
          </w:p>
        </w:tc>
        <w:tc>
          <w:tcPr>
            <w:tcW w:w="5536" w:type="dxa"/>
            <w:shd w:val="clear" w:color="auto" w:fill="C9C9C9" w:themeFill="accent3" w:themeFillTint="99"/>
          </w:tcPr>
          <w:p w:rsidR="003C46E6" w:rsidRDefault="003C46E6" w:rsidP="003C46E6">
            <w:pPr>
              <w:spacing w:line="360" w:lineRule="auto"/>
              <w:jc w:val="center"/>
              <w:rPr>
                <w:rFonts w:ascii="GHEA Grapalat" w:hAnsi="GHEA Grapalat"/>
                <w:b/>
                <w:noProof/>
                <w:lang w:val="hy-AM"/>
              </w:rPr>
            </w:pPr>
            <w:r>
              <w:rPr>
                <w:rFonts w:ascii="GHEA Grapalat" w:hAnsi="GHEA Grapalat"/>
                <w:b/>
                <w:noProof/>
                <w:lang w:val="hy-AM"/>
              </w:rPr>
              <w:t>10</w:t>
            </w:r>
            <w:r>
              <w:rPr>
                <w:rFonts w:ascii="GHEA Grapalat" w:hAnsi="GHEA Grapalat"/>
                <w:b/>
                <w:noProof/>
                <w:lang w:val="en-GB"/>
              </w:rPr>
              <w:t>.0</w:t>
            </w:r>
            <w:r>
              <w:rPr>
                <w:rFonts w:ascii="GHEA Grapalat" w:hAnsi="GHEA Grapalat"/>
                <w:b/>
                <w:noProof/>
                <w:lang w:val="hy-AM"/>
              </w:rPr>
              <w:t>6</w:t>
            </w:r>
            <w:r>
              <w:rPr>
                <w:rFonts w:ascii="GHEA Grapalat" w:hAnsi="GHEA Grapalat"/>
                <w:b/>
                <w:noProof/>
                <w:lang w:val="en-GB"/>
              </w:rPr>
              <w:t>.2025</w:t>
            </w:r>
            <w:r>
              <w:rPr>
                <w:rFonts w:ascii="GHEA Grapalat" w:hAnsi="GHEA Grapalat"/>
                <w:b/>
                <w:noProof/>
                <w:lang w:val="hy-AM"/>
              </w:rPr>
              <w:t>թ.</w:t>
            </w:r>
          </w:p>
        </w:tc>
      </w:tr>
      <w:tr w:rsidR="003C46E6" w:rsidRPr="00245EA9" w:rsidTr="003C46E6">
        <w:trPr>
          <w:trHeight w:val="70"/>
        </w:trPr>
        <w:tc>
          <w:tcPr>
            <w:tcW w:w="10204" w:type="dxa"/>
            <w:vMerge/>
            <w:shd w:val="clear" w:color="auto" w:fill="C9C9C9" w:themeFill="accent3" w:themeFillTint="99"/>
          </w:tcPr>
          <w:p w:rsidR="003C46E6" w:rsidRPr="003C46E6" w:rsidRDefault="003C46E6" w:rsidP="006B6598">
            <w:pPr>
              <w:pStyle w:val="ListParagraph"/>
              <w:numPr>
                <w:ilvl w:val="0"/>
                <w:numId w:val="1"/>
              </w:numPr>
              <w:spacing w:line="360" w:lineRule="auto"/>
              <w:jc w:val="center"/>
              <w:rPr>
                <w:rFonts w:ascii="GHEA Grapalat" w:hAnsi="GHEA Grapalat"/>
                <w:b/>
                <w:lang w:val="en-GB"/>
              </w:rPr>
            </w:pPr>
          </w:p>
        </w:tc>
        <w:tc>
          <w:tcPr>
            <w:tcW w:w="5536" w:type="dxa"/>
            <w:shd w:val="clear" w:color="auto" w:fill="C9C9C9" w:themeFill="accent3" w:themeFillTint="99"/>
          </w:tcPr>
          <w:p w:rsidR="003C46E6" w:rsidRPr="00BD3DF8" w:rsidRDefault="003C46E6" w:rsidP="003C46E6">
            <w:pPr>
              <w:spacing w:line="360" w:lineRule="auto"/>
              <w:jc w:val="center"/>
              <w:rPr>
                <w:rFonts w:ascii="GHEA Grapalat" w:hAnsi="GHEA Grapalat"/>
                <w:b/>
                <w:noProof/>
                <w:lang w:val="en-GB"/>
              </w:rPr>
            </w:pPr>
            <w:r>
              <w:rPr>
                <w:rFonts w:ascii="GHEA Grapalat" w:hAnsi="GHEA Grapalat"/>
                <w:b/>
                <w:noProof/>
                <w:lang w:val="en-GB"/>
              </w:rPr>
              <w:t xml:space="preserve">N </w:t>
            </w:r>
            <w:r>
              <w:t xml:space="preserve"> </w:t>
            </w:r>
            <w:r w:rsidRPr="003C46E6">
              <w:rPr>
                <w:rFonts w:ascii="GHEA Grapalat" w:hAnsi="GHEA Grapalat"/>
                <w:b/>
                <w:noProof/>
                <w:lang w:val="hy-AM"/>
              </w:rPr>
              <w:t>/27.1/24962-2025</w:t>
            </w:r>
          </w:p>
        </w:tc>
      </w:tr>
      <w:tr w:rsidR="003C46E6" w:rsidRPr="00C17A94" w:rsidTr="003C46E6">
        <w:trPr>
          <w:trHeight w:val="700"/>
        </w:trPr>
        <w:tc>
          <w:tcPr>
            <w:tcW w:w="10204" w:type="dxa"/>
            <w:shd w:val="clear" w:color="auto" w:fill="auto"/>
          </w:tcPr>
          <w:p w:rsidR="008558CF" w:rsidRPr="008558CF" w:rsidRDefault="008558CF" w:rsidP="008558CF">
            <w:pPr>
              <w:spacing w:line="360" w:lineRule="auto"/>
              <w:jc w:val="both"/>
              <w:rPr>
                <w:rFonts w:ascii="GHEA Grapalat" w:hAnsi="GHEA Grapalat"/>
                <w:lang w:val="hy-AM"/>
              </w:rPr>
            </w:pPr>
            <w:r>
              <w:rPr>
                <w:rFonts w:ascii="GHEA Grapalat" w:hAnsi="GHEA Grapalat"/>
                <w:lang w:val="hy-AM"/>
              </w:rPr>
              <w:t xml:space="preserve">Ի պատասխան Ձեր՝ 2025 թվականի մայիսի 15-ի թիվ /51.2/15451-2025 գրության՝ կից ներկայացվում է «Հայաստանի Հանրապետության կառավարության 2019 թվականի նոյեմբերի 14-ի </w:t>
            </w:r>
            <w:r>
              <w:rPr>
                <w:rFonts w:ascii="GHEA Grapalat" w:hAnsi="GHEA Grapalat"/>
                <w:lang w:val="en-GB"/>
              </w:rPr>
              <w:t>N</w:t>
            </w:r>
            <w:r w:rsidRPr="008558CF">
              <w:rPr>
                <w:rFonts w:ascii="GHEA Grapalat" w:hAnsi="GHEA Grapalat"/>
              </w:rPr>
              <w:t xml:space="preserve"> 1570-</w:t>
            </w:r>
            <w:r>
              <w:rPr>
                <w:rFonts w:ascii="GHEA Grapalat" w:hAnsi="GHEA Grapalat"/>
                <w:lang w:val="hy-AM"/>
              </w:rPr>
              <w:t>Ն որոշման մեջ փոփոխություններ կատարելու մասին» ՀՀ կառավարության որոշման նախագծի վերաբերյալ Հայաստանի Հանրապետության արդարադատության նախարարության պետական փորձագիտական եզրակացությունը:</w:t>
            </w:r>
          </w:p>
          <w:p w:rsidR="008558CF" w:rsidRDefault="008558CF" w:rsidP="003C46E6">
            <w:pPr>
              <w:spacing w:line="360" w:lineRule="auto"/>
              <w:jc w:val="center"/>
              <w:rPr>
                <w:rFonts w:ascii="GHEA Grapalat" w:hAnsi="GHEA Grapalat"/>
                <w:lang w:val="hy-AM"/>
              </w:rPr>
            </w:pPr>
          </w:p>
          <w:p w:rsidR="003C46E6" w:rsidRDefault="003C46E6" w:rsidP="003C46E6">
            <w:pPr>
              <w:spacing w:line="360" w:lineRule="auto"/>
              <w:jc w:val="center"/>
              <w:rPr>
                <w:rFonts w:ascii="GHEA Grapalat" w:eastAsia="Calibri" w:hAnsi="GHEA Grapalat" w:cs="Sylfaen"/>
                <w:b/>
                <w:lang w:val="hy-AM" w:eastAsia="en-US"/>
              </w:rPr>
            </w:pPr>
            <w:r>
              <w:rPr>
                <w:rFonts w:ascii="GHEA Grapalat" w:hAnsi="GHEA Grapalat"/>
                <w:lang w:val="hy-AM"/>
              </w:rPr>
              <w:t xml:space="preserve">    </w:t>
            </w:r>
            <w:r>
              <w:rPr>
                <w:rFonts w:ascii="GHEA Grapalat" w:hAnsi="GHEA Grapalat" w:cs="Sylfaen"/>
                <w:b/>
                <w:lang w:val="hy-AM"/>
              </w:rPr>
              <w:t>ՊԵՏԱԿԱՆ ՓՈՐՁԱԳԻՏԱԿԱՆ ԵԶՐԱԿԱՑՈՒԹՅՈՒՆ</w:t>
            </w:r>
          </w:p>
          <w:p w:rsidR="003C46E6" w:rsidRDefault="003C46E6" w:rsidP="003C46E6">
            <w:pPr>
              <w:spacing w:line="360" w:lineRule="auto"/>
              <w:jc w:val="center"/>
              <w:rPr>
                <w:rFonts w:ascii="GHEA Grapalat" w:hAnsi="GHEA Grapalat"/>
                <w:b/>
                <w:lang w:val="hy-AM"/>
              </w:rPr>
            </w:pPr>
            <w:bookmarkStart w:id="0" w:name="_Hlk44258232"/>
            <w:r>
              <w:rPr>
                <w:rFonts w:ascii="GHEA Grapalat" w:hAnsi="GHEA Grapalat"/>
                <w:b/>
                <w:noProof/>
                <w:lang w:val="hy-AM"/>
              </w:rPr>
              <w:lastRenderedPageBreak/>
              <w:t>«</w:t>
            </w:r>
            <w:r>
              <w:rPr>
                <w:rFonts w:ascii="GHEA Grapalat" w:hAnsi="GHEA Grapalat"/>
                <w:b/>
                <w:lang w:val="hy-AM"/>
              </w:rPr>
              <w:t>Հայաստանի Հանրապետության կառավարության 2019 թվականի նոյեմբերի 14-ի N 1570-Ն որոշման մեջ փոփոխություններ կատարելու մասին</w:t>
            </w:r>
            <w:r>
              <w:rPr>
                <w:rFonts w:ascii="GHEA Grapalat" w:hAnsi="GHEA Grapalat"/>
                <w:b/>
                <w:noProof/>
                <w:lang w:val="hy-AM"/>
              </w:rPr>
              <w:t>»</w:t>
            </w:r>
            <w:r>
              <w:rPr>
                <w:rFonts w:ascii="GHEA Grapalat" w:hAnsi="GHEA Grapalat"/>
                <w:noProof/>
                <w:lang w:val="hy-AM"/>
              </w:rPr>
              <w:t xml:space="preserve"> </w:t>
            </w:r>
            <w:r>
              <w:rPr>
                <w:rFonts w:ascii="GHEA Grapalat" w:hAnsi="GHEA Grapalat" w:cs="Sylfaen"/>
                <w:b/>
                <w:noProof/>
                <w:lang w:val="hy-AM"/>
              </w:rPr>
              <w:t>ՀՀ կառավարության որոշման</w:t>
            </w:r>
            <w:r>
              <w:rPr>
                <w:rFonts w:ascii="GHEA Grapalat" w:hAnsi="GHEA Grapalat" w:cs="Sylfaen"/>
                <w:b/>
                <w:lang w:val="hy-AM"/>
              </w:rPr>
              <w:t xml:space="preserve"> </w:t>
            </w:r>
            <w:bookmarkEnd w:id="0"/>
            <w:r>
              <w:rPr>
                <w:rFonts w:ascii="GHEA Grapalat" w:hAnsi="GHEA Grapalat" w:cs="Sylfaen"/>
                <w:b/>
                <w:lang w:val="hy-AM"/>
              </w:rPr>
              <w:t xml:space="preserve">նախագծի </w:t>
            </w:r>
            <w:r>
              <w:rPr>
                <w:rFonts w:ascii="GHEA Grapalat" w:hAnsi="GHEA Grapalat"/>
                <w:b/>
                <w:lang w:val="hy-AM"/>
              </w:rPr>
              <w:t>վերաբերյալ</w:t>
            </w:r>
          </w:p>
          <w:p w:rsidR="003C46E6" w:rsidRDefault="003C46E6" w:rsidP="003C46E6">
            <w:pPr>
              <w:spacing w:line="360" w:lineRule="auto"/>
              <w:jc w:val="both"/>
              <w:rPr>
                <w:rFonts w:ascii="GHEA Grapalat" w:hAnsi="GHEA Grapalat"/>
                <w:lang w:val="hy-AM"/>
              </w:rPr>
            </w:pPr>
          </w:p>
          <w:p w:rsidR="003C46E6" w:rsidRDefault="003C46E6" w:rsidP="003C46E6">
            <w:pPr>
              <w:spacing w:line="360" w:lineRule="auto"/>
              <w:jc w:val="both"/>
              <w:rPr>
                <w:rFonts w:ascii="GHEA Grapalat" w:hAnsi="GHEA Grapalat"/>
                <w:color w:val="000000"/>
                <w:shd w:val="clear" w:color="auto" w:fill="FFFFFF"/>
                <w:lang w:val="hy-AM"/>
              </w:rPr>
            </w:pPr>
            <w:r>
              <w:rPr>
                <w:rFonts w:ascii="GHEA Grapalat" w:hAnsi="GHEA Grapalat"/>
                <w:lang w:val="hy-AM"/>
              </w:rPr>
              <w:tab/>
              <w:t>1.</w:t>
            </w:r>
            <w:r>
              <w:rPr>
                <w:rFonts w:ascii="GHEA Grapalat" w:hAnsi="GHEA Grapalat"/>
                <w:noProof/>
                <w:lang w:val="hy-AM"/>
              </w:rPr>
              <w:t>«</w:t>
            </w:r>
            <w:r>
              <w:rPr>
                <w:rFonts w:ascii="GHEA Grapalat" w:hAnsi="GHEA Grapalat"/>
                <w:lang w:val="hy-AM"/>
              </w:rPr>
              <w:t>Հայաստանի Հանրապետության կառավարության 2019 թվականի նոյեմբերի 14-ի N 1570-Ն որոշման մեջ փոփոխություններ կատարելու մասին</w:t>
            </w:r>
            <w:r>
              <w:rPr>
                <w:rFonts w:ascii="GHEA Grapalat" w:hAnsi="GHEA Grapalat"/>
                <w:noProof/>
                <w:lang w:val="hy-AM"/>
              </w:rPr>
              <w:t xml:space="preserve">» </w:t>
            </w:r>
            <w:r>
              <w:rPr>
                <w:rFonts w:ascii="GHEA Grapalat" w:hAnsi="GHEA Grapalat" w:cs="Sylfaen"/>
                <w:noProof/>
                <w:lang w:val="hy-AM"/>
              </w:rPr>
              <w:t>ՀՀ կառավարության որոշման</w:t>
            </w:r>
            <w:r>
              <w:rPr>
                <w:rFonts w:ascii="GHEA Grapalat" w:hAnsi="GHEA Grapalat" w:cs="Sylfaen"/>
                <w:b/>
                <w:lang w:val="hy-AM"/>
              </w:rPr>
              <w:t xml:space="preserve"> </w:t>
            </w:r>
            <w:r>
              <w:rPr>
                <w:rFonts w:ascii="GHEA Grapalat" w:hAnsi="GHEA Grapalat" w:cs="Sylfaen"/>
                <w:lang w:val="hy-AM"/>
              </w:rPr>
              <w:t>ն</w:t>
            </w:r>
            <w:r>
              <w:rPr>
                <w:rFonts w:ascii="GHEA Grapalat" w:hAnsi="GHEA Grapalat"/>
                <w:lang w:val="hy-AM"/>
              </w:rPr>
              <w:t xml:space="preserve">ախագծի (այսուհետ՝ նախագիծ) 1-ին կետի 1-ին ենթակետի համաձայն՝ Հայաստանի Հանրապետության կառավարության 2019 թվականի նոյեմբերի 14-ի N 1570-Ն որոշման </w:t>
            </w:r>
            <w:proofErr w:type="spellStart"/>
            <w:r>
              <w:rPr>
                <w:rFonts w:ascii="GHEA Grapalat" w:hAnsi="GHEA Grapalat"/>
                <w:lang w:val="hy-AM"/>
              </w:rPr>
              <w:t>վերնագրից</w:t>
            </w:r>
            <w:proofErr w:type="spellEnd"/>
            <w:r>
              <w:rPr>
                <w:rFonts w:ascii="GHEA Grapalat" w:hAnsi="GHEA Grapalat"/>
                <w:lang w:val="hy-AM"/>
              </w:rPr>
              <w:t xml:space="preserve"> հանվում են </w:t>
            </w:r>
            <w:r>
              <w:rPr>
                <w:rFonts w:ascii="GHEA Grapalat" w:eastAsia="Times New Roman" w:hAnsi="GHEA Grapalat"/>
                <w:color w:val="000000"/>
                <w:lang w:val="hy-AM"/>
              </w:rPr>
              <w:t>«ՈՉ ՊԱՐԵՆԱՅԻՆ ԱՐՏԱԴՐԱՆՔՆԵՐԻ ԵՎ ՕՐԵՆՍԴՐԱԿԱՆ ՉԱՓԱԳԻՏԱԿԱՆ ՎԵՐԱՀՍԿՈՂՈՒԹՅԱՆ ՈԼՈՐՏԻ» բառերը</w:t>
            </w:r>
            <w:r>
              <w:rPr>
                <w:rFonts w:ascii="GHEA Grapalat" w:hAnsi="GHEA Grapalat"/>
                <w:color w:val="000000"/>
                <w:shd w:val="clear" w:color="auto" w:fill="FFFFFF"/>
                <w:lang w:val="hy-AM"/>
              </w:rPr>
              <w:t xml:space="preserve">, իսկ 2-րդ ենթակետի համաձայն՝ որոշման հավելվածը շարադրվում է նոր խմբագրությամբ՝ համաձայն հավելվածի, որի </w:t>
            </w:r>
            <w:proofErr w:type="spellStart"/>
            <w:r>
              <w:rPr>
                <w:rFonts w:ascii="GHEA Grapalat" w:hAnsi="GHEA Grapalat"/>
                <w:color w:val="000000"/>
                <w:shd w:val="clear" w:color="auto" w:fill="FFFFFF"/>
                <w:lang w:val="hy-AM"/>
              </w:rPr>
              <w:t>վերնագրից</w:t>
            </w:r>
            <w:proofErr w:type="spellEnd"/>
            <w:r>
              <w:rPr>
                <w:rFonts w:ascii="GHEA Grapalat" w:hAnsi="GHEA Grapalat"/>
                <w:color w:val="000000"/>
                <w:shd w:val="clear" w:color="auto" w:fill="FFFFFF"/>
                <w:lang w:val="hy-AM"/>
              </w:rPr>
              <w:t xml:space="preserve"> նույնպես հանվում են վերոնշյալ բառերը:</w:t>
            </w:r>
          </w:p>
          <w:p w:rsidR="003C46E6" w:rsidRDefault="003C46E6" w:rsidP="003C46E6">
            <w:pPr>
              <w:spacing w:line="360" w:lineRule="auto"/>
              <w:ind w:firstLine="720"/>
              <w:jc w:val="both"/>
              <w:rPr>
                <w:rFonts w:ascii="GHEA Grapalat" w:hAnsi="GHEA Grapalat"/>
                <w:lang w:val="hy-AM"/>
              </w:rPr>
            </w:pPr>
            <w:r>
              <w:rPr>
                <w:rFonts w:ascii="GHEA Grapalat" w:hAnsi="GHEA Grapalat"/>
                <w:color w:val="000000"/>
                <w:shd w:val="clear" w:color="auto" w:fill="FFFFFF"/>
                <w:lang w:val="hy-AM"/>
              </w:rPr>
              <w:t xml:space="preserve">Այդ առումով գտնում ենք, որ նախագծի </w:t>
            </w:r>
            <w:r>
              <w:rPr>
                <w:rFonts w:ascii="GHEA Grapalat" w:hAnsi="GHEA Grapalat"/>
                <w:lang w:val="hy-AM"/>
              </w:rPr>
              <w:t>1-ին կետի 1-ին ենթակետում անհրաժեշտ է նախատեսել դրույթ, որի համաձայն՝ վերոնշյալ որոշման 1-ին կետից կհանվի «</w:t>
            </w:r>
            <w:r>
              <w:rPr>
                <w:rFonts w:ascii="GHEA Grapalat" w:hAnsi="GHEA Grapalat"/>
                <w:color w:val="000000"/>
                <w:shd w:val="clear" w:color="auto" w:fill="FFFFFF"/>
                <w:lang w:val="hy-AM"/>
              </w:rPr>
              <w:t>ոչ պարենային արտադրանքների և օրենսդրական չափագիտական վերահսկողության ոլորտի</w:t>
            </w:r>
            <w:r>
              <w:rPr>
                <w:rFonts w:ascii="GHEA Grapalat" w:hAnsi="GHEA Grapalat"/>
                <w:lang w:val="hy-AM"/>
              </w:rPr>
              <w:t>» բառերը՝ նկատի ունենալով «Նորմատիվ իրավական ակտերի մասին» օրենքի 12-րդ հոդվածի 1-ին մասի պահանջները:</w:t>
            </w:r>
          </w:p>
          <w:p w:rsidR="003C46E6" w:rsidRDefault="003C46E6" w:rsidP="003C46E6">
            <w:pPr>
              <w:spacing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 xml:space="preserve">2.Նախագծի հավելվածի 1-ին </w:t>
            </w:r>
            <w:proofErr w:type="spellStart"/>
            <w:r>
              <w:rPr>
                <w:rFonts w:ascii="GHEA Grapalat" w:hAnsi="GHEA Grapalat"/>
                <w:color w:val="000000"/>
                <w:shd w:val="clear" w:color="auto" w:fill="FFFFFF"/>
                <w:lang w:val="hy-AM"/>
              </w:rPr>
              <w:t>կետում</w:t>
            </w:r>
            <w:proofErr w:type="spellEnd"/>
            <w:r>
              <w:rPr>
                <w:rFonts w:ascii="GHEA Grapalat" w:hAnsi="GHEA Grapalat"/>
                <w:color w:val="000000"/>
                <w:shd w:val="clear" w:color="auto" w:fill="FFFFFF"/>
                <w:lang w:val="hy-AM"/>
              </w:rPr>
              <w:t xml:space="preserve"> առաջարկում ենք «</w:t>
            </w:r>
            <w:r>
              <w:rPr>
                <w:rFonts w:ascii="GHEA Grapalat" w:eastAsia="Times New Roman" w:hAnsi="GHEA Grapalat"/>
                <w:lang w:val="hy-AM"/>
              </w:rPr>
              <w:t>Հայաստանի Հանրապետության օրենքի</w:t>
            </w:r>
            <w:r>
              <w:rPr>
                <w:rFonts w:ascii="GHEA Grapalat" w:hAnsi="GHEA Grapalat"/>
                <w:color w:val="000000"/>
                <w:shd w:val="clear" w:color="auto" w:fill="FFFFFF"/>
                <w:lang w:val="hy-AM"/>
              </w:rPr>
              <w:t>» բառերը փոխարինել «օրենքի» բառով:</w:t>
            </w:r>
          </w:p>
          <w:p w:rsidR="003C46E6" w:rsidRDefault="003C46E6" w:rsidP="003C46E6">
            <w:pPr>
              <w:spacing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lastRenderedPageBreak/>
              <w:t>2. Նախագծի հավելվածի 25-րդ կետի 5-րդ ենթակետի համաձայն՝ տ</w:t>
            </w:r>
            <w:r>
              <w:rPr>
                <w:rFonts w:ascii="GHEA Grapalat" w:eastAsia="Times New Roman" w:hAnsi="GHEA Grapalat"/>
                <w:lang w:val="hy-AM"/>
              </w:rPr>
              <w:t xml:space="preserve">վյալների բազայից դուրս են հանվում (չեն ընդգրկվում) այն տնտեսավարող սուբյեկտները, որոնք այլ հիմնավոր դեպքերում ենթակա չեն ընդգրկման: Այս առումով հայտնում ենք, որ «այլ հիմնավոր դեպքեր» </w:t>
            </w:r>
            <w:proofErr w:type="spellStart"/>
            <w:r>
              <w:rPr>
                <w:rFonts w:ascii="GHEA Grapalat" w:eastAsia="Times New Roman" w:hAnsi="GHEA Grapalat"/>
                <w:lang w:val="hy-AM"/>
              </w:rPr>
              <w:t>ձևակերպումն</w:t>
            </w:r>
            <w:proofErr w:type="spellEnd"/>
            <w:r>
              <w:rPr>
                <w:rFonts w:ascii="GHEA Grapalat" w:eastAsia="Times New Roman" w:hAnsi="GHEA Grapalat"/>
                <w:lang w:val="hy-AM"/>
              </w:rPr>
              <w:t xml:space="preserve"> իրավական որոշակիության ապահովման տեսանկյունից անհրաժեշտ է հստակեցնել՝ բացառելով հայեցողական լիազորությունների  </w:t>
            </w:r>
            <w:proofErr w:type="spellStart"/>
            <w:r>
              <w:rPr>
                <w:rFonts w:ascii="GHEA Grapalat" w:eastAsia="Times New Roman" w:hAnsi="GHEA Grapalat"/>
                <w:lang w:val="hy-AM"/>
              </w:rPr>
              <w:t>վերապահման</w:t>
            </w:r>
            <w:proofErr w:type="spellEnd"/>
            <w:r>
              <w:rPr>
                <w:rFonts w:ascii="GHEA Grapalat" w:eastAsia="Times New Roman" w:hAnsi="GHEA Grapalat"/>
                <w:lang w:val="hy-AM"/>
              </w:rPr>
              <w:t xml:space="preserve"> ռիսկը:  </w:t>
            </w:r>
          </w:p>
          <w:p w:rsidR="003C46E6" w:rsidRDefault="003C46E6" w:rsidP="003C46E6">
            <w:pPr>
              <w:spacing w:line="360" w:lineRule="auto"/>
              <w:ind w:firstLine="720"/>
              <w:jc w:val="both"/>
              <w:rPr>
                <w:rFonts w:ascii="GHEA Grapalat" w:hAnsi="GHEA Grapalat"/>
                <w:color w:val="000000"/>
                <w:shd w:val="clear" w:color="auto" w:fill="FFFFFF"/>
                <w:lang w:val="hy-AM"/>
              </w:rPr>
            </w:pPr>
            <w:r>
              <w:rPr>
                <w:rFonts w:ascii="GHEA Grapalat" w:hAnsi="GHEA Grapalat"/>
                <w:color w:val="000000"/>
                <w:shd w:val="clear" w:color="auto" w:fill="FFFFFF"/>
                <w:lang w:val="hy-AM"/>
              </w:rPr>
              <w:t>3.</w:t>
            </w:r>
            <w:r w:rsidRPr="003C46E6">
              <w:rPr>
                <w:rFonts w:ascii="GHEA Grapalat" w:hAnsi="GHEA Grapalat"/>
                <w:color w:val="000000"/>
                <w:shd w:val="clear" w:color="auto" w:fill="FFFFFF"/>
                <w:lang w:val="hy-AM"/>
              </w:rPr>
              <w:t xml:space="preserve"> </w:t>
            </w:r>
            <w:r>
              <w:rPr>
                <w:rFonts w:ascii="GHEA Grapalat" w:hAnsi="GHEA Grapalat"/>
                <w:color w:val="000000"/>
                <w:shd w:val="clear" w:color="auto" w:fill="FFFFFF"/>
                <w:lang w:val="hy-AM"/>
              </w:rPr>
              <w:t>Նախագծի հավելվածի 27-րդ կետի համաձայն. «</w:t>
            </w:r>
            <w:r>
              <w:rPr>
                <w:rFonts w:ascii="GHEA Grapalat" w:eastAsia="Times New Roman" w:hAnsi="GHEA Grapalat"/>
                <w:lang w:val="hy-AM"/>
              </w:rPr>
              <w:t xml:space="preserve">Սույն կարգը ուժի մեջ մտնելու հետո </w:t>
            </w:r>
            <w:proofErr w:type="spellStart"/>
            <w:r>
              <w:rPr>
                <w:rFonts w:ascii="GHEA Grapalat" w:eastAsia="Times New Roman" w:hAnsi="GHEA Grapalat"/>
                <w:lang w:val="hy-AM"/>
              </w:rPr>
              <w:t>մինչև</w:t>
            </w:r>
            <w:proofErr w:type="spellEnd"/>
            <w:r>
              <w:rPr>
                <w:rFonts w:ascii="GHEA Grapalat" w:eastAsia="Times New Roman" w:hAnsi="GHEA Grapalat"/>
                <w:lang w:val="hy-AM"/>
              </w:rPr>
              <w:t xml:space="preserve"> 2025 թվականի հունվարի 1-ը իրականացված ստուգումների արդյունքում գնահատված ընդհանուր ռիսկի հաշվարկման համար հիմք հանդիսացող ոլորտային ռիսկը վերագնահատել՝ համաձայն սույն կարգի, իսկ 2025 թվականի հունվարի 1-ից հետո իրականացված ստուգումների ընդհանուր ռիսկը գնահատել սույն կարգով սահմանված պահանջներին համապատասխան:</w:t>
            </w:r>
            <w:r>
              <w:rPr>
                <w:rFonts w:ascii="GHEA Grapalat" w:hAnsi="GHEA Grapalat"/>
                <w:color w:val="000000"/>
                <w:shd w:val="clear" w:color="auto" w:fill="FFFFFF"/>
                <w:lang w:val="hy-AM"/>
              </w:rPr>
              <w:t>»:</w:t>
            </w:r>
          </w:p>
          <w:p w:rsidR="003C46E6" w:rsidRDefault="003C46E6" w:rsidP="003C46E6">
            <w:pPr>
              <w:spacing w:line="360" w:lineRule="auto"/>
              <w:ind w:firstLine="720"/>
              <w:jc w:val="both"/>
              <w:rPr>
                <w:rFonts w:ascii="GHEA Grapalat" w:eastAsia="Times New Roman" w:hAnsi="GHEA Grapalat"/>
                <w:lang w:val="hy-AM"/>
              </w:rPr>
            </w:pPr>
            <w:r>
              <w:rPr>
                <w:rFonts w:ascii="GHEA Grapalat" w:hAnsi="GHEA Grapalat"/>
                <w:color w:val="000000"/>
                <w:shd w:val="clear" w:color="auto" w:fill="FFFFFF"/>
                <w:lang w:val="hy-AM"/>
              </w:rPr>
              <w:t xml:space="preserve">Այդ առումով հայտնում ենք, որ վերոնշյալ դրույթը իրավական որոշակիության տեսանկյունից </w:t>
            </w:r>
            <w:proofErr w:type="spellStart"/>
            <w:r>
              <w:rPr>
                <w:rFonts w:ascii="GHEA Grapalat" w:hAnsi="GHEA Grapalat"/>
                <w:color w:val="000000"/>
                <w:shd w:val="clear" w:color="auto" w:fill="FFFFFF"/>
                <w:lang w:val="hy-AM"/>
              </w:rPr>
              <w:t>խնդրահարույց</w:t>
            </w:r>
            <w:proofErr w:type="spellEnd"/>
            <w:r>
              <w:rPr>
                <w:rFonts w:ascii="GHEA Grapalat" w:hAnsi="GHEA Grapalat"/>
                <w:color w:val="000000"/>
                <w:shd w:val="clear" w:color="auto" w:fill="FFFFFF"/>
                <w:lang w:val="hy-AM"/>
              </w:rPr>
              <w:t xml:space="preserve"> է, ուստի նշված դրույթն անհրաժեշտ է պարզաբանել՝  հստակ նշելով, թե </w:t>
            </w:r>
            <w:proofErr w:type="spellStart"/>
            <w:r>
              <w:rPr>
                <w:rFonts w:ascii="GHEA Grapalat" w:eastAsia="Times New Roman" w:hAnsi="GHEA Grapalat"/>
                <w:lang w:val="hy-AM"/>
              </w:rPr>
              <w:t>մինչև</w:t>
            </w:r>
            <w:proofErr w:type="spellEnd"/>
            <w:r>
              <w:rPr>
                <w:rFonts w:ascii="GHEA Grapalat" w:eastAsia="Times New Roman" w:hAnsi="GHEA Grapalat"/>
                <w:lang w:val="hy-AM"/>
              </w:rPr>
              <w:t xml:space="preserve"> 2025 թվականի հունվարի 1-ը և 2025 թվականի հունվարի 1-ից հետո իրականացված ստուգումների արդյունքում գնահատված ընդհանուր ռիսկի հաշվարկման համար ոլորտային ռիսկը որ աղյուսակներով են գնահատվելու: </w:t>
            </w:r>
          </w:p>
          <w:p w:rsidR="003C46E6" w:rsidRDefault="003C46E6" w:rsidP="003C46E6">
            <w:pPr>
              <w:spacing w:line="360" w:lineRule="auto"/>
              <w:ind w:firstLine="720"/>
              <w:jc w:val="both"/>
              <w:rPr>
                <w:rFonts w:ascii="GHEA Grapalat" w:eastAsia="Times New Roman" w:hAnsi="GHEA Grapalat"/>
                <w:lang w:val="hy-AM"/>
              </w:rPr>
            </w:pPr>
            <w:r>
              <w:rPr>
                <w:rFonts w:ascii="GHEA Grapalat" w:eastAsia="Times New Roman" w:hAnsi="GHEA Grapalat"/>
                <w:lang w:val="hy-AM"/>
              </w:rPr>
              <w:t>Բացի այդ, հարկ է նշել, որ համապատասխան անցումային դրույթներն անհրաժեշտ է նախատեսել նախագծում, այլ ոչ նախագծով հաստատվող հավելվածում՝ նկատի ունենալով «Նորմատիվ իրավական ակտերի մասին» օրենքի 13-րդ հոդվածի պահանջները:</w:t>
            </w:r>
          </w:p>
          <w:p w:rsidR="003C46E6" w:rsidRDefault="003C46E6" w:rsidP="003C46E6">
            <w:pPr>
              <w:spacing w:line="360" w:lineRule="auto"/>
              <w:ind w:firstLine="720"/>
              <w:jc w:val="both"/>
              <w:rPr>
                <w:rFonts w:ascii="GHEA Grapalat" w:hAnsi="GHEA Grapalat"/>
                <w:lang w:val="hy-AM"/>
              </w:rPr>
            </w:pPr>
            <w:r>
              <w:rPr>
                <w:rFonts w:ascii="GHEA Grapalat" w:hAnsi="GHEA Grapalat"/>
                <w:color w:val="000000"/>
                <w:shd w:val="clear" w:color="auto" w:fill="FFFFFF"/>
                <w:lang w:val="hy-AM"/>
              </w:rPr>
              <w:lastRenderedPageBreak/>
              <w:t xml:space="preserve">Միաժամանակ, նույն </w:t>
            </w:r>
            <w:proofErr w:type="spellStart"/>
            <w:r>
              <w:rPr>
                <w:rFonts w:ascii="GHEA Grapalat" w:hAnsi="GHEA Grapalat"/>
                <w:color w:val="000000"/>
                <w:shd w:val="clear" w:color="auto" w:fill="FFFFFF"/>
                <w:lang w:val="hy-AM"/>
              </w:rPr>
              <w:t>կետում</w:t>
            </w:r>
            <w:proofErr w:type="spellEnd"/>
            <w:r>
              <w:rPr>
                <w:rFonts w:ascii="GHEA Grapalat" w:hAnsi="GHEA Grapalat"/>
                <w:color w:val="000000"/>
                <w:shd w:val="clear" w:color="auto" w:fill="FFFFFF"/>
                <w:lang w:val="hy-AM"/>
              </w:rPr>
              <w:t xml:space="preserve"> «մտնելու» բառն անհրաժեշտ է փոխարինել «մտնելուց» բառով:</w:t>
            </w:r>
          </w:p>
        </w:tc>
        <w:tc>
          <w:tcPr>
            <w:tcW w:w="5536" w:type="dxa"/>
            <w:shd w:val="clear" w:color="auto" w:fill="auto"/>
          </w:tcPr>
          <w:p w:rsidR="003C46E6" w:rsidRDefault="003C46E6" w:rsidP="00245EA9">
            <w:pPr>
              <w:tabs>
                <w:tab w:val="left" w:pos="2430"/>
              </w:tabs>
              <w:spacing w:line="360" w:lineRule="auto"/>
              <w:rPr>
                <w:rFonts w:ascii="GHEA Grapalat" w:hAnsi="GHEA Grapalat"/>
                <w:b/>
                <w:noProof/>
                <w:lang w:val="hy-AM"/>
              </w:rPr>
            </w:pPr>
          </w:p>
          <w:p w:rsidR="00AB0F5C" w:rsidRDefault="00AB0F5C" w:rsidP="00245EA9">
            <w:pPr>
              <w:tabs>
                <w:tab w:val="left" w:pos="2430"/>
              </w:tabs>
              <w:spacing w:line="360" w:lineRule="auto"/>
              <w:rPr>
                <w:rFonts w:ascii="GHEA Grapalat" w:hAnsi="GHEA Grapalat"/>
                <w:b/>
                <w:noProof/>
                <w:lang w:val="hy-AM"/>
              </w:rPr>
            </w:pPr>
          </w:p>
          <w:p w:rsidR="00AB0F5C" w:rsidRDefault="00AB0F5C" w:rsidP="00245EA9">
            <w:pPr>
              <w:tabs>
                <w:tab w:val="left" w:pos="2430"/>
              </w:tabs>
              <w:spacing w:line="360" w:lineRule="auto"/>
              <w:rPr>
                <w:rFonts w:ascii="GHEA Grapalat" w:hAnsi="GHEA Grapalat"/>
                <w:b/>
                <w:noProof/>
                <w:lang w:val="hy-AM"/>
              </w:rPr>
            </w:pPr>
          </w:p>
          <w:p w:rsidR="00AB0F5C" w:rsidRDefault="00AB0F5C" w:rsidP="00245EA9">
            <w:pPr>
              <w:tabs>
                <w:tab w:val="left" w:pos="2430"/>
              </w:tabs>
              <w:spacing w:line="360" w:lineRule="auto"/>
              <w:rPr>
                <w:rFonts w:ascii="GHEA Grapalat" w:hAnsi="GHEA Grapalat"/>
                <w:b/>
                <w:noProof/>
                <w:lang w:val="hy-AM"/>
              </w:rPr>
            </w:pPr>
          </w:p>
          <w:p w:rsidR="00AB0F5C" w:rsidRDefault="00AB0F5C" w:rsidP="00245EA9">
            <w:pPr>
              <w:tabs>
                <w:tab w:val="left" w:pos="2430"/>
              </w:tabs>
              <w:spacing w:line="360" w:lineRule="auto"/>
              <w:rPr>
                <w:rFonts w:ascii="GHEA Grapalat" w:hAnsi="GHEA Grapalat"/>
                <w:b/>
                <w:noProof/>
                <w:lang w:val="hy-AM"/>
              </w:rPr>
            </w:pPr>
          </w:p>
          <w:p w:rsidR="00AB0F5C" w:rsidRDefault="00AB0F5C" w:rsidP="00245EA9">
            <w:pPr>
              <w:tabs>
                <w:tab w:val="left" w:pos="2430"/>
              </w:tabs>
              <w:spacing w:line="360" w:lineRule="auto"/>
              <w:rPr>
                <w:rFonts w:ascii="GHEA Grapalat" w:hAnsi="GHEA Grapalat"/>
                <w:b/>
                <w:noProof/>
                <w:lang w:val="hy-AM"/>
              </w:rPr>
            </w:pPr>
          </w:p>
          <w:p w:rsidR="0062246F" w:rsidRDefault="0062246F" w:rsidP="00245EA9">
            <w:pPr>
              <w:tabs>
                <w:tab w:val="left" w:pos="2430"/>
              </w:tabs>
              <w:spacing w:line="360" w:lineRule="auto"/>
              <w:rPr>
                <w:rFonts w:ascii="GHEA Grapalat" w:hAnsi="GHEA Grapalat"/>
                <w:b/>
                <w:noProof/>
                <w:lang w:val="hy-AM"/>
              </w:rPr>
            </w:pPr>
          </w:p>
          <w:p w:rsidR="0062246F" w:rsidRDefault="0062246F" w:rsidP="00245EA9">
            <w:pPr>
              <w:tabs>
                <w:tab w:val="left" w:pos="2430"/>
              </w:tabs>
              <w:spacing w:line="360" w:lineRule="auto"/>
              <w:rPr>
                <w:rFonts w:ascii="GHEA Grapalat" w:hAnsi="GHEA Grapalat"/>
                <w:b/>
                <w:noProof/>
                <w:lang w:val="hy-AM"/>
              </w:rPr>
            </w:pPr>
          </w:p>
          <w:p w:rsidR="0062246F" w:rsidRDefault="0062246F" w:rsidP="00245EA9">
            <w:pPr>
              <w:tabs>
                <w:tab w:val="left" w:pos="2430"/>
              </w:tabs>
              <w:spacing w:line="360" w:lineRule="auto"/>
              <w:rPr>
                <w:rFonts w:ascii="GHEA Grapalat" w:hAnsi="GHEA Grapalat"/>
                <w:b/>
                <w:noProof/>
                <w:lang w:val="hy-AM"/>
              </w:rPr>
            </w:pPr>
          </w:p>
          <w:p w:rsidR="0062246F" w:rsidRDefault="0062246F" w:rsidP="00245EA9">
            <w:pPr>
              <w:tabs>
                <w:tab w:val="left" w:pos="2430"/>
              </w:tabs>
              <w:spacing w:line="360" w:lineRule="auto"/>
              <w:rPr>
                <w:rFonts w:ascii="GHEA Grapalat" w:hAnsi="GHEA Grapalat"/>
                <w:b/>
                <w:noProof/>
                <w:lang w:val="hy-AM"/>
              </w:rPr>
            </w:pPr>
          </w:p>
          <w:p w:rsidR="0062246F" w:rsidRDefault="0062246F" w:rsidP="00245EA9">
            <w:pPr>
              <w:tabs>
                <w:tab w:val="left" w:pos="2430"/>
              </w:tabs>
              <w:spacing w:line="360" w:lineRule="auto"/>
              <w:rPr>
                <w:rFonts w:ascii="GHEA Grapalat" w:hAnsi="GHEA Grapalat"/>
                <w:b/>
                <w:noProof/>
                <w:lang w:val="hy-AM"/>
              </w:rPr>
            </w:pPr>
          </w:p>
          <w:p w:rsidR="0062246F" w:rsidRDefault="0062246F" w:rsidP="00245EA9">
            <w:pPr>
              <w:tabs>
                <w:tab w:val="left" w:pos="2430"/>
              </w:tabs>
              <w:spacing w:line="360" w:lineRule="auto"/>
              <w:rPr>
                <w:rFonts w:ascii="GHEA Grapalat" w:hAnsi="GHEA Grapalat"/>
                <w:b/>
                <w:noProof/>
                <w:lang w:val="hy-AM"/>
              </w:rPr>
            </w:pPr>
          </w:p>
          <w:p w:rsidR="0062246F" w:rsidRDefault="0062246F" w:rsidP="00245EA9">
            <w:pPr>
              <w:tabs>
                <w:tab w:val="left" w:pos="2430"/>
              </w:tabs>
              <w:spacing w:line="360" w:lineRule="auto"/>
              <w:rPr>
                <w:rFonts w:ascii="GHEA Grapalat" w:hAnsi="GHEA Grapalat"/>
                <w:b/>
                <w:noProof/>
                <w:lang w:val="hy-AM"/>
              </w:rPr>
            </w:pPr>
          </w:p>
          <w:p w:rsidR="00AB0F5C" w:rsidRDefault="00AB0F5C" w:rsidP="006B6598">
            <w:pPr>
              <w:pStyle w:val="ListParagraph"/>
              <w:numPr>
                <w:ilvl w:val="3"/>
                <w:numId w:val="5"/>
              </w:numPr>
              <w:tabs>
                <w:tab w:val="left" w:pos="349"/>
              </w:tabs>
              <w:spacing w:line="360" w:lineRule="auto"/>
              <w:ind w:left="0" w:firstLine="29"/>
              <w:jc w:val="center"/>
              <w:rPr>
                <w:rFonts w:ascii="GHEA Grapalat" w:hAnsi="GHEA Grapalat"/>
                <w:b/>
                <w:bCs/>
                <w:lang w:val="hy-AM"/>
              </w:rPr>
            </w:pPr>
            <w:r w:rsidRPr="00245EA9">
              <w:rPr>
                <w:rFonts w:ascii="GHEA Grapalat" w:hAnsi="GHEA Grapalat"/>
                <w:b/>
                <w:bCs/>
                <w:lang w:val="hy-AM"/>
              </w:rPr>
              <w:t>Ընդունվել է</w:t>
            </w:r>
          </w:p>
          <w:p w:rsidR="00AB0F5C" w:rsidRDefault="00AB0F5C" w:rsidP="00933E9F">
            <w:pPr>
              <w:pStyle w:val="ListParagraph"/>
              <w:tabs>
                <w:tab w:val="left" w:pos="349"/>
              </w:tabs>
              <w:spacing w:line="360" w:lineRule="auto"/>
              <w:ind w:left="29"/>
              <w:jc w:val="both"/>
              <w:rPr>
                <w:rFonts w:ascii="GHEA Grapalat" w:hAnsi="GHEA Grapalat"/>
                <w:bCs/>
                <w:lang w:val="hy-AM"/>
              </w:rPr>
            </w:pPr>
            <w:r w:rsidRPr="00245EA9">
              <w:rPr>
                <w:rFonts w:ascii="GHEA Grapalat" w:hAnsi="GHEA Grapalat"/>
                <w:bCs/>
                <w:lang w:val="hy-AM"/>
              </w:rPr>
              <w:t xml:space="preserve">Կատարվել են համապատասխան </w:t>
            </w:r>
            <w:r>
              <w:rPr>
                <w:rFonts w:ascii="GHEA Grapalat" w:hAnsi="GHEA Grapalat"/>
                <w:bCs/>
                <w:lang w:val="hy-AM"/>
              </w:rPr>
              <w:t>փոփոխությունները:</w:t>
            </w:r>
          </w:p>
          <w:p w:rsidR="00AB0F5C" w:rsidRDefault="00AB0F5C" w:rsidP="00245EA9">
            <w:pPr>
              <w:tabs>
                <w:tab w:val="left" w:pos="2430"/>
              </w:tabs>
              <w:spacing w:line="360" w:lineRule="auto"/>
              <w:rPr>
                <w:rFonts w:ascii="GHEA Grapalat" w:hAnsi="GHEA Grapalat"/>
                <w:b/>
                <w:noProof/>
                <w:lang w:val="hy-AM"/>
              </w:rPr>
            </w:pPr>
          </w:p>
          <w:p w:rsidR="00AB0F5C" w:rsidRDefault="00AB0F5C" w:rsidP="00245EA9">
            <w:pPr>
              <w:tabs>
                <w:tab w:val="left" w:pos="2430"/>
              </w:tabs>
              <w:spacing w:line="360" w:lineRule="auto"/>
              <w:rPr>
                <w:rFonts w:ascii="GHEA Grapalat" w:hAnsi="GHEA Grapalat"/>
                <w:b/>
                <w:noProof/>
                <w:lang w:val="hy-AM"/>
              </w:rPr>
            </w:pPr>
          </w:p>
          <w:p w:rsidR="00AB0F5C" w:rsidRDefault="00AB0F5C" w:rsidP="00245EA9">
            <w:pPr>
              <w:tabs>
                <w:tab w:val="left" w:pos="2430"/>
              </w:tabs>
              <w:spacing w:line="360" w:lineRule="auto"/>
              <w:rPr>
                <w:rFonts w:ascii="GHEA Grapalat" w:hAnsi="GHEA Grapalat"/>
                <w:b/>
                <w:noProof/>
                <w:lang w:val="hy-AM"/>
              </w:rPr>
            </w:pPr>
          </w:p>
          <w:p w:rsidR="00933E9F" w:rsidRDefault="00933E9F" w:rsidP="00245EA9">
            <w:pPr>
              <w:tabs>
                <w:tab w:val="left" w:pos="2430"/>
              </w:tabs>
              <w:spacing w:line="360" w:lineRule="auto"/>
              <w:rPr>
                <w:rFonts w:ascii="GHEA Grapalat" w:hAnsi="GHEA Grapalat"/>
                <w:b/>
                <w:noProof/>
                <w:lang w:val="hy-AM"/>
              </w:rPr>
            </w:pPr>
          </w:p>
          <w:p w:rsidR="00933E9F" w:rsidRDefault="00933E9F" w:rsidP="00245EA9">
            <w:pPr>
              <w:tabs>
                <w:tab w:val="left" w:pos="2430"/>
              </w:tabs>
              <w:spacing w:line="360" w:lineRule="auto"/>
              <w:rPr>
                <w:rFonts w:ascii="GHEA Grapalat" w:hAnsi="GHEA Grapalat"/>
                <w:b/>
                <w:noProof/>
                <w:lang w:val="hy-AM"/>
              </w:rPr>
            </w:pPr>
          </w:p>
          <w:p w:rsidR="00933E9F" w:rsidRDefault="00933E9F" w:rsidP="00245EA9">
            <w:pPr>
              <w:tabs>
                <w:tab w:val="left" w:pos="2430"/>
              </w:tabs>
              <w:spacing w:line="360" w:lineRule="auto"/>
              <w:rPr>
                <w:rFonts w:ascii="GHEA Grapalat" w:hAnsi="GHEA Grapalat"/>
                <w:b/>
                <w:noProof/>
                <w:lang w:val="hy-AM"/>
              </w:rPr>
            </w:pPr>
          </w:p>
          <w:p w:rsidR="00933E9F" w:rsidRDefault="00933E9F" w:rsidP="00245EA9">
            <w:pPr>
              <w:tabs>
                <w:tab w:val="left" w:pos="2430"/>
              </w:tabs>
              <w:spacing w:line="360" w:lineRule="auto"/>
              <w:rPr>
                <w:rFonts w:ascii="GHEA Grapalat" w:hAnsi="GHEA Grapalat"/>
                <w:b/>
                <w:noProof/>
                <w:lang w:val="hy-AM"/>
              </w:rPr>
            </w:pPr>
          </w:p>
          <w:p w:rsidR="00F56233" w:rsidRDefault="00F56233" w:rsidP="00245EA9">
            <w:pPr>
              <w:tabs>
                <w:tab w:val="left" w:pos="2430"/>
              </w:tabs>
              <w:spacing w:line="360" w:lineRule="auto"/>
              <w:rPr>
                <w:rFonts w:ascii="GHEA Grapalat" w:hAnsi="GHEA Grapalat"/>
                <w:b/>
                <w:noProof/>
                <w:lang w:val="hy-AM"/>
              </w:rPr>
            </w:pPr>
          </w:p>
          <w:p w:rsidR="00F56233" w:rsidRDefault="00F56233" w:rsidP="00245EA9">
            <w:pPr>
              <w:tabs>
                <w:tab w:val="left" w:pos="2430"/>
              </w:tabs>
              <w:spacing w:line="360" w:lineRule="auto"/>
              <w:rPr>
                <w:rFonts w:ascii="GHEA Grapalat" w:hAnsi="GHEA Grapalat"/>
                <w:b/>
                <w:noProof/>
                <w:lang w:val="hy-AM"/>
              </w:rPr>
            </w:pPr>
          </w:p>
          <w:p w:rsidR="00F56233" w:rsidRDefault="00F56233" w:rsidP="00245EA9">
            <w:pPr>
              <w:tabs>
                <w:tab w:val="left" w:pos="2430"/>
              </w:tabs>
              <w:spacing w:line="360" w:lineRule="auto"/>
              <w:rPr>
                <w:rFonts w:ascii="GHEA Grapalat" w:hAnsi="GHEA Grapalat"/>
                <w:b/>
                <w:noProof/>
                <w:lang w:val="hy-AM"/>
              </w:rPr>
            </w:pPr>
          </w:p>
          <w:p w:rsidR="00933E9F" w:rsidRDefault="00933E9F" w:rsidP="00245EA9">
            <w:pPr>
              <w:tabs>
                <w:tab w:val="left" w:pos="2430"/>
              </w:tabs>
              <w:spacing w:line="360" w:lineRule="auto"/>
              <w:rPr>
                <w:rFonts w:ascii="GHEA Grapalat" w:hAnsi="GHEA Grapalat"/>
                <w:b/>
                <w:noProof/>
                <w:lang w:val="hy-AM"/>
              </w:rPr>
            </w:pPr>
          </w:p>
          <w:p w:rsidR="00933E9F" w:rsidRDefault="00933E9F" w:rsidP="006B6598">
            <w:pPr>
              <w:pStyle w:val="ListParagraph"/>
              <w:numPr>
                <w:ilvl w:val="3"/>
                <w:numId w:val="5"/>
              </w:numPr>
              <w:tabs>
                <w:tab w:val="left" w:pos="349"/>
              </w:tabs>
              <w:spacing w:line="360" w:lineRule="auto"/>
              <w:ind w:left="0" w:firstLine="29"/>
              <w:jc w:val="center"/>
              <w:rPr>
                <w:rFonts w:ascii="GHEA Grapalat" w:hAnsi="GHEA Grapalat"/>
                <w:b/>
                <w:bCs/>
                <w:lang w:val="hy-AM"/>
              </w:rPr>
            </w:pPr>
            <w:r w:rsidRPr="00245EA9">
              <w:rPr>
                <w:rFonts w:ascii="GHEA Grapalat" w:hAnsi="GHEA Grapalat"/>
                <w:b/>
                <w:bCs/>
                <w:lang w:val="hy-AM"/>
              </w:rPr>
              <w:t>Ընդունվել է</w:t>
            </w:r>
          </w:p>
          <w:p w:rsidR="00933E9F" w:rsidRDefault="00933E9F" w:rsidP="00933E9F">
            <w:pPr>
              <w:pStyle w:val="ListParagraph"/>
              <w:tabs>
                <w:tab w:val="left" w:pos="349"/>
              </w:tabs>
              <w:spacing w:line="360" w:lineRule="auto"/>
              <w:ind w:left="29"/>
              <w:jc w:val="both"/>
              <w:rPr>
                <w:rFonts w:ascii="GHEA Grapalat" w:hAnsi="GHEA Grapalat"/>
                <w:bCs/>
                <w:lang w:val="hy-AM"/>
              </w:rPr>
            </w:pPr>
            <w:r w:rsidRPr="00245EA9">
              <w:rPr>
                <w:rFonts w:ascii="GHEA Grapalat" w:hAnsi="GHEA Grapalat"/>
                <w:bCs/>
                <w:lang w:val="hy-AM"/>
              </w:rPr>
              <w:lastRenderedPageBreak/>
              <w:t xml:space="preserve">Կատարվել են համապատասխան </w:t>
            </w:r>
            <w:r>
              <w:rPr>
                <w:rFonts w:ascii="GHEA Grapalat" w:hAnsi="GHEA Grapalat"/>
                <w:bCs/>
                <w:lang w:val="hy-AM"/>
              </w:rPr>
              <w:t>փոփոխությունները:</w:t>
            </w:r>
          </w:p>
          <w:p w:rsidR="00933E9F" w:rsidRDefault="00933E9F" w:rsidP="00933E9F">
            <w:pPr>
              <w:pStyle w:val="ListParagraph"/>
              <w:tabs>
                <w:tab w:val="left" w:pos="349"/>
              </w:tabs>
              <w:spacing w:line="360" w:lineRule="auto"/>
              <w:ind w:left="29"/>
              <w:rPr>
                <w:rFonts w:ascii="GHEA Grapalat" w:hAnsi="GHEA Grapalat"/>
                <w:bCs/>
                <w:lang w:val="hy-AM"/>
              </w:rPr>
            </w:pPr>
          </w:p>
          <w:p w:rsidR="00933E9F" w:rsidRDefault="00933E9F" w:rsidP="006B6598">
            <w:pPr>
              <w:pStyle w:val="ListParagraph"/>
              <w:numPr>
                <w:ilvl w:val="3"/>
                <w:numId w:val="5"/>
              </w:numPr>
              <w:tabs>
                <w:tab w:val="left" w:pos="349"/>
              </w:tabs>
              <w:spacing w:line="360" w:lineRule="auto"/>
              <w:ind w:left="0" w:firstLine="29"/>
              <w:jc w:val="center"/>
              <w:rPr>
                <w:rFonts w:ascii="GHEA Grapalat" w:hAnsi="GHEA Grapalat"/>
                <w:b/>
                <w:bCs/>
                <w:lang w:val="hy-AM"/>
              </w:rPr>
            </w:pPr>
            <w:r w:rsidRPr="00245EA9">
              <w:rPr>
                <w:rFonts w:ascii="GHEA Grapalat" w:hAnsi="GHEA Grapalat"/>
                <w:b/>
                <w:bCs/>
                <w:lang w:val="hy-AM"/>
              </w:rPr>
              <w:t>Ընդունվել է</w:t>
            </w:r>
          </w:p>
          <w:p w:rsidR="00933E9F" w:rsidRDefault="00933E9F" w:rsidP="00933E9F">
            <w:pPr>
              <w:pStyle w:val="ListParagraph"/>
              <w:tabs>
                <w:tab w:val="left" w:pos="349"/>
              </w:tabs>
              <w:spacing w:line="360" w:lineRule="auto"/>
              <w:ind w:left="29"/>
              <w:jc w:val="both"/>
              <w:rPr>
                <w:rFonts w:ascii="GHEA Grapalat" w:hAnsi="GHEA Grapalat"/>
                <w:bCs/>
                <w:lang w:val="hy-AM"/>
              </w:rPr>
            </w:pPr>
            <w:r>
              <w:rPr>
                <w:rFonts w:ascii="GHEA Grapalat" w:hAnsi="GHEA Grapalat"/>
                <w:bCs/>
                <w:lang w:val="hy-AM"/>
              </w:rPr>
              <w:t>Նշված դրույթը հանվել է նախագծից:</w:t>
            </w:r>
          </w:p>
          <w:p w:rsidR="00933E9F" w:rsidRDefault="00933E9F" w:rsidP="00933E9F">
            <w:pPr>
              <w:pStyle w:val="ListParagraph"/>
              <w:tabs>
                <w:tab w:val="left" w:pos="349"/>
              </w:tabs>
              <w:spacing w:line="360" w:lineRule="auto"/>
              <w:ind w:left="29"/>
              <w:rPr>
                <w:rFonts w:ascii="GHEA Grapalat" w:hAnsi="GHEA Grapalat"/>
                <w:bCs/>
                <w:lang w:val="hy-AM"/>
              </w:rPr>
            </w:pPr>
          </w:p>
          <w:p w:rsidR="00933E9F" w:rsidRDefault="00933E9F" w:rsidP="00933E9F">
            <w:pPr>
              <w:pStyle w:val="ListParagraph"/>
              <w:tabs>
                <w:tab w:val="left" w:pos="349"/>
              </w:tabs>
              <w:spacing w:line="360" w:lineRule="auto"/>
              <w:ind w:left="29"/>
              <w:rPr>
                <w:rFonts w:ascii="GHEA Grapalat" w:hAnsi="GHEA Grapalat"/>
                <w:bCs/>
                <w:lang w:val="hy-AM"/>
              </w:rPr>
            </w:pPr>
          </w:p>
          <w:p w:rsidR="007769B9" w:rsidRDefault="00C42E28" w:rsidP="006B6598">
            <w:pPr>
              <w:pStyle w:val="ListParagraph"/>
              <w:numPr>
                <w:ilvl w:val="3"/>
                <w:numId w:val="5"/>
              </w:numPr>
              <w:tabs>
                <w:tab w:val="left" w:pos="349"/>
              </w:tabs>
              <w:spacing w:line="360" w:lineRule="auto"/>
              <w:ind w:left="0" w:firstLine="29"/>
              <w:jc w:val="center"/>
              <w:rPr>
                <w:rFonts w:ascii="GHEA Grapalat" w:hAnsi="GHEA Grapalat"/>
                <w:b/>
                <w:bCs/>
                <w:lang w:val="hy-AM"/>
              </w:rPr>
            </w:pPr>
            <w:r>
              <w:rPr>
                <w:rFonts w:ascii="GHEA Grapalat" w:hAnsi="GHEA Grapalat"/>
                <w:b/>
                <w:bCs/>
                <w:lang w:val="hy-AM"/>
              </w:rPr>
              <w:t>Մասամբ է ընդունվել</w:t>
            </w:r>
          </w:p>
          <w:p w:rsidR="00933E9F" w:rsidRPr="00C42E28" w:rsidRDefault="007769B9" w:rsidP="00C42E28">
            <w:pPr>
              <w:pStyle w:val="ListParagraph"/>
              <w:tabs>
                <w:tab w:val="left" w:pos="349"/>
              </w:tabs>
              <w:spacing w:line="360" w:lineRule="auto"/>
              <w:ind w:left="29"/>
              <w:jc w:val="both"/>
              <w:rPr>
                <w:rFonts w:ascii="GHEA Grapalat" w:hAnsi="GHEA Grapalat"/>
                <w:bCs/>
                <w:lang w:val="hy-AM"/>
              </w:rPr>
            </w:pPr>
            <w:r>
              <w:rPr>
                <w:rFonts w:ascii="GHEA Grapalat" w:hAnsi="GHEA Grapalat"/>
                <w:bCs/>
                <w:lang w:val="hy-AM"/>
              </w:rPr>
              <w:t xml:space="preserve"> </w:t>
            </w:r>
            <w:r w:rsidR="00C42E28" w:rsidRPr="00C42E28">
              <w:rPr>
                <w:rFonts w:ascii="GHEA Grapalat" w:hAnsi="GHEA Grapalat"/>
                <w:color w:val="000000"/>
                <w:shd w:val="clear" w:color="auto" w:fill="FFFFFF"/>
                <w:lang w:val="hy-AM"/>
              </w:rPr>
              <w:t xml:space="preserve">Անցումային դրույթը հանվել է, դրա փոխարեն Կարգը լրացվել է նոր </w:t>
            </w:r>
            <w:r w:rsidR="00C42E28">
              <w:rPr>
                <w:rFonts w:ascii="GHEA Grapalat" w:hAnsi="GHEA Grapalat"/>
                <w:color w:val="000000"/>
                <w:shd w:val="clear" w:color="auto" w:fill="FFFFFF"/>
                <w:lang w:val="hy-AM"/>
              </w:rPr>
              <w:t>կարգավորմամբ</w:t>
            </w:r>
            <w:r w:rsidR="00C42E28" w:rsidRPr="00C42E28">
              <w:rPr>
                <w:rFonts w:ascii="GHEA Grapalat" w:hAnsi="GHEA Grapalat"/>
                <w:color w:val="000000"/>
                <w:shd w:val="clear" w:color="auto" w:fill="FFFFFF"/>
                <w:lang w:val="hy-AM"/>
              </w:rPr>
              <w:t xml:space="preserve"> (</w:t>
            </w:r>
            <w:proofErr w:type="spellStart"/>
            <w:r w:rsidR="00690DF0">
              <w:rPr>
                <w:rFonts w:ascii="GHEA Grapalat" w:hAnsi="GHEA Grapalat"/>
                <w:color w:val="000000"/>
                <w:shd w:val="clear" w:color="auto" w:fill="FFFFFF"/>
                <w:lang w:val="hy-AM"/>
              </w:rPr>
              <w:t>Լրամշակված</w:t>
            </w:r>
            <w:proofErr w:type="spellEnd"/>
            <w:r w:rsidR="00690DF0">
              <w:rPr>
                <w:rFonts w:ascii="GHEA Grapalat" w:hAnsi="GHEA Grapalat"/>
                <w:color w:val="000000"/>
                <w:shd w:val="clear" w:color="auto" w:fill="FFFFFF"/>
                <w:lang w:val="hy-AM"/>
              </w:rPr>
              <w:t xml:space="preserve"> նախագծի</w:t>
            </w:r>
            <w:r w:rsidR="00E2409A">
              <w:rPr>
                <w:rFonts w:ascii="GHEA Grapalat" w:hAnsi="GHEA Grapalat"/>
                <w:color w:val="000000"/>
                <w:shd w:val="clear" w:color="auto" w:fill="FFFFFF"/>
                <w:lang w:val="hy-AM"/>
              </w:rPr>
              <w:t xml:space="preserve"> հավելվածի</w:t>
            </w:r>
            <w:r w:rsidR="00690DF0">
              <w:rPr>
                <w:rFonts w:ascii="GHEA Grapalat" w:hAnsi="GHEA Grapalat"/>
                <w:color w:val="000000"/>
                <w:shd w:val="clear" w:color="auto" w:fill="FFFFFF"/>
                <w:lang w:val="hy-AM"/>
              </w:rPr>
              <w:t xml:space="preserve"> 23</w:t>
            </w:r>
            <w:r w:rsidR="00C42E28" w:rsidRPr="00C42E28">
              <w:rPr>
                <w:rFonts w:ascii="GHEA Grapalat" w:hAnsi="GHEA Grapalat"/>
                <w:color w:val="000000"/>
                <w:shd w:val="clear" w:color="auto" w:fill="FFFFFF"/>
                <w:lang w:val="hy-AM"/>
              </w:rPr>
              <w:t xml:space="preserve">-րդ կետ), որը ընդհանրական սահմանում է ոլորտային ռիսկի վերագնահատման դեպքը, </w:t>
            </w:r>
            <w:r w:rsidR="00C42E28">
              <w:rPr>
                <w:rFonts w:ascii="GHEA Grapalat" w:hAnsi="GHEA Grapalat"/>
                <w:color w:val="000000"/>
                <w:shd w:val="clear" w:color="auto" w:fill="FFFFFF"/>
                <w:lang w:val="hy-AM"/>
              </w:rPr>
              <w:t>այն</w:t>
            </w:r>
            <w:r w:rsidR="00C42E28" w:rsidRPr="00C42E28">
              <w:rPr>
                <w:rFonts w:ascii="GHEA Grapalat" w:hAnsi="GHEA Grapalat"/>
                <w:color w:val="000000"/>
                <w:shd w:val="clear" w:color="auto" w:fill="FFFFFF"/>
                <w:lang w:val="hy-AM"/>
              </w:rPr>
              <w:t xml:space="preserve"> </w:t>
            </w:r>
            <w:r w:rsidR="00621400">
              <w:rPr>
                <w:rFonts w:ascii="GHEA Grapalat" w:hAnsi="GHEA Grapalat"/>
                <w:color w:val="000000"/>
                <w:shd w:val="clear" w:color="auto" w:fill="FFFFFF"/>
                <w:lang w:val="hy-AM"/>
              </w:rPr>
              <w:t xml:space="preserve">գործընթացը </w:t>
            </w:r>
            <w:r w:rsidR="00C42E28" w:rsidRPr="00C42E28">
              <w:rPr>
                <w:rFonts w:ascii="GHEA Grapalat" w:hAnsi="GHEA Grapalat"/>
                <w:color w:val="000000"/>
                <w:shd w:val="clear" w:color="auto" w:fill="FFFFFF"/>
                <w:lang w:val="hy-AM"/>
              </w:rPr>
              <w:t>չկապելով որևէ առանձին տարեթվի հետ:</w:t>
            </w:r>
          </w:p>
          <w:p w:rsidR="00933E9F" w:rsidRPr="00933E9F" w:rsidRDefault="00933E9F" w:rsidP="00933E9F">
            <w:pPr>
              <w:tabs>
                <w:tab w:val="left" w:pos="349"/>
              </w:tabs>
              <w:spacing w:line="360" w:lineRule="auto"/>
              <w:rPr>
                <w:rFonts w:ascii="GHEA Grapalat" w:hAnsi="GHEA Grapalat"/>
                <w:bCs/>
                <w:lang w:val="hy-AM"/>
              </w:rPr>
            </w:pPr>
          </w:p>
          <w:p w:rsidR="00933E9F" w:rsidRDefault="00933E9F" w:rsidP="00245EA9">
            <w:pPr>
              <w:tabs>
                <w:tab w:val="left" w:pos="2430"/>
              </w:tabs>
              <w:spacing w:line="360" w:lineRule="auto"/>
              <w:rPr>
                <w:rFonts w:ascii="GHEA Grapalat" w:hAnsi="GHEA Grapalat"/>
                <w:b/>
                <w:noProof/>
                <w:lang w:val="hy-AM"/>
              </w:rPr>
            </w:pPr>
          </w:p>
        </w:tc>
      </w:tr>
      <w:tr w:rsidR="00245EA9" w:rsidRPr="00DF22A5" w:rsidTr="003C46E6">
        <w:trPr>
          <w:trHeight w:val="292"/>
        </w:trPr>
        <w:tc>
          <w:tcPr>
            <w:tcW w:w="10204" w:type="dxa"/>
            <w:vMerge w:val="restart"/>
            <w:shd w:val="clear" w:color="auto" w:fill="BFBFBF" w:themeFill="background1" w:themeFillShade="BF"/>
          </w:tcPr>
          <w:p w:rsidR="00245EA9" w:rsidRPr="001F2FAD" w:rsidRDefault="00245EA9" w:rsidP="006B6598">
            <w:pPr>
              <w:pStyle w:val="ListParagraph"/>
              <w:numPr>
                <w:ilvl w:val="0"/>
                <w:numId w:val="1"/>
              </w:numPr>
              <w:spacing w:line="360" w:lineRule="auto"/>
              <w:jc w:val="center"/>
              <w:rPr>
                <w:rFonts w:ascii="GHEA Grapalat" w:hAnsi="GHEA Grapalat"/>
                <w:b/>
                <w:lang w:val="en-GB"/>
              </w:rPr>
            </w:pPr>
            <w:proofErr w:type="spellStart"/>
            <w:r w:rsidRPr="008851DC">
              <w:rPr>
                <w:rFonts w:ascii="GHEA Grapalat" w:hAnsi="GHEA Grapalat"/>
                <w:b/>
                <w:lang w:val="en-GB"/>
              </w:rPr>
              <w:lastRenderedPageBreak/>
              <w:t>Էկոնոմիկայի</w:t>
            </w:r>
            <w:proofErr w:type="spellEnd"/>
            <w:r w:rsidRPr="008851DC">
              <w:rPr>
                <w:rFonts w:ascii="GHEA Grapalat" w:hAnsi="GHEA Grapalat"/>
                <w:b/>
                <w:lang w:val="en-GB"/>
              </w:rPr>
              <w:t xml:space="preserve"> </w:t>
            </w:r>
            <w:proofErr w:type="spellStart"/>
            <w:r w:rsidRPr="008851DC">
              <w:rPr>
                <w:rFonts w:ascii="GHEA Grapalat" w:hAnsi="GHEA Grapalat"/>
                <w:b/>
                <w:lang w:val="en-GB"/>
              </w:rPr>
              <w:t>նախարարություն</w:t>
            </w:r>
            <w:proofErr w:type="spellEnd"/>
          </w:p>
        </w:tc>
        <w:tc>
          <w:tcPr>
            <w:tcW w:w="5536" w:type="dxa"/>
            <w:shd w:val="clear" w:color="auto" w:fill="BFBFBF" w:themeFill="background1" w:themeFillShade="BF"/>
          </w:tcPr>
          <w:p w:rsidR="00245EA9" w:rsidRDefault="00245EA9" w:rsidP="00245EA9">
            <w:pPr>
              <w:spacing w:line="360" w:lineRule="auto"/>
              <w:jc w:val="center"/>
              <w:rPr>
                <w:rFonts w:ascii="GHEA Grapalat" w:hAnsi="GHEA Grapalat"/>
                <w:b/>
                <w:noProof/>
                <w:lang w:val="hy-AM"/>
              </w:rPr>
            </w:pPr>
            <w:r>
              <w:rPr>
                <w:rFonts w:ascii="GHEA Grapalat" w:hAnsi="GHEA Grapalat"/>
                <w:b/>
                <w:noProof/>
                <w:lang w:val="en-GB"/>
              </w:rPr>
              <w:t>18.05.2025</w:t>
            </w:r>
            <w:r>
              <w:rPr>
                <w:rFonts w:ascii="GHEA Grapalat" w:hAnsi="GHEA Grapalat"/>
                <w:b/>
                <w:noProof/>
                <w:lang w:val="hy-AM"/>
              </w:rPr>
              <w:t>թ.</w:t>
            </w:r>
          </w:p>
        </w:tc>
      </w:tr>
      <w:tr w:rsidR="00245EA9" w:rsidRPr="00DF22A5" w:rsidTr="003C46E6">
        <w:trPr>
          <w:trHeight w:val="292"/>
        </w:trPr>
        <w:tc>
          <w:tcPr>
            <w:tcW w:w="10204" w:type="dxa"/>
            <w:vMerge/>
            <w:shd w:val="clear" w:color="auto" w:fill="BFBFBF" w:themeFill="background1" w:themeFillShade="BF"/>
          </w:tcPr>
          <w:p w:rsidR="00245EA9" w:rsidRDefault="00245EA9" w:rsidP="00245EA9">
            <w:pPr>
              <w:spacing w:line="360" w:lineRule="auto"/>
              <w:jc w:val="center"/>
              <w:rPr>
                <w:rFonts w:ascii="GHEA Grapalat" w:hAnsi="GHEA Grapalat"/>
                <w:b/>
                <w:lang w:val="hy-AM"/>
              </w:rPr>
            </w:pPr>
          </w:p>
        </w:tc>
        <w:tc>
          <w:tcPr>
            <w:tcW w:w="5536" w:type="dxa"/>
            <w:shd w:val="clear" w:color="auto" w:fill="BFBFBF" w:themeFill="background1" w:themeFillShade="BF"/>
          </w:tcPr>
          <w:p w:rsidR="00245EA9" w:rsidRPr="00BD3DF8" w:rsidRDefault="00245EA9" w:rsidP="00245EA9">
            <w:pPr>
              <w:spacing w:line="360" w:lineRule="auto"/>
              <w:jc w:val="center"/>
              <w:rPr>
                <w:rFonts w:ascii="GHEA Grapalat" w:hAnsi="GHEA Grapalat"/>
                <w:b/>
                <w:noProof/>
                <w:lang w:val="en-GB"/>
              </w:rPr>
            </w:pPr>
            <w:r>
              <w:rPr>
                <w:rFonts w:ascii="GHEA Grapalat" w:hAnsi="GHEA Grapalat"/>
                <w:b/>
                <w:noProof/>
                <w:lang w:val="en-GB"/>
              </w:rPr>
              <w:t xml:space="preserve">N </w:t>
            </w:r>
            <w:r>
              <w:t xml:space="preserve"> </w:t>
            </w:r>
            <w:r w:rsidRPr="00245EA9">
              <w:rPr>
                <w:rFonts w:ascii="GHEA Grapalat" w:hAnsi="GHEA Grapalat"/>
                <w:b/>
                <w:noProof/>
                <w:lang w:val="hy-AM"/>
              </w:rPr>
              <w:t>01/8326-2025</w:t>
            </w:r>
          </w:p>
        </w:tc>
      </w:tr>
      <w:tr w:rsidR="00245EA9" w:rsidRPr="008A5108" w:rsidTr="003C46E6">
        <w:trPr>
          <w:trHeight w:val="70"/>
        </w:trPr>
        <w:tc>
          <w:tcPr>
            <w:tcW w:w="10204" w:type="dxa"/>
            <w:shd w:val="clear" w:color="auto" w:fill="auto"/>
          </w:tcPr>
          <w:p w:rsidR="00245EA9" w:rsidRPr="00245EA9" w:rsidRDefault="00245EA9" w:rsidP="00245EA9">
            <w:pPr>
              <w:tabs>
                <w:tab w:val="left" w:pos="990"/>
              </w:tabs>
              <w:spacing w:line="360" w:lineRule="auto"/>
              <w:ind w:firstLine="720"/>
              <w:rPr>
                <w:rFonts w:ascii="GHEA Grapalat" w:eastAsia="NSimSun" w:hAnsi="GHEA Grapalat" w:cs="GHEA Grapalat"/>
                <w:bCs/>
                <w:lang w:eastAsia="zh-CN"/>
              </w:rPr>
            </w:pPr>
            <w:r>
              <w:rPr>
                <w:rFonts w:ascii="GHEA Grapalat" w:hAnsi="GHEA Grapalat" w:cs="GHEA Grapalat"/>
                <w:bCs/>
                <w:lang w:val="en-US"/>
              </w:rPr>
              <w:t>Ի</w:t>
            </w:r>
            <w:r w:rsidRPr="00245EA9">
              <w:rPr>
                <w:rFonts w:ascii="GHEA Grapalat" w:hAnsi="GHEA Grapalat" w:cs="GHEA Grapalat"/>
                <w:bCs/>
              </w:rPr>
              <w:t xml:space="preserve"> </w:t>
            </w:r>
            <w:proofErr w:type="spellStart"/>
            <w:r>
              <w:rPr>
                <w:rFonts w:ascii="GHEA Grapalat" w:hAnsi="GHEA Grapalat" w:cs="GHEA Grapalat"/>
                <w:bCs/>
                <w:lang w:val="en-US"/>
              </w:rPr>
              <w:t>պատասխան</w:t>
            </w:r>
            <w:proofErr w:type="spellEnd"/>
            <w:r w:rsidRPr="00245EA9">
              <w:rPr>
                <w:rFonts w:ascii="GHEA Grapalat" w:hAnsi="GHEA Grapalat" w:cs="GHEA Grapalat"/>
                <w:bCs/>
              </w:rPr>
              <w:t xml:space="preserve"> </w:t>
            </w:r>
            <w:r>
              <w:rPr>
                <w:rFonts w:ascii="GHEA Grapalat" w:hAnsi="GHEA Grapalat" w:cs="GHEA Grapalat"/>
                <w:bCs/>
                <w:lang w:val="en-US"/>
              </w:rPr>
              <w:t>ս</w:t>
            </w:r>
            <w:r w:rsidRPr="00245EA9">
              <w:rPr>
                <w:rFonts w:ascii="GHEA Grapalat" w:hAnsi="GHEA Grapalat" w:cs="GHEA Grapalat"/>
                <w:bCs/>
              </w:rPr>
              <w:t>.</w:t>
            </w:r>
            <w:r>
              <w:rPr>
                <w:rFonts w:ascii="GHEA Grapalat" w:hAnsi="GHEA Grapalat" w:cs="GHEA Grapalat"/>
                <w:bCs/>
                <w:lang w:val="en-US"/>
              </w:rPr>
              <w:t>թ</w:t>
            </w:r>
            <w:r w:rsidRPr="00245EA9">
              <w:rPr>
                <w:rFonts w:ascii="GHEA Grapalat" w:hAnsi="GHEA Grapalat" w:cs="GHEA Grapalat"/>
                <w:bCs/>
              </w:rPr>
              <w:t xml:space="preserve">. </w:t>
            </w:r>
            <w:proofErr w:type="spellStart"/>
            <w:r>
              <w:rPr>
                <w:rFonts w:ascii="GHEA Grapalat" w:hAnsi="GHEA Grapalat" w:cs="GHEA Grapalat"/>
                <w:bCs/>
                <w:lang w:val="en-US"/>
              </w:rPr>
              <w:t>ապրիլի</w:t>
            </w:r>
            <w:proofErr w:type="spellEnd"/>
            <w:r w:rsidRPr="00245EA9">
              <w:rPr>
                <w:rFonts w:ascii="GHEA Grapalat" w:hAnsi="GHEA Grapalat" w:cs="GHEA Grapalat"/>
                <w:bCs/>
              </w:rPr>
              <w:t xml:space="preserve"> 4-</w:t>
            </w:r>
            <w:r>
              <w:rPr>
                <w:rFonts w:ascii="GHEA Grapalat" w:hAnsi="GHEA Grapalat" w:cs="GHEA Grapalat"/>
                <w:bCs/>
                <w:lang w:val="en-US"/>
              </w:rPr>
              <w:t>ի</w:t>
            </w:r>
            <w:r w:rsidRPr="00245EA9">
              <w:rPr>
                <w:rFonts w:ascii="GHEA Grapalat" w:hAnsi="GHEA Grapalat" w:cs="GHEA Grapalat"/>
                <w:bCs/>
              </w:rPr>
              <w:t xml:space="preserve"> </w:t>
            </w:r>
            <w:proofErr w:type="spellStart"/>
            <w:r>
              <w:rPr>
                <w:rFonts w:ascii="GHEA Grapalat" w:hAnsi="GHEA Grapalat" w:cs="GHEA Grapalat"/>
                <w:bCs/>
                <w:lang w:val="en-US"/>
              </w:rPr>
              <w:t>Ձեր</w:t>
            </w:r>
            <w:proofErr w:type="spellEnd"/>
            <w:r w:rsidRPr="00245EA9">
              <w:rPr>
                <w:rFonts w:ascii="GHEA Grapalat" w:hAnsi="GHEA Grapalat" w:cs="GHEA Grapalat"/>
                <w:bCs/>
              </w:rPr>
              <w:t xml:space="preserve"> </w:t>
            </w:r>
            <w:r>
              <w:rPr>
                <w:rFonts w:ascii="GHEA Grapalat" w:hAnsi="GHEA Grapalat" w:cs="GHEA Grapalat"/>
                <w:bCs/>
                <w:lang w:val="en-US"/>
              </w:rPr>
              <w:t>N</w:t>
            </w:r>
            <w:r w:rsidRPr="00245EA9">
              <w:rPr>
                <w:rFonts w:ascii="GHEA Grapalat" w:hAnsi="GHEA Grapalat" w:cs="GHEA Grapalat"/>
                <w:bCs/>
              </w:rPr>
              <w:t xml:space="preserve"> /51.2/10888-2025 </w:t>
            </w:r>
            <w:proofErr w:type="spellStart"/>
            <w:r>
              <w:rPr>
                <w:rFonts w:ascii="GHEA Grapalat" w:hAnsi="GHEA Grapalat" w:cs="GHEA Grapalat"/>
                <w:bCs/>
                <w:lang w:val="en-US"/>
              </w:rPr>
              <w:t>գրության</w:t>
            </w:r>
            <w:proofErr w:type="spellEnd"/>
            <w:r>
              <w:rPr>
                <w:rFonts w:ascii="GHEA Grapalat" w:hAnsi="GHEA Grapalat" w:cs="GHEA Grapalat"/>
                <w:bCs/>
                <w:lang w:val="en-US"/>
              </w:rPr>
              <w:t>՝</w:t>
            </w:r>
            <w:r w:rsidRPr="00245EA9">
              <w:rPr>
                <w:rFonts w:ascii="GHEA Grapalat" w:hAnsi="GHEA Grapalat" w:cs="GHEA Grapalat"/>
                <w:bCs/>
              </w:rPr>
              <w:t xml:space="preserve"> </w:t>
            </w:r>
            <w:proofErr w:type="spellStart"/>
            <w:r>
              <w:rPr>
                <w:rFonts w:ascii="GHEA Grapalat" w:hAnsi="GHEA Grapalat" w:cs="GHEA Grapalat"/>
                <w:bCs/>
                <w:lang w:val="en-US"/>
              </w:rPr>
              <w:t>ներկայացնում</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ենք</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Հայաստանի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Հանրապետության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կառավարության</w:t>
            </w:r>
            <w:proofErr w:type="spellEnd"/>
            <w:r w:rsidRPr="00245EA9">
              <w:rPr>
                <w:rFonts w:ascii="GHEA Grapalat" w:hAnsi="GHEA Grapalat" w:cs="GHEA Grapalat"/>
                <w:bCs/>
              </w:rPr>
              <w:t xml:space="preserve"> 2019 </w:t>
            </w:r>
            <w:proofErr w:type="spellStart"/>
            <w:r>
              <w:rPr>
                <w:rFonts w:ascii="GHEA Grapalat" w:hAnsi="GHEA Grapalat" w:cs="GHEA Grapalat"/>
                <w:bCs/>
                <w:lang w:val="en-US"/>
              </w:rPr>
              <w:t>թվականի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նոյեմբերի</w:t>
            </w:r>
            <w:proofErr w:type="spellEnd"/>
            <w:r w:rsidRPr="00245EA9">
              <w:rPr>
                <w:rFonts w:ascii="GHEA Grapalat" w:hAnsi="GHEA Grapalat" w:cs="GHEA Grapalat"/>
                <w:bCs/>
              </w:rPr>
              <w:t xml:space="preserve"> 14-</w:t>
            </w:r>
            <w:r>
              <w:rPr>
                <w:rFonts w:ascii="GHEA Grapalat" w:hAnsi="GHEA Grapalat" w:cs="GHEA Grapalat"/>
                <w:bCs/>
                <w:lang w:val="en-US"/>
              </w:rPr>
              <w:t>ի</w:t>
            </w:r>
            <w:r w:rsidRPr="00245EA9">
              <w:rPr>
                <w:rFonts w:ascii="GHEA Grapalat" w:hAnsi="GHEA Grapalat" w:cs="GHEA Grapalat"/>
                <w:bCs/>
              </w:rPr>
              <w:t xml:space="preserve"> </w:t>
            </w:r>
            <w:r>
              <w:rPr>
                <w:rFonts w:ascii="GHEA Grapalat" w:hAnsi="GHEA Grapalat" w:cs="GHEA Grapalat"/>
                <w:bCs/>
                <w:lang w:val="en-US"/>
              </w:rPr>
              <w:t>N</w:t>
            </w:r>
            <w:r w:rsidRPr="00245EA9">
              <w:rPr>
                <w:rFonts w:ascii="GHEA Grapalat" w:hAnsi="GHEA Grapalat" w:cs="GHEA Grapalat"/>
                <w:bCs/>
              </w:rPr>
              <w:t xml:space="preserve"> 1570-</w:t>
            </w:r>
            <w:r>
              <w:rPr>
                <w:rFonts w:ascii="GHEA Grapalat" w:hAnsi="GHEA Grapalat" w:cs="GHEA Grapalat"/>
                <w:bCs/>
                <w:lang w:val="en-US"/>
              </w:rPr>
              <w:t>Ն</w:t>
            </w:r>
            <w:r w:rsidRPr="00245EA9">
              <w:rPr>
                <w:rFonts w:ascii="GHEA Grapalat" w:hAnsi="GHEA Grapalat" w:cs="GHEA Grapalat"/>
                <w:bCs/>
              </w:rPr>
              <w:t xml:space="preserve"> </w:t>
            </w:r>
            <w:proofErr w:type="spellStart"/>
            <w:r>
              <w:rPr>
                <w:rFonts w:ascii="GHEA Grapalat" w:hAnsi="GHEA Grapalat" w:cs="GHEA Grapalat"/>
                <w:bCs/>
                <w:lang w:val="en-US"/>
              </w:rPr>
              <w:t>որոշման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մեջ</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փոփոխություններ</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կատարելու</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մասին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Կառավարության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որոշման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նախագծի</w:t>
            </w:r>
            <w:proofErr w:type="spellEnd"/>
            <w:r w:rsidRPr="00245EA9">
              <w:rPr>
                <w:rFonts w:ascii="GHEA Grapalat" w:hAnsi="GHEA Grapalat" w:cs="GHEA Grapalat"/>
                <w:bCs/>
              </w:rPr>
              <w:t xml:space="preserve"> </w:t>
            </w:r>
            <w:r>
              <w:rPr>
                <w:rFonts w:ascii="GHEA Grapalat" w:hAnsi="GHEA Grapalat"/>
                <w:lang w:val="hy-AM"/>
              </w:rPr>
              <w:t>(</w:t>
            </w:r>
            <w:proofErr w:type="spellStart"/>
            <w:r>
              <w:rPr>
                <w:rFonts w:ascii="GHEA Grapalat" w:hAnsi="GHEA Grapalat"/>
                <w:lang w:val="hy-AM"/>
              </w:rPr>
              <w:t>այսուհետև</w:t>
            </w:r>
            <w:proofErr w:type="spellEnd"/>
            <w:r>
              <w:rPr>
                <w:rFonts w:ascii="GHEA Grapalat" w:hAnsi="GHEA Grapalat"/>
                <w:lang w:val="hy-AM"/>
              </w:rPr>
              <w:t>՝ Նախագիծ)</w:t>
            </w:r>
            <w:r w:rsidRPr="00245EA9">
              <w:rPr>
                <w:rFonts w:ascii="GHEA Grapalat" w:hAnsi="GHEA Grapalat" w:cs="GHEA Grapalat"/>
                <w:bCs/>
              </w:rPr>
              <w:t xml:space="preserve"> </w:t>
            </w:r>
            <w:proofErr w:type="spellStart"/>
            <w:r>
              <w:rPr>
                <w:rFonts w:ascii="GHEA Grapalat" w:hAnsi="GHEA Grapalat" w:cs="GHEA Grapalat"/>
                <w:bCs/>
                <w:lang w:val="en-US"/>
              </w:rPr>
              <w:t>վերաբերյալ</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հետևյալ</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առաջարկությունները</w:t>
            </w:r>
            <w:proofErr w:type="spellEnd"/>
            <w:r w:rsidRPr="00245EA9">
              <w:rPr>
                <w:rFonts w:ascii="GHEA Grapalat" w:hAnsi="GHEA Grapalat" w:cs="GHEA Grapalat"/>
                <w:bCs/>
              </w:rPr>
              <w:t>.</w:t>
            </w:r>
          </w:p>
          <w:p w:rsidR="00245EA9" w:rsidRPr="00245EA9" w:rsidRDefault="00245EA9" w:rsidP="006B6598">
            <w:pPr>
              <w:pStyle w:val="ListParagraph"/>
              <w:numPr>
                <w:ilvl w:val="0"/>
                <w:numId w:val="2"/>
              </w:numPr>
              <w:tabs>
                <w:tab w:val="left" w:pos="990"/>
                <w:tab w:val="left" w:pos="1080"/>
              </w:tabs>
              <w:suppressAutoHyphens/>
              <w:spacing w:line="360" w:lineRule="auto"/>
              <w:ind w:left="0" w:firstLine="720"/>
              <w:jc w:val="both"/>
              <w:rPr>
                <w:rFonts w:ascii="GHEA Grapalat" w:hAnsi="GHEA Grapalat" w:cs="GHEA Grapalat"/>
                <w:bCs/>
              </w:rPr>
            </w:pPr>
            <w:proofErr w:type="spellStart"/>
            <w:r>
              <w:rPr>
                <w:rFonts w:ascii="GHEA Grapalat" w:hAnsi="GHEA Grapalat" w:cs="GHEA Grapalat"/>
                <w:bCs/>
                <w:lang w:val="en-US"/>
              </w:rPr>
              <w:t>Նախագծով</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հաստատվող</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հավելվածի</w:t>
            </w:r>
            <w:proofErr w:type="spellEnd"/>
            <w:r w:rsidRPr="00245EA9">
              <w:rPr>
                <w:rFonts w:ascii="GHEA Grapalat" w:hAnsi="GHEA Grapalat" w:cs="GHEA Grapalat"/>
                <w:bCs/>
              </w:rPr>
              <w:t xml:space="preserve"> 6-</w:t>
            </w:r>
            <w:proofErr w:type="spellStart"/>
            <w:r>
              <w:rPr>
                <w:rFonts w:ascii="GHEA Grapalat" w:hAnsi="GHEA Grapalat" w:cs="GHEA Grapalat"/>
                <w:bCs/>
                <w:lang w:val="en-US"/>
              </w:rPr>
              <w:t>րդ</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կետով</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սահմանվում</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են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ոլորտային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ռիսկի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առավելագույն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միավորները</w:t>
            </w:r>
            <w:proofErr w:type="spellEnd"/>
            <w:r>
              <w:rPr>
                <w:rFonts w:ascii="GHEA Grapalat" w:hAnsi="GHEA Grapalat" w:cs="GHEA Grapalat"/>
                <w:bCs/>
                <w:lang w:val="en-US"/>
              </w:rPr>
              <w:t>։</w:t>
            </w:r>
            <w:r w:rsidRPr="00245EA9">
              <w:rPr>
                <w:rFonts w:ascii="GHEA Grapalat" w:hAnsi="GHEA Grapalat" w:cs="GHEA Grapalat"/>
                <w:bCs/>
              </w:rPr>
              <w:t xml:space="preserve"> </w:t>
            </w:r>
            <w:proofErr w:type="spellStart"/>
            <w:r>
              <w:rPr>
                <w:rFonts w:ascii="GHEA Grapalat" w:hAnsi="GHEA Grapalat" w:cs="GHEA Grapalat"/>
                <w:bCs/>
                <w:lang w:val="en-US"/>
              </w:rPr>
              <w:t>Հավելվածում</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Շուկայի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վերահսկողության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տեսչական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մարմնին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օրենսդրությամբ</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վերապահված</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վերահսկման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ենթակա</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ոլորտներում</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ընդգրկված</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չափումների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միասնականության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ապահովման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ոլորտի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թանկարժեք</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մետաղներից</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պատրաստված</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իրերի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արտադրանքի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տեխնիկական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կանոնակարգման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օբյեկտ</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հանդիսացող</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արտադրանքի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այսուհետ</w:t>
            </w:r>
            <w:proofErr w:type="spellEnd"/>
            <w:r>
              <w:rPr>
                <w:rFonts w:ascii="GHEA Grapalat" w:hAnsi="GHEA Grapalat" w:cs="GHEA Grapalat"/>
                <w:bCs/>
                <w:lang w:val="en-US"/>
              </w:rPr>
              <w:t>՝</w:t>
            </w:r>
            <w:r w:rsidRPr="00245EA9">
              <w:rPr>
                <w:rFonts w:ascii="GHEA Grapalat" w:hAnsi="GHEA Grapalat" w:cs="GHEA Grapalat"/>
                <w:bCs/>
              </w:rPr>
              <w:t xml:space="preserve"> </w:t>
            </w:r>
            <w:proofErr w:type="spellStart"/>
            <w:r>
              <w:rPr>
                <w:rFonts w:ascii="GHEA Grapalat" w:hAnsi="GHEA Grapalat" w:cs="GHEA Grapalat"/>
                <w:bCs/>
                <w:lang w:val="en-US"/>
              </w:rPr>
              <w:t>արտադրանք</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նկատմամբ</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սահմանված</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են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ոլորտային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ռիսկերի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միավորներ</w:t>
            </w:r>
            <w:proofErr w:type="spellEnd"/>
            <w:r w:rsidRPr="00245EA9">
              <w:rPr>
                <w:rFonts w:ascii="GHEA Grapalat" w:hAnsi="GHEA Grapalat" w:cs="GHEA Grapalat"/>
                <w:bCs/>
              </w:rPr>
              <w:t>»</w:t>
            </w:r>
            <w:r>
              <w:rPr>
                <w:rFonts w:ascii="GHEA Grapalat" w:hAnsi="GHEA Grapalat" w:cs="GHEA Grapalat"/>
                <w:bCs/>
                <w:lang w:val="en-US"/>
              </w:rPr>
              <w:t>՝</w:t>
            </w:r>
            <w:r w:rsidRPr="00245EA9">
              <w:rPr>
                <w:rFonts w:ascii="GHEA Grapalat" w:hAnsi="GHEA Grapalat" w:cs="GHEA Grapalat"/>
                <w:bCs/>
              </w:rPr>
              <w:t xml:space="preserve"> </w:t>
            </w:r>
            <w:proofErr w:type="spellStart"/>
            <w:r>
              <w:rPr>
                <w:rFonts w:ascii="GHEA Grapalat" w:hAnsi="GHEA Grapalat" w:cs="GHEA Grapalat"/>
                <w:bCs/>
                <w:lang w:val="en-US"/>
              </w:rPr>
              <w:t>դրանով</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իսկ</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դասակարգելով</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տվյալ</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ոլորտն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ըստ</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վտանգավորության</w:t>
            </w:r>
            <w:proofErr w:type="spellEnd"/>
            <w:r>
              <w:rPr>
                <w:rFonts w:ascii="GHEA Grapalat" w:hAnsi="GHEA Grapalat" w:cs="GHEA Grapalat"/>
                <w:bCs/>
                <w:lang w:val="en-US"/>
              </w:rPr>
              <w:t>։</w:t>
            </w:r>
            <w:r w:rsidRPr="00245EA9">
              <w:rPr>
                <w:rFonts w:ascii="GHEA Grapalat" w:hAnsi="GHEA Grapalat" w:cs="GHEA Grapalat"/>
                <w:bCs/>
              </w:rPr>
              <w:t xml:space="preserve"> </w:t>
            </w:r>
            <w:proofErr w:type="spellStart"/>
            <w:r>
              <w:rPr>
                <w:rFonts w:ascii="GHEA Grapalat" w:hAnsi="GHEA Grapalat" w:cs="GHEA Grapalat"/>
                <w:bCs/>
                <w:lang w:val="en-US"/>
              </w:rPr>
              <w:t>Այս</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համատեքստում</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հայտնում</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ենք</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որ</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առկա</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չէ</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վերլուծություն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թե</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ինչ</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չափորոշիչներից</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ելնելով</w:t>
            </w:r>
            <w:proofErr w:type="spellEnd"/>
            <w:r w:rsidRPr="00245EA9">
              <w:rPr>
                <w:rFonts w:ascii="GHEA Grapalat" w:hAnsi="GHEA Grapalat" w:cs="GHEA Grapalat"/>
                <w:bCs/>
              </w:rPr>
              <w:t xml:space="preserve"> </w:t>
            </w:r>
            <w:r>
              <w:rPr>
                <w:rFonts w:ascii="GHEA Grapalat" w:hAnsi="GHEA Grapalat" w:cs="GHEA Grapalat"/>
                <w:bCs/>
                <w:lang w:val="en-US"/>
              </w:rPr>
              <w:t>է</w:t>
            </w:r>
            <w:r w:rsidRPr="00245EA9">
              <w:rPr>
                <w:rFonts w:ascii="GHEA Grapalat" w:hAnsi="GHEA Grapalat" w:cs="GHEA Grapalat"/>
                <w:bCs/>
              </w:rPr>
              <w:t xml:space="preserve"> </w:t>
            </w:r>
            <w:proofErr w:type="spellStart"/>
            <w:r>
              <w:rPr>
                <w:rFonts w:ascii="GHEA Grapalat" w:hAnsi="GHEA Grapalat" w:cs="GHEA Grapalat"/>
                <w:bCs/>
                <w:lang w:val="en-US"/>
              </w:rPr>
              <w:t>վերահսկման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ենթակա</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այս</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կամ</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այն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արտադրանքը</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դասակարգվել</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առավել</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ռիսկային</w:t>
            </w:r>
            <w:proofErr w:type="spellEnd"/>
            <w:r>
              <w:rPr>
                <w:rFonts w:ascii="GHEA Grapalat" w:hAnsi="GHEA Grapalat" w:cs="GHEA Grapalat"/>
                <w:bCs/>
                <w:lang w:val="en-US"/>
              </w:rPr>
              <w:t>։</w:t>
            </w:r>
          </w:p>
          <w:p w:rsidR="00245EA9" w:rsidRPr="00245EA9" w:rsidRDefault="00245EA9" w:rsidP="006B6598">
            <w:pPr>
              <w:pStyle w:val="ListParagraph"/>
              <w:numPr>
                <w:ilvl w:val="0"/>
                <w:numId w:val="2"/>
              </w:numPr>
              <w:tabs>
                <w:tab w:val="left" w:pos="990"/>
                <w:tab w:val="left" w:pos="1080"/>
                <w:tab w:val="left" w:pos="1170"/>
              </w:tabs>
              <w:suppressAutoHyphens/>
              <w:spacing w:line="360" w:lineRule="auto"/>
              <w:ind w:left="0" w:firstLine="720"/>
              <w:jc w:val="both"/>
              <w:rPr>
                <w:rFonts w:ascii="GHEA Grapalat" w:hAnsi="GHEA Grapalat" w:cs="GHEA Grapalat"/>
                <w:bCs/>
              </w:rPr>
            </w:pPr>
            <w:proofErr w:type="spellStart"/>
            <w:r>
              <w:rPr>
                <w:rFonts w:ascii="GHEA Grapalat" w:hAnsi="GHEA Grapalat" w:cs="GHEA Grapalat"/>
                <w:bCs/>
                <w:lang w:val="en-US"/>
              </w:rPr>
              <w:t>Չափումների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միասնականության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ապահովման</w:t>
            </w:r>
            <w:proofErr w:type="spellEnd"/>
            <w:r w:rsidRPr="00245EA9">
              <w:rPr>
                <w:rFonts w:ascii="GHEA Grapalat" w:hAnsi="GHEA Grapalat" w:cs="GHEA Grapalat"/>
                <w:b/>
              </w:rPr>
              <w:t xml:space="preserve"> </w:t>
            </w:r>
            <w:proofErr w:type="spellStart"/>
            <w:r>
              <w:rPr>
                <w:rFonts w:ascii="GHEA Grapalat" w:hAnsi="GHEA Grapalat" w:cs="GHEA Grapalat"/>
                <w:bCs/>
                <w:lang w:val="en-US"/>
              </w:rPr>
              <w:t>ոլորտը</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դասակարգվել</w:t>
            </w:r>
            <w:proofErr w:type="spellEnd"/>
            <w:r w:rsidRPr="00245EA9">
              <w:rPr>
                <w:rFonts w:ascii="GHEA Grapalat" w:hAnsi="GHEA Grapalat" w:cs="GHEA Grapalat"/>
                <w:bCs/>
              </w:rPr>
              <w:t xml:space="preserve"> </w:t>
            </w:r>
            <w:r>
              <w:rPr>
                <w:rFonts w:ascii="GHEA Grapalat" w:hAnsi="GHEA Grapalat" w:cs="GHEA Grapalat"/>
                <w:bCs/>
                <w:lang w:val="en-US"/>
              </w:rPr>
              <w:t>է</w:t>
            </w:r>
            <w:r w:rsidRPr="00245EA9">
              <w:rPr>
                <w:rFonts w:ascii="GHEA Grapalat" w:hAnsi="GHEA Grapalat" w:cs="GHEA Grapalat"/>
                <w:bCs/>
              </w:rPr>
              <w:t xml:space="preserve"> </w:t>
            </w:r>
            <w:proofErr w:type="spellStart"/>
            <w:r>
              <w:rPr>
                <w:rFonts w:ascii="GHEA Grapalat" w:hAnsi="GHEA Grapalat" w:cs="GHEA Grapalat"/>
                <w:bCs/>
                <w:lang w:val="en-US"/>
              </w:rPr>
              <w:t>ռիսկային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ոլորտների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միավորներից</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որպես</w:t>
            </w:r>
            <w:proofErr w:type="spellEnd"/>
            <w:r w:rsidRPr="00245EA9">
              <w:rPr>
                <w:rFonts w:ascii="GHEA Grapalat" w:hAnsi="GHEA Grapalat" w:cs="GHEA Grapalat"/>
                <w:bCs/>
              </w:rPr>
              <w:t xml:space="preserve"> 2-</w:t>
            </w:r>
            <w:proofErr w:type="spellStart"/>
            <w:r>
              <w:rPr>
                <w:rFonts w:ascii="GHEA Grapalat" w:hAnsi="GHEA Grapalat" w:cs="GHEA Grapalat"/>
                <w:bCs/>
                <w:lang w:val="en-US"/>
              </w:rPr>
              <w:t>րդ</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ամենաբարձր</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ռիսկային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միավոր</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ունեցող</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ոլորտ</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lastRenderedPageBreak/>
              <w:t>Նման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մոտեցումն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ընդհանրական</w:t>
            </w:r>
            <w:proofErr w:type="spellEnd"/>
            <w:r w:rsidRPr="00245EA9">
              <w:rPr>
                <w:rFonts w:ascii="GHEA Grapalat" w:hAnsi="GHEA Grapalat" w:cs="GHEA Grapalat"/>
                <w:bCs/>
              </w:rPr>
              <w:t xml:space="preserve"> </w:t>
            </w:r>
            <w:r>
              <w:rPr>
                <w:rFonts w:ascii="GHEA Grapalat" w:hAnsi="GHEA Grapalat" w:cs="GHEA Grapalat"/>
                <w:bCs/>
                <w:lang w:val="en-US"/>
              </w:rPr>
              <w:t>է</w:t>
            </w:r>
            <w:r w:rsidRPr="00245EA9">
              <w:rPr>
                <w:rFonts w:ascii="GHEA Grapalat" w:hAnsi="GHEA Grapalat" w:cs="GHEA Grapalat"/>
                <w:bCs/>
              </w:rPr>
              <w:t xml:space="preserve">. </w:t>
            </w:r>
            <w:proofErr w:type="spellStart"/>
            <w:r>
              <w:rPr>
                <w:rFonts w:ascii="GHEA Grapalat" w:hAnsi="GHEA Grapalat" w:cs="GHEA Grapalat"/>
                <w:bCs/>
                <w:lang w:val="en-US"/>
              </w:rPr>
              <w:t>բացակայում</w:t>
            </w:r>
            <w:proofErr w:type="spellEnd"/>
            <w:r w:rsidRPr="00245EA9">
              <w:rPr>
                <w:rFonts w:ascii="GHEA Grapalat" w:hAnsi="GHEA Grapalat" w:cs="GHEA Grapalat"/>
                <w:bCs/>
              </w:rPr>
              <w:t xml:space="preserve"> </w:t>
            </w:r>
            <w:r>
              <w:rPr>
                <w:rFonts w:ascii="GHEA Grapalat" w:hAnsi="GHEA Grapalat" w:cs="GHEA Grapalat"/>
                <w:bCs/>
                <w:lang w:val="en-US"/>
              </w:rPr>
              <w:t>է</w:t>
            </w:r>
            <w:r w:rsidRPr="00245EA9">
              <w:rPr>
                <w:rFonts w:ascii="GHEA Grapalat" w:hAnsi="GHEA Grapalat" w:cs="GHEA Grapalat"/>
                <w:bCs/>
              </w:rPr>
              <w:t xml:space="preserve"> </w:t>
            </w:r>
            <w:proofErr w:type="spellStart"/>
            <w:r>
              <w:rPr>
                <w:rFonts w:ascii="GHEA Grapalat" w:hAnsi="GHEA Grapalat" w:cs="GHEA Grapalat"/>
                <w:bCs/>
                <w:lang w:val="en-US"/>
              </w:rPr>
              <w:t>չափումների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միասնականության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ապահովման</w:t>
            </w:r>
            <w:proofErr w:type="spellEnd"/>
            <w:r w:rsidRPr="00245EA9">
              <w:rPr>
                <w:rFonts w:ascii="GHEA Grapalat" w:hAnsi="GHEA Grapalat" w:cs="GHEA Grapalat"/>
                <w:b/>
              </w:rPr>
              <w:t xml:space="preserve"> </w:t>
            </w:r>
            <w:proofErr w:type="spellStart"/>
            <w:r>
              <w:rPr>
                <w:rFonts w:ascii="GHEA Grapalat" w:hAnsi="GHEA Grapalat" w:cs="GHEA Grapalat"/>
                <w:bCs/>
                <w:lang w:val="en-US"/>
              </w:rPr>
              <w:t>ոլորտում</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տարանջատումն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ըստ</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օրենսդրական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չափագիտության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ոլորտների</w:t>
            </w:r>
            <w:proofErr w:type="spellEnd"/>
            <w:r w:rsidRPr="00245EA9">
              <w:rPr>
                <w:rFonts w:ascii="GHEA Grapalat" w:hAnsi="GHEA Grapalat" w:cs="GHEA Grapalat"/>
                <w:bCs/>
              </w:rPr>
              <w:t xml:space="preserve"> </w:t>
            </w:r>
            <w:r>
              <w:rPr>
                <w:rFonts w:ascii="GHEA Grapalat" w:hAnsi="GHEA Grapalat" w:cs="GHEA Grapalat"/>
                <w:bCs/>
                <w:lang w:val="en-US"/>
              </w:rPr>
              <w:t>և</w:t>
            </w:r>
            <w:r w:rsidRPr="00245EA9">
              <w:rPr>
                <w:rFonts w:ascii="GHEA Grapalat" w:hAnsi="GHEA Grapalat" w:cs="GHEA Grapalat"/>
                <w:bCs/>
              </w:rPr>
              <w:t xml:space="preserve"> </w:t>
            </w:r>
            <w:proofErr w:type="spellStart"/>
            <w:r>
              <w:rPr>
                <w:rFonts w:ascii="GHEA Grapalat" w:hAnsi="GHEA Grapalat" w:cs="GHEA Grapalat"/>
                <w:bCs/>
                <w:lang w:val="en-US"/>
              </w:rPr>
              <w:t>չափման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միջոց</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շահագործող</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տնտեսավարող</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սուբյեկտների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Նախագծի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նման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խմբագրությունը</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չի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կարող</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նպաստել</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հավանական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վնասի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ազդեցության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մակարդակի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նվազեցմանը</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մասնավորապես</w:t>
            </w:r>
            <w:proofErr w:type="spellEnd"/>
            <w:r>
              <w:rPr>
                <w:rFonts w:ascii="GHEA Grapalat" w:hAnsi="GHEA Grapalat" w:cs="GHEA Grapalat"/>
                <w:bCs/>
                <w:lang w:val="en-US"/>
              </w:rPr>
              <w:t>՝</w:t>
            </w:r>
            <w:r w:rsidRPr="00245EA9">
              <w:rPr>
                <w:rFonts w:ascii="GHEA Grapalat" w:hAnsi="GHEA Grapalat" w:cs="GHEA Grapalat"/>
                <w:bCs/>
              </w:rPr>
              <w:t xml:space="preserve"> </w:t>
            </w:r>
          </w:p>
          <w:p w:rsidR="00245EA9" w:rsidRPr="00245EA9" w:rsidRDefault="00245EA9" w:rsidP="006B6598">
            <w:pPr>
              <w:pStyle w:val="ListParagraph"/>
              <w:numPr>
                <w:ilvl w:val="0"/>
                <w:numId w:val="3"/>
              </w:numPr>
              <w:tabs>
                <w:tab w:val="left" w:pos="990"/>
                <w:tab w:val="left" w:pos="1080"/>
                <w:tab w:val="left" w:pos="1170"/>
              </w:tabs>
              <w:suppressAutoHyphens/>
              <w:spacing w:line="360" w:lineRule="auto"/>
              <w:ind w:left="0" w:firstLine="720"/>
              <w:jc w:val="both"/>
              <w:rPr>
                <w:rFonts w:ascii="GHEA Grapalat" w:hAnsi="GHEA Grapalat" w:cs="GHEA Grapalat"/>
                <w:bCs/>
              </w:rPr>
            </w:pPr>
            <w:proofErr w:type="spellStart"/>
            <w:r>
              <w:rPr>
                <w:rFonts w:ascii="GHEA Grapalat" w:hAnsi="GHEA Grapalat" w:cs="GHEA Grapalat"/>
                <w:bCs/>
                <w:lang w:val="en-US"/>
              </w:rPr>
              <w:t>ճանապարհային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երթևեկության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վերահսկման</w:t>
            </w:r>
            <w:proofErr w:type="spellEnd"/>
            <w:r w:rsidRPr="00245EA9">
              <w:rPr>
                <w:rFonts w:ascii="GHEA Grapalat" w:hAnsi="GHEA Grapalat" w:cs="GHEA Grapalat"/>
                <w:bCs/>
              </w:rPr>
              <w:t xml:space="preserve"> </w:t>
            </w:r>
            <w:r>
              <w:rPr>
                <w:rFonts w:ascii="GHEA Grapalat" w:hAnsi="GHEA Grapalat" w:cs="GHEA Grapalat"/>
                <w:bCs/>
                <w:lang w:val="en-US"/>
              </w:rPr>
              <w:t>և</w:t>
            </w:r>
            <w:r w:rsidRPr="00245EA9">
              <w:rPr>
                <w:rFonts w:ascii="GHEA Grapalat" w:hAnsi="GHEA Grapalat" w:cs="GHEA Grapalat"/>
                <w:bCs/>
              </w:rPr>
              <w:t xml:space="preserve"> </w:t>
            </w:r>
            <w:proofErr w:type="spellStart"/>
            <w:r>
              <w:rPr>
                <w:rFonts w:ascii="GHEA Grapalat" w:hAnsi="GHEA Grapalat" w:cs="GHEA Grapalat"/>
                <w:bCs/>
                <w:lang w:val="en-US"/>
              </w:rPr>
              <w:t>տրանսպորտային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միջոցների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տեխնիկական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վիճակը</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գնահատելու</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ժամանակ</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տնտեսավարող</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սուբյեկտների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կողմից</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չստուգաչափված</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չափման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միջոցների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կիրառումն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առավել</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ռիսկային</w:t>
            </w:r>
            <w:proofErr w:type="spellEnd"/>
            <w:r w:rsidRPr="00245EA9">
              <w:rPr>
                <w:rFonts w:ascii="GHEA Grapalat" w:hAnsi="GHEA Grapalat" w:cs="GHEA Grapalat"/>
                <w:bCs/>
              </w:rPr>
              <w:t xml:space="preserve"> </w:t>
            </w:r>
            <w:r>
              <w:rPr>
                <w:rFonts w:ascii="GHEA Grapalat" w:hAnsi="GHEA Grapalat" w:cs="GHEA Grapalat"/>
                <w:bCs/>
                <w:lang w:val="en-US"/>
              </w:rPr>
              <w:t>է</w:t>
            </w:r>
            <w:r w:rsidRPr="00245EA9">
              <w:rPr>
                <w:rFonts w:ascii="GHEA Grapalat" w:hAnsi="GHEA Grapalat" w:cs="GHEA Grapalat"/>
                <w:bCs/>
              </w:rPr>
              <w:t xml:space="preserve"> </w:t>
            </w:r>
            <w:proofErr w:type="spellStart"/>
            <w:r>
              <w:rPr>
                <w:rFonts w:ascii="GHEA Grapalat" w:hAnsi="GHEA Grapalat" w:cs="GHEA Grapalat"/>
                <w:bCs/>
                <w:lang w:val="en-US"/>
              </w:rPr>
              <w:t>քան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առևտրի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օբյեկտում</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շահագործվող</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չափման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միջոցները</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օրինակ</w:t>
            </w:r>
            <w:proofErr w:type="spellEnd"/>
            <w:r>
              <w:rPr>
                <w:rFonts w:ascii="GHEA Grapalat" w:hAnsi="GHEA Grapalat" w:cs="GHEA Grapalat"/>
                <w:bCs/>
                <w:lang w:val="en-US"/>
              </w:rPr>
              <w:t>՝</w:t>
            </w:r>
            <w:r w:rsidRPr="00245EA9">
              <w:rPr>
                <w:rFonts w:ascii="GHEA Grapalat" w:hAnsi="GHEA Grapalat" w:cs="GHEA Grapalat"/>
                <w:bCs/>
              </w:rPr>
              <w:t xml:space="preserve"> </w:t>
            </w:r>
            <w:proofErr w:type="spellStart"/>
            <w:r>
              <w:rPr>
                <w:rFonts w:ascii="GHEA Grapalat" w:hAnsi="GHEA Grapalat" w:cs="GHEA Grapalat"/>
                <w:bCs/>
                <w:lang w:val="en-US"/>
              </w:rPr>
              <w:t>կշեռքները</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կամ</w:t>
            </w:r>
            <w:proofErr w:type="spellEnd"/>
            <w:r w:rsidRPr="00245EA9">
              <w:rPr>
                <w:rFonts w:ascii="GHEA Grapalat" w:hAnsi="GHEA Grapalat" w:cs="GHEA Grapalat"/>
                <w:bCs/>
              </w:rPr>
              <w:t xml:space="preserve">. </w:t>
            </w:r>
          </w:p>
          <w:p w:rsidR="00245EA9" w:rsidRPr="00245EA9" w:rsidRDefault="00245EA9" w:rsidP="006B6598">
            <w:pPr>
              <w:pStyle w:val="ListParagraph"/>
              <w:numPr>
                <w:ilvl w:val="0"/>
                <w:numId w:val="3"/>
              </w:numPr>
              <w:tabs>
                <w:tab w:val="left" w:pos="990"/>
                <w:tab w:val="left" w:pos="1170"/>
              </w:tabs>
              <w:suppressAutoHyphens/>
              <w:spacing w:line="360" w:lineRule="auto"/>
              <w:ind w:left="0" w:firstLine="720"/>
              <w:jc w:val="both"/>
              <w:rPr>
                <w:rFonts w:ascii="GHEA Grapalat" w:hAnsi="GHEA Grapalat" w:cs="GHEA Grapalat"/>
                <w:bCs/>
              </w:rPr>
            </w:pPr>
            <w:proofErr w:type="spellStart"/>
            <w:r>
              <w:rPr>
                <w:rFonts w:ascii="GHEA Grapalat" w:hAnsi="GHEA Grapalat" w:cs="GHEA Grapalat"/>
                <w:bCs/>
                <w:lang w:val="en-US"/>
              </w:rPr>
              <w:t>հանրային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ծառայությունները</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կարգավորող</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ոլորտի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կազմակերպությունների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կողմից</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շահագործվող</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չստուգաչափված</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չափման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միջոցների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շահագործումն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առավել</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ռիսկային</w:t>
            </w:r>
            <w:proofErr w:type="spellEnd"/>
            <w:r w:rsidRPr="00245EA9">
              <w:rPr>
                <w:rFonts w:ascii="GHEA Grapalat" w:hAnsi="GHEA Grapalat" w:cs="GHEA Grapalat"/>
                <w:bCs/>
              </w:rPr>
              <w:t xml:space="preserve"> </w:t>
            </w:r>
            <w:r>
              <w:rPr>
                <w:rFonts w:ascii="GHEA Grapalat" w:hAnsi="GHEA Grapalat" w:cs="GHEA Grapalat"/>
                <w:bCs/>
                <w:lang w:val="en-US"/>
              </w:rPr>
              <w:t>է</w:t>
            </w:r>
            <w:r w:rsidRPr="00245EA9">
              <w:rPr>
                <w:rFonts w:ascii="GHEA Grapalat" w:hAnsi="GHEA Grapalat" w:cs="GHEA Grapalat"/>
                <w:bCs/>
              </w:rPr>
              <w:t xml:space="preserve"> </w:t>
            </w:r>
            <w:proofErr w:type="spellStart"/>
            <w:r>
              <w:rPr>
                <w:rFonts w:ascii="GHEA Grapalat" w:hAnsi="GHEA Grapalat" w:cs="GHEA Grapalat"/>
                <w:bCs/>
                <w:lang w:val="en-US"/>
              </w:rPr>
              <w:t>համեմատած</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առանձին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արտադրությունների</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կողմից</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շահագործվող</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չափման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միջոցների</w:t>
            </w:r>
            <w:proofErr w:type="spellEnd"/>
            <w:r w:rsidRPr="00245EA9">
              <w:rPr>
                <w:rFonts w:ascii="GHEA Grapalat" w:hAnsi="GHEA Grapalat" w:cs="GHEA Grapalat"/>
                <w:bCs/>
              </w:rPr>
              <w:t xml:space="preserve">: </w:t>
            </w:r>
          </w:p>
          <w:p w:rsidR="00245EA9" w:rsidRPr="00245EA9" w:rsidRDefault="00245EA9" w:rsidP="006B6598">
            <w:pPr>
              <w:pStyle w:val="ListParagraph"/>
              <w:numPr>
                <w:ilvl w:val="0"/>
                <w:numId w:val="4"/>
              </w:numPr>
              <w:tabs>
                <w:tab w:val="left" w:pos="990"/>
                <w:tab w:val="left" w:pos="1170"/>
              </w:tabs>
              <w:suppressAutoHyphens/>
              <w:spacing w:line="360" w:lineRule="auto"/>
              <w:ind w:left="0" w:firstLine="720"/>
              <w:jc w:val="both"/>
              <w:rPr>
                <w:rFonts w:ascii="GHEA Grapalat" w:hAnsi="GHEA Grapalat" w:cs="GHEA Grapalat"/>
                <w:bCs/>
              </w:rPr>
            </w:pPr>
            <w:proofErr w:type="spellStart"/>
            <w:r>
              <w:rPr>
                <w:rFonts w:ascii="GHEA Grapalat" w:hAnsi="GHEA Grapalat" w:cs="GHEA Grapalat"/>
                <w:bCs/>
                <w:lang w:val="en-US"/>
              </w:rPr>
              <w:t>առաջարկում</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ենք</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վերանայել</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Նախագծով</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նախատեսված</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հասկացությունները</w:t>
            </w:r>
            <w:proofErr w:type="spellEnd"/>
            <w:r>
              <w:rPr>
                <w:rFonts w:ascii="GHEA Grapalat" w:hAnsi="GHEA Grapalat" w:cs="GHEA Grapalat"/>
                <w:bCs/>
                <w:lang w:val="en-US"/>
              </w:rPr>
              <w:t>՝</w:t>
            </w:r>
            <w:r w:rsidRPr="00245EA9">
              <w:rPr>
                <w:rFonts w:ascii="GHEA Grapalat" w:hAnsi="GHEA Grapalat" w:cs="GHEA Grapalat"/>
                <w:bCs/>
              </w:rPr>
              <w:t xml:space="preserve"> </w:t>
            </w:r>
            <w:proofErr w:type="spellStart"/>
            <w:r>
              <w:rPr>
                <w:rFonts w:ascii="GHEA Grapalat" w:hAnsi="GHEA Grapalat" w:cs="GHEA Grapalat"/>
                <w:bCs/>
                <w:lang w:val="en-US"/>
              </w:rPr>
              <w:t>ելնելով</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իրավական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որոշակիության</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սկզբունքից</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մասնավորապես</w:t>
            </w:r>
            <w:proofErr w:type="spellEnd"/>
            <w:r>
              <w:rPr>
                <w:rFonts w:ascii="GHEA Grapalat" w:hAnsi="GHEA Grapalat" w:cs="GHEA Grapalat"/>
                <w:bCs/>
                <w:lang w:val="en-US"/>
              </w:rPr>
              <w:t>՝</w:t>
            </w:r>
            <w:r w:rsidRPr="00245EA9">
              <w:rPr>
                <w:rFonts w:ascii="GHEA Grapalat" w:hAnsi="GHEA Grapalat" w:cs="GHEA Grapalat"/>
                <w:bCs/>
              </w:rPr>
              <w:t xml:space="preserve"> «</w:t>
            </w:r>
            <w:r>
              <w:rPr>
                <w:rFonts w:ascii="GHEA Grapalat" w:eastAsia="Times New Roman" w:hAnsi="GHEA Grapalat"/>
                <w:lang w:val="hy-AM"/>
              </w:rPr>
              <w:t>իրատեսական ընտրություն</w:t>
            </w:r>
            <w:r w:rsidRPr="00245EA9">
              <w:rPr>
                <w:rFonts w:ascii="GHEA Grapalat" w:hAnsi="GHEA Grapalat" w:cs="GHEA Grapalat"/>
                <w:bCs/>
              </w:rPr>
              <w:t xml:space="preserve">» </w:t>
            </w:r>
            <w:proofErr w:type="spellStart"/>
            <w:r>
              <w:rPr>
                <w:rFonts w:ascii="GHEA Grapalat" w:hAnsi="GHEA Grapalat" w:cs="GHEA Grapalat"/>
                <w:bCs/>
                <w:lang w:val="en-US"/>
              </w:rPr>
              <w:t>հասկացությունը</w:t>
            </w:r>
            <w:proofErr w:type="spellEnd"/>
            <w:r w:rsidRPr="00245EA9">
              <w:rPr>
                <w:rFonts w:ascii="GHEA Grapalat" w:hAnsi="GHEA Grapalat" w:cs="GHEA Grapalat"/>
                <w:bCs/>
              </w:rPr>
              <w:t xml:space="preserve">: </w:t>
            </w:r>
          </w:p>
          <w:p w:rsidR="00245EA9" w:rsidRPr="00245EA9" w:rsidRDefault="00245EA9" w:rsidP="00245EA9">
            <w:pPr>
              <w:pStyle w:val="ListParagraph"/>
              <w:tabs>
                <w:tab w:val="left" w:pos="990"/>
                <w:tab w:val="left" w:pos="1170"/>
              </w:tabs>
              <w:spacing w:line="360" w:lineRule="auto"/>
              <w:ind w:left="0" w:firstLine="720"/>
              <w:rPr>
                <w:rFonts w:ascii="GHEA Grapalat" w:hAnsi="GHEA Grapalat"/>
                <w:b/>
              </w:rPr>
            </w:pPr>
            <w:proofErr w:type="spellStart"/>
            <w:r>
              <w:rPr>
                <w:rFonts w:ascii="GHEA Grapalat" w:hAnsi="GHEA Grapalat" w:cs="GHEA Grapalat"/>
                <w:bCs/>
                <w:lang w:val="en-US"/>
              </w:rPr>
              <w:t>Ելնելով</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վերոգրյալից</w:t>
            </w:r>
            <w:proofErr w:type="spellEnd"/>
            <w:r>
              <w:rPr>
                <w:rFonts w:ascii="GHEA Grapalat" w:hAnsi="GHEA Grapalat" w:cs="GHEA Grapalat"/>
                <w:bCs/>
                <w:lang w:val="en-US"/>
              </w:rPr>
              <w:t>՝</w:t>
            </w:r>
            <w:r w:rsidRPr="00245EA9">
              <w:rPr>
                <w:rFonts w:ascii="GHEA Grapalat" w:hAnsi="GHEA Grapalat" w:cs="GHEA Grapalat"/>
                <w:bCs/>
              </w:rPr>
              <w:t xml:space="preserve"> </w:t>
            </w:r>
            <w:proofErr w:type="spellStart"/>
            <w:r>
              <w:rPr>
                <w:rFonts w:ascii="GHEA Grapalat" w:hAnsi="GHEA Grapalat" w:cs="GHEA Grapalat"/>
                <w:bCs/>
                <w:lang w:val="en-US"/>
              </w:rPr>
              <w:t>առաջարկում</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ենք</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խմբագրել</w:t>
            </w:r>
            <w:proofErr w:type="spellEnd"/>
            <w:r w:rsidRPr="00245EA9">
              <w:rPr>
                <w:rFonts w:ascii="GHEA Grapalat" w:hAnsi="GHEA Grapalat" w:cs="GHEA Grapalat"/>
                <w:bCs/>
              </w:rPr>
              <w:t xml:space="preserve"> </w:t>
            </w:r>
            <w:proofErr w:type="spellStart"/>
            <w:r>
              <w:rPr>
                <w:rFonts w:ascii="GHEA Grapalat" w:hAnsi="GHEA Grapalat" w:cs="GHEA Grapalat"/>
                <w:bCs/>
                <w:lang w:val="en-US"/>
              </w:rPr>
              <w:t>Նախագիծը</w:t>
            </w:r>
            <w:proofErr w:type="spellEnd"/>
            <w:r w:rsidRPr="00245EA9">
              <w:rPr>
                <w:rFonts w:ascii="GHEA Grapalat" w:hAnsi="GHEA Grapalat" w:cs="GHEA Grapalat"/>
                <w:bCs/>
              </w:rPr>
              <w:t xml:space="preserve">: </w:t>
            </w:r>
          </w:p>
        </w:tc>
        <w:tc>
          <w:tcPr>
            <w:tcW w:w="5536" w:type="dxa"/>
            <w:shd w:val="clear" w:color="auto" w:fill="auto"/>
          </w:tcPr>
          <w:p w:rsidR="00245EA9" w:rsidRDefault="00245EA9" w:rsidP="00245EA9">
            <w:pPr>
              <w:tabs>
                <w:tab w:val="left" w:pos="349"/>
              </w:tabs>
              <w:spacing w:line="360" w:lineRule="auto"/>
              <w:ind w:left="-77"/>
              <w:jc w:val="center"/>
              <w:rPr>
                <w:rFonts w:ascii="GHEA Grapalat" w:hAnsi="GHEA Grapalat"/>
                <w:b/>
                <w:noProof/>
                <w:lang w:val="hy-AM"/>
              </w:rPr>
            </w:pPr>
          </w:p>
          <w:p w:rsidR="001B1550" w:rsidRDefault="001B1550" w:rsidP="00245EA9">
            <w:pPr>
              <w:tabs>
                <w:tab w:val="left" w:pos="349"/>
              </w:tabs>
              <w:spacing w:line="360" w:lineRule="auto"/>
              <w:ind w:left="-77"/>
              <w:jc w:val="center"/>
              <w:rPr>
                <w:rFonts w:ascii="GHEA Grapalat" w:hAnsi="GHEA Grapalat"/>
                <w:b/>
                <w:noProof/>
                <w:lang w:val="hy-AM"/>
              </w:rPr>
            </w:pPr>
          </w:p>
          <w:p w:rsidR="001B1550" w:rsidRDefault="001B1550" w:rsidP="00245EA9">
            <w:pPr>
              <w:tabs>
                <w:tab w:val="left" w:pos="349"/>
              </w:tabs>
              <w:spacing w:line="360" w:lineRule="auto"/>
              <w:ind w:left="-77"/>
              <w:jc w:val="center"/>
              <w:rPr>
                <w:rFonts w:ascii="GHEA Grapalat" w:hAnsi="GHEA Grapalat"/>
                <w:b/>
                <w:noProof/>
                <w:lang w:val="hy-AM"/>
              </w:rPr>
            </w:pPr>
          </w:p>
          <w:p w:rsidR="001B1550" w:rsidRDefault="001B1550" w:rsidP="00245EA9">
            <w:pPr>
              <w:tabs>
                <w:tab w:val="left" w:pos="349"/>
              </w:tabs>
              <w:spacing w:line="360" w:lineRule="auto"/>
              <w:ind w:left="-77"/>
              <w:jc w:val="center"/>
              <w:rPr>
                <w:rFonts w:ascii="GHEA Grapalat" w:hAnsi="GHEA Grapalat"/>
                <w:b/>
                <w:noProof/>
                <w:lang w:val="hy-AM"/>
              </w:rPr>
            </w:pPr>
          </w:p>
          <w:p w:rsidR="001B1550" w:rsidRPr="001B1550" w:rsidRDefault="001B1550" w:rsidP="006B6598">
            <w:pPr>
              <w:pStyle w:val="ListParagraph"/>
              <w:numPr>
                <w:ilvl w:val="3"/>
                <w:numId w:val="3"/>
              </w:numPr>
              <w:tabs>
                <w:tab w:val="left" w:pos="349"/>
              </w:tabs>
              <w:spacing w:line="360" w:lineRule="auto"/>
              <w:ind w:left="29" w:firstLine="0"/>
              <w:jc w:val="center"/>
              <w:rPr>
                <w:rFonts w:ascii="GHEA Grapalat" w:hAnsi="GHEA Grapalat"/>
                <w:b/>
                <w:noProof/>
              </w:rPr>
            </w:pPr>
            <w:r>
              <w:rPr>
                <w:rFonts w:ascii="GHEA Grapalat" w:hAnsi="GHEA Grapalat"/>
                <w:b/>
                <w:noProof/>
                <w:lang w:val="hy-AM"/>
              </w:rPr>
              <w:t>Ընդունվել է</w:t>
            </w:r>
          </w:p>
          <w:p w:rsidR="001B1550" w:rsidRDefault="00F540D6" w:rsidP="00FA1F6C">
            <w:pPr>
              <w:pStyle w:val="ListParagraph"/>
              <w:tabs>
                <w:tab w:val="left" w:pos="349"/>
              </w:tabs>
              <w:spacing w:line="360" w:lineRule="auto"/>
              <w:ind w:left="29"/>
              <w:jc w:val="both"/>
              <w:rPr>
                <w:rFonts w:ascii="GHEA Grapalat" w:hAnsi="GHEA Grapalat"/>
                <w:noProof/>
                <w:lang w:val="hy-AM"/>
              </w:rPr>
            </w:pPr>
            <w:r w:rsidRPr="00F540D6">
              <w:rPr>
                <w:rFonts w:ascii="GHEA Grapalat" w:hAnsi="GHEA Grapalat"/>
                <w:noProof/>
                <w:lang w:val="hy-AM"/>
              </w:rPr>
              <w:t>Ոլորտային ռիսկը դասակարգելիս հիմք</w:t>
            </w:r>
            <w:r w:rsidR="00FA1F6C">
              <w:rPr>
                <w:rFonts w:ascii="GHEA Grapalat" w:hAnsi="GHEA Grapalat"/>
                <w:noProof/>
                <w:lang w:val="hy-AM"/>
              </w:rPr>
              <w:t xml:space="preserve"> են</w:t>
            </w:r>
            <w:r w:rsidRPr="00F540D6">
              <w:rPr>
                <w:rFonts w:ascii="GHEA Grapalat" w:hAnsi="GHEA Grapalat"/>
                <w:noProof/>
                <w:lang w:val="hy-AM"/>
              </w:rPr>
              <w:t xml:space="preserve"> ընդունվել </w:t>
            </w:r>
            <w:r w:rsidR="00FA1F6C">
              <w:rPr>
                <w:rFonts w:ascii="GHEA Grapalat" w:hAnsi="GHEA Grapalat"/>
                <w:noProof/>
                <w:lang w:val="hy-AM"/>
              </w:rPr>
              <w:t>Շ</w:t>
            </w:r>
            <w:r w:rsidRPr="00F540D6">
              <w:rPr>
                <w:rFonts w:ascii="GHEA Grapalat" w:hAnsi="GHEA Grapalat"/>
                <w:noProof/>
                <w:lang w:val="hy-AM"/>
              </w:rPr>
              <w:t>ուկայի վերահսկության տեսչական մարմնի ստուգումների արդյունքները</w:t>
            </w:r>
            <w:r w:rsidR="00FA1F6C">
              <w:rPr>
                <w:rFonts w:ascii="GHEA Grapalat" w:hAnsi="GHEA Grapalat"/>
                <w:noProof/>
                <w:lang w:val="hy-AM"/>
              </w:rPr>
              <w:t xml:space="preserve">, </w:t>
            </w:r>
            <w:r w:rsidRPr="00F540D6">
              <w:rPr>
                <w:rFonts w:ascii="GHEA Grapalat" w:hAnsi="GHEA Grapalat"/>
                <w:noProof/>
                <w:lang w:val="hy-AM"/>
              </w:rPr>
              <w:t>տարիների ընթացքում դրանց փոփոխման միտումը</w:t>
            </w:r>
            <w:r w:rsidR="00FA1F6C">
              <w:rPr>
                <w:rFonts w:ascii="GHEA Grapalat" w:hAnsi="GHEA Grapalat"/>
                <w:noProof/>
                <w:lang w:val="hy-AM"/>
              </w:rPr>
              <w:t>, ինչպես նաև պետական վերահսկողական առաջնահերթությունները: Այս մասով համապատասխան լրացումը կատարվել է նաև Նախագծի հիմնավորման մեջ:</w:t>
            </w:r>
          </w:p>
          <w:p w:rsidR="00FA1F6C" w:rsidRPr="00F540D6" w:rsidRDefault="00FA1F6C" w:rsidP="001B1550">
            <w:pPr>
              <w:pStyle w:val="ListParagraph"/>
              <w:tabs>
                <w:tab w:val="left" w:pos="349"/>
              </w:tabs>
              <w:spacing w:line="360" w:lineRule="auto"/>
              <w:ind w:left="29"/>
              <w:rPr>
                <w:rFonts w:ascii="GHEA Grapalat" w:hAnsi="GHEA Grapalat"/>
                <w:b/>
                <w:noProof/>
                <w:lang w:val="hy-AM"/>
              </w:rPr>
            </w:pPr>
          </w:p>
          <w:p w:rsidR="001B1550" w:rsidRPr="001B1550" w:rsidRDefault="001B1550" w:rsidP="006B6598">
            <w:pPr>
              <w:pStyle w:val="ListParagraph"/>
              <w:numPr>
                <w:ilvl w:val="3"/>
                <w:numId w:val="3"/>
              </w:numPr>
              <w:tabs>
                <w:tab w:val="left" w:pos="349"/>
              </w:tabs>
              <w:spacing w:line="360" w:lineRule="auto"/>
              <w:ind w:left="0" w:firstLine="29"/>
              <w:jc w:val="center"/>
              <w:rPr>
                <w:rFonts w:ascii="GHEA Grapalat" w:hAnsi="GHEA Grapalat"/>
                <w:b/>
                <w:noProof/>
              </w:rPr>
            </w:pPr>
            <w:r>
              <w:rPr>
                <w:rFonts w:ascii="GHEA Grapalat" w:hAnsi="GHEA Grapalat"/>
                <w:b/>
                <w:noProof/>
                <w:lang w:val="hy-AM"/>
              </w:rPr>
              <w:t>Չի ընդունվել</w:t>
            </w:r>
          </w:p>
          <w:p w:rsidR="001B1550" w:rsidRPr="00D117F1" w:rsidRDefault="00FA1F6C" w:rsidP="00FA1F6C">
            <w:pPr>
              <w:tabs>
                <w:tab w:val="left" w:pos="349"/>
              </w:tabs>
              <w:spacing w:line="360" w:lineRule="auto"/>
              <w:jc w:val="both"/>
              <w:rPr>
                <w:rFonts w:ascii="GHEA Grapalat" w:hAnsi="GHEA Grapalat"/>
                <w:noProof/>
                <w:lang w:val="hy-AM"/>
              </w:rPr>
            </w:pPr>
            <w:r w:rsidRPr="00FA1F6C">
              <w:rPr>
                <w:rFonts w:ascii="GHEA Grapalat" w:hAnsi="GHEA Grapalat"/>
                <w:b/>
                <w:noProof/>
              </w:rPr>
              <w:lastRenderedPageBreak/>
              <w:tab/>
            </w:r>
            <w:r w:rsidRPr="00FA1F6C">
              <w:rPr>
                <w:rFonts w:ascii="GHEA Grapalat" w:hAnsi="GHEA Grapalat"/>
                <w:noProof/>
              </w:rPr>
              <w:t>Չափումների</w:t>
            </w:r>
            <w:r>
              <w:rPr>
                <w:rFonts w:ascii="GHEA Grapalat" w:hAnsi="GHEA Grapalat"/>
                <w:noProof/>
                <w:lang w:val="hy-AM"/>
              </w:rPr>
              <w:t xml:space="preserve"> </w:t>
            </w:r>
            <w:r w:rsidRPr="00FA1F6C">
              <w:rPr>
                <w:rFonts w:ascii="GHEA Grapalat" w:hAnsi="GHEA Grapalat"/>
                <w:noProof/>
              </w:rPr>
              <w:t xml:space="preserve">միասնականության ապահովման ոլորտում տարանջատումն ըստ օրենսդրական չափագիտության ոլորտների և չափման միջոց շահագործող տնտեսվարող սուբյեկտների </w:t>
            </w:r>
            <w:r w:rsidR="00D117F1">
              <w:rPr>
                <w:rFonts w:ascii="GHEA Grapalat" w:hAnsi="GHEA Grapalat"/>
                <w:noProof/>
                <w:lang w:val="hy-AM"/>
              </w:rPr>
              <w:t>նպատակահարմար չէ</w:t>
            </w:r>
            <w:r w:rsidRPr="00FA1F6C">
              <w:rPr>
                <w:rFonts w:ascii="GHEA Grapalat" w:hAnsi="GHEA Grapalat"/>
                <w:noProof/>
              </w:rPr>
              <w:t>, քանի որ միևնույն չափման միջոցը կիրառվում է տարբեր ոլորտներում և, հակառակը, միևնույն ոլորտում կիրառվում են տարբեր տեսակի չափման միջոցներ: Մաս</w:t>
            </w:r>
            <w:r w:rsidR="00410470">
              <w:rPr>
                <w:rFonts w:ascii="GHEA Grapalat" w:hAnsi="GHEA Grapalat"/>
                <w:noProof/>
                <w:lang w:val="hy-AM"/>
              </w:rPr>
              <w:t>ն</w:t>
            </w:r>
            <w:r w:rsidRPr="00FA1F6C">
              <w:rPr>
                <w:rFonts w:ascii="GHEA Grapalat" w:hAnsi="GHEA Grapalat"/>
                <w:noProof/>
              </w:rPr>
              <w:t xml:space="preserve">ավորապես, </w:t>
            </w:r>
            <w:proofErr w:type="spellStart"/>
            <w:r w:rsidR="00D117F1">
              <w:rPr>
                <w:rFonts w:ascii="GHEA Grapalat" w:hAnsi="GHEA Grapalat" w:cs="GHEA Grapalat"/>
                <w:bCs/>
                <w:lang w:val="en-US"/>
              </w:rPr>
              <w:t>առևտրի</w:t>
            </w:r>
            <w:proofErr w:type="spellEnd"/>
            <w:r w:rsidR="00D117F1" w:rsidRPr="00245EA9">
              <w:rPr>
                <w:rFonts w:ascii="GHEA Grapalat" w:hAnsi="GHEA Grapalat" w:cs="GHEA Grapalat"/>
                <w:bCs/>
              </w:rPr>
              <w:t xml:space="preserve"> </w:t>
            </w:r>
            <w:proofErr w:type="spellStart"/>
            <w:r w:rsidR="00D117F1">
              <w:rPr>
                <w:rFonts w:ascii="GHEA Grapalat" w:hAnsi="GHEA Grapalat" w:cs="GHEA Grapalat"/>
                <w:bCs/>
                <w:lang w:val="en-US"/>
              </w:rPr>
              <w:t>օբյեկտում</w:t>
            </w:r>
            <w:proofErr w:type="spellEnd"/>
            <w:r w:rsidR="00D117F1" w:rsidRPr="00245EA9">
              <w:rPr>
                <w:rFonts w:ascii="GHEA Grapalat" w:hAnsi="GHEA Grapalat" w:cs="GHEA Grapalat"/>
                <w:bCs/>
              </w:rPr>
              <w:t xml:space="preserve"> </w:t>
            </w:r>
            <w:proofErr w:type="spellStart"/>
            <w:r w:rsidR="00D117F1">
              <w:rPr>
                <w:rFonts w:ascii="GHEA Grapalat" w:hAnsi="GHEA Grapalat" w:cs="GHEA Grapalat"/>
                <w:bCs/>
                <w:lang w:val="en-US"/>
              </w:rPr>
              <w:t>շահագործվող</w:t>
            </w:r>
            <w:proofErr w:type="spellEnd"/>
            <w:r w:rsidR="00D117F1" w:rsidRPr="00245EA9">
              <w:rPr>
                <w:rFonts w:ascii="GHEA Grapalat" w:hAnsi="GHEA Grapalat" w:cs="GHEA Grapalat"/>
                <w:bCs/>
              </w:rPr>
              <w:t xml:space="preserve"> </w:t>
            </w:r>
            <w:r w:rsidRPr="00FA1F6C">
              <w:rPr>
                <w:rFonts w:ascii="GHEA Grapalat" w:hAnsi="GHEA Grapalat"/>
                <w:noProof/>
              </w:rPr>
              <w:t xml:space="preserve">չափման միջոցը՝ կշեռքը, կարող է շահագործվել մի շարք </w:t>
            </w:r>
            <w:r w:rsidR="00410470">
              <w:t xml:space="preserve"> </w:t>
            </w:r>
            <w:r w:rsidR="00410470" w:rsidRPr="00410470">
              <w:rPr>
                <w:rFonts w:ascii="GHEA Grapalat" w:hAnsi="GHEA Grapalat"/>
                <w:noProof/>
              </w:rPr>
              <w:t>ոլորտներում</w:t>
            </w:r>
            <w:r w:rsidRPr="00FA1F6C">
              <w:rPr>
                <w:rFonts w:ascii="GHEA Grapalat" w:hAnsi="GHEA Grapalat"/>
                <w:noProof/>
              </w:rPr>
              <w:t xml:space="preserve">՝ հասարակական սննդի, թանկարժեք մետաղներից պատրաստված իրերի, հանքաարդյունաբեության, առողջապահության, տրանսպորտի, </w:t>
            </w:r>
            <w:r w:rsidR="00410470">
              <w:t xml:space="preserve"> </w:t>
            </w:r>
            <w:r w:rsidR="00410470" w:rsidRPr="00410470">
              <w:rPr>
                <w:rFonts w:ascii="GHEA Grapalat" w:hAnsi="GHEA Grapalat"/>
                <w:noProof/>
              </w:rPr>
              <w:t xml:space="preserve">փորձարարական </w:t>
            </w:r>
            <w:r w:rsidRPr="00FA1F6C">
              <w:rPr>
                <w:rFonts w:ascii="GHEA Grapalat" w:hAnsi="GHEA Grapalat"/>
                <w:noProof/>
              </w:rPr>
              <w:t>լաբորատորիաների և բազմաթիվ այլ ոլորտներում:</w:t>
            </w:r>
            <w:r w:rsidR="00D117F1">
              <w:rPr>
                <w:rFonts w:ascii="GHEA Grapalat" w:hAnsi="GHEA Grapalat"/>
                <w:noProof/>
                <w:lang w:val="hy-AM"/>
              </w:rPr>
              <w:t xml:space="preserve"> Հարկ է նաև նկատի ունենալ, որ </w:t>
            </w:r>
            <w:r w:rsidR="00D117F1" w:rsidRPr="00D117F1">
              <w:rPr>
                <w:rFonts w:ascii="GHEA Grapalat" w:hAnsi="GHEA Grapalat" w:cs="GHEA Grapalat"/>
                <w:bCs/>
              </w:rPr>
              <w:t xml:space="preserve"> </w:t>
            </w:r>
            <w:proofErr w:type="spellStart"/>
            <w:r w:rsidR="00D117F1">
              <w:rPr>
                <w:rFonts w:ascii="GHEA Grapalat" w:hAnsi="GHEA Grapalat" w:cs="GHEA Grapalat"/>
                <w:bCs/>
                <w:lang w:val="en-US"/>
              </w:rPr>
              <w:t>առևտր</w:t>
            </w:r>
            <w:proofErr w:type="spellEnd"/>
            <w:r w:rsidR="00D117F1">
              <w:rPr>
                <w:rFonts w:ascii="GHEA Grapalat" w:hAnsi="GHEA Grapalat" w:cs="GHEA Grapalat"/>
                <w:bCs/>
                <w:lang w:val="hy-AM"/>
              </w:rPr>
              <w:t xml:space="preserve">ային ոլորտում գործունեություն են իրականացնում բազմաթիվ խոշոր </w:t>
            </w:r>
            <w:proofErr w:type="spellStart"/>
            <w:r w:rsidR="00D117F1">
              <w:rPr>
                <w:rFonts w:ascii="GHEA Grapalat" w:hAnsi="GHEA Grapalat" w:cs="GHEA Grapalat"/>
                <w:bCs/>
                <w:lang w:val="hy-AM"/>
              </w:rPr>
              <w:t>տնտեսավարողներ</w:t>
            </w:r>
            <w:proofErr w:type="spellEnd"/>
            <w:r w:rsidR="00D117F1">
              <w:rPr>
                <w:rFonts w:ascii="GHEA Grapalat" w:hAnsi="GHEA Grapalat" w:cs="GHEA Grapalat"/>
                <w:bCs/>
                <w:lang w:val="hy-AM"/>
              </w:rPr>
              <w:t xml:space="preserve"> </w:t>
            </w:r>
            <w:r w:rsidR="00D117F1">
              <w:rPr>
                <w:rFonts w:ascii="GHEA Grapalat" w:hAnsi="GHEA Grapalat" w:cs="GHEA Grapalat"/>
                <w:bCs/>
              </w:rPr>
              <w:t>(</w:t>
            </w:r>
            <w:proofErr w:type="spellStart"/>
            <w:r w:rsidR="00D117F1">
              <w:rPr>
                <w:rFonts w:ascii="GHEA Grapalat" w:hAnsi="GHEA Grapalat" w:cs="GHEA Grapalat"/>
                <w:bCs/>
                <w:lang w:val="hy-AM"/>
              </w:rPr>
              <w:t>առևտրային</w:t>
            </w:r>
            <w:proofErr w:type="spellEnd"/>
            <w:r w:rsidR="00D117F1">
              <w:rPr>
                <w:rFonts w:ascii="GHEA Grapalat" w:hAnsi="GHEA Grapalat" w:cs="GHEA Grapalat"/>
                <w:bCs/>
                <w:lang w:val="hy-AM"/>
              </w:rPr>
              <w:t xml:space="preserve"> </w:t>
            </w:r>
            <w:r w:rsidR="00D117F1">
              <w:rPr>
                <w:rFonts w:ascii="GHEA Grapalat" w:hAnsi="GHEA Grapalat" w:cs="GHEA Grapalat"/>
                <w:bCs/>
                <w:lang w:val="hy-AM"/>
              </w:rPr>
              <w:lastRenderedPageBreak/>
              <w:t>ցանցեր</w:t>
            </w:r>
            <w:r w:rsidR="00D117F1">
              <w:rPr>
                <w:rFonts w:ascii="GHEA Grapalat" w:hAnsi="GHEA Grapalat" w:cs="GHEA Grapalat"/>
                <w:bCs/>
              </w:rPr>
              <w:t>)</w:t>
            </w:r>
            <w:r w:rsidR="00D117F1">
              <w:rPr>
                <w:rFonts w:ascii="GHEA Grapalat" w:hAnsi="GHEA Grapalat" w:cs="GHEA Grapalat"/>
                <w:bCs/>
                <w:lang w:val="hy-AM"/>
              </w:rPr>
              <w:t xml:space="preserve">, որոնց պարագայում գործածվում են  </w:t>
            </w:r>
            <w:proofErr w:type="spellStart"/>
            <w:r w:rsidR="00D117F1">
              <w:rPr>
                <w:rFonts w:ascii="GHEA Grapalat" w:hAnsi="GHEA Grapalat" w:cs="GHEA Grapalat"/>
                <w:bCs/>
                <w:lang w:val="hy-AM"/>
              </w:rPr>
              <w:t>ստուգաչափման</w:t>
            </w:r>
            <w:proofErr w:type="spellEnd"/>
            <w:r w:rsidR="00D117F1">
              <w:rPr>
                <w:rFonts w:ascii="GHEA Grapalat" w:hAnsi="GHEA Grapalat" w:cs="GHEA Grapalat"/>
                <w:bCs/>
                <w:lang w:val="hy-AM"/>
              </w:rPr>
              <w:t xml:space="preserve"> ենթակա տասնյակ </w:t>
            </w:r>
            <w:r w:rsidR="00905BC2">
              <w:rPr>
                <w:rFonts w:ascii="GHEA Grapalat" w:hAnsi="GHEA Grapalat" w:cs="GHEA Grapalat"/>
                <w:bCs/>
              </w:rPr>
              <w:t>(</w:t>
            </w:r>
            <w:proofErr w:type="spellStart"/>
            <w:r w:rsidR="00905BC2">
              <w:rPr>
                <w:rFonts w:ascii="GHEA Grapalat" w:hAnsi="GHEA Grapalat" w:cs="GHEA Grapalat"/>
                <w:bCs/>
                <w:lang w:val="en-GB"/>
              </w:rPr>
              <w:t>կամ</w:t>
            </w:r>
            <w:proofErr w:type="spellEnd"/>
            <w:r w:rsidR="00905BC2" w:rsidRPr="00905BC2">
              <w:rPr>
                <w:rFonts w:ascii="GHEA Grapalat" w:hAnsi="GHEA Grapalat" w:cs="GHEA Grapalat"/>
                <w:bCs/>
              </w:rPr>
              <w:t xml:space="preserve"> </w:t>
            </w:r>
            <w:r w:rsidR="00D117F1">
              <w:rPr>
                <w:rFonts w:ascii="GHEA Grapalat" w:hAnsi="GHEA Grapalat" w:cs="GHEA Grapalat"/>
                <w:bCs/>
                <w:lang w:val="hy-AM"/>
              </w:rPr>
              <w:t>նույնիսկ հարյուրավոր</w:t>
            </w:r>
            <w:r w:rsidR="0086783E">
              <w:rPr>
                <w:rFonts w:ascii="GHEA Grapalat" w:hAnsi="GHEA Grapalat" w:cs="GHEA Grapalat"/>
                <w:bCs/>
              </w:rPr>
              <w:t>)</w:t>
            </w:r>
            <w:r w:rsidR="00D117F1">
              <w:rPr>
                <w:rFonts w:ascii="GHEA Grapalat" w:hAnsi="GHEA Grapalat" w:cs="GHEA Grapalat"/>
                <w:bCs/>
                <w:lang w:val="hy-AM"/>
              </w:rPr>
              <w:t xml:space="preserve"> </w:t>
            </w:r>
            <w:proofErr w:type="spellStart"/>
            <w:r w:rsidR="00D117F1">
              <w:rPr>
                <w:rFonts w:ascii="GHEA Grapalat" w:hAnsi="GHEA Grapalat" w:cs="GHEA Grapalat"/>
                <w:bCs/>
                <w:lang w:val="en-US"/>
              </w:rPr>
              <w:t>չափման</w:t>
            </w:r>
            <w:proofErr w:type="spellEnd"/>
            <w:r w:rsidR="00D117F1" w:rsidRPr="00245EA9">
              <w:rPr>
                <w:rFonts w:ascii="GHEA Grapalat" w:hAnsi="GHEA Grapalat" w:cs="GHEA Grapalat"/>
                <w:bCs/>
              </w:rPr>
              <w:t xml:space="preserve"> </w:t>
            </w:r>
            <w:proofErr w:type="spellStart"/>
            <w:r w:rsidR="00D117F1">
              <w:rPr>
                <w:rFonts w:ascii="GHEA Grapalat" w:hAnsi="GHEA Grapalat" w:cs="GHEA Grapalat"/>
                <w:bCs/>
                <w:lang w:val="en-US"/>
              </w:rPr>
              <w:t>միջոցներ</w:t>
            </w:r>
            <w:proofErr w:type="spellEnd"/>
            <w:r w:rsidR="00D117F1">
              <w:rPr>
                <w:rFonts w:ascii="GHEA Grapalat" w:hAnsi="GHEA Grapalat" w:cs="GHEA Grapalat"/>
                <w:bCs/>
                <w:lang w:val="hy-AM"/>
              </w:rPr>
              <w:t>: Իր հերթին, ստուգումների տարեկան ծրագիր կազմ</w:t>
            </w:r>
            <w:r w:rsidR="00905BC2">
              <w:rPr>
                <w:rFonts w:ascii="GHEA Grapalat" w:hAnsi="GHEA Grapalat" w:cs="GHEA Grapalat"/>
                <w:bCs/>
                <w:lang w:val="hy-AM"/>
              </w:rPr>
              <w:t>մ</w:t>
            </w:r>
            <w:r w:rsidR="00D117F1">
              <w:rPr>
                <w:rFonts w:ascii="GHEA Grapalat" w:hAnsi="GHEA Grapalat" w:cs="GHEA Grapalat"/>
                <w:bCs/>
                <w:lang w:val="hy-AM"/>
              </w:rPr>
              <w:t xml:space="preserve">ան փուլում, Տեսչական մարմնի կողմից </w:t>
            </w:r>
            <w:r w:rsidR="00D117F1" w:rsidRPr="001B1550">
              <w:rPr>
                <w:rFonts w:ascii="GHEA Grapalat" w:hAnsi="GHEA Grapalat"/>
              </w:rPr>
              <w:t xml:space="preserve"> </w:t>
            </w:r>
            <w:r w:rsidR="00D117F1">
              <w:rPr>
                <w:rFonts w:ascii="GHEA Grapalat" w:hAnsi="GHEA Grapalat"/>
                <w:lang w:val="hy-AM"/>
              </w:rPr>
              <w:t>իրականացվում է բազմակողմանի վերլուծություն, որում հաշվի են առն</w:t>
            </w:r>
            <w:r w:rsidR="00410470">
              <w:rPr>
                <w:rFonts w:ascii="GHEA Grapalat" w:hAnsi="GHEA Grapalat"/>
                <w:lang w:val="hy-AM"/>
              </w:rPr>
              <w:t>վ</w:t>
            </w:r>
            <w:r w:rsidR="00D117F1">
              <w:rPr>
                <w:rFonts w:ascii="GHEA Grapalat" w:hAnsi="GHEA Grapalat"/>
                <w:lang w:val="hy-AM"/>
              </w:rPr>
              <w:t xml:space="preserve">ում  վերոնշյալ բոլոր չափանիշները, այդ թվում՝ առանձին տնտեսավարողների շրջանառությունը և </w:t>
            </w:r>
            <w:r w:rsidR="00905BC2">
              <w:rPr>
                <w:rFonts w:ascii="GHEA Grapalat" w:hAnsi="GHEA Grapalat"/>
                <w:lang w:val="hy-AM"/>
              </w:rPr>
              <w:t>նրանց</w:t>
            </w:r>
            <w:r w:rsidR="00D117F1">
              <w:rPr>
                <w:rFonts w:ascii="GHEA Grapalat" w:hAnsi="GHEA Grapalat"/>
                <w:lang w:val="hy-AM"/>
              </w:rPr>
              <w:t xml:space="preserve"> գործունեության ոլորտ</w:t>
            </w:r>
            <w:r w:rsidR="00923699">
              <w:rPr>
                <w:rFonts w:ascii="GHEA Grapalat" w:hAnsi="GHEA Grapalat"/>
                <w:lang w:val="hy-AM"/>
              </w:rPr>
              <w:t>ները</w:t>
            </w:r>
            <w:r w:rsidR="00D117F1">
              <w:rPr>
                <w:rFonts w:ascii="GHEA Grapalat" w:hAnsi="GHEA Grapalat"/>
                <w:lang w:val="hy-AM"/>
              </w:rPr>
              <w:t>:</w:t>
            </w:r>
          </w:p>
          <w:p w:rsidR="001B1550" w:rsidRDefault="001B1550" w:rsidP="001B1550">
            <w:pPr>
              <w:tabs>
                <w:tab w:val="left" w:pos="349"/>
              </w:tabs>
              <w:spacing w:line="360" w:lineRule="auto"/>
              <w:jc w:val="center"/>
              <w:rPr>
                <w:rFonts w:ascii="GHEA Grapalat" w:hAnsi="GHEA Grapalat"/>
                <w:b/>
                <w:noProof/>
              </w:rPr>
            </w:pPr>
          </w:p>
          <w:p w:rsidR="001B1550" w:rsidRDefault="001B1550" w:rsidP="001B1550">
            <w:pPr>
              <w:tabs>
                <w:tab w:val="left" w:pos="349"/>
              </w:tabs>
              <w:spacing w:line="360" w:lineRule="auto"/>
              <w:jc w:val="center"/>
              <w:rPr>
                <w:rFonts w:ascii="GHEA Grapalat" w:hAnsi="GHEA Grapalat"/>
                <w:b/>
                <w:noProof/>
              </w:rPr>
            </w:pPr>
          </w:p>
          <w:p w:rsidR="001B1550" w:rsidRPr="001B1550" w:rsidRDefault="001B1550" w:rsidP="006B6598">
            <w:pPr>
              <w:pStyle w:val="ListParagraph"/>
              <w:numPr>
                <w:ilvl w:val="3"/>
                <w:numId w:val="3"/>
              </w:numPr>
              <w:tabs>
                <w:tab w:val="left" w:pos="349"/>
              </w:tabs>
              <w:spacing w:line="360" w:lineRule="auto"/>
              <w:ind w:left="29" w:firstLine="0"/>
              <w:jc w:val="center"/>
              <w:rPr>
                <w:rFonts w:ascii="GHEA Grapalat" w:hAnsi="GHEA Grapalat"/>
                <w:b/>
                <w:noProof/>
              </w:rPr>
            </w:pPr>
            <w:r>
              <w:rPr>
                <w:rFonts w:ascii="GHEA Grapalat" w:hAnsi="GHEA Grapalat"/>
                <w:b/>
                <w:noProof/>
                <w:lang w:val="hy-AM"/>
              </w:rPr>
              <w:t>Ընդունվել է</w:t>
            </w:r>
          </w:p>
          <w:p w:rsidR="001B1550" w:rsidRPr="001B1550" w:rsidRDefault="001B1550" w:rsidP="00E2409A">
            <w:pPr>
              <w:pStyle w:val="ListParagraph"/>
              <w:tabs>
                <w:tab w:val="left" w:pos="349"/>
              </w:tabs>
              <w:spacing w:line="360" w:lineRule="auto"/>
              <w:ind w:left="29"/>
              <w:jc w:val="both"/>
              <w:rPr>
                <w:rFonts w:ascii="GHEA Grapalat" w:hAnsi="GHEA Grapalat"/>
                <w:b/>
                <w:noProof/>
              </w:rPr>
            </w:pPr>
            <w:r w:rsidRPr="00245EA9">
              <w:rPr>
                <w:rFonts w:ascii="GHEA Grapalat" w:hAnsi="GHEA Grapalat" w:cs="GHEA Grapalat"/>
                <w:bCs/>
              </w:rPr>
              <w:t>«</w:t>
            </w:r>
            <w:r w:rsidR="00E2409A">
              <w:rPr>
                <w:rFonts w:ascii="GHEA Grapalat" w:eastAsia="Times New Roman" w:hAnsi="GHEA Grapalat"/>
                <w:lang w:val="hy-AM"/>
              </w:rPr>
              <w:t>իրատեսական ընտրություն</w:t>
            </w:r>
            <w:r w:rsidRPr="00245EA9">
              <w:rPr>
                <w:rFonts w:ascii="GHEA Grapalat" w:hAnsi="GHEA Grapalat" w:cs="GHEA Grapalat"/>
                <w:bCs/>
              </w:rPr>
              <w:t xml:space="preserve">» </w:t>
            </w:r>
            <w:proofErr w:type="spellStart"/>
            <w:r>
              <w:rPr>
                <w:rFonts w:ascii="GHEA Grapalat" w:hAnsi="GHEA Grapalat" w:cs="GHEA Grapalat"/>
                <w:bCs/>
                <w:lang w:val="en-US"/>
              </w:rPr>
              <w:t>հասկացությունը</w:t>
            </w:r>
            <w:proofErr w:type="spellEnd"/>
            <w:r>
              <w:rPr>
                <w:rFonts w:ascii="GHEA Grapalat" w:hAnsi="GHEA Grapalat" w:cs="GHEA Grapalat"/>
                <w:bCs/>
                <w:lang w:val="hy-AM"/>
              </w:rPr>
              <w:t xml:space="preserve"> հանվել է Նախագծից:</w:t>
            </w:r>
          </w:p>
        </w:tc>
      </w:tr>
      <w:tr w:rsidR="00245EA9" w:rsidRPr="00DF22A5" w:rsidTr="003C46E6">
        <w:trPr>
          <w:trHeight w:val="292"/>
        </w:trPr>
        <w:tc>
          <w:tcPr>
            <w:tcW w:w="10204" w:type="dxa"/>
            <w:vMerge w:val="restart"/>
            <w:shd w:val="clear" w:color="auto" w:fill="BFBFBF" w:themeFill="background1" w:themeFillShade="BF"/>
          </w:tcPr>
          <w:p w:rsidR="00245EA9" w:rsidRPr="00241C6C" w:rsidRDefault="00245EA9" w:rsidP="00245EA9">
            <w:pPr>
              <w:spacing w:line="360" w:lineRule="auto"/>
              <w:jc w:val="center"/>
              <w:rPr>
                <w:rFonts w:ascii="GHEA Grapalat" w:hAnsi="GHEA Grapalat"/>
                <w:b/>
                <w:lang w:val="hy-AM"/>
              </w:rPr>
            </w:pPr>
            <w:r w:rsidRPr="00FA1985">
              <w:rPr>
                <w:rFonts w:ascii="GHEA Grapalat" w:hAnsi="GHEA Grapalat"/>
                <w:b/>
              </w:rPr>
              <w:lastRenderedPageBreak/>
              <w:t>3</w:t>
            </w:r>
            <w:r>
              <w:rPr>
                <w:rFonts w:ascii="GHEA Grapalat" w:hAnsi="GHEA Grapalat"/>
                <w:b/>
                <w:lang w:val="hy-AM"/>
              </w:rPr>
              <w:t xml:space="preserve">. </w:t>
            </w:r>
            <w:r w:rsidRPr="001A6FE4">
              <w:rPr>
                <w:rFonts w:ascii="GHEA Grapalat" w:eastAsia="Calibri" w:hAnsi="GHEA Grapalat"/>
                <w:b/>
                <w:color w:val="000000"/>
                <w:lang w:val="hy-AM" w:eastAsia="en-US"/>
              </w:rPr>
              <w:t xml:space="preserve"> </w:t>
            </w:r>
            <w:r w:rsidRPr="000B16FC">
              <w:rPr>
                <w:rFonts w:ascii="GHEA Grapalat" w:eastAsia="Calibri" w:hAnsi="GHEA Grapalat"/>
                <w:b/>
                <w:color w:val="000000"/>
                <w:lang w:val="hy-AM" w:eastAsia="en-US"/>
              </w:rPr>
              <w:t xml:space="preserve"> </w:t>
            </w:r>
            <w:r w:rsidRPr="00F10574">
              <w:rPr>
                <w:lang w:val="hy-AM"/>
              </w:rPr>
              <w:t xml:space="preserve"> </w:t>
            </w:r>
            <w:r>
              <w:rPr>
                <w:rFonts w:ascii="GHEA Grapalat" w:hAnsi="GHEA Grapalat" w:cs="Sylfaen"/>
                <w:b/>
                <w:lang w:val="hy-AM"/>
              </w:rPr>
              <w:t xml:space="preserve"> Ֆինանսների նախարարություն</w:t>
            </w:r>
          </w:p>
        </w:tc>
        <w:tc>
          <w:tcPr>
            <w:tcW w:w="5536" w:type="dxa"/>
            <w:shd w:val="clear" w:color="auto" w:fill="BFBFBF" w:themeFill="background1" w:themeFillShade="BF"/>
          </w:tcPr>
          <w:p w:rsidR="00245EA9" w:rsidRPr="00A334B9" w:rsidRDefault="00245EA9" w:rsidP="00245EA9">
            <w:pPr>
              <w:spacing w:line="360" w:lineRule="auto"/>
              <w:jc w:val="center"/>
              <w:rPr>
                <w:rFonts w:ascii="GHEA Grapalat" w:hAnsi="GHEA Grapalat"/>
                <w:bCs/>
                <w:lang w:val="hy-AM"/>
              </w:rPr>
            </w:pPr>
            <w:r>
              <w:rPr>
                <w:rFonts w:ascii="GHEA Grapalat" w:hAnsi="GHEA Grapalat"/>
                <w:b/>
                <w:noProof/>
                <w:lang w:val="hy-AM"/>
              </w:rPr>
              <w:t>14</w:t>
            </w:r>
            <w:r w:rsidRPr="00A334B9">
              <w:rPr>
                <w:rFonts w:ascii="GHEA Grapalat" w:hAnsi="GHEA Grapalat"/>
                <w:b/>
                <w:noProof/>
                <w:lang w:val="hy-AM"/>
              </w:rPr>
              <w:t>.</w:t>
            </w:r>
            <w:r>
              <w:rPr>
                <w:rFonts w:ascii="GHEA Grapalat" w:hAnsi="GHEA Grapalat"/>
                <w:b/>
                <w:noProof/>
                <w:lang w:val="hy-AM"/>
              </w:rPr>
              <w:t>05</w:t>
            </w:r>
            <w:r w:rsidRPr="00A334B9">
              <w:rPr>
                <w:rFonts w:ascii="GHEA Grapalat" w:hAnsi="GHEA Grapalat"/>
                <w:b/>
                <w:noProof/>
                <w:lang w:val="hy-AM"/>
              </w:rPr>
              <w:t>.202</w:t>
            </w:r>
            <w:r>
              <w:rPr>
                <w:rFonts w:ascii="GHEA Grapalat" w:hAnsi="GHEA Grapalat"/>
                <w:b/>
                <w:noProof/>
                <w:lang w:val="hy-AM"/>
              </w:rPr>
              <w:t>5</w:t>
            </w:r>
            <w:r w:rsidRPr="00A334B9">
              <w:rPr>
                <w:rFonts w:ascii="GHEA Grapalat" w:hAnsi="GHEA Grapalat"/>
                <w:b/>
                <w:noProof/>
                <w:lang w:val="hy-AM"/>
              </w:rPr>
              <w:t>թ.</w:t>
            </w:r>
          </w:p>
        </w:tc>
      </w:tr>
      <w:tr w:rsidR="00245EA9" w:rsidRPr="00DF22A5" w:rsidTr="003C46E6">
        <w:trPr>
          <w:trHeight w:val="292"/>
        </w:trPr>
        <w:tc>
          <w:tcPr>
            <w:tcW w:w="10204" w:type="dxa"/>
            <w:vMerge/>
            <w:shd w:val="clear" w:color="auto" w:fill="BFBFBF" w:themeFill="background1" w:themeFillShade="BF"/>
          </w:tcPr>
          <w:p w:rsidR="00245EA9" w:rsidRPr="001308EC" w:rsidRDefault="00245EA9" w:rsidP="00245EA9">
            <w:pPr>
              <w:pStyle w:val="ListParagraph"/>
              <w:spacing w:line="360" w:lineRule="auto"/>
              <w:ind w:left="468"/>
              <w:jc w:val="center"/>
              <w:rPr>
                <w:rFonts w:ascii="GHEA Grapalat" w:hAnsi="GHEA Grapalat"/>
                <w:lang w:val="hy-AM"/>
              </w:rPr>
            </w:pPr>
          </w:p>
        </w:tc>
        <w:tc>
          <w:tcPr>
            <w:tcW w:w="5536" w:type="dxa"/>
            <w:shd w:val="clear" w:color="auto" w:fill="BFBFBF" w:themeFill="background1" w:themeFillShade="BF"/>
          </w:tcPr>
          <w:p w:rsidR="00245EA9" w:rsidRPr="00A334B9" w:rsidRDefault="00245EA9" w:rsidP="00245EA9">
            <w:pPr>
              <w:spacing w:line="360" w:lineRule="auto"/>
              <w:jc w:val="center"/>
              <w:rPr>
                <w:rFonts w:ascii="GHEA Grapalat" w:hAnsi="GHEA Grapalat"/>
                <w:bCs/>
                <w:lang w:val="hy-AM"/>
              </w:rPr>
            </w:pPr>
            <w:r w:rsidRPr="0059115F">
              <w:rPr>
                <w:rFonts w:ascii="GHEA Grapalat" w:hAnsi="GHEA Grapalat"/>
                <w:b/>
                <w:noProof/>
                <w:lang w:val="hy-AM"/>
              </w:rPr>
              <w:t xml:space="preserve">N </w:t>
            </w:r>
            <w:r>
              <w:t xml:space="preserve">   </w:t>
            </w:r>
            <w:r w:rsidRPr="00245EA9">
              <w:rPr>
                <w:rFonts w:ascii="GHEA Grapalat" w:hAnsi="GHEA Grapalat"/>
                <w:b/>
                <w:noProof/>
                <w:lang w:val="hy-AM"/>
              </w:rPr>
              <w:t>01/11-1/8562-2025</w:t>
            </w:r>
          </w:p>
        </w:tc>
      </w:tr>
      <w:tr w:rsidR="00245EA9" w:rsidRPr="00245EA9" w:rsidTr="003C46E6">
        <w:trPr>
          <w:trHeight w:val="838"/>
        </w:trPr>
        <w:tc>
          <w:tcPr>
            <w:tcW w:w="10204" w:type="dxa"/>
            <w:shd w:val="clear" w:color="auto" w:fill="auto"/>
          </w:tcPr>
          <w:p w:rsidR="00245EA9" w:rsidRPr="00592A44" w:rsidRDefault="00245EA9" w:rsidP="00245EA9">
            <w:pPr>
              <w:shd w:val="clear" w:color="auto" w:fill="FFFFFF"/>
              <w:tabs>
                <w:tab w:val="left" w:pos="0"/>
                <w:tab w:val="left" w:pos="426"/>
                <w:tab w:val="left" w:pos="709"/>
              </w:tabs>
              <w:overflowPunct w:val="0"/>
              <w:autoSpaceDE w:val="0"/>
              <w:autoSpaceDN w:val="0"/>
              <w:adjustRightInd w:val="0"/>
              <w:spacing w:line="360" w:lineRule="auto"/>
              <w:ind w:right="125"/>
              <w:contextualSpacing/>
              <w:jc w:val="both"/>
              <w:rPr>
                <w:rFonts w:ascii="GHEA Grapalat" w:hAnsi="GHEA Grapalat"/>
                <w:lang w:val="hy-AM"/>
              </w:rPr>
            </w:pPr>
            <w:r>
              <w:rPr>
                <w:rFonts w:ascii="GHEA Grapalat" w:hAnsi="GHEA Grapalat" w:cs="GHEA Grapalat"/>
                <w:lang w:val="hy-AM"/>
              </w:rPr>
              <w:t>Ի</w:t>
            </w:r>
            <w:r>
              <w:rPr>
                <w:rFonts w:ascii="GHEA Grapalat" w:hAnsi="GHEA Grapalat" w:cs="GHEA Grapalat"/>
                <w:lang w:val="af-ZA"/>
              </w:rPr>
              <w:t xml:space="preserve"> </w:t>
            </w:r>
            <w:r>
              <w:rPr>
                <w:rFonts w:ascii="GHEA Grapalat" w:hAnsi="GHEA Grapalat" w:cs="GHEA Grapalat"/>
                <w:lang w:val="hy-AM"/>
              </w:rPr>
              <w:t>պատասխան</w:t>
            </w:r>
            <w:r>
              <w:rPr>
                <w:rFonts w:ascii="GHEA Grapalat" w:hAnsi="GHEA Grapalat" w:cs="GHEA Grapalat"/>
                <w:lang w:val="af-ZA"/>
              </w:rPr>
              <w:t xml:space="preserve"> </w:t>
            </w:r>
            <w:r>
              <w:rPr>
                <w:rFonts w:ascii="GHEA Grapalat" w:hAnsi="GHEA Grapalat" w:cs="GHEA Grapalat"/>
                <w:lang w:val="hy-AM"/>
              </w:rPr>
              <w:t>Ձեր սույն</w:t>
            </w:r>
            <w:r>
              <w:rPr>
                <w:rFonts w:ascii="GHEA Grapalat" w:hAnsi="GHEA Grapalat" w:cs="GHEA Grapalat"/>
                <w:lang w:val="af-ZA"/>
              </w:rPr>
              <w:t xml:space="preserve"> </w:t>
            </w:r>
            <w:r>
              <w:rPr>
                <w:rFonts w:ascii="GHEA Grapalat" w:hAnsi="GHEA Grapalat" w:cs="GHEA Grapalat"/>
                <w:lang w:val="hy-AM"/>
              </w:rPr>
              <w:t>թվականի</w:t>
            </w:r>
            <w:r>
              <w:rPr>
                <w:rFonts w:ascii="GHEA Grapalat" w:hAnsi="GHEA Grapalat" w:cs="GHEA Grapalat"/>
                <w:lang w:val="af-ZA"/>
              </w:rPr>
              <w:t xml:space="preserve"> </w:t>
            </w:r>
            <w:r>
              <w:rPr>
                <w:rFonts w:ascii="GHEA Grapalat" w:hAnsi="GHEA Grapalat" w:cs="GHEA Grapalat"/>
                <w:lang w:val="hy-AM"/>
              </w:rPr>
              <w:t>ապրիլի</w:t>
            </w:r>
            <w:r>
              <w:rPr>
                <w:rFonts w:ascii="GHEA Grapalat" w:hAnsi="GHEA Grapalat" w:cs="GHEA Grapalat"/>
                <w:lang w:val="af-ZA"/>
              </w:rPr>
              <w:t xml:space="preserve"> </w:t>
            </w:r>
            <w:r>
              <w:rPr>
                <w:rFonts w:ascii="GHEA Grapalat" w:hAnsi="GHEA Grapalat" w:cs="GHEA Grapalat"/>
                <w:lang w:val="hy-AM"/>
              </w:rPr>
              <w:t>4-ի</w:t>
            </w:r>
            <w:r>
              <w:rPr>
                <w:rFonts w:ascii="GHEA Grapalat" w:hAnsi="GHEA Grapalat" w:cs="GHEA Grapalat"/>
                <w:lang w:val="af-ZA"/>
              </w:rPr>
              <w:t xml:space="preserve"> N </w:t>
            </w:r>
            <w:r>
              <w:rPr>
                <w:rFonts w:ascii="GHEA Grapalat" w:hAnsi="GHEA Grapalat"/>
                <w:color w:val="000000"/>
                <w:shd w:val="clear" w:color="auto" w:fill="FFFFFF"/>
                <w:lang w:val="hy-AM"/>
              </w:rPr>
              <w:t>/51.2/10888-2025 գրության</w:t>
            </w:r>
            <w:r>
              <w:rPr>
                <w:rFonts w:ascii="GHEA Grapalat" w:hAnsi="GHEA Grapalat"/>
                <w:color w:val="000000"/>
                <w:shd w:val="clear" w:color="auto" w:fill="FFFFFF"/>
                <w:lang w:val="af-ZA"/>
              </w:rPr>
              <w:t>`</w:t>
            </w:r>
            <w:r>
              <w:rPr>
                <w:rFonts w:ascii="GHEA Grapalat" w:hAnsi="GHEA Grapalat" w:cs="GHEA Grapalat"/>
                <w:lang w:val="hy-AM"/>
              </w:rPr>
              <w:t xml:space="preserve"> </w:t>
            </w:r>
            <w:r>
              <w:rPr>
                <w:rFonts w:ascii="GHEA Grapalat" w:hAnsi="GHEA Grapalat" w:cs="Sylfaen"/>
                <w:lang w:val="hy-AM"/>
              </w:rPr>
              <w:t>ՀՀ ֆինանսների</w:t>
            </w:r>
            <w:r>
              <w:rPr>
                <w:rFonts w:ascii="GHEA Grapalat" w:hAnsi="GHEA Grapalat" w:cs="GHEA Grapalat"/>
                <w:lang w:val="hy-AM"/>
              </w:rPr>
              <w:t xml:space="preserve"> նախարարությունն ուսումնասիրել է</w:t>
            </w:r>
            <w:r>
              <w:rPr>
                <w:rFonts w:ascii="GHEA Grapalat" w:hAnsi="GHEA Grapalat" w:cs="Sylfaen"/>
                <w:lang w:val="hy-AM"/>
              </w:rPr>
              <w:t xml:space="preserve"> </w:t>
            </w:r>
            <w:r>
              <w:rPr>
                <w:rFonts w:ascii="GHEA Grapalat" w:hAnsi="GHEA Grapalat"/>
                <w:lang w:val="hy-AM"/>
              </w:rPr>
              <w:t>«</w:t>
            </w:r>
            <w:r>
              <w:rPr>
                <w:rFonts w:ascii="GHEA Grapalat" w:hAnsi="GHEA Grapalat"/>
                <w:color w:val="000000"/>
                <w:shd w:val="clear" w:color="auto" w:fill="FFFFFF"/>
                <w:lang w:val="hy-AM"/>
              </w:rPr>
              <w:t xml:space="preserve">Հայաստանի Հանրապետության </w:t>
            </w:r>
            <w:r>
              <w:rPr>
                <w:rFonts w:ascii="GHEA Grapalat" w:hAnsi="GHEA Grapalat"/>
                <w:color w:val="000000"/>
                <w:shd w:val="clear" w:color="auto" w:fill="FFFFFF"/>
                <w:lang w:val="hy-AM"/>
              </w:rPr>
              <w:lastRenderedPageBreak/>
              <w:t>կառավարության 2019 թվականի նոյեմբերի 14-ի N 1570-Ն որոշման մեջ փոփոխություններ կատարելու մասին</w:t>
            </w:r>
            <w:r>
              <w:rPr>
                <w:rFonts w:ascii="GHEA Grapalat" w:hAnsi="GHEA Grapalat"/>
                <w:lang w:val="hy-AM"/>
              </w:rPr>
              <w:t xml:space="preserve">» </w:t>
            </w:r>
            <w:r>
              <w:rPr>
                <w:rFonts w:ascii="GHEA Grapalat" w:eastAsia="Times New Roman" w:hAnsi="GHEA Grapalat"/>
                <w:lang w:val="hy-AM"/>
              </w:rPr>
              <w:t xml:space="preserve">ՀՀ կառավարության որոշման նախագիծը </w:t>
            </w:r>
            <w:r>
              <w:rPr>
                <w:rFonts w:ascii="GHEA Grapalat" w:eastAsia="Times New Roman" w:hAnsi="GHEA Grapalat"/>
                <w:color w:val="000000"/>
                <w:lang w:val="hy-AM"/>
              </w:rPr>
              <w:t>և հայտնում է, որ դիտողություններ և առաջարկություններ չունի:</w:t>
            </w:r>
          </w:p>
        </w:tc>
        <w:tc>
          <w:tcPr>
            <w:tcW w:w="5536" w:type="dxa"/>
            <w:shd w:val="clear" w:color="auto" w:fill="FFFFFF" w:themeFill="background1"/>
          </w:tcPr>
          <w:p w:rsidR="00245EA9" w:rsidRDefault="00245EA9" w:rsidP="00245EA9">
            <w:pPr>
              <w:tabs>
                <w:tab w:val="left" w:pos="349"/>
              </w:tabs>
              <w:spacing w:line="360" w:lineRule="auto"/>
              <w:ind w:left="-109"/>
              <w:rPr>
                <w:rFonts w:ascii="GHEA Grapalat" w:hAnsi="GHEA Grapalat"/>
                <w:bCs/>
                <w:lang w:val="hy-AM"/>
              </w:rPr>
            </w:pPr>
            <w:r>
              <w:rPr>
                <w:rFonts w:ascii="GHEA Grapalat" w:hAnsi="GHEA Grapalat"/>
                <w:bCs/>
                <w:lang w:val="hy-AM"/>
              </w:rPr>
              <w:lastRenderedPageBreak/>
              <w:t xml:space="preserve">                        </w:t>
            </w:r>
            <w:r>
              <w:rPr>
                <w:rFonts w:ascii="GHEA Grapalat" w:hAnsi="GHEA Grapalat"/>
                <w:b/>
                <w:noProof/>
                <w:lang w:val="hy-AM"/>
              </w:rPr>
              <w:t xml:space="preserve">    Ընդունվել է</w:t>
            </w:r>
          </w:p>
          <w:p w:rsidR="00245EA9" w:rsidRDefault="00245EA9" w:rsidP="00245EA9">
            <w:pPr>
              <w:tabs>
                <w:tab w:val="left" w:pos="349"/>
              </w:tabs>
              <w:spacing w:line="360" w:lineRule="auto"/>
              <w:ind w:left="-109"/>
              <w:rPr>
                <w:rFonts w:ascii="GHEA Grapalat" w:hAnsi="GHEA Grapalat"/>
                <w:bCs/>
                <w:lang w:val="hy-AM"/>
              </w:rPr>
            </w:pPr>
          </w:p>
          <w:p w:rsidR="00245EA9" w:rsidRDefault="00245EA9" w:rsidP="00245EA9">
            <w:pPr>
              <w:tabs>
                <w:tab w:val="left" w:pos="349"/>
              </w:tabs>
              <w:spacing w:line="360" w:lineRule="auto"/>
              <w:ind w:left="-109"/>
              <w:rPr>
                <w:rFonts w:ascii="GHEA Grapalat" w:hAnsi="GHEA Grapalat"/>
                <w:bCs/>
                <w:lang w:val="hy-AM"/>
              </w:rPr>
            </w:pPr>
          </w:p>
          <w:p w:rsidR="00245EA9" w:rsidRPr="00E07AAA" w:rsidRDefault="00245EA9" w:rsidP="00245EA9">
            <w:pPr>
              <w:tabs>
                <w:tab w:val="left" w:pos="349"/>
              </w:tabs>
              <w:spacing w:line="360" w:lineRule="auto"/>
              <w:ind w:left="-109"/>
              <w:jc w:val="both"/>
              <w:rPr>
                <w:rFonts w:ascii="GHEA Grapalat" w:hAnsi="GHEA Grapalat"/>
                <w:bCs/>
                <w:lang w:val="hy-AM"/>
              </w:rPr>
            </w:pPr>
          </w:p>
        </w:tc>
      </w:tr>
      <w:tr w:rsidR="00245EA9" w:rsidRPr="00C861DC" w:rsidTr="003C46E6">
        <w:trPr>
          <w:trHeight w:val="381"/>
        </w:trPr>
        <w:tc>
          <w:tcPr>
            <w:tcW w:w="10204" w:type="dxa"/>
            <w:vMerge w:val="restart"/>
            <w:shd w:val="clear" w:color="auto" w:fill="BFBFBF" w:themeFill="background1" w:themeFillShade="BF"/>
          </w:tcPr>
          <w:p w:rsidR="00245EA9" w:rsidRPr="00C861DC" w:rsidRDefault="00245EA9" w:rsidP="00245EA9">
            <w:pPr>
              <w:tabs>
                <w:tab w:val="center" w:pos="4844"/>
              </w:tabs>
              <w:spacing w:line="360" w:lineRule="auto"/>
              <w:ind w:firstLine="589"/>
              <w:jc w:val="center"/>
              <w:rPr>
                <w:rFonts w:ascii="GHEA Grapalat" w:hAnsi="GHEA Grapalat" w:cs="Sylfaen"/>
                <w:lang w:val="hy-AM"/>
              </w:rPr>
            </w:pPr>
            <w:r>
              <w:rPr>
                <w:rFonts w:ascii="GHEA Grapalat" w:hAnsi="GHEA Grapalat" w:cs="Sylfaen"/>
                <w:b/>
                <w:lang w:val="en-GB"/>
              </w:rPr>
              <w:lastRenderedPageBreak/>
              <w:t>4</w:t>
            </w:r>
            <w:r w:rsidRPr="00AB6249">
              <w:rPr>
                <w:rFonts w:ascii="GHEA Grapalat" w:hAnsi="GHEA Grapalat" w:cs="Sylfaen"/>
                <w:b/>
                <w:lang w:val="hy-AM"/>
              </w:rPr>
              <w:t xml:space="preserve">. </w:t>
            </w:r>
            <w:r>
              <w:rPr>
                <w:rFonts w:ascii="GHEA Grapalat" w:hAnsi="GHEA Grapalat" w:cs="Sylfaen"/>
                <w:b/>
                <w:lang w:val="en-GB"/>
              </w:rPr>
              <w:t xml:space="preserve"> </w:t>
            </w:r>
            <w:r>
              <w:rPr>
                <w:rFonts w:ascii="GHEA Grapalat" w:hAnsi="GHEA Grapalat" w:cs="Sylfaen"/>
                <w:b/>
                <w:lang w:val="hy-AM"/>
              </w:rPr>
              <w:t>Շուկայի վերահսկողության տեսչական մարմին</w:t>
            </w:r>
          </w:p>
        </w:tc>
        <w:tc>
          <w:tcPr>
            <w:tcW w:w="5536" w:type="dxa"/>
            <w:shd w:val="clear" w:color="auto" w:fill="BFBFBF" w:themeFill="background1" w:themeFillShade="BF"/>
          </w:tcPr>
          <w:p w:rsidR="00245EA9" w:rsidRPr="00AB6249" w:rsidRDefault="003E6776" w:rsidP="003E6776">
            <w:pPr>
              <w:tabs>
                <w:tab w:val="left" w:pos="349"/>
              </w:tabs>
              <w:spacing w:line="360" w:lineRule="auto"/>
              <w:ind w:left="-77"/>
              <w:jc w:val="center"/>
              <w:rPr>
                <w:rFonts w:ascii="GHEA Grapalat" w:hAnsi="GHEA Grapalat"/>
                <w:b/>
                <w:lang w:val="hy-AM"/>
              </w:rPr>
            </w:pPr>
            <w:r>
              <w:rPr>
                <w:rFonts w:ascii="GHEA Grapalat" w:hAnsi="GHEA Grapalat"/>
                <w:b/>
                <w:noProof/>
                <w:lang w:val="hy-AM"/>
              </w:rPr>
              <w:t>10</w:t>
            </w:r>
            <w:r w:rsidR="00245EA9" w:rsidRPr="00A334B9">
              <w:rPr>
                <w:rFonts w:ascii="GHEA Grapalat" w:hAnsi="GHEA Grapalat"/>
                <w:b/>
                <w:noProof/>
                <w:lang w:val="hy-AM"/>
              </w:rPr>
              <w:t>.</w:t>
            </w:r>
            <w:r w:rsidR="00245EA9">
              <w:rPr>
                <w:rFonts w:ascii="GHEA Grapalat" w:hAnsi="GHEA Grapalat"/>
                <w:b/>
                <w:noProof/>
                <w:lang w:val="hy-AM"/>
              </w:rPr>
              <w:t>0</w:t>
            </w:r>
            <w:r>
              <w:rPr>
                <w:rFonts w:ascii="GHEA Grapalat" w:hAnsi="GHEA Grapalat"/>
                <w:b/>
                <w:noProof/>
                <w:lang w:val="hy-AM"/>
              </w:rPr>
              <w:t>5</w:t>
            </w:r>
            <w:r w:rsidR="00245EA9" w:rsidRPr="00A334B9">
              <w:rPr>
                <w:rFonts w:ascii="GHEA Grapalat" w:hAnsi="GHEA Grapalat"/>
                <w:b/>
                <w:noProof/>
                <w:lang w:val="hy-AM"/>
              </w:rPr>
              <w:t>.202</w:t>
            </w:r>
            <w:r>
              <w:rPr>
                <w:rFonts w:ascii="GHEA Grapalat" w:hAnsi="GHEA Grapalat"/>
                <w:b/>
                <w:noProof/>
                <w:lang w:val="hy-AM"/>
              </w:rPr>
              <w:t>5</w:t>
            </w:r>
            <w:r w:rsidR="00245EA9" w:rsidRPr="00A334B9">
              <w:rPr>
                <w:rFonts w:ascii="GHEA Grapalat" w:hAnsi="GHEA Grapalat"/>
                <w:b/>
                <w:noProof/>
                <w:lang w:val="hy-AM"/>
              </w:rPr>
              <w:t>թ.</w:t>
            </w:r>
          </w:p>
        </w:tc>
      </w:tr>
      <w:tr w:rsidR="00245EA9" w:rsidRPr="00C861DC" w:rsidTr="003C46E6">
        <w:trPr>
          <w:trHeight w:val="380"/>
        </w:trPr>
        <w:tc>
          <w:tcPr>
            <w:tcW w:w="10204" w:type="dxa"/>
            <w:vMerge/>
            <w:shd w:val="clear" w:color="auto" w:fill="BFBFBF" w:themeFill="background1" w:themeFillShade="BF"/>
          </w:tcPr>
          <w:p w:rsidR="00245EA9" w:rsidRDefault="00245EA9" w:rsidP="00245EA9">
            <w:pPr>
              <w:shd w:val="clear" w:color="auto" w:fill="FFFFFF"/>
              <w:spacing w:line="360" w:lineRule="auto"/>
              <w:ind w:firstLine="547"/>
              <w:jc w:val="both"/>
              <w:rPr>
                <w:rFonts w:ascii="GHEA Grapalat" w:hAnsi="GHEA Grapalat"/>
                <w:lang w:val="hy-AM"/>
              </w:rPr>
            </w:pPr>
          </w:p>
        </w:tc>
        <w:tc>
          <w:tcPr>
            <w:tcW w:w="5536" w:type="dxa"/>
            <w:shd w:val="clear" w:color="auto" w:fill="BFBFBF" w:themeFill="background1" w:themeFillShade="BF"/>
          </w:tcPr>
          <w:p w:rsidR="00245EA9" w:rsidRDefault="00245EA9" w:rsidP="00245EA9">
            <w:pPr>
              <w:tabs>
                <w:tab w:val="left" w:pos="349"/>
              </w:tabs>
              <w:spacing w:line="360" w:lineRule="auto"/>
              <w:jc w:val="center"/>
              <w:rPr>
                <w:rFonts w:ascii="GHEA Grapalat" w:hAnsi="GHEA Grapalat"/>
                <w:bCs/>
                <w:lang w:val="hy-AM"/>
              </w:rPr>
            </w:pPr>
            <w:r w:rsidRPr="0059115F">
              <w:rPr>
                <w:rFonts w:ascii="GHEA Grapalat" w:hAnsi="GHEA Grapalat"/>
                <w:b/>
                <w:noProof/>
                <w:lang w:val="hy-AM"/>
              </w:rPr>
              <w:t xml:space="preserve">N </w:t>
            </w:r>
            <w:r w:rsidR="003E6776">
              <w:t xml:space="preserve"> </w:t>
            </w:r>
            <w:r w:rsidR="003E6776" w:rsidRPr="003E6776">
              <w:rPr>
                <w:rFonts w:ascii="GHEA Grapalat" w:hAnsi="GHEA Grapalat"/>
                <w:b/>
                <w:noProof/>
                <w:lang w:val="hy-AM"/>
              </w:rPr>
              <w:t>01/10/647-2025</w:t>
            </w:r>
          </w:p>
        </w:tc>
      </w:tr>
      <w:tr w:rsidR="00245EA9" w:rsidRPr="00C17A94" w:rsidTr="003C46E6">
        <w:trPr>
          <w:trHeight w:val="838"/>
        </w:trPr>
        <w:tc>
          <w:tcPr>
            <w:tcW w:w="10204" w:type="dxa"/>
            <w:shd w:val="clear" w:color="auto" w:fill="auto"/>
          </w:tcPr>
          <w:p w:rsidR="00245EA9" w:rsidRDefault="00245EA9" w:rsidP="00245EA9">
            <w:pPr>
              <w:spacing w:line="360" w:lineRule="auto"/>
              <w:ind w:firstLine="720"/>
              <w:jc w:val="both"/>
              <w:rPr>
                <w:rFonts w:ascii="GHEA Grapalat" w:eastAsia="Times New Roman" w:hAnsi="GHEA Grapalat"/>
                <w:lang w:val="hy-AM"/>
              </w:rPr>
            </w:pPr>
            <w:r>
              <w:rPr>
                <w:rFonts w:ascii="GHEA Grapalat" w:hAnsi="GHEA Grapalat"/>
                <w:lang w:val="hy-AM"/>
              </w:rPr>
              <w:t xml:space="preserve">Ի պատասխան Ձեր 04.04.2025թ. №/51.2/10888-2025 գրության, ՀՀ շուկայի վերահսկողության տեսչական մարմինը «Հայաստանի Հանրապետության կառավարության  2019 թվականի նոյեմբերի 14-ի N 1570-Ն որոշման մեջ փոփոխություններ կատարելու մասին» ՀՀ կառավարության որոշման նախագծի վերաբերյալ ներկայացնում է </w:t>
            </w:r>
            <w:proofErr w:type="spellStart"/>
            <w:r>
              <w:rPr>
                <w:rFonts w:ascii="GHEA Grapalat" w:hAnsi="GHEA Grapalat"/>
                <w:lang w:val="hy-AM"/>
              </w:rPr>
              <w:t>հետևյալ</w:t>
            </w:r>
            <w:proofErr w:type="spellEnd"/>
            <w:r>
              <w:rPr>
                <w:rFonts w:ascii="GHEA Grapalat" w:hAnsi="GHEA Grapalat"/>
                <w:lang w:val="hy-AM"/>
              </w:rPr>
              <w:t xml:space="preserve"> առաջարկությունները.</w:t>
            </w:r>
          </w:p>
          <w:p w:rsidR="00245EA9" w:rsidRDefault="00245EA9" w:rsidP="00245EA9">
            <w:pPr>
              <w:pStyle w:val="ListParagraph"/>
              <w:tabs>
                <w:tab w:val="left" w:pos="1170"/>
              </w:tabs>
              <w:spacing w:line="360" w:lineRule="auto"/>
              <w:jc w:val="both"/>
              <w:rPr>
                <w:rFonts w:ascii="GHEA Grapalat" w:hAnsi="GHEA Grapalat"/>
                <w:lang w:val="en-US"/>
              </w:rPr>
            </w:pPr>
            <w:r>
              <w:rPr>
                <w:rFonts w:ascii="GHEA Grapalat" w:hAnsi="GHEA Grapalat"/>
                <w:lang w:val="hy-AM"/>
              </w:rPr>
              <w:t>Նախագծի հավելվածի`</w:t>
            </w:r>
          </w:p>
          <w:p w:rsidR="00245EA9" w:rsidRPr="001A7EC8" w:rsidRDefault="00245EA9" w:rsidP="006B6598">
            <w:pPr>
              <w:pStyle w:val="ListParagraph"/>
              <w:numPr>
                <w:ilvl w:val="6"/>
                <w:numId w:val="5"/>
              </w:numPr>
              <w:tabs>
                <w:tab w:val="left" w:pos="1170"/>
              </w:tabs>
              <w:spacing w:after="200" w:line="360" w:lineRule="auto"/>
              <w:ind w:left="873" w:hanging="142"/>
              <w:jc w:val="both"/>
              <w:rPr>
                <w:rFonts w:ascii="GHEA Grapalat" w:hAnsi="GHEA Grapalat"/>
                <w:lang w:val="hy-AM"/>
              </w:rPr>
            </w:pPr>
            <w:r w:rsidRPr="001A7EC8">
              <w:rPr>
                <w:rFonts w:ascii="GHEA Grapalat" w:hAnsi="GHEA Grapalat"/>
                <w:lang w:val="hy-AM"/>
              </w:rPr>
              <w:t xml:space="preserve">6-րդ </w:t>
            </w:r>
            <w:proofErr w:type="spellStart"/>
            <w:r w:rsidRPr="001A7EC8">
              <w:rPr>
                <w:rFonts w:ascii="GHEA Grapalat" w:hAnsi="GHEA Grapalat"/>
                <w:lang w:val="hy-AM"/>
              </w:rPr>
              <w:t>կետում</w:t>
            </w:r>
            <w:proofErr w:type="spellEnd"/>
            <w:r w:rsidRPr="001A7EC8">
              <w:rPr>
                <w:rFonts w:ascii="GHEA Grapalat" w:hAnsi="GHEA Grapalat"/>
              </w:rPr>
              <w:t>՝</w:t>
            </w:r>
            <w:r w:rsidRPr="001A7EC8">
              <w:rPr>
                <w:rFonts w:ascii="GHEA Grapalat" w:hAnsi="GHEA Grapalat"/>
                <w:lang w:val="hy-AM"/>
              </w:rPr>
              <w:t xml:space="preserve"> ո</w:t>
            </w:r>
            <w:r w:rsidRPr="001A7EC8">
              <w:rPr>
                <w:rFonts w:ascii="GHEA Grapalat" w:eastAsia="Times New Roman" w:hAnsi="GHEA Grapalat"/>
                <w:lang w:val="hy-AM"/>
              </w:rPr>
              <w:t xml:space="preserve">լորտային ռիսկի աղյուսակը </w:t>
            </w:r>
            <w:r w:rsidRPr="001A7EC8">
              <w:rPr>
                <w:rFonts w:ascii="GHEA Grapalat" w:hAnsi="GHEA Grapalat"/>
                <w:lang w:val="hy-AM"/>
              </w:rPr>
              <w:t xml:space="preserve">շարադրել </w:t>
            </w:r>
            <w:proofErr w:type="spellStart"/>
            <w:r w:rsidRPr="001A7EC8">
              <w:rPr>
                <w:rFonts w:ascii="GHEA Grapalat" w:hAnsi="GHEA Grapalat"/>
                <w:lang w:val="hy-AM"/>
              </w:rPr>
              <w:t>հետևյալ</w:t>
            </w:r>
            <w:proofErr w:type="spellEnd"/>
            <w:r w:rsidRPr="001A7EC8">
              <w:rPr>
                <w:rFonts w:ascii="GHEA Grapalat" w:hAnsi="GHEA Grapalat"/>
                <w:lang w:val="hy-AM"/>
              </w:rPr>
              <w:t xml:space="preserve"> խմբագրությամբ.</w:t>
            </w:r>
          </w:p>
          <w:p w:rsidR="00245EA9" w:rsidRDefault="00245EA9" w:rsidP="00245EA9">
            <w:pPr>
              <w:shd w:val="clear" w:color="auto" w:fill="FFFFFF"/>
              <w:spacing w:line="360" w:lineRule="auto"/>
              <w:ind w:firstLine="375"/>
              <w:rPr>
                <w:rFonts w:ascii="GHEA Grapalat" w:hAnsi="GHEA Grapalat"/>
              </w:rPr>
            </w:pPr>
            <w:r>
              <w:rPr>
                <w:rFonts w:ascii="GHEA Grapalat" w:hAnsi="GHEA Grapalat"/>
                <w:lang w:val="hy-AM"/>
              </w:rPr>
              <w:t>«</w:t>
            </w:r>
            <w:proofErr w:type="spellStart"/>
            <w:r>
              <w:rPr>
                <w:rFonts w:ascii="GHEA Grapalat" w:hAnsi="GHEA Grapalat"/>
              </w:rPr>
              <w:t>Ոլորտային</w:t>
            </w:r>
            <w:proofErr w:type="spellEnd"/>
            <w:r>
              <w:rPr>
                <w:rFonts w:ascii="GHEA Grapalat" w:hAnsi="GHEA Grapalat"/>
              </w:rPr>
              <w:t xml:space="preserve"> </w:t>
            </w:r>
            <w:proofErr w:type="spellStart"/>
            <w:r>
              <w:rPr>
                <w:rFonts w:ascii="GHEA Grapalat" w:hAnsi="GHEA Grapalat"/>
              </w:rPr>
              <w:t>ռիսկի</w:t>
            </w:r>
            <w:proofErr w:type="spellEnd"/>
            <w:r>
              <w:rPr>
                <w:rFonts w:ascii="GHEA Grapalat" w:hAnsi="GHEA Grapalat"/>
              </w:rPr>
              <w:t xml:space="preserve"> </w:t>
            </w:r>
            <w:proofErr w:type="spellStart"/>
            <w:r>
              <w:rPr>
                <w:rFonts w:ascii="GHEA Grapalat" w:hAnsi="GHEA Grapalat"/>
              </w:rPr>
              <w:t>աղյուսակ</w:t>
            </w:r>
            <w:proofErr w:type="spellEnd"/>
          </w:p>
          <w:tbl>
            <w:tblPr>
              <w:tblW w:w="996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10"/>
              <w:gridCol w:w="7620"/>
              <w:gridCol w:w="1530"/>
            </w:tblGrid>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spacing w:line="276" w:lineRule="auto"/>
                    <w:ind w:left="91"/>
                    <w:suppressOverlap/>
                    <w:rPr>
                      <w:rFonts w:ascii="GHEA Grapalat" w:hAnsi="GHEA Grapalat"/>
                    </w:rPr>
                  </w:pPr>
                  <w:r w:rsidRPr="001B1550">
                    <w:rPr>
                      <w:rFonts w:ascii="GHEA Grapalat" w:hAnsi="GHEA Grapalat"/>
                      <w:bCs/>
                    </w:rPr>
                    <w:t>Հ/Հ</w:t>
                  </w: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spacing w:line="276" w:lineRule="auto"/>
                    <w:ind w:left="91" w:firstLine="375"/>
                    <w:suppressOverlap/>
                    <w:rPr>
                      <w:rFonts w:ascii="GHEA Grapalat" w:hAnsi="GHEA Grapalat"/>
                    </w:rPr>
                  </w:pPr>
                  <w:proofErr w:type="spellStart"/>
                  <w:r w:rsidRPr="001B1550">
                    <w:rPr>
                      <w:rFonts w:ascii="GHEA Grapalat" w:hAnsi="GHEA Grapalat"/>
                      <w:bCs/>
                    </w:rPr>
                    <w:t>Ոլորտի</w:t>
                  </w:r>
                  <w:proofErr w:type="spellEnd"/>
                  <w:r w:rsidRPr="001B1550">
                    <w:rPr>
                      <w:rFonts w:ascii="GHEA Grapalat" w:hAnsi="GHEA Grapalat"/>
                      <w:bCs/>
                    </w:rPr>
                    <w:t xml:space="preserve"> </w:t>
                  </w:r>
                  <w:proofErr w:type="spellStart"/>
                  <w:r w:rsidRPr="001B1550">
                    <w:rPr>
                      <w:rFonts w:ascii="GHEA Grapalat" w:hAnsi="GHEA Grapalat"/>
                      <w:bCs/>
                    </w:rPr>
                    <w:t>անվանումը</w:t>
                  </w:r>
                  <w:proofErr w:type="spellEnd"/>
                </w:p>
              </w:tc>
              <w:tc>
                <w:tcPr>
                  <w:tcW w:w="153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framePr w:hSpace="180" w:wrap="around" w:vAnchor="text" w:hAnchor="text" w:x="-147" w:y="1"/>
                    <w:spacing w:line="276" w:lineRule="auto"/>
                    <w:suppressOverlap/>
                    <w:jc w:val="center"/>
                    <w:rPr>
                      <w:rFonts w:ascii="GHEA Grapalat" w:hAnsi="GHEA Grapalat"/>
                    </w:rPr>
                  </w:pPr>
                  <w:proofErr w:type="spellStart"/>
                  <w:r w:rsidRPr="001B1550">
                    <w:rPr>
                      <w:rFonts w:ascii="GHEA Grapalat" w:hAnsi="GHEA Grapalat"/>
                      <w:bCs/>
                    </w:rPr>
                    <w:t>Ոլորտային</w:t>
                  </w:r>
                  <w:proofErr w:type="spellEnd"/>
                  <w:r w:rsidRPr="001B1550">
                    <w:rPr>
                      <w:rFonts w:ascii="GHEA Grapalat" w:hAnsi="GHEA Grapalat"/>
                      <w:bCs/>
                    </w:rPr>
                    <w:t xml:space="preserve"> </w:t>
                  </w:r>
                  <w:proofErr w:type="spellStart"/>
                  <w:r w:rsidRPr="001B1550">
                    <w:rPr>
                      <w:rFonts w:ascii="GHEA Grapalat" w:hAnsi="GHEA Grapalat"/>
                      <w:bCs/>
                    </w:rPr>
                    <w:t>ռիսկը</w:t>
                  </w:r>
                  <w:proofErr w:type="spellEnd"/>
                  <w:r w:rsidRPr="001B1550">
                    <w:rPr>
                      <w:rFonts w:ascii="GHEA Grapalat" w:hAnsi="GHEA Grapalat"/>
                      <w:bCs/>
                    </w:rPr>
                    <w:t xml:space="preserve"> (</w:t>
                  </w:r>
                  <w:proofErr w:type="spellStart"/>
                  <w:r w:rsidRPr="001B1550">
                    <w:rPr>
                      <w:rFonts w:ascii="GHEA Grapalat" w:hAnsi="GHEA Grapalat"/>
                      <w:bCs/>
                    </w:rPr>
                    <w:t>միավոր</w:t>
                  </w:r>
                  <w:proofErr w:type="spellEnd"/>
                  <w:r w:rsidRPr="001B1550">
                    <w:rPr>
                      <w:rFonts w:ascii="GHEA Grapalat" w:hAnsi="GHEA Grapalat"/>
                      <w:bCs/>
                    </w:rPr>
                    <w:t xml:space="preserve">) </w:t>
                  </w:r>
                </w:p>
                <w:p w:rsidR="00245EA9" w:rsidRPr="001B1550" w:rsidRDefault="00245EA9" w:rsidP="00C17A94">
                  <w:pPr>
                    <w:framePr w:hSpace="180" w:wrap="around" w:vAnchor="text" w:hAnchor="text" w:x="-147" w:y="1"/>
                    <w:shd w:val="clear" w:color="auto" w:fill="FFFFFF"/>
                    <w:spacing w:line="276" w:lineRule="auto"/>
                    <w:ind w:left="91" w:firstLine="375"/>
                    <w:suppressOverlap/>
                    <w:rPr>
                      <w:rFonts w:ascii="GHEA Grapalat" w:hAnsi="GHEA Grapalat"/>
                    </w:rPr>
                  </w:pP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spacing w:line="276" w:lineRule="auto"/>
                    <w:suppressOverlap/>
                    <w:rPr>
                      <w:rFonts w:ascii="GHEA Grapalat" w:eastAsia="Times New Roman" w:hAnsi="GHEA Grapalat"/>
                    </w:rPr>
                  </w:pPr>
                  <w:proofErr w:type="spellStart"/>
                  <w:r w:rsidRPr="001B1550">
                    <w:rPr>
                      <w:rFonts w:ascii="GHEA Grapalat" w:hAnsi="GHEA Grapalat"/>
                    </w:rPr>
                    <w:t>Խաղալիքներ</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90</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spacing w:line="276" w:lineRule="auto"/>
                    <w:suppressOverlap/>
                    <w:rPr>
                      <w:rFonts w:ascii="GHEA Grapalat" w:eastAsia="Times New Roman" w:hAnsi="GHEA Grapalat"/>
                    </w:rPr>
                  </w:pPr>
                  <w:proofErr w:type="spellStart"/>
                  <w:r w:rsidRPr="001B1550">
                    <w:rPr>
                      <w:rFonts w:ascii="GHEA Grapalat" w:hAnsi="GHEA Grapalat"/>
                    </w:rPr>
                    <w:t>Չափումների</w:t>
                  </w:r>
                  <w:proofErr w:type="spellEnd"/>
                  <w:r w:rsidRPr="001B1550">
                    <w:rPr>
                      <w:rFonts w:ascii="GHEA Grapalat" w:hAnsi="GHEA Grapalat"/>
                    </w:rPr>
                    <w:t xml:space="preserve"> </w:t>
                  </w:r>
                  <w:proofErr w:type="spellStart"/>
                  <w:r w:rsidRPr="001B1550">
                    <w:rPr>
                      <w:rFonts w:ascii="GHEA Grapalat" w:hAnsi="GHEA Grapalat"/>
                    </w:rPr>
                    <w:t>միասնականություն</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89</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spacing w:line="276" w:lineRule="auto"/>
                    <w:suppressOverlap/>
                    <w:rPr>
                      <w:rFonts w:ascii="GHEA Grapalat" w:eastAsia="Times New Roman" w:hAnsi="GHEA Grapalat"/>
                    </w:rPr>
                  </w:pPr>
                  <w:proofErr w:type="spellStart"/>
                  <w:r w:rsidRPr="001B1550">
                    <w:rPr>
                      <w:rFonts w:ascii="GHEA Grapalat" w:hAnsi="GHEA Grapalat"/>
                    </w:rPr>
                    <w:t>Ավտոգազալցակայանների</w:t>
                  </w:r>
                  <w:proofErr w:type="spellEnd"/>
                  <w:r w:rsidRPr="001B1550">
                    <w:rPr>
                      <w:rFonts w:ascii="GHEA Grapalat" w:hAnsi="GHEA Grapalat"/>
                    </w:rPr>
                    <w:t xml:space="preserve"> </w:t>
                  </w:r>
                  <w:proofErr w:type="spellStart"/>
                  <w:r w:rsidRPr="001B1550">
                    <w:rPr>
                      <w:rFonts w:ascii="GHEA Grapalat" w:hAnsi="GHEA Grapalat"/>
                    </w:rPr>
                    <w:t>շահագործման</w:t>
                  </w:r>
                  <w:proofErr w:type="spellEnd"/>
                  <w:r w:rsidRPr="001B1550">
                    <w:rPr>
                      <w:rFonts w:ascii="GHEA Grapalat" w:hAnsi="GHEA Grapalat"/>
                    </w:rPr>
                    <w:t xml:space="preserve"> </w:t>
                  </w:r>
                  <w:proofErr w:type="spellStart"/>
                  <w:r w:rsidRPr="001B1550">
                    <w:rPr>
                      <w:rFonts w:ascii="GHEA Grapalat" w:hAnsi="GHEA Grapalat"/>
                    </w:rPr>
                    <w:t>տեխնիկական</w:t>
                  </w:r>
                  <w:proofErr w:type="spellEnd"/>
                  <w:r w:rsidRPr="001B1550">
                    <w:rPr>
                      <w:rFonts w:ascii="GHEA Grapalat" w:hAnsi="GHEA Grapalat"/>
                    </w:rPr>
                    <w:t xml:space="preserve"> </w:t>
                  </w:r>
                  <w:proofErr w:type="spellStart"/>
                  <w:r w:rsidRPr="001B1550">
                    <w:rPr>
                      <w:rFonts w:ascii="GHEA Grapalat" w:hAnsi="GHEA Grapalat"/>
                    </w:rPr>
                    <w:t>անվտանգության</w:t>
                  </w:r>
                  <w:proofErr w:type="spellEnd"/>
                  <w:r w:rsidRPr="001B1550">
                    <w:rPr>
                      <w:rFonts w:ascii="GHEA Grapalat" w:hAnsi="GHEA Grapalat"/>
                    </w:rPr>
                    <w:t xml:space="preserve"> </w:t>
                  </w:r>
                  <w:proofErr w:type="spellStart"/>
                  <w:r w:rsidRPr="001B1550">
                    <w:rPr>
                      <w:rFonts w:ascii="GHEA Grapalat" w:hAnsi="GHEA Grapalat"/>
                    </w:rPr>
                    <w:t>կանոններ</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88</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ind w:left="-22"/>
                    <w:suppressOverlap/>
                    <w:rPr>
                      <w:rFonts w:ascii="GHEA Grapalat" w:eastAsia="Times New Roman" w:hAnsi="GHEA Grapalat"/>
                    </w:rPr>
                  </w:pPr>
                  <w:proofErr w:type="spellStart"/>
                  <w:r w:rsidRPr="001B1550">
                    <w:rPr>
                      <w:rFonts w:ascii="GHEA Grapalat" w:hAnsi="GHEA Grapalat"/>
                    </w:rPr>
                    <w:t>Ավտոմոբիլային</w:t>
                  </w:r>
                  <w:proofErr w:type="spellEnd"/>
                  <w:r w:rsidRPr="001B1550">
                    <w:rPr>
                      <w:rFonts w:ascii="GHEA Grapalat" w:hAnsi="GHEA Grapalat"/>
                    </w:rPr>
                    <w:t xml:space="preserve"> և </w:t>
                  </w:r>
                  <w:proofErr w:type="spellStart"/>
                  <w:r w:rsidRPr="001B1550">
                    <w:rPr>
                      <w:rFonts w:ascii="GHEA Grapalat" w:hAnsi="GHEA Grapalat"/>
                    </w:rPr>
                    <w:t>ավիացիոն</w:t>
                  </w:r>
                  <w:proofErr w:type="spellEnd"/>
                  <w:r w:rsidRPr="001B1550">
                    <w:rPr>
                      <w:rFonts w:ascii="GHEA Grapalat" w:hAnsi="GHEA Grapalat"/>
                    </w:rPr>
                    <w:t xml:space="preserve"> </w:t>
                  </w:r>
                  <w:proofErr w:type="spellStart"/>
                  <w:r w:rsidRPr="001B1550">
                    <w:rPr>
                      <w:rFonts w:ascii="GHEA Grapalat" w:hAnsi="GHEA Grapalat"/>
                    </w:rPr>
                    <w:t>բենզին</w:t>
                  </w:r>
                  <w:proofErr w:type="spellEnd"/>
                  <w:r w:rsidRPr="001B1550">
                    <w:rPr>
                      <w:rFonts w:ascii="GHEA Grapalat" w:hAnsi="GHEA Grapalat"/>
                    </w:rPr>
                    <w:t xml:space="preserve">, </w:t>
                  </w:r>
                  <w:proofErr w:type="spellStart"/>
                  <w:r w:rsidRPr="001B1550">
                    <w:rPr>
                      <w:rFonts w:ascii="GHEA Grapalat" w:hAnsi="GHEA Grapalat"/>
                    </w:rPr>
                    <w:t>դիզելային</w:t>
                  </w:r>
                  <w:proofErr w:type="spellEnd"/>
                  <w:r w:rsidRPr="001B1550">
                    <w:rPr>
                      <w:rFonts w:ascii="GHEA Grapalat" w:hAnsi="GHEA Grapalat"/>
                    </w:rPr>
                    <w:t xml:space="preserve"> և </w:t>
                  </w:r>
                  <w:proofErr w:type="spellStart"/>
                  <w:r w:rsidRPr="001B1550">
                    <w:rPr>
                      <w:rFonts w:ascii="GHEA Grapalat" w:hAnsi="GHEA Grapalat"/>
                    </w:rPr>
                    <w:t>նավերի</w:t>
                  </w:r>
                  <w:proofErr w:type="spellEnd"/>
                  <w:r w:rsidRPr="001B1550">
                    <w:rPr>
                      <w:rFonts w:ascii="GHEA Grapalat" w:hAnsi="GHEA Grapalat"/>
                    </w:rPr>
                    <w:t xml:space="preserve"> </w:t>
                  </w:r>
                  <w:proofErr w:type="spellStart"/>
                  <w:r w:rsidRPr="001B1550">
                    <w:rPr>
                      <w:rFonts w:ascii="GHEA Grapalat" w:hAnsi="GHEA Grapalat"/>
                    </w:rPr>
                    <w:t>համար</w:t>
                  </w:r>
                  <w:proofErr w:type="spellEnd"/>
                  <w:r w:rsidRPr="001B1550">
                    <w:rPr>
                      <w:rFonts w:ascii="GHEA Grapalat" w:hAnsi="GHEA Grapalat"/>
                    </w:rPr>
                    <w:t xml:space="preserve"> </w:t>
                  </w:r>
                  <w:proofErr w:type="spellStart"/>
                  <w:r w:rsidRPr="001B1550">
                    <w:rPr>
                      <w:rFonts w:ascii="GHEA Grapalat" w:hAnsi="GHEA Grapalat"/>
                    </w:rPr>
                    <w:t>նախատեսված</w:t>
                  </w:r>
                  <w:proofErr w:type="spellEnd"/>
                  <w:r w:rsidRPr="001B1550">
                    <w:rPr>
                      <w:rFonts w:ascii="GHEA Grapalat" w:hAnsi="GHEA Grapalat"/>
                    </w:rPr>
                    <w:t xml:space="preserve"> </w:t>
                  </w:r>
                  <w:proofErr w:type="spellStart"/>
                  <w:r w:rsidRPr="001B1550">
                    <w:rPr>
                      <w:rFonts w:ascii="GHEA Grapalat" w:hAnsi="GHEA Grapalat"/>
                    </w:rPr>
                    <w:t>վառելիք</w:t>
                  </w:r>
                  <w:proofErr w:type="spellEnd"/>
                  <w:r w:rsidRPr="001B1550">
                    <w:rPr>
                      <w:rFonts w:ascii="GHEA Grapalat" w:hAnsi="GHEA Grapalat"/>
                    </w:rPr>
                    <w:t xml:space="preserve">, </w:t>
                  </w:r>
                  <w:proofErr w:type="spellStart"/>
                  <w:r w:rsidRPr="001B1550">
                    <w:rPr>
                      <w:rFonts w:ascii="GHEA Grapalat" w:hAnsi="GHEA Grapalat"/>
                    </w:rPr>
                    <w:t>ռեակտիվ</w:t>
                  </w:r>
                  <w:proofErr w:type="spellEnd"/>
                  <w:r w:rsidRPr="001B1550">
                    <w:rPr>
                      <w:rFonts w:ascii="GHEA Grapalat" w:hAnsi="GHEA Grapalat"/>
                    </w:rPr>
                    <w:t xml:space="preserve"> </w:t>
                  </w:r>
                  <w:proofErr w:type="spellStart"/>
                  <w:r w:rsidRPr="001B1550">
                    <w:rPr>
                      <w:rFonts w:ascii="GHEA Grapalat" w:hAnsi="GHEA Grapalat"/>
                    </w:rPr>
                    <w:t>շարժիչների</w:t>
                  </w:r>
                  <w:proofErr w:type="spellEnd"/>
                  <w:r w:rsidRPr="001B1550">
                    <w:rPr>
                      <w:rFonts w:ascii="GHEA Grapalat" w:hAnsi="GHEA Grapalat"/>
                    </w:rPr>
                    <w:t xml:space="preserve"> </w:t>
                  </w:r>
                  <w:proofErr w:type="spellStart"/>
                  <w:r w:rsidRPr="001B1550">
                    <w:rPr>
                      <w:rFonts w:ascii="GHEA Grapalat" w:hAnsi="GHEA Grapalat"/>
                    </w:rPr>
                    <w:t>համար</w:t>
                  </w:r>
                  <w:proofErr w:type="spellEnd"/>
                  <w:r w:rsidRPr="001B1550">
                    <w:rPr>
                      <w:rFonts w:ascii="GHEA Grapalat" w:hAnsi="GHEA Grapalat"/>
                    </w:rPr>
                    <w:t xml:space="preserve"> </w:t>
                  </w:r>
                  <w:proofErr w:type="spellStart"/>
                  <w:r w:rsidRPr="001B1550">
                    <w:rPr>
                      <w:rFonts w:ascii="GHEA Grapalat" w:hAnsi="GHEA Grapalat"/>
                    </w:rPr>
                    <w:t>նախատեսված</w:t>
                  </w:r>
                  <w:proofErr w:type="spellEnd"/>
                  <w:r w:rsidRPr="001B1550">
                    <w:rPr>
                      <w:rFonts w:ascii="GHEA Grapalat" w:hAnsi="GHEA Grapalat"/>
                    </w:rPr>
                    <w:t xml:space="preserve"> </w:t>
                  </w:r>
                  <w:proofErr w:type="spellStart"/>
                  <w:r w:rsidRPr="001B1550">
                    <w:rPr>
                      <w:rFonts w:ascii="GHEA Grapalat" w:hAnsi="GHEA Grapalat"/>
                    </w:rPr>
                    <w:t>վառելիք</w:t>
                  </w:r>
                  <w:proofErr w:type="spellEnd"/>
                  <w:r w:rsidRPr="001B1550">
                    <w:rPr>
                      <w:rFonts w:ascii="GHEA Grapalat" w:hAnsi="GHEA Grapalat"/>
                    </w:rPr>
                    <w:t xml:space="preserve"> և </w:t>
                  </w:r>
                  <w:proofErr w:type="spellStart"/>
                  <w:r w:rsidRPr="001B1550">
                    <w:rPr>
                      <w:rFonts w:ascii="GHEA Grapalat" w:hAnsi="GHEA Grapalat"/>
                    </w:rPr>
                    <w:t>մազութ</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87</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suppressOverlap/>
                    <w:rPr>
                      <w:rFonts w:ascii="GHEA Grapalat" w:eastAsia="Times New Roman" w:hAnsi="GHEA Grapalat"/>
                    </w:rPr>
                  </w:pPr>
                  <w:proofErr w:type="spellStart"/>
                  <w:r w:rsidRPr="001B1550">
                    <w:rPr>
                      <w:rFonts w:ascii="GHEA Grapalat" w:hAnsi="GHEA Grapalat"/>
                    </w:rPr>
                    <w:t>Որպես</w:t>
                  </w:r>
                  <w:proofErr w:type="spellEnd"/>
                  <w:r w:rsidRPr="001B1550">
                    <w:rPr>
                      <w:rFonts w:ascii="GHEA Grapalat" w:hAnsi="GHEA Grapalat"/>
                    </w:rPr>
                    <w:t xml:space="preserve"> </w:t>
                  </w:r>
                  <w:proofErr w:type="spellStart"/>
                  <w:r w:rsidRPr="001B1550">
                    <w:rPr>
                      <w:rFonts w:ascii="GHEA Grapalat" w:hAnsi="GHEA Grapalat"/>
                    </w:rPr>
                    <w:t>վառելիք</w:t>
                  </w:r>
                  <w:proofErr w:type="spellEnd"/>
                  <w:r w:rsidRPr="001B1550">
                    <w:rPr>
                      <w:rFonts w:ascii="GHEA Grapalat" w:hAnsi="GHEA Grapalat"/>
                    </w:rPr>
                    <w:t xml:space="preserve"> </w:t>
                  </w:r>
                  <w:proofErr w:type="spellStart"/>
                  <w:r w:rsidRPr="001B1550">
                    <w:rPr>
                      <w:rFonts w:ascii="GHEA Grapalat" w:hAnsi="GHEA Grapalat"/>
                    </w:rPr>
                    <w:t>օգտագործելու</w:t>
                  </w:r>
                  <w:proofErr w:type="spellEnd"/>
                  <w:r w:rsidRPr="001B1550">
                    <w:rPr>
                      <w:rFonts w:ascii="GHEA Grapalat" w:hAnsi="GHEA Grapalat"/>
                    </w:rPr>
                    <w:t xml:space="preserve"> </w:t>
                  </w:r>
                  <w:proofErr w:type="spellStart"/>
                  <w:r w:rsidRPr="001B1550">
                    <w:rPr>
                      <w:rFonts w:ascii="GHEA Grapalat" w:hAnsi="GHEA Grapalat"/>
                    </w:rPr>
                    <w:t>համար</w:t>
                  </w:r>
                  <w:proofErr w:type="spellEnd"/>
                  <w:r w:rsidRPr="001B1550">
                    <w:rPr>
                      <w:rFonts w:ascii="GHEA Grapalat" w:hAnsi="GHEA Grapalat"/>
                    </w:rPr>
                    <w:t xml:space="preserve"> </w:t>
                  </w:r>
                  <w:proofErr w:type="spellStart"/>
                  <w:r w:rsidRPr="001B1550">
                    <w:rPr>
                      <w:rFonts w:ascii="GHEA Grapalat" w:hAnsi="GHEA Grapalat"/>
                    </w:rPr>
                    <w:t>նախատեսված</w:t>
                  </w:r>
                  <w:proofErr w:type="spellEnd"/>
                  <w:r w:rsidRPr="001B1550">
                    <w:rPr>
                      <w:rFonts w:ascii="GHEA Grapalat" w:hAnsi="GHEA Grapalat"/>
                    </w:rPr>
                    <w:t xml:space="preserve"> </w:t>
                  </w:r>
                  <w:proofErr w:type="spellStart"/>
                  <w:r w:rsidRPr="001B1550">
                    <w:rPr>
                      <w:rFonts w:ascii="GHEA Grapalat" w:hAnsi="GHEA Grapalat"/>
                    </w:rPr>
                    <w:t>հեղուկացված</w:t>
                  </w:r>
                  <w:proofErr w:type="spellEnd"/>
                  <w:r w:rsidRPr="001B1550">
                    <w:rPr>
                      <w:rFonts w:ascii="GHEA Grapalat" w:hAnsi="GHEA Grapalat"/>
                    </w:rPr>
                    <w:t xml:space="preserve"> </w:t>
                  </w:r>
                  <w:proofErr w:type="spellStart"/>
                  <w:r w:rsidRPr="001B1550">
                    <w:rPr>
                      <w:rFonts w:ascii="GHEA Grapalat" w:hAnsi="GHEA Grapalat"/>
                    </w:rPr>
                    <w:t>ածխաջրածնային</w:t>
                  </w:r>
                  <w:proofErr w:type="spellEnd"/>
                  <w:r w:rsidRPr="001B1550">
                    <w:rPr>
                      <w:rFonts w:ascii="GHEA Grapalat" w:hAnsi="GHEA Grapalat"/>
                    </w:rPr>
                    <w:t xml:space="preserve"> </w:t>
                  </w:r>
                  <w:proofErr w:type="spellStart"/>
                  <w:r w:rsidRPr="001B1550">
                    <w:rPr>
                      <w:rFonts w:ascii="GHEA Grapalat" w:hAnsi="GHEA Grapalat"/>
                    </w:rPr>
                    <w:t>գազ</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86</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ind w:left="-22"/>
                    <w:suppressOverlap/>
                    <w:rPr>
                      <w:rFonts w:ascii="GHEA Grapalat" w:eastAsia="Times New Roman" w:hAnsi="GHEA Grapalat"/>
                    </w:rPr>
                  </w:pPr>
                  <w:proofErr w:type="spellStart"/>
                  <w:r w:rsidRPr="001B1550">
                    <w:rPr>
                      <w:rFonts w:ascii="GHEA Grapalat" w:hAnsi="GHEA Grapalat"/>
                    </w:rPr>
                    <w:t>Ծխախոտային</w:t>
                  </w:r>
                  <w:proofErr w:type="spellEnd"/>
                  <w:r w:rsidRPr="001B1550">
                    <w:rPr>
                      <w:rFonts w:ascii="GHEA Grapalat" w:hAnsi="GHEA Grapalat"/>
                    </w:rPr>
                    <w:t xml:space="preserve"> </w:t>
                  </w:r>
                  <w:proofErr w:type="spellStart"/>
                  <w:r w:rsidRPr="001B1550">
                    <w:rPr>
                      <w:rFonts w:ascii="GHEA Grapalat" w:hAnsi="GHEA Grapalat"/>
                    </w:rPr>
                    <w:t>արտադրատեսակներ</w:t>
                  </w:r>
                  <w:proofErr w:type="spellEnd"/>
                  <w:r w:rsidRPr="001B1550">
                    <w:rPr>
                      <w:rFonts w:ascii="GHEA Grapalat" w:hAnsi="GHEA Grapalat"/>
                    </w:rPr>
                    <w:t xml:space="preserve">, </w:t>
                  </w:r>
                  <w:proofErr w:type="spellStart"/>
                  <w:r w:rsidRPr="001B1550">
                    <w:rPr>
                      <w:rFonts w:ascii="GHEA Grapalat" w:hAnsi="GHEA Grapalat"/>
                    </w:rPr>
                    <w:t>դրանց</w:t>
                  </w:r>
                  <w:proofErr w:type="spellEnd"/>
                  <w:r w:rsidRPr="001B1550">
                    <w:rPr>
                      <w:rFonts w:ascii="GHEA Grapalat" w:hAnsi="GHEA Grapalat"/>
                    </w:rPr>
                    <w:t xml:space="preserve"> </w:t>
                  </w:r>
                  <w:proofErr w:type="spellStart"/>
                  <w:r w:rsidRPr="001B1550">
                    <w:rPr>
                      <w:rFonts w:ascii="GHEA Grapalat" w:hAnsi="GHEA Grapalat"/>
                    </w:rPr>
                    <w:t>պատկանելիքներ</w:t>
                  </w:r>
                  <w:proofErr w:type="spellEnd"/>
                  <w:r w:rsidRPr="001B1550">
                    <w:rPr>
                      <w:rFonts w:ascii="GHEA Grapalat" w:hAnsi="GHEA Grapalat"/>
                    </w:rPr>
                    <w:t xml:space="preserve"> </w:t>
                  </w:r>
                  <w:proofErr w:type="spellStart"/>
                  <w:r w:rsidRPr="001B1550">
                    <w:rPr>
                      <w:rFonts w:ascii="GHEA Grapalat" w:hAnsi="GHEA Grapalat"/>
                    </w:rPr>
                    <w:t>ծխախոտային</w:t>
                  </w:r>
                  <w:proofErr w:type="spellEnd"/>
                  <w:r w:rsidRPr="001B1550">
                    <w:rPr>
                      <w:rFonts w:ascii="GHEA Grapalat" w:hAnsi="GHEA Grapalat"/>
                    </w:rPr>
                    <w:t xml:space="preserve"> </w:t>
                  </w:r>
                  <w:proofErr w:type="spellStart"/>
                  <w:r w:rsidRPr="001B1550">
                    <w:rPr>
                      <w:rFonts w:ascii="GHEA Grapalat" w:hAnsi="GHEA Grapalat"/>
                    </w:rPr>
                    <w:t>արտադրատեսակների</w:t>
                  </w:r>
                  <w:proofErr w:type="spellEnd"/>
                  <w:r w:rsidRPr="001B1550">
                    <w:rPr>
                      <w:rFonts w:ascii="GHEA Grapalat" w:hAnsi="GHEA Grapalat"/>
                    </w:rPr>
                    <w:t xml:space="preserve"> </w:t>
                  </w:r>
                  <w:proofErr w:type="spellStart"/>
                  <w:r w:rsidRPr="001B1550">
                    <w:rPr>
                      <w:rFonts w:ascii="GHEA Grapalat" w:hAnsi="GHEA Grapalat"/>
                    </w:rPr>
                    <w:t>փոխարինիչներ</w:t>
                  </w:r>
                  <w:proofErr w:type="spellEnd"/>
                  <w:r w:rsidRPr="001B1550">
                    <w:rPr>
                      <w:rFonts w:ascii="GHEA Grapalat" w:hAnsi="GHEA Grapalat"/>
                    </w:rPr>
                    <w:t xml:space="preserve"> և </w:t>
                  </w:r>
                  <w:proofErr w:type="spellStart"/>
                  <w:r w:rsidRPr="001B1550">
                    <w:rPr>
                      <w:rFonts w:ascii="GHEA Grapalat" w:hAnsi="GHEA Grapalat"/>
                    </w:rPr>
                    <w:t>ծխախոտային</w:t>
                  </w:r>
                  <w:proofErr w:type="spellEnd"/>
                  <w:r w:rsidRPr="001B1550">
                    <w:rPr>
                      <w:rFonts w:ascii="GHEA Grapalat" w:hAnsi="GHEA Grapalat"/>
                    </w:rPr>
                    <w:t xml:space="preserve"> </w:t>
                  </w:r>
                  <w:proofErr w:type="spellStart"/>
                  <w:r w:rsidRPr="001B1550">
                    <w:rPr>
                      <w:rFonts w:ascii="GHEA Grapalat" w:hAnsi="GHEA Grapalat"/>
                    </w:rPr>
                    <w:t>արտադրատեսակների</w:t>
                  </w:r>
                  <w:proofErr w:type="spellEnd"/>
                  <w:r w:rsidRPr="001B1550">
                    <w:rPr>
                      <w:rFonts w:ascii="GHEA Grapalat" w:hAnsi="GHEA Grapalat"/>
                    </w:rPr>
                    <w:t xml:space="preserve"> </w:t>
                  </w:r>
                  <w:proofErr w:type="spellStart"/>
                  <w:r w:rsidRPr="001B1550">
                    <w:rPr>
                      <w:rFonts w:ascii="GHEA Grapalat" w:hAnsi="GHEA Grapalat"/>
                    </w:rPr>
                    <w:t>նմանակներ</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85</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ind w:left="-22"/>
                    <w:suppressOverlap/>
                    <w:rPr>
                      <w:rFonts w:ascii="GHEA Grapalat" w:eastAsia="Times New Roman" w:hAnsi="GHEA Grapalat"/>
                    </w:rPr>
                  </w:pPr>
                  <w:proofErr w:type="spellStart"/>
                  <w:r w:rsidRPr="001B1550">
                    <w:rPr>
                      <w:rFonts w:ascii="GHEA Grapalat" w:hAnsi="GHEA Grapalat"/>
                    </w:rPr>
                    <w:t>Օծանելիք</w:t>
                  </w:r>
                  <w:proofErr w:type="spellEnd"/>
                  <w:r w:rsidRPr="001B1550">
                    <w:rPr>
                      <w:rFonts w:ascii="GHEA Grapalat" w:hAnsi="GHEA Grapalat"/>
                    </w:rPr>
                    <w:t xml:space="preserve"> և </w:t>
                  </w:r>
                  <w:proofErr w:type="spellStart"/>
                  <w:r w:rsidRPr="001B1550">
                    <w:rPr>
                      <w:rFonts w:ascii="GHEA Grapalat" w:hAnsi="GHEA Grapalat"/>
                    </w:rPr>
                    <w:t>կոսմետիկ</w:t>
                  </w:r>
                  <w:proofErr w:type="spellEnd"/>
                  <w:r w:rsidRPr="001B1550">
                    <w:rPr>
                      <w:rFonts w:ascii="GHEA Grapalat" w:hAnsi="GHEA Grapalat"/>
                    </w:rPr>
                    <w:t xml:space="preserve"> </w:t>
                  </w:r>
                  <w:proofErr w:type="spellStart"/>
                  <w:r w:rsidRPr="001B1550">
                    <w:rPr>
                      <w:rFonts w:ascii="GHEA Grapalat" w:hAnsi="GHEA Grapalat"/>
                    </w:rPr>
                    <w:t>արտադրանք</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84</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ind w:left="-22"/>
                    <w:suppressOverlap/>
                    <w:rPr>
                      <w:rFonts w:ascii="GHEA Grapalat" w:eastAsia="Times New Roman" w:hAnsi="GHEA Grapalat"/>
                    </w:rPr>
                  </w:pPr>
                  <w:proofErr w:type="spellStart"/>
                  <w:r w:rsidRPr="001B1550">
                    <w:rPr>
                      <w:rFonts w:ascii="GHEA Grapalat" w:hAnsi="GHEA Grapalat"/>
                    </w:rPr>
                    <w:t>Ցեմենտներ</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83</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ind w:left="-22"/>
                    <w:suppressOverlap/>
                    <w:rPr>
                      <w:rFonts w:ascii="GHEA Grapalat" w:eastAsia="Times New Roman" w:hAnsi="GHEA Grapalat"/>
                    </w:rPr>
                  </w:pPr>
                  <w:proofErr w:type="spellStart"/>
                  <w:r w:rsidRPr="001B1550">
                    <w:rPr>
                      <w:rFonts w:ascii="GHEA Grapalat" w:hAnsi="GHEA Grapalat"/>
                    </w:rPr>
                    <w:t>Բետոնի</w:t>
                  </w:r>
                  <w:proofErr w:type="spellEnd"/>
                  <w:r w:rsidRPr="001B1550">
                    <w:rPr>
                      <w:rFonts w:ascii="GHEA Grapalat" w:hAnsi="GHEA Grapalat"/>
                    </w:rPr>
                    <w:t xml:space="preserve"> </w:t>
                  </w:r>
                  <w:proofErr w:type="spellStart"/>
                  <w:r w:rsidRPr="001B1550">
                    <w:rPr>
                      <w:rFonts w:ascii="GHEA Grapalat" w:hAnsi="GHEA Grapalat"/>
                    </w:rPr>
                    <w:t>ամրանավորման</w:t>
                  </w:r>
                  <w:proofErr w:type="spellEnd"/>
                  <w:r w:rsidRPr="001B1550">
                    <w:rPr>
                      <w:rFonts w:ascii="GHEA Grapalat" w:hAnsi="GHEA Grapalat"/>
                    </w:rPr>
                    <w:t xml:space="preserve"> </w:t>
                  </w:r>
                  <w:proofErr w:type="spellStart"/>
                  <w:r w:rsidRPr="001B1550">
                    <w:rPr>
                      <w:rFonts w:ascii="GHEA Grapalat" w:hAnsi="GHEA Grapalat"/>
                    </w:rPr>
                    <w:t>համար</w:t>
                  </w:r>
                  <w:proofErr w:type="spellEnd"/>
                  <w:r w:rsidRPr="001B1550">
                    <w:rPr>
                      <w:rFonts w:ascii="GHEA Grapalat" w:hAnsi="GHEA Grapalat"/>
                    </w:rPr>
                    <w:t xml:space="preserve"> </w:t>
                  </w:r>
                  <w:proofErr w:type="spellStart"/>
                  <w:r w:rsidRPr="001B1550">
                    <w:rPr>
                      <w:rFonts w:ascii="GHEA Grapalat" w:hAnsi="GHEA Grapalat"/>
                    </w:rPr>
                    <w:t>օգտագործվող</w:t>
                  </w:r>
                  <w:proofErr w:type="spellEnd"/>
                  <w:r w:rsidRPr="001B1550">
                    <w:rPr>
                      <w:rFonts w:ascii="GHEA Grapalat" w:hAnsi="GHEA Grapalat"/>
                    </w:rPr>
                    <w:t xml:space="preserve"> </w:t>
                  </w:r>
                  <w:proofErr w:type="spellStart"/>
                  <w:r w:rsidRPr="001B1550">
                    <w:rPr>
                      <w:rFonts w:ascii="GHEA Grapalat" w:hAnsi="GHEA Grapalat"/>
                    </w:rPr>
                    <w:t>պողպատե</w:t>
                  </w:r>
                  <w:proofErr w:type="spellEnd"/>
                  <w:r w:rsidRPr="001B1550">
                    <w:rPr>
                      <w:rFonts w:ascii="GHEA Grapalat" w:hAnsi="GHEA Grapalat"/>
                    </w:rPr>
                    <w:t xml:space="preserve"> </w:t>
                  </w:r>
                  <w:proofErr w:type="spellStart"/>
                  <w:r w:rsidRPr="001B1550">
                    <w:rPr>
                      <w:rFonts w:ascii="GHEA Grapalat" w:hAnsi="GHEA Grapalat"/>
                    </w:rPr>
                    <w:t>արտադրանք</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82</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ind w:left="-22"/>
                    <w:suppressOverlap/>
                    <w:rPr>
                      <w:rFonts w:ascii="GHEA Grapalat" w:eastAsia="Times New Roman" w:hAnsi="GHEA Grapalat"/>
                    </w:rPr>
                  </w:pPr>
                  <w:proofErr w:type="spellStart"/>
                  <w:r w:rsidRPr="001B1550">
                    <w:rPr>
                      <w:rFonts w:ascii="GHEA Grapalat" w:hAnsi="GHEA Grapalat"/>
                    </w:rPr>
                    <w:t>Արտադրական</w:t>
                  </w:r>
                  <w:proofErr w:type="spellEnd"/>
                  <w:r w:rsidRPr="001B1550">
                    <w:rPr>
                      <w:rFonts w:ascii="GHEA Grapalat" w:hAnsi="GHEA Grapalat"/>
                    </w:rPr>
                    <w:t xml:space="preserve"> </w:t>
                  </w:r>
                  <w:proofErr w:type="spellStart"/>
                  <w:r w:rsidRPr="001B1550">
                    <w:rPr>
                      <w:rFonts w:ascii="GHEA Grapalat" w:hAnsi="GHEA Grapalat"/>
                    </w:rPr>
                    <w:t>կանեփ</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81</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suppressOverlap/>
                    <w:rPr>
                      <w:rFonts w:ascii="GHEA Grapalat" w:eastAsia="Times New Roman" w:hAnsi="GHEA Grapalat"/>
                    </w:rPr>
                  </w:pPr>
                  <w:proofErr w:type="spellStart"/>
                  <w:r w:rsidRPr="001B1550">
                    <w:rPr>
                      <w:rFonts w:ascii="GHEA Grapalat" w:hAnsi="GHEA Grapalat"/>
                    </w:rPr>
                    <w:t>Ցածրավոլտ</w:t>
                  </w:r>
                  <w:proofErr w:type="spellEnd"/>
                  <w:r w:rsidRPr="001B1550">
                    <w:rPr>
                      <w:rFonts w:ascii="GHEA Grapalat" w:hAnsi="GHEA Grapalat"/>
                    </w:rPr>
                    <w:t xml:space="preserve"> </w:t>
                  </w:r>
                  <w:proofErr w:type="spellStart"/>
                  <w:r w:rsidRPr="001B1550">
                    <w:rPr>
                      <w:rFonts w:ascii="GHEA Grapalat" w:hAnsi="GHEA Grapalat"/>
                    </w:rPr>
                    <w:t>սարքավորում</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80</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suppressOverlap/>
                    <w:rPr>
                      <w:rFonts w:ascii="GHEA Grapalat" w:eastAsia="Times New Roman" w:hAnsi="GHEA Grapalat"/>
                    </w:rPr>
                  </w:pPr>
                  <w:proofErr w:type="spellStart"/>
                  <w:r w:rsidRPr="001B1550">
                    <w:rPr>
                      <w:rFonts w:ascii="GHEA Grapalat" w:hAnsi="GHEA Grapalat"/>
                    </w:rPr>
                    <w:t>Գազանման</w:t>
                  </w:r>
                  <w:proofErr w:type="spellEnd"/>
                  <w:r w:rsidRPr="001B1550">
                    <w:rPr>
                      <w:rFonts w:ascii="GHEA Grapalat" w:hAnsi="GHEA Grapalat"/>
                    </w:rPr>
                    <w:t xml:space="preserve"> </w:t>
                  </w:r>
                  <w:proofErr w:type="spellStart"/>
                  <w:r w:rsidRPr="001B1550">
                    <w:rPr>
                      <w:rFonts w:ascii="GHEA Grapalat" w:hAnsi="GHEA Grapalat"/>
                    </w:rPr>
                    <w:t>վառելիքով</w:t>
                  </w:r>
                  <w:proofErr w:type="spellEnd"/>
                  <w:r w:rsidRPr="001B1550">
                    <w:rPr>
                      <w:rFonts w:ascii="GHEA Grapalat" w:hAnsi="GHEA Grapalat"/>
                    </w:rPr>
                    <w:t xml:space="preserve"> </w:t>
                  </w:r>
                  <w:proofErr w:type="spellStart"/>
                  <w:r w:rsidRPr="001B1550">
                    <w:rPr>
                      <w:rFonts w:ascii="GHEA Grapalat" w:hAnsi="GHEA Grapalat"/>
                    </w:rPr>
                    <w:t>աշխատող</w:t>
                  </w:r>
                  <w:proofErr w:type="spellEnd"/>
                  <w:r w:rsidRPr="001B1550">
                    <w:rPr>
                      <w:rFonts w:ascii="GHEA Grapalat" w:hAnsi="GHEA Grapalat"/>
                    </w:rPr>
                    <w:t xml:space="preserve"> </w:t>
                  </w:r>
                  <w:proofErr w:type="spellStart"/>
                  <w:r w:rsidRPr="001B1550">
                    <w:rPr>
                      <w:rFonts w:ascii="GHEA Grapalat" w:hAnsi="GHEA Grapalat"/>
                    </w:rPr>
                    <w:t>սարքավորում</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79</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ind w:left="-22"/>
                    <w:suppressOverlap/>
                    <w:rPr>
                      <w:rFonts w:ascii="GHEA Grapalat" w:eastAsia="Times New Roman" w:hAnsi="GHEA Grapalat"/>
                    </w:rPr>
                  </w:pPr>
                  <w:proofErr w:type="spellStart"/>
                  <w:r w:rsidRPr="001B1550">
                    <w:rPr>
                      <w:rFonts w:ascii="GHEA Grapalat" w:hAnsi="GHEA Grapalat"/>
                    </w:rPr>
                    <w:t>Տեխնիկական</w:t>
                  </w:r>
                  <w:proofErr w:type="spellEnd"/>
                  <w:r w:rsidRPr="001B1550">
                    <w:rPr>
                      <w:rFonts w:ascii="GHEA Grapalat" w:hAnsi="GHEA Grapalat"/>
                    </w:rPr>
                    <w:t xml:space="preserve"> </w:t>
                  </w:r>
                  <w:proofErr w:type="spellStart"/>
                  <w:r w:rsidRPr="001B1550">
                    <w:rPr>
                      <w:rFonts w:ascii="GHEA Grapalat" w:hAnsi="GHEA Grapalat"/>
                    </w:rPr>
                    <w:t>միջոցների</w:t>
                  </w:r>
                  <w:proofErr w:type="spellEnd"/>
                  <w:r w:rsidRPr="001B1550">
                    <w:rPr>
                      <w:rFonts w:ascii="GHEA Grapalat" w:hAnsi="GHEA Grapalat"/>
                    </w:rPr>
                    <w:t xml:space="preserve"> </w:t>
                  </w:r>
                  <w:proofErr w:type="spellStart"/>
                  <w:r w:rsidRPr="001B1550">
                    <w:rPr>
                      <w:rFonts w:ascii="GHEA Grapalat" w:hAnsi="GHEA Grapalat"/>
                    </w:rPr>
                    <w:t>էլեկտրամագնիսական</w:t>
                  </w:r>
                  <w:proofErr w:type="spellEnd"/>
                  <w:r w:rsidRPr="001B1550">
                    <w:rPr>
                      <w:rFonts w:ascii="GHEA Grapalat" w:hAnsi="GHEA Grapalat"/>
                    </w:rPr>
                    <w:t xml:space="preserve"> </w:t>
                  </w:r>
                  <w:proofErr w:type="spellStart"/>
                  <w:r w:rsidRPr="001B1550">
                    <w:rPr>
                      <w:rFonts w:ascii="GHEA Grapalat" w:hAnsi="GHEA Grapalat"/>
                    </w:rPr>
                    <w:t>համատեղելիություն</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78</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ind w:left="-22"/>
                    <w:suppressOverlap/>
                    <w:rPr>
                      <w:rFonts w:ascii="GHEA Grapalat" w:eastAsia="Times New Roman" w:hAnsi="GHEA Grapalat"/>
                    </w:rPr>
                  </w:pPr>
                  <w:proofErr w:type="spellStart"/>
                  <w:r w:rsidRPr="001B1550">
                    <w:rPr>
                      <w:rFonts w:ascii="GHEA Grapalat" w:hAnsi="GHEA Grapalat"/>
                    </w:rPr>
                    <w:t>Էներգախնայող</w:t>
                  </w:r>
                  <w:proofErr w:type="spellEnd"/>
                  <w:r w:rsidRPr="001B1550">
                    <w:rPr>
                      <w:rFonts w:ascii="GHEA Grapalat" w:hAnsi="GHEA Grapalat"/>
                    </w:rPr>
                    <w:t xml:space="preserve"> </w:t>
                  </w:r>
                  <w:proofErr w:type="spellStart"/>
                  <w:r w:rsidRPr="001B1550">
                    <w:rPr>
                      <w:rFonts w:ascii="GHEA Grapalat" w:hAnsi="GHEA Grapalat"/>
                    </w:rPr>
                    <w:t>սարքերի</w:t>
                  </w:r>
                  <w:proofErr w:type="spellEnd"/>
                  <w:r w:rsidRPr="001B1550">
                    <w:rPr>
                      <w:rFonts w:ascii="GHEA Grapalat" w:hAnsi="GHEA Grapalat"/>
                    </w:rPr>
                    <w:t xml:space="preserve"> </w:t>
                  </w:r>
                  <w:proofErr w:type="spellStart"/>
                  <w:r w:rsidRPr="001B1550">
                    <w:rPr>
                      <w:rFonts w:ascii="GHEA Grapalat" w:hAnsi="GHEA Grapalat"/>
                    </w:rPr>
                    <w:t>էներգաարդյունավետություն</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77</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suppressOverlap/>
                    <w:rPr>
                      <w:rFonts w:ascii="GHEA Grapalat" w:eastAsia="Times New Roman" w:hAnsi="GHEA Grapalat"/>
                    </w:rPr>
                  </w:pPr>
                  <w:proofErr w:type="spellStart"/>
                  <w:r w:rsidRPr="001B1550">
                    <w:rPr>
                      <w:rFonts w:ascii="GHEA Grapalat" w:hAnsi="GHEA Grapalat"/>
                    </w:rPr>
                    <w:t>Էլեկտրատեխնիկայի</w:t>
                  </w:r>
                  <w:proofErr w:type="spellEnd"/>
                  <w:r w:rsidRPr="001B1550">
                    <w:rPr>
                      <w:rFonts w:ascii="GHEA Grapalat" w:hAnsi="GHEA Grapalat"/>
                    </w:rPr>
                    <w:t xml:space="preserve"> և </w:t>
                  </w:r>
                  <w:proofErr w:type="spellStart"/>
                  <w:r w:rsidRPr="001B1550">
                    <w:rPr>
                      <w:rFonts w:ascii="GHEA Grapalat" w:hAnsi="GHEA Grapalat"/>
                    </w:rPr>
                    <w:t>ռադիոէլեկտրոնիկայի</w:t>
                  </w:r>
                  <w:proofErr w:type="spellEnd"/>
                  <w:r w:rsidRPr="001B1550">
                    <w:rPr>
                      <w:rFonts w:ascii="GHEA Grapalat" w:hAnsi="GHEA Grapalat"/>
                    </w:rPr>
                    <w:t xml:space="preserve"> </w:t>
                  </w:r>
                  <w:proofErr w:type="spellStart"/>
                  <w:r w:rsidRPr="001B1550">
                    <w:rPr>
                      <w:rFonts w:ascii="GHEA Grapalat" w:hAnsi="GHEA Grapalat"/>
                    </w:rPr>
                    <w:t>արտադրատեսակներում</w:t>
                  </w:r>
                  <w:proofErr w:type="spellEnd"/>
                  <w:r w:rsidRPr="001B1550">
                    <w:rPr>
                      <w:rFonts w:ascii="GHEA Grapalat" w:hAnsi="GHEA Grapalat"/>
                    </w:rPr>
                    <w:t xml:space="preserve"> </w:t>
                  </w:r>
                  <w:proofErr w:type="spellStart"/>
                  <w:r w:rsidRPr="001B1550">
                    <w:rPr>
                      <w:rFonts w:ascii="GHEA Grapalat" w:hAnsi="GHEA Grapalat"/>
                    </w:rPr>
                    <w:t>վտանգավոր</w:t>
                  </w:r>
                  <w:proofErr w:type="spellEnd"/>
                  <w:r w:rsidRPr="001B1550">
                    <w:rPr>
                      <w:rFonts w:ascii="GHEA Grapalat" w:hAnsi="GHEA Grapalat"/>
                    </w:rPr>
                    <w:t xml:space="preserve"> </w:t>
                  </w:r>
                  <w:proofErr w:type="spellStart"/>
                  <w:r w:rsidRPr="001B1550">
                    <w:rPr>
                      <w:rFonts w:ascii="GHEA Grapalat" w:hAnsi="GHEA Grapalat"/>
                    </w:rPr>
                    <w:t>նյութերի</w:t>
                  </w:r>
                  <w:proofErr w:type="spellEnd"/>
                  <w:r w:rsidRPr="001B1550">
                    <w:rPr>
                      <w:rFonts w:ascii="GHEA Grapalat" w:hAnsi="GHEA Grapalat"/>
                    </w:rPr>
                    <w:t xml:space="preserve"> </w:t>
                  </w:r>
                  <w:proofErr w:type="spellStart"/>
                  <w:r w:rsidRPr="001B1550">
                    <w:rPr>
                      <w:rFonts w:ascii="GHEA Grapalat" w:hAnsi="GHEA Grapalat"/>
                    </w:rPr>
                    <w:t>կիրառման</w:t>
                  </w:r>
                  <w:proofErr w:type="spellEnd"/>
                  <w:r w:rsidRPr="001B1550">
                    <w:rPr>
                      <w:rFonts w:ascii="GHEA Grapalat" w:hAnsi="GHEA Grapalat"/>
                    </w:rPr>
                    <w:t xml:space="preserve"> </w:t>
                  </w:r>
                  <w:proofErr w:type="spellStart"/>
                  <w:r w:rsidRPr="001B1550">
                    <w:rPr>
                      <w:rFonts w:ascii="GHEA Grapalat" w:hAnsi="GHEA Grapalat"/>
                    </w:rPr>
                    <w:t>սահմանափակում</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76</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suppressOverlap/>
                    <w:rPr>
                      <w:rFonts w:ascii="GHEA Grapalat" w:eastAsia="Times New Roman" w:hAnsi="GHEA Grapalat"/>
                    </w:rPr>
                  </w:pPr>
                  <w:proofErr w:type="spellStart"/>
                  <w:r w:rsidRPr="001B1550">
                    <w:rPr>
                      <w:rFonts w:ascii="GHEA Grapalat" w:hAnsi="GHEA Grapalat"/>
                    </w:rPr>
                    <w:t>Ռադիոսարքավորումների</w:t>
                  </w:r>
                  <w:proofErr w:type="spellEnd"/>
                  <w:r w:rsidRPr="001B1550">
                    <w:rPr>
                      <w:rFonts w:ascii="GHEA Grapalat" w:hAnsi="GHEA Grapalat"/>
                    </w:rPr>
                    <w:t xml:space="preserve"> և </w:t>
                  </w:r>
                  <w:proofErr w:type="spellStart"/>
                  <w:r w:rsidRPr="001B1550">
                    <w:rPr>
                      <w:rFonts w:ascii="GHEA Grapalat" w:hAnsi="GHEA Grapalat"/>
                    </w:rPr>
                    <w:t>հեռահաղորդակցության</w:t>
                  </w:r>
                  <w:proofErr w:type="spellEnd"/>
                  <w:r w:rsidRPr="001B1550">
                    <w:rPr>
                      <w:rFonts w:ascii="GHEA Grapalat" w:hAnsi="GHEA Grapalat"/>
                    </w:rPr>
                    <w:t xml:space="preserve"> </w:t>
                  </w:r>
                  <w:proofErr w:type="spellStart"/>
                  <w:r w:rsidRPr="001B1550">
                    <w:rPr>
                      <w:rFonts w:ascii="GHEA Grapalat" w:hAnsi="GHEA Grapalat"/>
                    </w:rPr>
                    <w:t>վերջնակետային</w:t>
                  </w:r>
                  <w:proofErr w:type="spellEnd"/>
                  <w:r w:rsidRPr="001B1550">
                    <w:rPr>
                      <w:rFonts w:ascii="GHEA Grapalat" w:hAnsi="GHEA Grapalat"/>
                    </w:rPr>
                    <w:t xml:space="preserve"> </w:t>
                  </w:r>
                  <w:proofErr w:type="spellStart"/>
                  <w:r w:rsidRPr="001B1550">
                    <w:rPr>
                      <w:rFonts w:ascii="GHEA Grapalat" w:hAnsi="GHEA Grapalat"/>
                    </w:rPr>
                    <w:t>սարքավորում</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75</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ind w:left="-22"/>
                    <w:suppressOverlap/>
                    <w:rPr>
                      <w:rFonts w:ascii="GHEA Grapalat" w:eastAsia="Times New Roman" w:hAnsi="GHEA Grapalat"/>
                    </w:rPr>
                  </w:pPr>
                  <w:proofErr w:type="spellStart"/>
                  <w:r w:rsidRPr="001B1550">
                    <w:rPr>
                      <w:rFonts w:ascii="GHEA Grapalat" w:hAnsi="GHEA Grapalat"/>
                    </w:rPr>
                    <w:t>Երեխաների</w:t>
                  </w:r>
                  <w:proofErr w:type="spellEnd"/>
                  <w:r w:rsidRPr="001B1550">
                    <w:rPr>
                      <w:rFonts w:ascii="GHEA Grapalat" w:hAnsi="GHEA Grapalat"/>
                    </w:rPr>
                    <w:t xml:space="preserve"> և </w:t>
                  </w:r>
                  <w:proofErr w:type="spellStart"/>
                  <w:r w:rsidRPr="001B1550">
                    <w:rPr>
                      <w:rFonts w:ascii="GHEA Grapalat" w:hAnsi="GHEA Grapalat"/>
                    </w:rPr>
                    <w:t>դեռահասների</w:t>
                  </w:r>
                  <w:proofErr w:type="spellEnd"/>
                  <w:r w:rsidRPr="001B1550">
                    <w:rPr>
                      <w:rFonts w:ascii="GHEA Grapalat" w:hAnsi="GHEA Grapalat"/>
                    </w:rPr>
                    <w:t xml:space="preserve"> </w:t>
                  </w:r>
                  <w:proofErr w:type="spellStart"/>
                  <w:r w:rsidRPr="001B1550">
                    <w:rPr>
                      <w:rFonts w:ascii="GHEA Grapalat" w:hAnsi="GHEA Grapalat"/>
                    </w:rPr>
                    <w:t>համար</w:t>
                  </w:r>
                  <w:proofErr w:type="spellEnd"/>
                  <w:r w:rsidRPr="001B1550">
                    <w:rPr>
                      <w:rFonts w:ascii="GHEA Grapalat" w:hAnsi="GHEA Grapalat"/>
                    </w:rPr>
                    <w:t xml:space="preserve"> </w:t>
                  </w:r>
                  <w:proofErr w:type="spellStart"/>
                  <w:r w:rsidRPr="001B1550">
                    <w:rPr>
                      <w:rFonts w:ascii="GHEA Grapalat" w:hAnsi="GHEA Grapalat"/>
                    </w:rPr>
                    <w:t>նախատեսված</w:t>
                  </w:r>
                  <w:proofErr w:type="spellEnd"/>
                  <w:r w:rsidRPr="001B1550">
                    <w:rPr>
                      <w:rFonts w:ascii="GHEA Grapalat" w:hAnsi="GHEA Grapalat"/>
                    </w:rPr>
                    <w:t xml:space="preserve"> </w:t>
                  </w:r>
                  <w:proofErr w:type="spellStart"/>
                  <w:r w:rsidRPr="001B1550">
                    <w:rPr>
                      <w:rFonts w:ascii="GHEA Grapalat" w:hAnsi="GHEA Grapalat"/>
                    </w:rPr>
                    <w:t>արտադրանք</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74</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ind w:left="-22"/>
                    <w:suppressOverlap/>
                    <w:rPr>
                      <w:rFonts w:ascii="GHEA Grapalat" w:eastAsia="Times New Roman" w:hAnsi="GHEA Grapalat"/>
                    </w:rPr>
                  </w:pPr>
                  <w:proofErr w:type="spellStart"/>
                  <w:r w:rsidRPr="001B1550">
                    <w:rPr>
                      <w:rFonts w:ascii="GHEA Grapalat" w:hAnsi="GHEA Grapalat"/>
                    </w:rPr>
                    <w:t>Թեթև</w:t>
                  </w:r>
                  <w:proofErr w:type="spellEnd"/>
                  <w:r w:rsidRPr="001B1550">
                    <w:rPr>
                      <w:rFonts w:ascii="GHEA Grapalat" w:hAnsi="GHEA Grapalat"/>
                    </w:rPr>
                    <w:t xml:space="preserve"> </w:t>
                  </w:r>
                  <w:proofErr w:type="spellStart"/>
                  <w:r w:rsidRPr="001B1550">
                    <w:rPr>
                      <w:rFonts w:ascii="GHEA Grapalat" w:hAnsi="GHEA Grapalat"/>
                    </w:rPr>
                    <w:t>արդյունաբերության</w:t>
                  </w:r>
                  <w:proofErr w:type="spellEnd"/>
                  <w:r w:rsidRPr="001B1550">
                    <w:rPr>
                      <w:rFonts w:ascii="GHEA Grapalat" w:hAnsi="GHEA Grapalat"/>
                    </w:rPr>
                    <w:t xml:space="preserve"> </w:t>
                  </w:r>
                  <w:proofErr w:type="spellStart"/>
                  <w:r w:rsidRPr="001B1550">
                    <w:rPr>
                      <w:rFonts w:ascii="GHEA Grapalat" w:hAnsi="GHEA Grapalat"/>
                    </w:rPr>
                    <w:t>արտադրանք</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73</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spacing w:line="276" w:lineRule="auto"/>
                    <w:suppressOverlap/>
                    <w:rPr>
                      <w:rFonts w:ascii="GHEA Grapalat" w:eastAsia="Times New Roman" w:hAnsi="GHEA Grapalat"/>
                    </w:rPr>
                  </w:pPr>
                  <w:proofErr w:type="spellStart"/>
                  <w:r w:rsidRPr="001B1550">
                    <w:rPr>
                      <w:rFonts w:ascii="GHEA Grapalat" w:hAnsi="GHEA Grapalat"/>
                    </w:rPr>
                    <w:t>Կենցաղային</w:t>
                  </w:r>
                  <w:proofErr w:type="spellEnd"/>
                  <w:r w:rsidRPr="001B1550">
                    <w:rPr>
                      <w:rFonts w:ascii="GHEA Grapalat" w:hAnsi="GHEA Grapalat"/>
                    </w:rPr>
                    <w:t xml:space="preserve"> և </w:t>
                  </w:r>
                  <w:proofErr w:type="spellStart"/>
                  <w:r w:rsidRPr="001B1550">
                    <w:rPr>
                      <w:rFonts w:ascii="GHEA Grapalat" w:hAnsi="GHEA Grapalat"/>
                    </w:rPr>
                    <w:t>սանիտարա-հիգիենիկ</w:t>
                  </w:r>
                  <w:proofErr w:type="spellEnd"/>
                  <w:r w:rsidRPr="001B1550">
                    <w:rPr>
                      <w:rFonts w:ascii="GHEA Grapalat" w:hAnsi="GHEA Grapalat"/>
                    </w:rPr>
                    <w:t xml:space="preserve"> </w:t>
                  </w:r>
                  <w:proofErr w:type="spellStart"/>
                  <w:r w:rsidRPr="001B1550">
                    <w:rPr>
                      <w:rFonts w:ascii="GHEA Grapalat" w:hAnsi="GHEA Grapalat"/>
                    </w:rPr>
                    <w:t>նշանակության</w:t>
                  </w:r>
                  <w:proofErr w:type="spellEnd"/>
                  <w:r w:rsidRPr="001B1550">
                    <w:rPr>
                      <w:rFonts w:ascii="GHEA Grapalat" w:hAnsi="GHEA Grapalat"/>
                    </w:rPr>
                    <w:t xml:space="preserve"> </w:t>
                  </w:r>
                  <w:proofErr w:type="spellStart"/>
                  <w:r w:rsidRPr="001B1550">
                    <w:rPr>
                      <w:rFonts w:ascii="GHEA Grapalat" w:hAnsi="GHEA Grapalat"/>
                    </w:rPr>
                    <w:t>թղթե</w:t>
                  </w:r>
                  <w:proofErr w:type="spellEnd"/>
                  <w:r w:rsidRPr="001B1550">
                    <w:rPr>
                      <w:rFonts w:ascii="GHEA Grapalat" w:hAnsi="GHEA Grapalat"/>
                    </w:rPr>
                    <w:t xml:space="preserve"> և </w:t>
                  </w:r>
                  <w:proofErr w:type="spellStart"/>
                  <w:r w:rsidRPr="001B1550">
                    <w:rPr>
                      <w:rFonts w:ascii="GHEA Grapalat" w:hAnsi="GHEA Grapalat"/>
                    </w:rPr>
                    <w:t>քիմիական</w:t>
                  </w:r>
                  <w:proofErr w:type="spellEnd"/>
                  <w:r w:rsidRPr="001B1550">
                    <w:rPr>
                      <w:rFonts w:ascii="GHEA Grapalat" w:hAnsi="GHEA Grapalat"/>
                    </w:rPr>
                    <w:t xml:space="preserve"> </w:t>
                  </w:r>
                  <w:proofErr w:type="spellStart"/>
                  <w:r w:rsidRPr="001B1550">
                    <w:rPr>
                      <w:rFonts w:ascii="GHEA Grapalat" w:hAnsi="GHEA Grapalat"/>
                    </w:rPr>
                    <w:t>թելքերից</w:t>
                  </w:r>
                  <w:proofErr w:type="spellEnd"/>
                  <w:r w:rsidRPr="001B1550">
                    <w:rPr>
                      <w:rFonts w:ascii="GHEA Grapalat" w:hAnsi="GHEA Grapalat"/>
                    </w:rPr>
                    <w:t xml:space="preserve"> </w:t>
                  </w:r>
                  <w:proofErr w:type="spellStart"/>
                  <w:r w:rsidRPr="001B1550">
                    <w:rPr>
                      <w:rFonts w:ascii="GHEA Grapalat" w:hAnsi="GHEA Grapalat"/>
                    </w:rPr>
                    <w:t>ապրանք</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72</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spacing w:line="276" w:lineRule="auto"/>
                    <w:suppressOverlap/>
                    <w:rPr>
                      <w:rFonts w:ascii="GHEA Grapalat" w:eastAsia="Times New Roman" w:hAnsi="GHEA Grapalat"/>
                    </w:rPr>
                  </w:pPr>
                  <w:proofErr w:type="spellStart"/>
                  <w:r w:rsidRPr="001B1550">
                    <w:rPr>
                      <w:rFonts w:ascii="GHEA Grapalat" w:hAnsi="GHEA Grapalat"/>
                    </w:rPr>
                    <w:t>Մակերևութաակտիվ</w:t>
                  </w:r>
                  <w:proofErr w:type="spellEnd"/>
                  <w:r w:rsidRPr="001B1550">
                    <w:rPr>
                      <w:rFonts w:ascii="GHEA Grapalat" w:hAnsi="GHEA Grapalat"/>
                    </w:rPr>
                    <w:t xml:space="preserve"> </w:t>
                  </w:r>
                  <w:proofErr w:type="spellStart"/>
                  <w:r w:rsidRPr="001B1550">
                    <w:rPr>
                      <w:rFonts w:ascii="GHEA Grapalat" w:hAnsi="GHEA Grapalat"/>
                    </w:rPr>
                    <w:t>միջոցների</w:t>
                  </w:r>
                  <w:proofErr w:type="spellEnd"/>
                  <w:r w:rsidRPr="001B1550">
                    <w:rPr>
                      <w:rFonts w:ascii="GHEA Grapalat" w:hAnsi="GHEA Grapalat"/>
                    </w:rPr>
                    <w:t xml:space="preserve"> և </w:t>
                  </w:r>
                  <w:proofErr w:type="spellStart"/>
                  <w:r w:rsidRPr="001B1550">
                    <w:rPr>
                      <w:rFonts w:ascii="GHEA Grapalat" w:hAnsi="GHEA Grapalat"/>
                    </w:rPr>
                    <w:t>մակերևութաակտիվ</w:t>
                  </w:r>
                  <w:proofErr w:type="spellEnd"/>
                  <w:r w:rsidRPr="001B1550">
                    <w:rPr>
                      <w:rFonts w:ascii="GHEA Grapalat" w:hAnsi="GHEA Grapalat"/>
                    </w:rPr>
                    <w:t xml:space="preserve"> </w:t>
                  </w:r>
                  <w:proofErr w:type="spellStart"/>
                  <w:r w:rsidRPr="001B1550">
                    <w:rPr>
                      <w:rFonts w:ascii="GHEA Grapalat" w:hAnsi="GHEA Grapalat"/>
                    </w:rPr>
                    <w:t>նյութեր</w:t>
                  </w:r>
                  <w:proofErr w:type="spellEnd"/>
                  <w:r w:rsidRPr="001B1550">
                    <w:rPr>
                      <w:rFonts w:ascii="GHEA Grapalat" w:hAnsi="GHEA Grapalat"/>
                    </w:rPr>
                    <w:t xml:space="preserve"> </w:t>
                  </w:r>
                  <w:proofErr w:type="spellStart"/>
                  <w:r w:rsidRPr="001B1550">
                    <w:rPr>
                      <w:rFonts w:ascii="GHEA Grapalat" w:hAnsi="GHEA Grapalat"/>
                    </w:rPr>
                    <w:t>պարունակող</w:t>
                  </w:r>
                  <w:proofErr w:type="spellEnd"/>
                  <w:r w:rsidRPr="001B1550">
                    <w:rPr>
                      <w:rFonts w:ascii="GHEA Grapalat" w:hAnsi="GHEA Grapalat"/>
                    </w:rPr>
                    <w:t xml:space="preserve"> </w:t>
                  </w:r>
                  <w:proofErr w:type="spellStart"/>
                  <w:r w:rsidRPr="001B1550">
                    <w:rPr>
                      <w:rFonts w:ascii="GHEA Grapalat" w:hAnsi="GHEA Grapalat"/>
                    </w:rPr>
                    <w:t>լվացող</w:t>
                  </w:r>
                  <w:proofErr w:type="spellEnd"/>
                  <w:r w:rsidRPr="001B1550">
                    <w:rPr>
                      <w:rFonts w:ascii="GHEA Grapalat" w:hAnsi="GHEA Grapalat"/>
                    </w:rPr>
                    <w:t xml:space="preserve"> </w:t>
                  </w:r>
                  <w:proofErr w:type="spellStart"/>
                  <w:r w:rsidRPr="001B1550">
                    <w:rPr>
                      <w:rFonts w:ascii="GHEA Grapalat" w:hAnsi="GHEA Grapalat"/>
                    </w:rPr>
                    <w:t>ու</w:t>
                  </w:r>
                  <w:proofErr w:type="spellEnd"/>
                  <w:r w:rsidRPr="001B1550">
                    <w:rPr>
                      <w:rFonts w:ascii="GHEA Grapalat" w:hAnsi="GHEA Grapalat"/>
                    </w:rPr>
                    <w:t xml:space="preserve"> </w:t>
                  </w:r>
                  <w:proofErr w:type="spellStart"/>
                  <w:r w:rsidRPr="001B1550">
                    <w:rPr>
                      <w:rFonts w:ascii="GHEA Grapalat" w:hAnsi="GHEA Grapalat"/>
                    </w:rPr>
                    <w:t>մաքրող</w:t>
                  </w:r>
                  <w:proofErr w:type="spellEnd"/>
                  <w:r w:rsidRPr="001B1550">
                    <w:rPr>
                      <w:rFonts w:ascii="GHEA Grapalat" w:hAnsi="GHEA Grapalat"/>
                    </w:rPr>
                    <w:t xml:space="preserve"> </w:t>
                  </w:r>
                  <w:proofErr w:type="spellStart"/>
                  <w:r w:rsidRPr="001B1550">
                    <w:rPr>
                      <w:rFonts w:ascii="GHEA Grapalat" w:hAnsi="GHEA Grapalat"/>
                    </w:rPr>
                    <w:t>միջոց</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71</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spacing w:line="276" w:lineRule="auto"/>
                    <w:suppressOverlap/>
                    <w:rPr>
                      <w:rFonts w:ascii="GHEA Grapalat" w:eastAsia="Times New Roman" w:hAnsi="GHEA Grapalat"/>
                    </w:rPr>
                  </w:pPr>
                  <w:proofErr w:type="spellStart"/>
                  <w:r w:rsidRPr="001B1550">
                    <w:rPr>
                      <w:rFonts w:ascii="GHEA Grapalat" w:hAnsi="GHEA Grapalat"/>
                    </w:rPr>
                    <w:t>Քիմիական</w:t>
                  </w:r>
                  <w:proofErr w:type="spellEnd"/>
                  <w:r w:rsidRPr="001B1550">
                    <w:rPr>
                      <w:rFonts w:ascii="GHEA Grapalat" w:hAnsi="GHEA Grapalat"/>
                    </w:rPr>
                    <w:t xml:space="preserve"> </w:t>
                  </w:r>
                  <w:proofErr w:type="spellStart"/>
                  <w:r w:rsidRPr="001B1550">
                    <w:rPr>
                      <w:rFonts w:ascii="GHEA Grapalat" w:hAnsi="GHEA Grapalat"/>
                    </w:rPr>
                    <w:t>արտադրանք</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70</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spacing w:line="276" w:lineRule="auto"/>
                    <w:suppressOverlap/>
                    <w:rPr>
                      <w:rFonts w:ascii="GHEA Grapalat" w:eastAsia="Times New Roman" w:hAnsi="GHEA Grapalat"/>
                    </w:rPr>
                  </w:pPr>
                  <w:proofErr w:type="spellStart"/>
                  <w:r w:rsidRPr="001B1550">
                    <w:rPr>
                      <w:rFonts w:ascii="GHEA Grapalat" w:hAnsi="GHEA Grapalat"/>
                    </w:rPr>
                    <w:t>Քսանյութեր</w:t>
                  </w:r>
                  <w:proofErr w:type="spellEnd"/>
                  <w:r w:rsidRPr="001B1550">
                    <w:rPr>
                      <w:rFonts w:ascii="GHEA Grapalat" w:hAnsi="GHEA Grapalat"/>
                    </w:rPr>
                    <w:t xml:space="preserve">, </w:t>
                  </w:r>
                  <w:proofErr w:type="spellStart"/>
                  <w:r w:rsidRPr="001B1550">
                    <w:rPr>
                      <w:rFonts w:ascii="GHEA Grapalat" w:hAnsi="GHEA Grapalat"/>
                    </w:rPr>
                    <w:t>յուղեր</w:t>
                  </w:r>
                  <w:proofErr w:type="spellEnd"/>
                  <w:r w:rsidRPr="001B1550">
                    <w:rPr>
                      <w:rFonts w:ascii="GHEA Grapalat" w:hAnsi="GHEA Grapalat"/>
                    </w:rPr>
                    <w:t xml:space="preserve"> և </w:t>
                  </w:r>
                  <w:proofErr w:type="spellStart"/>
                  <w:r w:rsidRPr="001B1550">
                    <w:rPr>
                      <w:rFonts w:ascii="GHEA Grapalat" w:hAnsi="GHEA Grapalat"/>
                    </w:rPr>
                    <w:t>հատուկ</w:t>
                  </w:r>
                  <w:proofErr w:type="spellEnd"/>
                  <w:r w:rsidRPr="001B1550">
                    <w:rPr>
                      <w:rFonts w:ascii="GHEA Grapalat" w:hAnsi="GHEA Grapalat"/>
                    </w:rPr>
                    <w:t xml:space="preserve"> </w:t>
                  </w:r>
                  <w:proofErr w:type="spellStart"/>
                  <w:r w:rsidRPr="001B1550">
                    <w:rPr>
                      <w:rFonts w:ascii="GHEA Grapalat" w:hAnsi="GHEA Grapalat"/>
                    </w:rPr>
                    <w:t>հեղուկներ</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69</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spacing w:line="276" w:lineRule="auto"/>
                    <w:suppressOverlap/>
                    <w:rPr>
                      <w:rFonts w:ascii="GHEA Grapalat" w:eastAsia="Times New Roman" w:hAnsi="GHEA Grapalat"/>
                    </w:rPr>
                  </w:pPr>
                  <w:proofErr w:type="spellStart"/>
                  <w:r w:rsidRPr="001B1550">
                    <w:rPr>
                      <w:rFonts w:ascii="GHEA Grapalat" w:hAnsi="GHEA Grapalat"/>
                    </w:rPr>
                    <w:t>Սինթետիկ</w:t>
                  </w:r>
                  <w:proofErr w:type="spellEnd"/>
                  <w:r w:rsidRPr="001B1550">
                    <w:rPr>
                      <w:rFonts w:ascii="GHEA Grapalat" w:hAnsi="GHEA Grapalat"/>
                    </w:rPr>
                    <w:t xml:space="preserve"> </w:t>
                  </w:r>
                  <w:proofErr w:type="spellStart"/>
                  <w:r w:rsidRPr="001B1550">
                    <w:rPr>
                      <w:rFonts w:ascii="GHEA Grapalat" w:hAnsi="GHEA Grapalat"/>
                    </w:rPr>
                    <w:t>հումքով</w:t>
                  </w:r>
                  <w:proofErr w:type="spellEnd"/>
                  <w:r w:rsidRPr="001B1550">
                    <w:rPr>
                      <w:rFonts w:ascii="GHEA Grapalat" w:hAnsi="GHEA Grapalat"/>
                    </w:rPr>
                    <w:t xml:space="preserve"> </w:t>
                  </w:r>
                  <w:proofErr w:type="spellStart"/>
                  <w:r w:rsidRPr="001B1550">
                    <w:rPr>
                      <w:rFonts w:ascii="GHEA Grapalat" w:hAnsi="GHEA Grapalat"/>
                    </w:rPr>
                    <w:t>լաքեր</w:t>
                  </w:r>
                  <w:proofErr w:type="spellEnd"/>
                  <w:r w:rsidRPr="001B1550">
                    <w:rPr>
                      <w:rFonts w:ascii="GHEA Grapalat" w:hAnsi="GHEA Grapalat"/>
                    </w:rPr>
                    <w:t xml:space="preserve"> և </w:t>
                  </w:r>
                  <w:proofErr w:type="spellStart"/>
                  <w:r w:rsidRPr="001B1550">
                    <w:rPr>
                      <w:rFonts w:ascii="GHEA Grapalat" w:hAnsi="GHEA Grapalat"/>
                    </w:rPr>
                    <w:t>ներկեր</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68</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spacing w:line="276" w:lineRule="auto"/>
                    <w:suppressOverlap/>
                    <w:rPr>
                      <w:rFonts w:ascii="GHEA Grapalat" w:eastAsia="Times New Roman" w:hAnsi="GHEA Grapalat"/>
                    </w:rPr>
                  </w:pPr>
                  <w:proofErr w:type="spellStart"/>
                  <w:r w:rsidRPr="001B1550">
                    <w:rPr>
                      <w:rFonts w:ascii="GHEA Grapalat" w:hAnsi="GHEA Grapalat"/>
                    </w:rPr>
                    <w:t>Հանքային</w:t>
                  </w:r>
                  <w:proofErr w:type="spellEnd"/>
                  <w:r w:rsidRPr="001B1550">
                    <w:rPr>
                      <w:rFonts w:ascii="GHEA Grapalat" w:hAnsi="GHEA Grapalat"/>
                    </w:rPr>
                    <w:t xml:space="preserve"> </w:t>
                  </w:r>
                  <w:proofErr w:type="spellStart"/>
                  <w:r w:rsidRPr="001B1550">
                    <w:rPr>
                      <w:rFonts w:ascii="GHEA Grapalat" w:hAnsi="GHEA Grapalat"/>
                    </w:rPr>
                    <w:t>պարարտանյութեր</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67</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spacing w:line="276" w:lineRule="auto"/>
                    <w:suppressOverlap/>
                    <w:rPr>
                      <w:rFonts w:ascii="GHEA Grapalat" w:eastAsia="Times New Roman" w:hAnsi="GHEA Grapalat"/>
                    </w:rPr>
                  </w:pPr>
                  <w:proofErr w:type="spellStart"/>
                  <w:r w:rsidRPr="001B1550">
                    <w:rPr>
                      <w:rFonts w:ascii="GHEA Grapalat" w:hAnsi="GHEA Grapalat"/>
                    </w:rPr>
                    <w:t>Թանկարժեք</w:t>
                  </w:r>
                  <w:proofErr w:type="spellEnd"/>
                  <w:r w:rsidRPr="001B1550">
                    <w:rPr>
                      <w:rFonts w:ascii="GHEA Grapalat" w:hAnsi="GHEA Grapalat"/>
                    </w:rPr>
                    <w:t xml:space="preserve"> </w:t>
                  </w:r>
                  <w:proofErr w:type="spellStart"/>
                  <w:r w:rsidRPr="001B1550">
                    <w:rPr>
                      <w:rFonts w:ascii="GHEA Grapalat" w:hAnsi="GHEA Grapalat"/>
                    </w:rPr>
                    <w:t>մետաղներից</w:t>
                  </w:r>
                  <w:proofErr w:type="spellEnd"/>
                  <w:r w:rsidRPr="001B1550">
                    <w:rPr>
                      <w:rFonts w:ascii="GHEA Grapalat" w:hAnsi="GHEA Grapalat"/>
                    </w:rPr>
                    <w:t xml:space="preserve"> </w:t>
                  </w:r>
                  <w:proofErr w:type="spellStart"/>
                  <w:r w:rsidRPr="001B1550">
                    <w:rPr>
                      <w:rFonts w:ascii="GHEA Grapalat" w:hAnsi="GHEA Grapalat"/>
                    </w:rPr>
                    <w:t>պատրաստված</w:t>
                  </w:r>
                  <w:proofErr w:type="spellEnd"/>
                  <w:r w:rsidRPr="001B1550">
                    <w:rPr>
                      <w:rFonts w:ascii="GHEA Grapalat" w:hAnsi="GHEA Grapalat"/>
                    </w:rPr>
                    <w:t xml:space="preserve"> </w:t>
                  </w:r>
                  <w:proofErr w:type="spellStart"/>
                  <w:r w:rsidRPr="001B1550">
                    <w:rPr>
                      <w:rFonts w:ascii="GHEA Grapalat" w:hAnsi="GHEA Grapalat"/>
                    </w:rPr>
                    <w:t>իրերի</w:t>
                  </w:r>
                  <w:proofErr w:type="spellEnd"/>
                  <w:r w:rsidRPr="001B1550">
                    <w:rPr>
                      <w:rFonts w:ascii="GHEA Grapalat" w:hAnsi="GHEA Grapalat"/>
                    </w:rPr>
                    <w:t xml:space="preserve"> </w:t>
                  </w:r>
                  <w:proofErr w:type="spellStart"/>
                  <w:r w:rsidRPr="001B1550">
                    <w:rPr>
                      <w:rFonts w:ascii="GHEA Grapalat" w:hAnsi="GHEA Grapalat"/>
                    </w:rPr>
                    <w:t>հարգորոշում</w:t>
                  </w:r>
                  <w:proofErr w:type="spellEnd"/>
                  <w:r w:rsidRPr="001B1550">
                    <w:rPr>
                      <w:rFonts w:ascii="GHEA Grapalat" w:hAnsi="GHEA Grapalat"/>
                    </w:rPr>
                    <w:t xml:space="preserve"> և </w:t>
                  </w:r>
                  <w:proofErr w:type="spellStart"/>
                  <w:r w:rsidRPr="001B1550">
                    <w:rPr>
                      <w:rFonts w:ascii="GHEA Grapalat" w:hAnsi="GHEA Grapalat"/>
                    </w:rPr>
                    <w:t>հարգադրոշում</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66</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suppressOverlap/>
                    <w:rPr>
                      <w:rFonts w:ascii="GHEA Grapalat" w:eastAsia="Times New Roman" w:hAnsi="GHEA Grapalat"/>
                      <w:lang w:val="en-US"/>
                    </w:rPr>
                  </w:pPr>
                  <w:proofErr w:type="spellStart"/>
                  <w:r w:rsidRPr="001B1550">
                    <w:rPr>
                      <w:rFonts w:ascii="GHEA Grapalat" w:hAnsi="GHEA Grapalat"/>
                    </w:rPr>
                    <w:t>Թանկարժեք</w:t>
                  </w:r>
                  <w:proofErr w:type="spellEnd"/>
                  <w:r w:rsidRPr="001B1550">
                    <w:rPr>
                      <w:rFonts w:ascii="GHEA Grapalat" w:hAnsi="GHEA Grapalat"/>
                      <w:lang w:val="en-US"/>
                    </w:rPr>
                    <w:t xml:space="preserve"> </w:t>
                  </w:r>
                  <w:proofErr w:type="spellStart"/>
                  <w:r w:rsidRPr="001B1550">
                    <w:rPr>
                      <w:rFonts w:ascii="GHEA Grapalat" w:hAnsi="GHEA Grapalat"/>
                    </w:rPr>
                    <w:t>մետաղներից</w:t>
                  </w:r>
                  <w:proofErr w:type="spellEnd"/>
                  <w:r w:rsidRPr="001B1550">
                    <w:rPr>
                      <w:rFonts w:ascii="GHEA Grapalat" w:hAnsi="GHEA Grapalat"/>
                      <w:lang w:val="en-US"/>
                    </w:rPr>
                    <w:t xml:space="preserve"> </w:t>
                  </w:r>
                  <w:proofErr w:type="spellStart"/>
                  <w:r w:rsidRPr="001B1550">
                    <w:rPr>
                      <w:rFonts w:ascii="GHEA Grapalat" w:hAnsi="GHEA Grapalat"/>
                    </w:rPr>
                    <w:t>պատրաստված</w:t>
                  </w:r>
                  <w:proofErr w:type="spellEnd"/>
                  <w:r w:rsidRPr="001B1550">
                    <w:rPr>
                      <w:rFonts w:ascii="GHEA Grapalat" w:hAnsi="GHEA Grapalat"/>
                      <w:lang w:val="en-US"/>
                    </w:rPr>
                    <w:t xml:space="preserve"> </w:t>
                  </w:r>
                  <w:proofErr w:type="spellStart"/>
                  <w:r w:rsidRPr="001B1550">
                    <w:rPr>
                      <w:rFonts w:ascii="GHEA Grapalat" w:hAnsi="GHEA Grapalat"/>
                    </w:rPr>
                    <w:t>իրերի</w:t>
                  </w:r>
                  <w:proofErr w:type="spellEnd"/>
                  <w:r w:rsidRPr="001B1550">
                    <w:rPr>
                      <w:rFonts w:ascii="GHEA Grapalat" w:hAnsi="GHEA Grapalat"/>
                      <w:lang w:val="en-US"/>
                    </w:rPr>
                    <w:t xml:space="preserve"> </w:t>
                  </w:r>
                  <w:proofErr w:type="spellStart"/>
                  <w:r w:rsidRPr="001B1550">
                    <w:rPr>
                      <w:rFonts w:ascii="GHEA Grapalat" w:hAnsi="GHEA Grapalat"/>
                    </w:rPr>
                    <w:t>մանրածախ</w:t>
                  </w:r>
                  <w:proofErr w:type="spellEnd"/>
                </w:p>
                <w:p w:rsidR="00245EA9" w:rsidRPr="001B1550" w:rsidRDefault="00245EA9" w:rsidP="00C17A94">
                  <w:pPr>
                    <w:framePr w:hSpace="180" w:wrap="around" w:vAnchor="text" w:hAnchor="text" w:x="-147" w:y="1"/>
                    <w:shd w:val="clear" w:color="auto" w:fill="FFFFFF"/>
                    <w:spacing w:line="276" w:lineRule="auto"/>
                    <w:suppressOverlap/>
                    <w:rPr>
                      <w:rFonts w:ascii="GHEA Grapalat" w:hAnsi="GHEA Grapalat"/>
                    </w:rPr>
                  </w:pPr>
                  <w:proofErr w:type="spellStart"/>
                  <w:r w:rsidRPr="001B1550">
                    <w:rPr>
                      <w:rFonts w:ascii="GHEA Grapalat" w:hAnsi="GHEA Grapalat"/>
                    </w:rPr>
                    <w:t>առուվաճառք</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65</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suppressOverlap/>
                    <w:rPr>
                      <w:rFonts w:ascii="GHEA Grapalat" w:eastAsia="Times New Roman" w:hAnsi="GHEA Grapalat"/>
                    </w:rPr>
                  </w:pPr>
                  <w:proofErr w:type="spellStart"/>
                  <w:r w:rsidRPr="001B1550">
                    <w:rPr>
                      <w:rFonts w:ascii="GHEA Grapalat" w:hAnsi="GHEA Grapalat"/>
                    </w:rPr>
                    <w:t>Զբոսաշրջային</w:t>
                  </w:r>
                  <w:proofErr w:type="spellEnd"/>
                  <w:r w:rsidRPr="001B1550">
                    <w:rPr>
                      <w:rFonts w:ascii="GHEA Grapalat" w:hAnsi="GHEA Grapalat"/>
                    </w:rPr>
                    <w:t xml:space="preserve"> </w:t>
                  </w:r>
                  <w:proofErr w:type="spellStart"/>
                  <w:r w:rsidRPr="001B1550">
                    <w:rPr>
                      <w:rFonts w:ascii="GHEA Grapalat" w:hAnsi="GHEA Grapalat"/>
                    </w:rPr>
                    <w:t>գործունեություն</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64</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suppressOverlap/>
                    <w:rPr>
                      <w:rFonts w:ascii="GHEA Grapalat" w:eastAsia="Times New Roman" w:hAnsi="GHEA Grapalat"/>
                    </w:rPr>
                  </w:pPr>
                  <w:proofErr w:type="spellStart"/>
                  <w:r w:rsidRPr="001B1550">
                    <w:rPr>
                      <w:rFonts w:ascii="GHEA Grapalat" w:hAnsi="GHEA Grapalat"/>
                    </w:rPr>
                    <w:t>Փաթեթվածքի</w:t>
                  </w:r>
                  <w:proofErr w:type="spellEnd"/>
                  <w:r w:rsidRPr="001B1550">
                    <w:rPr>
                      <w:rFonts w:ascii="GHEA Grapalat" w:hAnsi="GHEA Grapalat"/>
                    </w:rPr>
                    <w:t xml:space="preserve"> </w:t>
                  </w:r>
                  <w:proofErr w:type="spellStart"/>
                  <w:r w:rsidRPr="001B1550">
                    <w:rPr>
                      <w:rFonts w:ascii="GHEA Grapalat" w:hAnsi="GHEA Grapalat"/>
                    </w:rPr>
                    <w:t>անվտանգություն</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63</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suppressOverlap/>
                    <w:rPr>
                      <w:rFonts w:ascii="GHEA Grapalat" w:eastAsia="Times New Roman" w:hAnsi="GHEA Grapalat"/>
                    </w:rPr>
                  </w:pPr>
                  <w:proofErr w:type="spellStart"/>
                  <w:r w:rsidRPr="001B1550">
                    <w:rPr>
                      <w:rFonts w:ascii="GHEA Grapalat" w:hAnsi="GHEA Grapalat"/>
                    </w:rPr>
                    <w:t>Կահույքագործական</w:t>
                  </w:r>
                  <w:proofErr w:type="spellEnd"/>
                  <w:r w:rsidRPr="001B1550">
                    <w:rPr>
                      <w:rFonts w:ascii="GHEA Grapalat" w:hAnsi="GHEA Grapalat"/>
                    </w:rPr>
                    <w:t xml:space="preserve"> </w:t>
                  </w:r>
                  <w:proofErr w:type="spellStart"/>
                  <w:r w:rsidRPr="001B1550">
                    <w:rPr>
                      <w:rFonts w:ascii="GHEA Grapalat" w:hAnsi="GHEA Grapalat"/>
                    </w:rPr>
                    <w:t>արտադրանք</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62</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suppressOverlap/>
                    <w:rPr>
                      <w:rFonts w:ascii="GHEA Grapalat" w:eastAsia="Times New Roman" w:hAnsi="GHEA Grapalat"/>
                    </w:rPr>
                  </w:pPr>
                  <w:proofErr w:type="spellStart"/>
                  <w:r w:rsidRPr="001B1550">
                    <w:rPr>
                      <w:rFonts w:ascii="GHEA Grapalat" w:hAnsi="GHEA Grapalat"/>
                    </w:rPr>
                    <w:t>Տրանսպորտային</w:t>
                  </w:r>
                  <w:proofErr w:type="spellEnd"/>
                  <w:r w:rsidRPr="001B1550">
                    <w:rPr>
                      <w:rFonts w:ascii="GHEA Grapalat" w:hAnsi="GHEA Grapalat"/>
                    </w:rPr>
                    <w:t xml:space="preserve"> </w:t>
                  </w:r>
                  <w:proofErr w:type="spellStart"/>
                  <w:r w:rsidRPr="001B1550">
                    <w:rPr>
                      <w:rFonts w:ascii="GHEA Grapalat" w:hAnsi="GHEA Grapalat"/>
                    </w:rPr>
                    <w:t>փոխադրման</w:t>
                  </w:r>
                  <w:proofErr w:type="spellEnd"/>
                  <w:r w:rsidRPr="001B1550">
                    <w:rPr>
                      <w:rFonts w:ascii="GHEA Grapalat" w:hAnsi="GHEA Grapalat"/>
                    </w:rPr>
                    <w:t xml:space="preserve"> և (</w:t>
                  </w:r>
                  <w:proofErr w:type="spellStart"/>
                  <w:r w:rsidRPr="001B1550">
                    <w:rPr>
                      <w:rFonts w:ascii="GHEA Grapalat" w:hAnsi="GHEA Grapalat"/>
                    </w:rPr>
                    <w:t>կամ</w:t>
                  </w:r>
                  <w:proofErr w:type="spellEnd"/>
                  <w:r w:rsidRPr="001B1550">
                    <w:rPr>
                      <w:rFonts w:ascii="GHEA Grapalat" w:hAnsi="GHEA Grapalat"/>
                    </w:rPr>
                    <w:t xml:space="preserve">) </w:t>
                  </w:r>
                  <w:proofErr w:type="spellStart"/>
                  <w:r w:rsidRPr="001B1550">
                    <w:rPr>
                      <w:rFonts w:ascii="GHEA Grapalat" w:hAnsi="GHEA Grapalat"/>
                    </w:rPr>
                    <w:t>օգտագործման</w:t>
                  </w:r>
                  <w:proofErr w:type="spellEnd"/>
                  <w:r w:rsidRPr="001B1550">
                    <w:rPr>
                      <w:rFonts w:ascii="GHEA Grapalat" w:hAnsi="GHEA Grapalat"/>
                    </w:rPr>
                    <w:t xml:space="preserve"> </w:t>
                  </w:r>
                  <w:proofErr w:type="spellStart"/>
                  <w:r w:rsidRPr="001B1550">
                    <w:rPr>
                      <w:rFonts w:ascii="GHEA Grapalat" w:hAnsi="GHEA Grapalat"/>
                    </w:rPr>
                    <w:t>համար</w:t>
                  </w:r>
                  <w:proofErr w:type="spellEnd"/>
                  <w:r w:rsidRPr="001B1550">
                    <w:rPr>
                      <w:rFonts w:ascii="GHEA Grapalat" w:hAnsi="GHEA Grapalat"/>
                    </w:rPr>
                    <w:t xml:space="preserve"> </w:t>
                  </w:r>
                  <w:proofErr w:type="spellStart"/>
                  <w:r w:rsidRPr="001B1550">
                    <w:rPr>
                      <w:rFonts w:ascii="GHEA Grapalat" w:hAnsi="GHEA Grapalat"/>
                    </w:rPr>
                    <w:t>նախապատրաստված</w:t>
                  </w:r>
                  <w:proofErr w:type="spellEnd"/>
                  <w:r w:rsidRPr="001B1550">
                    <w:rPr>
                      <w:rFonts w:ascii="GHEA Grapalat" w:hAnsi="GHEA Grapalat"/>
                    </w:rPr>
                    <w:t xml:space="preserve"> </w:t>
                  </w:r>
                  <w:proofErr w:type="spellStart"/>
                  <w:r w:rsidRPr="001B1550">
                    <w:rPr>
                      <w:rFonts w:ascii="GHEA Grapalat" w:hAnsi="GHEA Grapalat"/>
                    </w:rPr>
                    <w:t>բնական</w:t>
                  </w:r>
                  <w:proofErr w:type="spellEnd"/>
                  <w:r w:rsidRPr="001B1550">
                    <w:rPr>
                      <w:rFonts w:ascii="GHEA Grapalat" w:hAnsi="GHEA Grapalat"/>
                    </w:rPr>
                    <w:t xml:space="preserve"> </w:t>
                  </w:r>
                  <w:proofErr w:type="spellStart"/>
                  <w:r w:rsidRPr="001B1550">
                    <w:rPr>
                      <w:rFonts w:ascii="GHEA Grapalat" w:hAnsi="GHEA Grapalat"/>
                    </w:rPr>
                    <w:t>այրվող</w:t>
                  </w:r>
                  <w:proofErr w:type="spellEnd"/>
                  <w:r w:rsidRPr="001B1550">
                    <w:rPr>
                      <w:rFonts w:ascii="GHEA Grapalat" w:hAnsi="GHEA Grapalat"/>
                    </w:rPr>
                    <w:t xml:space="preserve"> </w:t>
                  </w:r>
                  <w:proofErr w:type="spellStart"/>
                  <w:r w:rsidRPr="001B1550">
                    <w:rPr>
                      <w:rFonts w:ascii="GHEA Grapalat" w:hAnsi="GHEA Grapalat"/>
                    </w:rPr>
                    <w:t>գազ</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61</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suppressOverlap/>
                    <w:rPr>
                      <w:rFonts w:ascii="GHEA Grapalat" w:eastAsia="Times New Roman" w:hAnsi="GHEA Grapalat"/>
                    </w:rPr>
                  </w:pPr>
                  <w:r w:rsidRPr="001B1550">
                    <w:rPr>
                      <w:rFonts w:ascii="GHEA Grapalat" w:hAnsi="GHEA Grapalat"/>
                    </w:rPr>
                    <w:t>1000 Վ-</w:t>
                  </w:r>
                  <w:proofErr w:type="spellStart"/>
                  <w:r w:rsidRPr="001B1550">
                    <w:rPr>
                      <w:rFonts w:ascii="GHEA Grapalat" w:hAnsi="GHEA Grapalat"/>
                    </w:rPr>
                    <w:t>ից</w:t>
                  </w:r>
                  <w:proofErr w:type="spellEnd"/>
                  <w:r w:rsidRPr="001B1550">
                    <w:rPr>
                      <w:rFonts w:ascii="GHEA Grapalat" w:hAnsi="GHEA Grapalat"/>
                    </w:rPr>
                    <w:t xml:space="preserve"> </w:t>
                  </w:r>
                  <w:proofErr w:type="spellStart"/>
                  <w:r w:rsidRPr="001B1550">
                    <w:rPr>
                      <w:rFonts w:ascii="GHEA Grapalat" w:hAnsi="GHEA Grapalat"/>
                    </w:rPr>
                    <w:t>բարձր</w:t>
                  </w:r>
                  <w:proofErr w:type="spellEnd"/>
                  <w:r w:rsidRPr="001B1550">
                    <w:rPr>
                      <w:rFonts w:ascii="GHEA Grapalat" w:hAnsi="GHEA Grapalat"/>
                    </w:rPr>
                    <w:t xml:space="preserve"> </w:t>
                  </w:r>
                  <w:proofErr w:type="spellStart"/>
                  <w:r w:rsidRPr="001B1550">
                    <w:rPr>
                      <w:rFonts w:ascii="GHEA Grapalat" w:hAnsi="GHEA Grapalat"/>
                    </w:rPr>
                    <w:t>լարման</w:t>
                  </w:r>
                  <w:proofErr w:type="spellEnd"/>
                  <w:r w:rsidRPr="001B1550">
                    <w:rPr>
                      <w:rFonts w:ascii="GHEA Grapalat" w:hAnsi="GHEA Grapalat"/>
                    </w:rPr>
                    <w:t xml:space="preserve"> </w:t>
                  </w:r>
                  <w:proofErr w:type="spellStart"/>
                  <w:r w:rsidRPr="001B1550">
                    <w:rPr>
                      <w:rFonts w:ascii="GHEA Grapalat" w:hAnsi="GHEA Grapalat"/>
                    </w:rPr>
                    <w:t>փոխարկման</w:t>
                  </w:r>
                  <w:proofErr w:type="spellEnd"/>
                  <w:r w:rsidRPr="001B1550">
                    <w:rPr>
                      <w:rFonts w:ascii="GHEA Grapalat" w:hAnsi="GHEA Grapalat"/>
                    </w:rPr>
                    <w:t xml:space="preserve"> </w:t>
                  </w:r>
                  <w:proofErr w:type="spellStart"/>
                  <w:r w:rsidRPr="001B1550">
                    <w:rPr>
                      <w:rFonts w:ascii="GHEA Grapalat" w:hAnsi="GHEA Grapalat"/>
                    </w:rPr>
                    <w:t>էլեկտրական</w:t>
                  </w:r>
                  <w:proofErr w:type="spellEnd"/>
                  <w:r w:rsidRPr="001B1550">
                    <w:rPr>
                      <w:rFonts w:ascii="GHEA Grapalat" w:hAnsi="GHEA Grapalat"/>
                    </w:rPr>
                    <w:t xml:space="preserve"> </w:t>
                  </w:r>
                  <w:proofErr w:type="spellStart"/>
                  <w:r w:rsidRPr="001B1550">
                    <w:rPr>
                      <w:rFonts w:ascii="GHEA Grapalat" w:hAnsi="GHEA Grapalat"/>
                    </w:rPr>
                    <w:t>ապարատ</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60</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suppressOverlap/>
                    <w:rPr>
                      <w:rFonts w:ascii="GHEA Grapalat" w:eastAsia="Times New Roman" w:hAnsi="GHEA Grapalat"/>
                    </w:rPr>
                  </w:pPr>
                  <w:proofErr w:type="spellStart"/>
                  <w:r w:rsidRPr="001B1550">
                    <w:rPr>
                      <w:rFonts w:ascii="GHEA Grapalat" w:hAnsi="GHEA Grapalat"/>
                    </w:rPr>
                    <w:t>Շինարարական</w:t>
                  </w:r>
                  <w:proofErr w:type="spellEnd"/>
                  <w:r w:rsidRPr="001B1550">
                    <w:rPr>
                      <w:rFonts w:ascii="GHEA Grapalat" w:hAnsi="GHEA Grapalat"/>
                    </w:rPr>
                    <w:t xml:space="preserve"> </w:t>
                  </w:r>
                  <w:proofErr w:type="spellStart"/>
                  <w:r w:rsidRPr="001B1550">
                    <w:rPr>
                      <w:rFonts w:ascii="GHEA Grapalat" w:hAnsi="GHEA Grapalat"/>
                    </w:rPr>
                    <w:t>ապակիներ</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59</w:t>
                  </w:r>
                </w:p>
              </w:tc>
            </w:tr>
            <w:tr w:rsidR="00245EA9" w:rsidTr="00245EA9">
              <w:trPr>
                <w:trHeight w:val="474"/>
              </w:trPr>
              <w:tc>
                <w:tcPr>
                  <w:tcW w:w="810" w:type="dxa"/>
                  <w:tcBorders>
                    <w:top w:val="single" w:sz="4" w:space="0" w:color="auto"/>
                    <w:left w:val="single" w:sz="4" w:space="0" w:color="auto"/>
                    <w:bottom w:val="single" w:sz="4" w:space="0" w:color="auto"/>
                    <w:right w:val="single" w:sz="4" w:space="0" w:color="auto"/>
                  </w:tcBorders>
                </w:tcPr>
                <w:p w:rsidR="00245EA9" w:rsidRPr="001B1550" w:rsidRDefault="00245EA9" w:rsidP="00C17A94">
                  <w:pPr>
                    <w:pStyle w:val="ListParagraph"/>
                    <w:framePr w:hSpace="180" w:wrap="around" w:vAnchor="text" w:hAnchor="text" w:x="-147" w:y="1"/>
                    <w:numPr>
                      <w:ilvl w:val="0"/>
                      <w:numId w:val="6"/>
                    </w:numPr>
                    <w:shd w:val="clear" w:color="auto" w:fill="FFFFFF"/>
                    <w:ind w:hanging="1025"/>
                    <w:suppressOverlap/>
                    <w:rPr>
                      <w:rFonts w:ascii="GHEA Grapalat" w:eastAsia="Times New Roman" w:hAnsi="GHEA Grapalat"/>
                    </w:rPr>
                  </w:pPr>
                </w:p>
              </w:tc>
              <w:tc>
                <w:tcPr>
                  <w:tcW w:w="762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pacing w:line="276" w:lineRule="auto"/>
                    <w:suppressOverlap/>
                    <w:rPr>
                      <w:rFonts w:ascii="GHEA Grapalat" w:eastAsia="Times New Roman" w:hAnsi="GHEA Grapalat"/>
                    </w:rPr>
                  </w:pPr>
                  <w:proofErr w:type="spellStart"/>
                  <w:r w:rsidRPr="001B1550">
                    <w:rPr>
                      <w:rFonts w:ascii="GHEA Grapalat" w:hAnsi="GHEA Grapalat"/>
                    </w:rPr>
                    <w:t>Փոխադրման</w:t>
                  </w:r>
                  <w:proofErr w:type="spellEnd"/>
                  <w:r w:rsidRPr="001B1550">
                    <w:rPr>
                      <w:rFonts w:ascii="GHEA Grapalat" w:hAnsi="GHEA Grapalat"/>
                    </w:rPr>
                    <w:t xml:space="preserve"> և (</w:t>
                  </w:r>
                  <w:proofErr w:type="spellStart"/>
                  <w:r w:rsidRPr="001B1550">
                    <w:rPr>
                      <w:rFonts w:ascii="GHEA Grapalat" w:hAnsi="GHEA Grapalat"/>
                    </w:rPr>
                    <w:t>կամ</w:t>
                  </w:r>
                  <w:proofErr w:type="spellEnd"/>
                  <w:r w:rsidRPr="001B1550">
                    <w:rPr>
                      <w:rFonts w:ascii="GHEA Grapalat" w:hAnsi="GHEA Grapalat"/>
                    </w:rPr>
                    <w:t xml:space="preserve">) </w:t>
                  </w:r>
                  <w:proofErr w:type="spellStart"/>
                  <w:r w:rsidRPr="001B1550">
                    <w:rPr>
                      <w:rFonts w:ascii="GHEA Grapalat" w:hAnsi="GHEA Grapalat"/>
                    </w:rPr>
                    <w:t>օգտագործման</w:t>
                  </w:r>
                  <w:proofErr w:type="spellEnd"/>
                  <w:r w:rsidRPr="001B1550">
                    <w:rPr>
                      <w:rFonts w:ascii="GHEA Grapalat" w:hAnsi="GHEA Grapalat"/>
                    </w:rPr>
                    <w:t xml:space="preserve"> </w:t>
                  </w:r>
                  <w:proofErr w:type="spellStart"/>
                  <w:r w:rsidRPr="001B1550">
                    <w:rPr>
                      <w:rFonts w:ascii="GHEA Grapalat" w:hAnsi="GHEA Grapalat"/>
                    </w:rPr>
                    <w:t>համար</w:t>
                  </w:r>
                  <w:proofErr w:type="spellEnd"/>
                  <w:r w:rsidRPr="001B1550">
                    <w:rPr>
                      <w:rFonts w:ascii="GHEA Grapalat" w:hAnsi="GHEA Grapalat"/>
                    </w:rPr>
                    <w:t xml:space="preserve"> </w:t>
                  </w:r>
                  <w:proofErr w:type="spellStart"/>
                  <w:r w:rsidRPr="001B1550">
                    <w:rPr>
                      <w:rFonts w:ascii="GHEA Grapalat" w:hAnsi="GHEA Grapalat"/>
                    </w:rPr>
                    <w:t>պատրաստված</w:t>
                  </w:r>
                  <w:proofErr w:type="spellEnd"/>
                  <w:r w:rsidRPr="001B1550">
                    <w:rPr>
                      <w:rFonts w:ascii="GHEA Grapalat" w:hAnsi="GHEA Grapalat"/>
                    </w:rPr>
                    <w:t xml:space="preserve"> </w:t>
                  </w:r>
                  <w:proofErr w:type="spellStart"/>
                  <w:r w:rsidRPr="001B1550">
                    <w:rPr>
                      <w:rFonts w:ascii="GHEA Grapalat" w:hAnsi="GHEA Grapalat"/>
                    </w:rPr>
                    <w:t>նավթ</w:t>
                  </w:r>
                  <w:proofErr w:type="spellEnd"/>
                </w:p>
              </w:tc>
              <w:tc>
                <w:tcPr>
                  <w:tcW w:w="1530" w:type="dxa"/>
                  <w:tcBorders>
                    <w:top w:val="single" w:sz="4" w:space="0" w:color="auto"/>
                    <w:left w:val="single" w:sz="4" w:space="0" w:color="auto"/>
                    <w:bottom w:val="single" w:sz="4" w:space="0" w:color="auto"/>
                    <w:right w:val="single" w:sz="4" w:space="0" w:color="auto"/>
                  </w:tcBorders>
                  <w:hideMark/>
                </w:tcPr>
                <w:p w:rsidR="00245EA9" w:rsidRPr="001B1550" w:rsidRDefault="00245EA9" w:rsidP="00C17A94">
                  <w:pPr>
                    <w:framePr w:hSpace="180" w:wrap="around" w:vAnchor="text" w:hAnchor="text" w:x="-147" w:y="1"/>
                    <w:shd w:val="clear" w:color="auto" w:fill="FFFFFF"/>
                    <w:tabs>
                      <w:tab w:val="left" w:pos="518"/>
                    </w:tabs>
                    <w:spacing w:line="276" w:lineRule="auto"/>
                    <w:ind w:left="91" w:firstLine="375"/>
                    <w:suppressOverlap/>
                    <w:rPr>
                      <w:rFonts w:ascii="GHEA Grapalat" w:hAnsi="GHEA Grapalat"/>
                    </w:rPr>
                  </w:pPr>
                  <w:r w:rsidRPr="001B1550">
                    <w:rPr>
                      <w:rFonts w:ascii="GHEA Grapalat" w:hAnsi="GHEA Grapalat"/>
                    </w:rPr>
                    <w:t>58</w:t>
                  </w:r>
                </w:p>
              </w:tc>
            </w:tr>
          </w:tbl>
          <w:p w:rsidR="00245EA9" w:rsidRDefault="00245EA9" w:rsidP="00245EA9">
            <w:pPr>
              <w:tabs>
                <w:tab w:val="left" w:pos="1170"/>
              </w:tabs>
              <w:spacing w:line="360" w:lineRule="auto"/>
              <w:jc w:val="both"/>
              <w:rPr>
                <w:rFonts w:ascii="GHEA Grapalat" w:eastAsia="Times New Roman" w:hAnsi="GHEA Grapalat"/>
              </w:rPr>
            </w:pPr>
            <w:r>
              <w:rPr>
                <w:rFonts w:ascii="GHEA Grapalat" w:hAnsi="GHEA Grapalat"/>
                <w:lang w:val="hy-AM"/>
              </w:rPr>
              <w:tab/>
            </w:r>
            <w:r>
              <w:rPr>
                <w:rFonts w:ascii="GHEA Grapalat" w:hAnsi="GHEA Grapalat"/>
                <w:lang w:val="hy-AM"/>
              </w:rPr>
              <w:tab/>
            </w:r>
            <w:r>
              <w:rPr>
                <w:rFonts w:ascii="GHEA Grapalat" w:hAnsi="GHEA Grapalat"/>
                <w:lang w:val="hy-AM"/>
              </w:rPr>
              <w:tab/>
            </w:r>
            <w:r>
              <w:rPr>
                <w:rFonts w:ascii="GHEA Grapalat" w:hAnsi="GHEA Grapalat"/>
                <w:lang w:val="hy-AM"/>
              </w:rPr>
              <w:tab/>
            </w:r>
            <w:r>
              <w:rPr>
                <w:rFonts w:ascii="GHEA Grapalat" w:hAnsi="GHEA Grapalat"/>
                <w:lang w:val="hy-AM"/>
              </w:rPr>
              <w:tab/>
            </w:r>
            <w:r>
              <w:rPr>
                <w:rFonts w:ascii="GHEA Grapalat" w:hAnsi="GHEA Grapalat"/>
                <w:lang w:val="hy-AM"/>
              </w:rPr>
              <w:tab/>
            </w:r>
            <w:r>
              <w:rPr>
                <w:rFonts w:ascii="GHEA Grapalat" w:hAnsi="GHEA Grapalat"/>
                <w:lang w:val="hy-AM"/>
              </w:rPr>
              <w:tab/>
            </w:r>
            <w:r>
              <w:rPr>
                <w:rFonts w:ascii="GHEA Grapalat" w:hAnsi="GHEA Grapalat"/>
                <w:lang w:val="hy-AM"/>
              </w:rPr>
              <w:tab/>
            </w:r>
            <w:r>
              <w:rPr>
                <w:rFonts w:ascii="GHEA Grapalat" w:hAnsi="GHEA Grapalat"/>
                <w:lang w:val="hy-AM"/>
              </w:rPr>
              <w:tab/>
            </w:r>
            <w:r>
              <w:rPr>
                <w:rFonts w:ascii="GHEA Grapalat" w:hAnsi="GHEA Grapalat"/>
                <w:lang w:val="hy-AM"/>
              </w:rPr>
              <w:tab/>
            </w:r>
            <w:r>
              <w:rPr>
                <w:rFonts w:ascii="GHEA Grapalat" w:hAnsi="GHEA Grapalat"/>
                <w:lang w:val="hy-AM"/>
              </w:rPr>
              <w:tab/>
            </w:r>
            <w:r>
              <w:rPr>
                <w:rFonts w:ascii="GHEA Grapalat" w:hAnsi="GHEA Grapalat"/>
                <w:lang w:val="hy-AM"/>
              </w:rPr>
              <w:tab/>
            </w:r>
            <w:r>
              <w:rPr>
                <w:rFonts w:ascii="GHEA Grapalat" w:hAnsi="GHEA Grapalat"/>
                <w:lang w:val="hy-AM"/>
              </w:rPr>
              <w:tab/>
              <w:t>».</w:t>
            </w:r>
          </w:p>
          <w:p w:rsidR="00245EA9" w:rsidRDefault="00245EA9" w:rsidP="006B6598">
            <w:pPr>
              <w:pStyle w:val="ListParagraph"/>
              <w:numPr>
                <w:ilvl w:val="0"/>
                <w:numId w:val="5"/>
              </w:numPr>
              <w:tabs>
                <w:tab w:val="left" w:pos="1170"/>
              </w:tabs>
              <w:spacing w:after="200" w:line="360" w:lineRule="auto"/>
              <w:ind w:left="0" w:firstLine="720"/>
              <w:jc w:val="both"/>
              <w:rPr>
                <w:rFonts w:ascii="GHEA Grapalat" w:hAnsi="GHEA Grapalat"/>
                <w:lang w:val="hy-AM"/>
              </w:rPr>
            </w:pPr>
            <w:r>
              <w:rPr>
                <w:rFonts w:ascii="GHEA Grapalat" w:hAnsi="GHEA Grapalat"/>
                <w:lang w:val="hy-AM"/>
              </w:rPr>
              <w:t xml:space="preserve">16-րդ </w:t>
            </w:r>
            <w:proofErr w:type="spellStart"/>
            <w:r>
              <w:rPr>
                <w:rFonts w:ascii="GHEA Grapalat" w:hAnsi="GHEA Grapalat"/>
                <w:lang w:val="hy-AM"/>
              </w:rPr>
              <w:t>կետում</w:t>
            </w:r>
            <w:proofErr w:type="spellEnd"/>
            <w:r>
              <w:rPr>
                <w:rFonts w:ascii="GHEA Grapalat" w:hAnsi="GHEA Grapalat"/>
                <w:lang w:val="hy-AM"/>
              </w:rPr>
              <w:t xml:space="preserve"> «40» թիվը փոխարինել «50» թվով.</w:t>
            </w:r>
          </w:p>
          <w:p w:rsidR="00245EA9" w:rsidRDefault="00245EA9" w:rsidP="006B6598">
            <w:pPr>
              <w:pStyle w:val="ListParagraph"/>
              <w:numPr>
                <w:ilvl w:val="0"/>
                <w:numId w:val="5"/>
              </w:numPr>
              <w:tabs>
                <w:tab w:val="left" w:pos="1170"/>
              </w:tabs>
              <w:spacing w:after="200" w:line="360" w:lineRule="auto"/>
              <w:ind w:left="0" w:firstLine="720"/>
              <w:jc w:val="both"/>
              <w:rPr>
                <w:rFonts w:ascii="GHEA Grapalat" w:hAnsi="GHEA Grapalat"/>
                <w:lang w:val="hy-AM"/>
              </w:rPr>
            </w:pPr>
            <w:r>
              <w:rPr>
                <w:rFonts w:ascii="GHEA Grapalat" w:hAnsi="GHEA Grapalat"/>
                <w:lang w:val="hy-AM"/>
              </w:rPr>
              <w:t xml:space="preserve">25-րդ </w:t>
            </w:r>
            <w:proofErr w:type="spellStart"/>
            <w:r>
              <w:rPr>
                <w:rFonts w:ascii="GHEA Grapalat" w:hAnsi="GHEA Grapalat"/>
                <w:lang w:val="hy-AM"/>
              </w:rPr>
              <w:t>կետում</w:t>
            </w:r>
            <w:proofErr w:type="spellEnd"/>
            <w:r>
              <w:rPr>
                <w:rFonts w:ascii="GHEA Grapalat" w:hAnsi="GHEA Grapalat"/>
                <w:lang w:val="hy-AM"/>
              </w:rPr>
              <w:t xml:space="preserve"> ավելացնել նոր ենթակետ </w:t>
            </w:r>
            <w:proofErr w:type="spellStart"/>
            <w:r>
              <w:rPr>
                <w:rFonts w:ascii="GHEA Grapalat" w:hAnsi="GHEA Grapalat"/>
                <w:lang w:val="hy-AM"/>
              </w:rPr>
              <w:t>հետևյալ</w:t>
            </w:r>
            <w:proofErr w:type="spellEnd"/>
            <w:r>
              <w:rPr>
                <w:rFonts w:ascii="GHEA Grapalat" w:hAnsi="GHEA Grapalat"/>
                <w:lang w:val="hy-AM"/>
              </w:rPr>
              <w:t xml:space="preserve"> բովանդակությամբ՝</w:t>
            </w:r>
          </w:p>
          <w:p w:rsidR="00245EA9" w:rsidRDefault="00245EA9" w:rsidP="00245EA9">
            <w:pPr>
              <w:pStyle w:val="ListParagraph"/>
              <w:tabs>
                <w:tab w:val="left" w:pos="1170"/>
              </w:tabs>
              <w:spacing w:line="360" w:lineRule="auto"/>
              <w:jc w:val="both"/>
              <w:rPr>
                <w:rFonts w:ascii="GHEA Grapalat" w:hAnsi="GHEA Grapalat"/>
                <w:lang w:val="hy-AM"/>
              </w:rPr>
            </w:pPr>
            <w:r>
              <w:rPr>
                <w:rFonts w:ascii="GHEA Grapalat" w:eastAsia="Times New Roman" w:hAnsi="GHEA Grapalat"/>
                <w:lang w:val="hy-AM"/>
              </w:rPr>
              <w:t>«5)  այլ հիմնավոր դեպքերում ենթակա չեն ընդգրկման:»:</w:t>
            </w:r>
          </w:p>
        </w:tc>
        <w:tc>
          <w:tcPr>
            <w:tcW w:w="5536" w:type="dxa"/>
            <w:shd w:val="clear" w:color="auto" w:fill="FFFFFF" w:themeFill="background1"/>
          </w:tcPr>
          <w:p w:rsidR="00245EA9" w:rsidRDefault="00245EA9" w:rsidP="00245EA9">
            <w:pPr>
              <w:tabs>
                <w:tab w:val="left" w:pos="349"/>
              </w:tabs>
              <w:spacing w:line="360" w:lineRule="auto"/>
              <w:ind w:left="-109"/>
              <w:jc w:val="center"/>
              <w:rPr>
                <w:rFonts w:ascii="GHEA Grapalat" w:hAnsi="GHEA Grapalat"/>
                <w:b/>
                <w:bCs/>
                <w:lang w:val="hy-AM"/>
              </w:rPr>
            </w:pPr>
          </w:p>
          <w:p w:rsidR="00245EA9" w:rsidRDefault="00245EA9" w:rsidP="00245EA9">
            <w:pPr>
              <w:tabs>
                <w:tab w:val="left" w:pos="349"/>
              </w:tabs>
              <w:spacing w:line="360" w:lineRule="auto"/>
              <w:ind w:left="-109"/>
              <w:jc w:val="center"/>
              <w:rPr>
                <w:rFonts w:ascii="GHEA Grapalat" w:hAnsi="GHEA Grapalat"/>
                <w:b/>
                <w:bCs/>
                <w:lang w:val="hy-AM"/>
              </w:rPr>
            </w:pPr>
          </w:p>
          <w:p w:rsidR="00245EA9" w:rsidRDefault="00245EA9" w:rsidP="00245EA9">
            <w:pPr>
              <w:tabs>
                <w:tab w:val="left" w:pos="349"/>
              </w:tabs>
              <w:spacing w:line="360" w:lineRule="auto"/>
              <w:ind w:left="-109"/>
              <w:jc w:val="center"/>
              <w:rPr>
                <w:rFonts w:ascii="GHEA Grapalat" w:hAnsi="GHEA Grapalat"/>
                <w:b/>
                <w:bCs/>
                <w:lang w:val="hy-AM"/>
              </w:rPr>
            </w:pPr>
          </w:p>
          <w:p w:rsidR="00245EA9" w:rsidRDefault="00245EA9" w:rsidP="00245EA9">
            <w:pPr>
              <w:tabs>
                <w:tab w:val="left" w:pos="349"/>
              </w:tabs>
              <w:spacing w:line="360" w:lineRule="auto"/>
              <w:ind w:left="-109"/>
              <w:jc w:val="center"/>
              <w:rPr>
                <w:rFonts w:ascii="GHEA Grapalat" w:hAnsi="GHEA Grapalat"/>
                <w:b/>
                <w:bCs/>
                <w:lang w:val="hy-AM"/>
              </w:rPr>
            </w:pPr>
          </w:p>
          <w:p w:rsidR="00245EA9" w:rsidRDefault="00245EA9" w:rsidP="00245EA9">
            <w:pPr>
              <w:tabs>
                <w:tab w:val="left" w:pos="349"/>
              </w:tabs>
              <w:spacing w:line="360" w:lineRule="auto"/>
              <w:ind w:left="-109"/>
              <w:jc w:val="center"/>
              <w:rPr>
                <w:rFonts w:ascii="GHEA Grapalat" w:hAnsi="GHEA Grapalat"/>
                <w:b/>
                <w:bCs/>
                <w:lang w:val="hy-AM"/>
              </w:rPr>
            </w:pPr>
          </w:p>
          <w:p w:rsidR="00245EA9" w:rsidRDefault="00245EA9" w:rsidP="00245EA9">
            <w:pPr>
              <w:tabs>
                <w:tab w:val="left" w:pos="349"/>
              </w:tabs>
              <w:spacing w:line="360" w:lineRule="auto"/>
              <w:ind w:left="-109"/>
              <w:jc w:val="center"/>
              <w:rPr>
                <w:rFonts w:ascii="GHEA Grapalat" w:hAnsi="GHEA Grapalat"/>
                <w:b/>
                <w:bCs/>
                <w:lang w:val="hy-AM"/>
              </w:rPr>
            </w:pPr>
          </w:p>
          <w:p w:rsidR="00245EA9" w:rsidRDefault="00245EA9" w:rsidP="006B6598">
            <w:pPr>
              <w:pStyle w:val="ListParagraph"/>
              <w:numPr>
                <w:ilvl w:val="3"/>
                <w:numId w:val="5"/>
              </w:numPr>
              <w:tabs>
                <w:tab w:val="left" w:pos="349"/>
              </w:tabs>
              <w:spacing w:line="360" w:lineRule="auto"/>
              <w:ind w:left="0" w:firstLine="29"/>
              <w:jc w:val="center"/>
              <w:rPr>
                <w:rFonts w:ascii="GHEA Grapalat" w:hAnsi="GHEA Grapalat"/>
                <w:b/>
                <w:bCs/>
                <w:lang w:val="hy-AM"/>
              </w:rPr>
            </w:pPr>
            <w:r w:rsidRPr="00245EA9">
              <w:rPr>
                <w:rFonts w:ascii="GHEA Grapalat" w:hAnsi="GHEA Grapalat"/>
                <w:b/>
                <w:bCs/>
                <w:lang w:val="hy-AM"/>
              </w:rPr>
              <w:t>Ընդունվել է</w:t>
            </w:r>
          </w:p>
          <w:p w:rsidR="00245EA9" w:rsidRDefault="00245EA9" w:rsidP="00245EA9">
            <w:pPr>
              <w:pStyle w:val="ListParagraph"/>
              <w:tabs>
                <w:tab w:val="left" w:pos="349"/>
              </w:tabs>
              <w:spacing w:line="360" w:lineRule="auto"/>
              <w:ind w:left="29"/>
              <w:rPr>
                <w:rFonts w:ascii="GHEA Grapalat" w:hAnsi="GHEA Grapalat"/>
                <w:bCs/>
                <w:lang w:val="hy-AM"/>
              </w:rPr>
            </w:pPr>
            <w:r w:rsidRPr="00245EA9">
              <w:rPr>
                <w:rFonts w:ascii="GHEA Grapalat" w:hAnsi="GHEA Grapalat"/>
                <w:bCs/>
                <w:lang w:val="hy-AM"/>
              </w:rPr>
              <w:t xml:space="preserve">Կատարվել են համապատասխան </w:t>
            </w:r>
            <w:r>
              <w:rPr>
                <w:rFonts w:ascii="GHEA Grapalat" w:hAnsi="GHEA Grapalat"/>
                <w:bCs/>
                <w:lang w:val="hy-AM"/>
              </w:rPr>
              <w:t>փոփոխությունները:</w:t>
            </w: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1B1550" w:rsidRDefault="001B1550" w:rsidP="00245EA9">
            <w:pPr>
              <w:pStyle w:val="ListParagraph"/>
              <w:tabs>
                <w:tab w:val="left" w:pos="349"/>
              </w:tabs>
              <w:spacing w:line="360" w:lineRule="auto"/>
              <w:ind w:left="29"/>
              <w:rPr>
                <w:rFonts w:ascii="GHEA Grapalat" w:hAnsi="GHEA Grapalat"/>
                <w:bCs/>
                <w:lang w:val="hy-AM"/>
              </w:rPr>
            </w:pPr>
          </w:p>
          <w:p w:rsidR="001B1550" w:rsidRDefault="001B1550" w:rsidP="00245EA9">
            <w:pPr>
              <w:pStyle w:val="ListParagraph"/>
              <w:tabs>
                <w:tab w:val="left" w:pos="349"/>
              </w:tabs>
              <w:spacing w:line="360" w:lineRule="auto"/>
              <w:ind w:left="29"/>
              <w:rPr>
                <w:rFonts w:ascii="GHEA Grapalat" w:hAnsi="GHEA Grapalat"/>
                <w:bCs/>
                <w:lang w:val="hy-AM"/>
              </w:rPr>
            </w:pPr>
          </w:p>
          <w:p w:rsidR="001B1550" w:rsidRDefault="001B1550" w:rsidP="00245EA9">
            <w:pPr>
              <w:pStyle w:val="ListParagraph"/>
              <w:tabs>
                <w:tab w:val="left" w:pos="349"/>
              </w:tabs>
              <w:spacing w:line="360" w:lineRule="auto"/>
              <w:ind w:left="29"/>
              <w:rPr>
                <w:rFonts w:ascii="GHEA Grapalat" w:hAnsi="GHEA Grapalat"/>
                <w:bCs/>
                <w:lang w:val="hy-AM"/>
              </w:rPr>
            </w:pPr>
          </w:p>
          <w:p w:rsidR="001B1550" w:rsidRDefault="001B1550" w:rsidP="00245EA9">
            <w:pPr>
              <w:pStyle w:val="ListParagraph"/>
              <w:tabs>
                <w:tab w:val="left" w:pos="349"/>
              </w:tabs>
              <w:spacing w:line="360" w:lineRule="auto"/>
              <w:ind w:left="29"/>
              <w:rPr>
                <w:rFonts w:ascii="GHEA Grapalat" w:hAnsi="GHEA Grapalat"/>
                <w:bCs/>
                <w:lang w:val="hy-AM"/>
              </w:rPr>
            </w:pPr>
          </w:p>
          <w:p w:rsidR="00245EA9" w:rsidRDefault="00245EA9" w:rsidP="00245EA9">
            <w:pPr>
              <w:pStyle w:val="ListParagraph"/>
              <w:tabs>
                <w:tab w:val="left" w:pos="349"/>
              </w:tabs>
              <w:spacing w:line="360" w:lineRule="auto"/>
              <w:ind w:left="29"/>
              <w:rPr>
                <w:rFonts w:ascii="GHEA Grapalat" w:hAnsi="GHEA Grapalat"/>
                <w:bCs/>
                <w:lang w:val="hy-AM"/>
              </w:rPr>
            </w:pPr>
          </w:p>
          <w:p w:rsidR="00245EA9" w:rsidRDefault="00245EA9" w:rsidP="006B6598">
            <w:pPr>
              <w:pStyle w:val="ListParagraph"/>
              <w:numPr>
                <w:ilvl w:val="3"/>
                <w:numId w:val="5"/>
              </w:numPr>
              <w:tabs>
                <w:tab w:val="left" w:pos="349"/>
              </w:tabs>
              <w:spacing w:line="360" w:lineRule="auto"/>
              <w:ind w:left="0" w:firstLine="29"/>
              <w:jc w:val="center"/>
              <w:rPr>
                <w:rFonts w:ascii="GHEA Grapalat" w:hAnsi="GHEA Grapalat"/>
                <w:b/>
                <w:bCs/>
                <w:lang w:val="hy-AM"/>
              </w:rPr>
            </w:pPr>
            <w:r w:rsidRPr="00245EA9">
              <w:rPr>
                <w:rFonts w:ascii="GHEA Grapalat" w:hAnsi="GHEA Grapalat"/>
                <w:b/>
                <w:bCs/>
                <w:lang w:val="hy-AM"/>
              </w:rPr>
              <w:t>Ընդունվել է</w:t>
            </w:r>
          </w:p>
          <w:p w:rsidR="00245EA9" w:rsidRDefault="00300CCE" w:rsidP="00300CCE">
            <w:pPr>
              <w:pStyle w:val="ListParagraph"/>
              <w:tabs>
                <w:tab w:val="left" w:pos="349"/>
              </w:tabs>
              <w:spacing w:line="360" w:lineRule="auto"/>
              <w:ind w:left="29"/>
              <w:jc w:val="both"/>
              <w:rPr>
                <w:rFonts w:ascii="GHEA Grapalat" w:hAnsi="GHEA Grapalat"/>
                <w:bCs/>
                <w:lang w:val="hy-AM"/>
              </w:rPr>
            </w:pPr>
            <w:proofErr w:type="spellStart"/>
            <w:r>
              <w:rPr>
                <w:rFonts w:ascii="GHEA Grapalat" w:hAnsi="GHEA Grapalat"/>
                <w:bCs/>
                <w:lang w:val="hy-AM"/>
              </w:rPr>
              <w:t>Լրամշակված</w:t>
            </w:r>
            <w:proofErr w:type="spellEnd"/>
            <w:r>
              <w:rPr>
                <w:rFonts w:ascii="GHEA Grapalat" w:hAnsi="GHEA Grapalat"/>
                <w:bCs/>
                <w:lang w:val="hy-AM"/>
              </w:rPr>
              <w:t xml:space="preserve"> նախագծի</w:t>
            </w:r>
            <w:r w:rsidR="00E2409A">
              <w:rPr>
                <w:rFonts w:ascii="GHEA Grapalat" w:hAnsi="GHEA Grapalat"/>
                <w:bCs/>
                <w:lang w:val="hy-AM"/>
              </w:rPr>
              <w:t xml:space="preserve"> հավելվածի</w:t>
            </w:r>
            <w:r>
              <w:rPr>
                <w:rFonts w:ascii="GHEA Grapalat" w:hAnsi="GHEA Grapalat"/>
                <w:bCs/>
                <w:lang w:val="hy-AM"/>
              </w:rPr>
              <w:t xml:space="preserve"> 14-րդ </w:t>
            </w:r>
            <w:proofErr w:type="spellStart"/>
            <w:r>
              <w:rPr>
                <w:rFonts w:ascii="GHEA Grapalat" w:hAnsi="GHEA Grapalat"/>
                <w:bCs/>
                <w:lang w:val="hy-AM"/>
              </w:rPr>
              <w:t>կետում</w:t>
            </w:r>
            <w:proofErr w:type="spellEnd"/>
            <w:r>
              <w:rPr>
                <w:rFonts w:ascii="GHEA Grapalat" w:hAnsi="GHEA Grapalat"/>
                <w:bCs/>
                <w:lang w:val="hy-AM"/>
              </w:rPr>
              <w:t xml:space="preserve"> կ</w:t>
            </w:r>
            <w:r w:rsidR="00245EA9" w:rsidRPr="00245EA9">
              <w:rPr>
                <w:rFonts w:ascii="GHEA Grapalat" w:hAnsi="GHEA Grapalat"/>
                <w:bCs/>
                <w:lang w:val="hy-AM"/>
              </w:rPr>
              <w:t xml:space="preserve">ատարվել են համապատասխան </w:t>
            </w:r>
            <w:r w:rsidR="00245EA9">
              <w:rPr>
                <w:rFonts w:ascii="GHEA Grapalat" w:hAnsi="GHEA Grapalat"/>
                <w:bCs/>
                <w:lang w:val="hy-AM"/>
              </w:rPr>
              <w:t>փոփոխությունները:</w:t>
            </w:r>
          </w:p>
          <w:p w:rsidR="00245EA9" w:rsidRDefault="0062246F" w:rsidP="006B6598">
            <w:pPr>
              <w:pStyle w:val="ListParagraph"/>
              <w:numPr>
                <w:ilvl w:val="3"/>
                <w:numId w:val="5"/>
              </w:numPr>
              <w:tabs>
                <w:tab w:val="left" w:pos="349"/>
              </w:tabs>
              <w:spacing w:line="360" w:lineRule="auto"/>
              <w:ind w:left="0" w:firstLine="29"/>
              <w:jc w:val="center"/>
              <w:rPr>
                <w:rFonts w:ascii="GHEA Grapalat" w:hAnsi="GHEA Grapalat"/>
                <w:b/>
                <w:bCs/>
                <w:lang w:val="hy-AM"/>
              </w:rPr>
            </w:pPr>
            <w:r>
              <w:rPr>
                <w:rFonts w:ascii="GHEA Grapalat" w:hAnsi="GHEA Grapalat"/>
                <w:b/>
                <w:bCs/>
                <w:lang w:val="hy-AM"/>
              </w:rPr>
              <w:t>Չի ընդունվել</w:t>
            </w:r>
          </w:p>
          <w:p w:rsidR="00245EA9" w:rsidRPr="001A7EC8" w:rsidRDefault="00517BAA" w:rsidP="001B1550">
            <w:pPr>
              <w:pStyle w:val="ListParagraph"/>
              <w:tabs>
                <w:tab w:val="left" w:pos="349"/>
              </w:tabs>
              <w:spacing w:line="360" w:lineRule="auto"/>
              <w:ind w:left="29"/>
              <w:rPr>
                <w:rFonts w:ascii="GHEA Grapalat" w:hAnsi="GHEA Grapalat"/>
                <w:bCs/>
                <w:lang w:val="hy-AM"/>
              </w:rPr>
            </w:pPr>
            <w:r>
              <w:rPr>
                <w:rFonts w:ascii="GHEA Grapalat" w:hAnsi="GHEA Grapalat"/>
                <w:bCs/>
                <w:lang w:val="hy-AM"/>
              </w:rPr>
              <w:t>Նշված դրույթի ըն</w:t>
            </w:r>
            <w:r w:rsidR="001A7EC8">
              <w:rPr>
                <w:rFonts w:ascii="GHEA Grapalat" w:hAnsi="GHEA Grapalat"/>
                <w:bCs/>
                <w:lang w:val="hy-AM"/>
              </w:rPr>
              <w:t>դ</w:t>
            </w:r>
            <w:r>
              <w:rPr>
                <w:rFonts w:ascii="GHEA Grapalat" w:hAnsi="GHEA Grapalat"/>
                <w:bCs/>
                <w:lang w:val="hy-AM"/>
              </w:rPr>
              <w:t xml:space="preserve">գրկումը նպատակահարմար չէ իրավական </w:t>
            </w:r>
            <w:r w:rsidRPr="00517BAA">
              <w:rPr>
                <w:rFonts w:ascii="GHEA Grapalat" w:hAnsi="GHEA Grapalat"/>
                <w:bCs/>
                <w:lang w:val="hy-AM"/>
              </w:rPr>
              <w:t>որոշակիության ապահովման տեսանկյունից</w:t>
            </w:r>
            <w:r>
              <w:rPr>
                <w:rFonts w:ascii="GHEA Grapalat" w:hAnsi="GHEA Grapalat"/>
                <w:bCs/>
                <w:lang w:val="hy-AM"/>
              </w:rPr>
              <w:t>:</w:t>
            </w:r>
          </w:p>
        </w:tc>
      </w:tr>
      <w:tr w:rsidR="0032297C" w:rsidRPr="00A334B9" w:rsidTr="007D74C8">
        <w:trPr>
          <w:trHeight w:val="292"/>
        </w:trPr>
        <w:tc>
          <w:tcPr>
            <w:tcW w:w="10204" w:type="dxa"/>
            <w:vMerge w:val="restart"/>
            <w:shd w:val="clear" w:color="auto" w:fill="BFBFBF" w:themeFill="background1" w:themeFillShade="BF"/>
          </w:tcPr>
          <w:p w:rsidR="0032297C" w:rsidRPr="00241C6C" w:rsidRDefault="0032297C" w:rsidP="0032297C">
            <w:pPr>
              <w:spacing w:line="360" w:lineRule="auto"/>
              <w:jc w:val="center"/>
              <w:rPr>
                <w:rFonts w:ascii="GHEA Grapalat" w:hAnsi="GHEA Grapalat"/>
                <w:b/>
                <w:lang w:val="hy-AM"/>
              </w:rPr>
            </w:pPr>
            <w:r>
              <w:rPr>
                <w:rFonts w:ascii="GHEA Grapalat" w:hAnsi="GHEA Grapalat"/>
                <w:b/>
                <w:lang w:val="hy-AM"/>
              </w:rPr>
              <w:lastRenderedPageBreak/>
              <w:t xml:space="preserve">5. </w:t>
            </w:r>
            <w:r w:rsidRPr="001A6FE4">
              <w:rPr>
                <w:rFonts w:ascii="GHEA Grapalat" w:eastAsia="Calibri" w:hAnsi="GHEA Grapalat"/>
                <w:b/>
                <w:color w:val="000000"/>
                <w:lang w:val="hy-AM" w:eastAsia="en-US"/>
              </w:rPr>
              <w:t xml:space="preserve"> </w:t>
            </w:r>
            <w:r w:rsidRPr="000B16FC">
              <w:rPr>
                <w:rFonts w:ascii="GHEA Grapalat" w:eastAsia="Calibri" w:hAnsi="GHEA Grapalat"/>
                <w:b/>
                <w:color w:val="000000"/>
                <w:lang w:val="hy-AM" w:eastAsia="en-US"/>
              </w:rPr>
              <w:t xml:space="preserve"> </w:t>
            </w:r>
            <w:r w:rsidRPr="00F10574">
              <w:rPr>
                <w:lang w:val="hy-AM"/>
              </w:rPr>
              <w:t xml:space="preserve"> </w:t>
            </w:r>
            <w:r>
              <w:rPr>
                <w:rFonts w:ascii="GHEA Grapalat" w:hAnsi="GHEA Grapalat" w:cs="Sylfaen"/>
                <w:b/>
                <w:lang w:val="hy-AM"/>
              </w:rPr>
              <w:t xml:space="preserve"> Վարչապետի աշխատակազմի իրավաբանական վարչություն</w:t>
            </w:r>
          </w:p>
        </w:tc>
        <w:tc>
          <w:tcPr>
            <w:tcW w:w="5536" w:type="dxa"/>
            <w:shd w:val="clear" w:color="auto" w:fill="BFBFBF" w:themeFill="background1" w:themeFillShade="BF"/>
          </w:tcPr>
          <w:p w:rsidR="0032297C" w:rsidRPr="00A334B9" w:rsidRDefault="00C17A94" w:rsidP="00C17A94">
            <w:pPr>
              <w:spacing w:line="360" w:lineRule="auto"/>
              <w:jc w:val="center"/>
              <w:rPr>
                <w:rFonts w:ascii="GHEA Grapalat" w:hAnsi="GHEA Grapalat"/>
                <w:bCs/>
                <w:lang w:val="hy-AM"/>
              </w:rPr>
            </w:pPr>
            <w:r>
              <w:rPr>
                <w:rFonts w:ascii="GHEA Grapalat" w:hAnsi="GHEA Grapalat"/>
                <w:b/>
                <w:noProof/>
                <w:lang w:val="hy-AM"/>
              </w:rPr>
              <w:t>31</w:t>
            </w:r>
            <w:r w:rsidR="0032297C" w:rsidRPr="00A334B9">
              <w:rPr>
                <w:rFonts w:ascii="GHEA Grapalat" w:hAnsi="GHEA Grapalat"/>
                <w:b/>
                <w:noProof/>
                <w:lang w:val="hy-AM"/>
              </w:rPr>
              <w:t>.</w:t>
            </w:r>
            <w:r w:rsidR="0032297C">
              <w:rPr>
                <w:rFonts w:ascii="GHEA Grapalat" w:hAnsi="GHEA Grapalat"/>
                <w:b/>
                <w:noProof/>
                <w:lang w:val="hy-AM"/>
              </w:rPr>
              <w:t>0</w:t>
            </w:r>
            <w:r>
              <w:rPr>
                <w:rFonts w:ascii="GHEA Grapalat" w:hAnsi="GHEA Grapalat"/>
                <w:b/>
                <w:noProof/>
                <w:lang w:val="hy-AM"/>
              </w:rPr>
              <w:t>7</w:t>
            </w:r>
            <w:r w:rsidR="0032297C" w:rsidRPr="00A334B9">
              <w:rPr>
                <w:rFonts w:ascii="GHEA Grapalat" w:hAnsi="GHEA Grapalat"/>
                <w:b/>
                <w:noProof/>
                <w:lang w:val="hy-AM"/>
              </w:rPr>
              <w:t>.202</w:t>
            </w:r>
            <w:r w:rsidR="0032297C">
              <w:rPr>
                <w:rFonts w:ascii="GHEA Grapalat" w:hAnsi="GHEA Grapalat"/>
                <w:b/>
                <w:noProof/>
                <w:lang w:val="hy-AM"/>
              </w:rPr>
              <w:t>5</w:t>
            </w:r>
            <w:r w:rsidR="0032297C" w:rsidRPr="00A334B9">
              <w:rPr>
                <w:rFonts w:ascii="GHEA Grapalat" w:hAnsi="GHEA Grapalat"/>
                <w:b/>
                <w:noProof/>
                <w:lang w:val="hy-AM"/>
              </w:rPr>
              <w:t>թ.</w:t>
            </w:r>
          </w:p>
        </w:tc>
      </w:tr>
      <w:tr w:rsidR="0032297C" w:rsidRPr="00A334B9" w:rsidTr="007D74C8">
        <w:trPr>
          <w:trHeight w:val="292"/>
        </w:trPr>
        <w:tc>
          <w:tcPr>
            <w:tcW w:w="10204" w:type="dxa"/>
            <w:vMerge/>
            <w:shd w:val="clear" w:color="auto" w:fill="BFBFBF" w:themeFill="background1" w:themeFillShade="BF"/>
          </w:tcPr>
          <w:p w:rsidR="0032297C" w:rsidRPr="001308EC" w:rsidRDefault="0032297C" w:rsidP="007D74C8">
            <w:pPr>
              <w:pStyle w:val="ListParagraph"/>
              <w:spacing w:line="360" w:lineRule="auto"/>
              <w:ind w:left="468"/>
              <w:jc w:val="center"/>
              <w:rPr>
                <w:rFonts w:ascii="GHEA Grapalat" w:hAnsi="GHEA Grapalat"/>
                <w:lang w:val="hy-AM"/>
              </w:rPr>
            </w:pPr>
          </w:p>
        </w:tc>
        <w:tc>
          <w:tcPr>
            <w:tcW w:w="5536" w:type="dxa"/>
            <w:shd w:val="clear" w:color="auto" w:fill="BFBFBF" w:themeFill="background1" w:themeFillShade="BF"/>
          </w:tcPr>
          <w:p w:rsidR="0032297C" w:rsidRPr="00A334B9" w:rsidRDefault="0032297C" w:rsidP="007D74C8">
            <w:pPr>
              <w:spacing w:line="360" w:lineRule="auto"/>
              <w:jc w:val="center"/>
              <w:rPr>
                <w:rFonts w:ascii="GHEA Grapalat" w:hAnsi="GHEA Grapalat"/>
                <w:bCs/>
                <w:lang w:val="hy-AM"/>
              </w:rPr>
            </w:pPr>
          </w:p>
        </w:tc>
      </w:tr>
      <w:tr w:rsidR="0032297C" w:rsidRPr="00C17A94" w:rsidTr="00090988">
        <w:trPr>
          <w:trHeight w:val="3248"/>
        </w:trPr>
        <w:tc>
          <w:tcPr>
            <w:tcW w:w="10204" w:type="dxa"/>
            <w:shd w:val="clear" w:color="auto" w:fill="auto"/>
          </w:tcPr>
          <w:p w:rsidR="0032297C" w:rsidRDefault="0032297C" w:rsidP="00C17A94">
            <w:pPr>
              <w:pStyle w:val="NormalWeb"/>
              <w:shd w:val="clear" w:color="auto" w:fill="FFFFFF"/>
              <w:spacing w:before="0" w:beforeAutospacing="0" w:after="0" w:afterAutospacing="0" w:line="360" w:lineRule="auto"/>
              <w:ind w:firstLine="540"/>
              <w:jc w:val="both"/>
              <w:rPr>
                <w:rFonts w:ascii="GHEA Grapalat" w:hAnsi="GHEA Grapalat" w:cs="Arial"/>
                <w:shd w:val="clear" w:color="auto" w:fill="FFFFFF"/>
                <w:lang w:val="hy-AM"/>
              </w:rPr>
            </w:pPr>
            <w:r w:rsidRPr="001F680B">
              <w:rPr>
                <w:rFonts w:ascii="GHEA Grapalat" w:hAnsi="GHEA Grapalat" w:cs="Sylfaen"/>
                <w:bCs/>
                <w:color w:val="000000" w:themeColor="text1"/>
                <w:lang w:val="hy-AM"/>
              </w:rPr>
              <w:t xml:space="preserve">Հաշվի առնելով </w:t>
            </w:r>
            <w:r w:rsidRPr="001F680B">
              <w:rPr>
                <w:rFonts w:ascii="GHEA Grapalat" w:hAnsi="GHEA Grapalat" w:cs="Sylfaen"/>
                <w:bCs/>
                <w:lang w:val="hy-AM"/>
              </w:rPr>
              <w:t>«</w:t>
            </w:r>
            <w:r w:rsidRPr="001F680B">
              <w:rPr>
                <w:rFonts w:ascii="GHEA Grapalat" w:hAnsi="GHEA Grapalat" w:cs="Arial"/>
                <w:shd w:val="clear" w:color="auto" w:fill="FFFFFF"/>
                <w:lang w:val="hy-AM"/>
              </w:rPr>
              <w:t xml:space="preserve">Ստուգումների կազմակերպման և անցկացման մասին» օրենքի 2.1-ին հոդվածի 2-րդ մասի 1-ին կետը, ըստ որի </w:t>
            </w:r>
            <w:proofErr w:type="spellStart"/>
            <w:r w:rsidRPr="001F680B">
              <w:rPr>
                <w:rFonts w:ascii="GHEA Grapalat" w:hAnsi="GHEA Grapalat" w:cs="Arial"/>
                <w:i/>
                <w:shd w:val="clear" w:color="auto" w:fill="FFFFFF"/>
                <w:lang w:val="hy-AM"/>
              </w:rPr>
              <w:t>տեսավարող</w:t>
            </w:r>
            <w:proofErr w:type="spellEnd"/>
            <w:r w:rsidRPr="001F680B">
              <w:rPr>
                <w:rFonts w:ascii="GHEA Grapalat" w:hAnsi="GHEA Grapalat" w:cs="Arial"/>
                <w:i/>
                <w:shd w:val="clear" w:color="auto" w:fill="FFFFFF"/>
                <w:lang w:val="hy-AM"/>
              </w:rPr>
              <w:t xml:space="preserve"> սուբյեկտների գործունեության ոլորտի ռիսկը ցուցանիշ է, որը հաշվարկելիս հիմք են ընդունվում տնտեսավարող սուբյեկտի գործունեության ոլորտի </w:t>
            </w:r>
            <w:proofErr w:type="spellStart"/>
            <w:r w:rsidRPr="001F680B">
              <w:rPr>
                <w:rFonts w:ascii="GHEA Grapalat" w:hAnsi="GHEA Grapalat" w:cs="Arial"/>
                <w:i/>
                <w:shd w:val="clear" w:color="auto" w:fill="FFFFFF"/>
                <w:lang w:val="hy-AM"/>
              </w:rPr>
              <w:t>կարևորությունն</w:t>
            </w:r>
            <w:proofErr w:type="spellEnd"/>
            <w:r w:rsidRPr="001F680B">
              <w:rPr>
                <w:rFonts w:ascii="GHEA Grapalat" w:hAnsi="GHEA Grapalat" w:cs="Arial"/>
                <w:i/>
                <w:shd w:val="clear" w:color="auto" w:fill="FFFFFF"/>
                <w:lang w:val="hy-AM"/>
              </w:rPr>
              <w:t xml:space="preserve"> ու վտանգավորությունը (…)</w:t>
            </w:r>
            <w:r>
              <w:rPr>
                <w:rFonts w:ascii="GHEA Grapalat" w:hAnsi="GHEA Grapalat" w:cs="Arial"/>
                <w:i/>
                <w:shd w:val="clear" w:color="auto" w:fill="FFFFFF"/>
                <w:lang w:val="hy-AM"/>
              </w:rPr>
              <w:t>,</w:t>
            </w:r>
            <w:r w:rsidRPr="001F680B">
              <w:rPr>
                <w:rFonts w:ascii="GHEA Grapalat" w:hAnsi="GHEA Grapalat" w:cs="Arial"/>
                <w:i/>
                <w:shd w:val="clear" w:color="auto" w:fill="FFFFFF"/>
                <w:lang w:val="hy-AM"/>
              </w:rPr>
              <w:t xml:space="preserve"> </w:t>
            </w:r>
            <w:r w:rsidRPr="001F680B">
              <w:rPr>
                <w:rFonts w:ascii="GHEA Grapalat" w:hAnsi="GHEA Grapalat" w:cs="Arial"/>
                <w:shd w:val="clear" w:color="auto" w:fill="FFFFFF"/>
                <w:lang w:val="hy-AM"/>
              </w:rPr>
              <w:t>ինչպես նաև նույն հոդվածի 2-րդ մասի 3-րդ կետը</w:t>
            </w:r>
            <w:r w:rsidRPr="001F680B">
              <w:rPr>
                <w:rFonts w:ascii="GHEA Grapalat" w:hAnsi="GHEA Grapalat" w:cs="Arial"/>
                <w:i/>
                <w:shd w:val="clear" w:color="auto" w:fill="FFFFFF"/>
                <w:lang w:val="hy-AM"/>
              </w:rPr>
              <w:t xml:space="preserve">, </w:t>
            </w:r>
            <w:r w:rsidRPr="001F680B">
              <w:rPr>
                <w:rFonts w:ascii="GHEA Grapalat" w:hAnsi="GHEA Grapalat" w:cs="Arial"/>
                <w:shd w:val="clear" w:color="auto" w:fill="FFFFFF"/>
                <w:lang w:val="hy-AM"/>
              </w:rPr>
              <w:t>որի համաձայն՝</w:t>
            </w:r>
            <w:r w:rsidRPr="001F680B">
              <w:rPr>
                <w:rFonts w:ascii="GHEA Grapalat" w:hAnsi="GHEA Grapalat" w:cs="Arial"/>
                <w:i/>
                <w:shd w:val="clear" w:color="auto" w:fill="FFFFFF"/>
                <w:lang w:val="hy-AM"/>
              </w:rPr>
              <w:t xml:space="preserve"> ըստ ռիսկայնության աստիճանը որոշող չափանիշների գնահատման` տնտեսավարող սուբյեկտները, (…)</w:t>
            </w:r>
            <w:r w:rsidRPr="001F680B">
              <w:rPr>
                <w:rFonts w:ascii="Calibri" w:hAnsi="Calibri" w:cs="Calibri"/>
                <w:i/>
                <w:shd w:val="clear" w:color="auto" w:fill="FFFFFF"/>
                <w:lang w:val="hy-AM"/>
              </w:rPr>
              <w:t> </w:t>
            </w:r>
            <w:r w:rsidRPr="001F680B">
              <w:rPr>
                <w:rFonts w:ascii="GHEA Grapalat" w:hAnsi="GHEA Grapalat" w:cs="Arial"/>
                <w:i/>
                <w:shd w:val="clear" w:color="auto" w:fill="FFFFFF"/>
                <w:lang w:val="hy-AM"/>
              </w:rPr>
              <w:t xml:space="preserve">դասակարգվում են՝ </w:t>
            </w:r>
            <w:r w:rsidRPr="001F680B">
              <w:rPr>
                <w:rFonts w:ascii="GHEA Grapalat" w:hAnsi="GHEA Grapalat" w:cs="Arial"/>
                <w:i/>
                <w:lang w:val="hy-AM"/>
              </w:rPr>
              <w:t>բարձր ռիսկայնության, միջին ռիսկայնության և ցածր ռիսկայնության</w:t>
            </w:r>
            <w:r w:rsidRPr="001F680B">
              <w:rPr>
                <w:rFonts w:ascii="GHEA Grapalat" w:hAnsi="GHEA Grapalat" w:cs="Arial"/>
                <w:shd w:val="clear" w:color="auto" w:fill="FFFFFF"/>
                <w:lang w:val="hy-AM"/>
              </w:rPr>
              <w:t xml:space="preserve">, գտնում ենք, որ </w:t>
            </w:r>
            <w:r>
              <w:rPr>
                <w:rFonts w:ascii="GHEA Grapalat" w:hAnsi="GHEA Grapalat" w:cs="Arial"/>
                <w:shd w:val="clear" w:color="auto" w:fill="FFFFFF"/>
                <w:lang w:val="hy-AM"/>
              </w:rPr>
              <w:lastRenderedPageBreak/>
              <w:t xml:space="preserve">լրացուցիչ հիմնավորման կարիք ունի </w:t>
            </w:r>
            <w:proofErr w:type="spellStart"/>
            <w:r>
              <w:rPr>
                <w:rFonts w:ascii="GHEA Grapalat" w:hAnsi="GHEA Grapalat" w:cs="Arial"/>
                <w:shd w:val="clear" w:color="auto" w:fill="FFFFFF"/>
                <w:lang w:val="hy-AM"/>
              </w:rPr>
              <w:t>մոտարկված</w:t>
            </w:r>
            <w:proofErr w:type="spellEnd"/>
            <w:r>
              <w:rPr>
                <w:rFonts w:ascii="GHEA Grapalat" w:hAnsi="GHEA Grapalat" w:cs="Arial"/>
                <w:shd w:val="clear" w:color="auto" w:fill="FFFFFF"/>
                <w:lang w:val="hy-AM"/>
              </w:rPr>
              <w:t xml:space="preserve"> գնահատման կիրառման անհրաժեշտությունը </w:t>
            </w:r>
            <w:proofErr w:type="spellStart"/>
            <w:r>
              <w:rPr>
                <w:rFonts w:ascii="GHEA Grapalat" w:hAnsi="GHEA Grapalat" w:cs="Arial"/>
                <w:shd w:val="clear" w:color="auto" w:fill="FFFFFF"/>
                <w:lang w:val="hy-AM"/>
              </w:rPr>
              <w:t>հետևյալ</w:t>
            </w:r>
            <w:proofErr w:type="spellEnd"/>
            <w:r>
              <w:rPr>
                <w:rFonts w:ascii="GHEA Grapalat" w:hAnsi="GHEA Grapalat" w:cs="Arial"/>
                <w:shd w:val="clear" w:color="auto" w:fill="FFFFFF"/>
                <w:lang w:val="hy-AM"/>
              </w:rPr>
              <w:t xml:space="preserve"> </w:t>
            </w:r>
            <w:proofErr w:type="spellStart"/>
            <w:r>
              <w:rPr>
                <w:rFonts w:ascii="GHEA Grapalat" w:hAnsi="GHEA Grapalat" w:cs="Arial"/>
                <w:shd w:val="clear" w:color="auto" w:fill="FFFFFF"/>
                <w:lang w:val="hy-AM"/>
              </w:rPr>
              <w:t>կանոնակարգումներում</w:t>
            </w:r>
            <w:proofErr w:type="spellEnd"/>
            <w:r>
              <w:rPr>
                <w:rFonts w:ascii="GHEA Grapalat" w:hAnsi="GHEA Grapalat" w:cs="Arial"/>
                <w:shd w:val="clear" w:color="auto" w:fill="FFFFFF"/>
                <w:lang w:val="hy-AM"/>
              </w:rPr>
              <w:t>՝</w:t>
            </w:r>
          </w:p>
          <w:p w:rsidR="0032297C" w:rsidRDefault="0032297C" w:rsidP="00C17A94">
            <w:pPr>
              <w:pStyle w:val="NormalWeb"/>
              <w:shd w:val="clear" w:color="auto" w:fill="FFFFFF"/>
              <w:spacing w:before="0" w:beforeAutospacing="0" w:after="0" w:afterAutospacing="0" w:line="360" w:lineRule="auto"/>
              <w:ind w:firstLine="540"/>
              <w:jc w:val="both"/>
              <w:rPr>
                <w:rFonts w:ascii="GHEA Grapalat" w:hAnsi="GHEA Grapalat"/>
                <w:lang w:val="hy-AM"/>
              </w:rPr>
            </w:pPr>
            <w:r>
              <w:rPr>
                <w:rFonts w:ascii="GHEA Grapalat" w:hAnsi="GHEA Grapalat" w:cs="Arial"/>
                <w:shd w:val="clear" w:color="auto" w:fill="FFFFFF"/>
                <w:lang w:val="hy-AM"/>
              </w:rPr>
              <w:t xml:space="preserve">ա. նախագծի հավելվածի 10-րդ կետ՝ </w:t>
            </w:r>
            <w:r>
              <w:rPr>
                <w:rFonts w:ascii="GHEA Grapalat" w:hAnsi="GHEA Grapalat"/>
                <w:lang w:val="hy-AM"/>
              </w:rPr>
              <w:t>ե</w:t>
            </w:r>
            <w:r w:rsidRPr="00353390">
              <w:rPr>
                <w:rFonts w:ascii="GHEA Grapalat" w:hAnsi="GHEA Grapalat"/>
                <w:lang w:val="hy-AM"/>
              </w:rPr>
              <w:t xml:space="preserve">թե ռիսկ առաջացնող գործոնը </w:t>
            </w:r>
            <w:r w:rsidRPr="00353390">
              <w:rPr>
                <w:rFonts w:ascii="GHEA Grapalat" w:hAnsi="GHEA Grapalat"/>
                <w:i/>
                <w:u w:val="single"/>
                <w:lang w:val="hy-AM"/>
              </w:rPr>
              <w:t>չի առնչվում</w:t>
            </w:r>
            <w:r w:rsidRPr="00353390">
              <w:rPr>
                <w:rFonts w:ascii="GHEA Grapalat" w:hAnsi="GHEA Grapalat"/>
                <w:lang w:val="hy-AM"/>
              </w:rPr>
              <w:t xml:space="preserve"> տնտեսավարող սուբյեկտի գործունեությանը, </w:t>
            </w:r>
            <w:r w:rsidRPr="00353390">
              <w:rPr>
                <w:rFonts w:ascii="GHEA Grapalat" w:hAnsi="GHEA Grapalat"/>
                <w:i/>
                <w:u w:val="single"/>
                <w:lang w:val="hy-AM"/>
              </w:rPr>
              <w:t>ապա հիմք է ըն</w:t>
            </w:r>
            <w:r>
              <w:rPr>
                <w:rFonts w:ascii="GHEA Grapalat" w:hAnsi="GHEA Grapalat"/>
                <w:i/>
                <w:u w:val="single"/>
                <w:lang w:val="hy-AM"/>
              </w:rPr>
              <w:t>դ</w:t>
            </w:r>
            <w:r w:rsidRPr="00353390">
              <w:rPr>
                <w:rFonts w:ascii="GHEA Grapalat" w:hAnsi="GHEA Grapalat"/>
                <w:i/>
                <w:u w:val="single"/>
                <w:lang w:val="hy-AM"/>
              </w:rPr>
              <w:t>ունվում</w:t>
            </w:r>
            <w:r w:rsidRPr="00353390">
              <w:rPr>
                <w:rFonts w:ascii="GHEA Grapalat" w:hAnsi="GHEA Grapalat"/>
                <w:lang w:val="hy-AM"/>
              </w:rPr>
              <w:t xml:space="preserve"> ռիսկ առաջացնող </w:t>
            </w:r>
            <w:r w:rsidRPr="00AB7619">
              <w:rPr>
                <w:rFonts w:ascii="GHEA Grapalat" w:hAnsi="GHEA Grapalat"/>
                <w:lang w:val="hy-AM"/>
              </w:rPr>
              <w:t xml:space="preserve">գործոնի </w:t>
            </w:r>
            <w:r w:rsidRPr="00353390">
              <w:rPr>
                <w:rFonts w:ascii="GHEA Grapalat" w:hAnsi="GHEA Grapalat"/>
                <w:i/>
                <w:u w:val="single"/>
                <w:lang w:val="hy-AM"/>
              </w:rPr>
              <w:t>նվազագույն միավորը</w:t>
            </w:r>
            <w:r>
              <w:rPr>
                <w:rFonts w:ascii="GHEA Grapalat" w:hAnsi="GHEA Grapalat"/>
                <w:lang w:val="hy-AM"/>
              </w:rPr>
              <w:t>,</w:t>
            </w:r>
          </w:p>
          <w:p w:rsidR="0032297C" w:rsidRPr="00592A44" w:rsidRDefault="0032297C" w:rsidP="00C17A94">
            <w:pPr>
              <w:pStyle w:val="NormalWeb"/>
              <w:shd w:val="clear" w:color="auto" w:fill="FFFFFF"/>
              <w:spacing w:before="0" w:beforeAutospacing="0" w:after="0" w:afterAutospacing="0" w:line="360" w:lineRule="auto"/>
              <w:ind w:firstLine="540"/>
              <w:jc w:val="both"/>
              <w:rPr>
                <w:rFonts w:ascii="GHEA Grapalat" w:hAnsi="GHEA Grapalat"/>
                <w:lang w:val="hy-AM"/>
              </w:rPr>
            </w:pPr>
            <w:r>
              <w:rPr>
                <w:rFonts w:ascii="GHEA Grapalat" w:hAnsi="GHEA Grapalat"/>
                <w:lang w:val="hy-AM"/>
              </w:rPr>
              <w:t xml:space="preserve">բ. </w:t>
            </w:r>
            <w:r>
              <w:rPr>
                <w:rFonts w:ascii="GHEA Grapalat" w:hAnsi="GHEA Grapalat" w:cs="Arial"/>
                <w:shd w:val="clear" w:color="auto" w:fill="FFFFFF"/>
                <w:lang w:val="hy-AM"/>
              </w:rPr>
              <w:t xml:space="preserve">նախագծի հավելվածի 11-րդ կետ՝ </w:t>
            </w:r>
            <w:r>
              <w:rPr>
                <w:rFonts w:ascii="GHEA Grapalat" w:hAnsi="GHEA Grapalat"/>
                <w:lang w:val="hy-AM"/>
              </w:rPr>
              <w:t>ե</w:t>
            </w:r>
            <w:r w:rsidRPr="00353390">
              <w:rPr>
                <w:rFonts w:ascii="GHEA Grapalat" w:hAnsi="GHEA Grapalat"/>
                <w:lang w:val="hy-AM"/>
              </w:rPr>
              <w:t>թե ռիսկ առաջացնող գործոն</w:t>
            </w:r>
            <w:r w:rsidRPr="001E42B3">
              <w:rPr>
                <w:rFonts w:ascii="GHEA Grapalat" w:hAnsi="GHEA Grapalat"/>
                <w:lang w:val="hy-AM"/>
              </w:rPr>
              <w:t xml:space="preserve">ի գնահատման համար </w:t>
            </w:r>
            <w:r w:rsidRPr="00353390">
              <w:rPr>
                <w:rFonts w:ascii="GHEA Grapalat" w:hAnsi="GHEA Grapalat"/>
                <w:i/>
                <w:u w:val="single"/>
                <w:lang w:val="hy-AM"/>
              </w:rPr>
              <w:t>անհրաժեշտ տվյալները բացակայում են</w:t>
            </w:r>
            <w:r w:rsidRPr="001E42B3">
              <w:rPr>
                <w:rFonts w:ascii="GHEA Grapalat" w:hAnsi="GHEA Grapalat"/>
                <w:lang w:val="hy-AM"/>
              </w:rPr>
              <w:t xml:space="preserve">, </w:t>
            </w:r>
            <w:r w:rsidRPr="00AB7619">
              <w:rPr>
                <w:rFonts w:ascii="GHEA Grapalat" w:hAnsi="GHEA Grapalat"/>
                <w:i/>
                <w:u w:val="single"/>
                <w:lang w:val="hy-AM"/>
              </w:rPr>
              <w:t>ապա հիմք է ընդուն</w:t>
            </w:r>
            <w:r>
              <w:rPr>
                <w:rFonts w:ascii="GHEA Grapalat" w:hAnsi="GHEA Grapalat"/>
                <w:i/>
                <w:u w:val="single"/>
                <w:lang w:val="hy-AM"/>
              </w:rPr>
              <w:t>վ</w:t>
            </w:r>
            <w:r w:rsidRPr="00AB7619">
              <w:rPr>
                <w:rFonts w:ascii="GHEA Grapalat" w:hAnsi="GHEA Grapalat"/>
                <w:i/>
                <w:u w:val="single"/>
                <w:lang w:val="hy-AM"/>
              </w:rPr>
              <w:t>ում</w:t>
            </w:r>
            <w:r w:rsidRPr="001E42B3">
              <w:rPr>
                <w:rFonts w:ascii="GHEA Grapalat" w:hAnsi="GHEA Grapalat"/>
                <w:lang w:val="hy-AM"/>
              </w:rPr>
              <w:t xml:space="preserve"> </w:t>
            </w:r>
            <w:r w:rsidRPr="00353390">
              <w:rPr>
                <w:rFonts w:ascii="GHEA Grapalat" w:hAnsi="GHEA Grapalat"/>
                <w:lang w:val="hy-AM"/>
              </w:rPr>
              <w:t xml:space="preserve">ռիսկ առաջացնող գործոնի </w:t>
            </w:r>
            <w:r w:rsidRPr="00AB7619">
              <w:rPr>
                <w:rFonts w:ascii="GHEA Grapalat" w:hAnsi="GHEA Grapalat"/>
                <w:i/>
                <w:u w:val="single"/>
                <w:lang w:val="hy-AM"/>
              </w:rPr>
              <w:t>միջին միավորը</w:t>
            </w:r>
            <w:r>
              <w:rPr>
                <w:rFonts w:ascii="GHEA Grapalat" w:hAnsi="GHEA Grapalat"/>
                <w:lang w:val="hy-AM"/>
              </w:rPr>
              <w:t>:</w:t>
            </w:r>
            <w:bookmarkStart w:id="1" w:name="_GoBack"/>
            <w:bookmarkEnd w:id="1"/>
          </w:p>
        </w:tc>
        <w:tc>
          <w:tcPr>
            <w:tcW w:w="5536" w:type="dxa"/>
            <w:shd w:val="clear" w:color="auto" w:fill="FFFFFF" w:themeFill="background1"/>
          </w:tcPr>
          <w:p w:rsidR="009B1AC3" w:rsidRDefault="0032297C" w:rsidP="009B1AC3">
            <w:pPr>
              <w:tabs>
                <w:tab w:val="left" w:pos="349"/>
              </w:tabs>
              <w:spacing w:line="360" w:lineRule="auto"/>
              <w:ind w:left="-109"/>
              <w:rPr>
                <w:rFonts w:ascii="GHEA Grapalat" w:hAnsi="GHEA Grapalat"/>
                <w:b/>
                <w:noProof/>
                <w:lang w:val="hy-AM"/>
              </w:rPr>
            </w:pPr>
            <w:r>
              <w:rPr>
                <w:rFonts w:ascii="GHEA Grapalat" w:hAnsi="GHEA Grapalat"/>
                <w:bCs/>
                <w:lang w:val="hy-AM"/>
              </w:rPr>
              <w:lastRenderedPageBreak/>
              <w:t xml:space="preserve">                        </w:t>
            </w:r>
            <w:r>
              <w:rPr>
                <w:rFonts w:ascii="GHEA Grapalat" w:hAnsi="GHEA Grapalat"/>
                <w:b/>
                <w:noProof/>
                <w:lang w:val="hy-AM"/>
              </w:rPr>
              <w:t xml:space="preserve">    Ընդունվել է</w:t>
            </w:r>
          </w:p>
          <w:p w:rsidR="00090988" w:rsidRPr="00090988" w:rsidRDefault="00090988" w:rsidP="00090988">
            <w:pPr>
              <w:pStyle w:val="BalloonText"/>
              <w:tabs>
                <w:tab w:val="left" w:pos="810"/>
              </w:tabs>
              <w:spacing w:line="360" w:lineRule="auto"/>
              <w:ind w:leftChars="0" w:left="0" w:firstLineChars="0" w:firstLine="426"/>
              <w:jc w:val="both"/>
              <w:textDirection w:val="lrTb"/>
              <w:rPr>
                <w:rFonts w:ascii="GHEA Grapalat" w:eastAsia="Times New Roman" w:hAnsi="GHEA Grapalat" w:cs="Calibri"/>
                <w:noProof w:val="0"/>
                <w:color w:val="000000" w:themeColor="text1"/>
                <w:position w:val="0"/>
                <w:sz w:val="24"/>
                <w:szCs w:val="24"/>
                <w:shd w:val="clear" w:color="auto" w:fill="FFFFFF"/>
                <w:lang w:val="hy-AM"/>
              </w:rPr>
            </w:pPr>
            <w:r w:rsidRPr="00AA460D">
              <w:rPr>
                <w:rFonts w:ascii="GHEA Grapalat" w:eastAsia="Times New Roman" w:hAnsi="GHEA Grapalat" w:cs="Calibri"/>
                <w:noProof w:val="0"/>
                <w:color w:val="000000" w:themeColor="text1"/>
                <w:position w:val="0"/>
                <w:sz w:val="24"/>
                <w:szCs w:val="24"/>
                <w:shd w:val="clear" w:color="auto" w:fill="FFFFFF"/>
                <w:lang w:val="hy-AM"/>
              </w:rPr>
              <w:t>«</w:t>
            </w:r>
            <w:r w:rsidRPr="00090988">
              <w:rPr>
                <w:rFonts w:ascii="GHEA Grapalat" w:eastAsia="Times New Roman" w:hAnsi="GHEA Grapalat" w:cs="Calibri"/>
                <w:noProof w:val="0"/>
                <w:color w:val="000000" w:themeColor="text1"/>
                <w:position w:val="0"/>
                <w:sz w:val="24"/>
                <w:szCs w:val="24"/>
                <w:shd w:val="clear" w:color="auto" w:fill="FFFFFF"/>
                <w:lang w:val="hy-AM"/>
              </w:rPr>
              <w:t xml:space="preserve">Ստուգումների կազմակերպման և անցկացման մասին» օրենքի 2.1-ին հոդվածի 2-րդ մասի 1-ին կետով </w:t>
            </w:r>
            <w:proofErr w:type="spellStart"/>
            <w:r w:rsidRPr="00090988">
              <w:rPr>
                <w:rFonts w:ascii="GHEA Grapalat" w:eastAsia="Times New Roman" w:hAnsi="GHEA Grapalat" w:cs="Calibri"/>
                <w:noProof w:val="0"/>
                <w:color w:val="000000" w:themeColor="text1"/>
                <w:position w:val="0"/>
                <w:sz w:val="24"/>
                <w:szCs w:val="24"/>
                <w:shd w:val="clear" w:color="auto" w:fill="FFFFFF"/>
                <w:lang w:val="hy-AM"/>
              </w:rPr>
              <w:t>վկայակոչված</w:t>
            </w:r>
            <w:proofErr w:type="spellEnd"/>
            <w:r w:rsidRPr="00090988">
              <w:rPr>
                <w:rFonts w:ascii="GHEA Grapalat" w:eastAsia="Times New Roman" w:hAnsi="GHEA Grapalat" w:cs="Calibri"/>
                <w:noProof w:val="0"/>
                <w:color w:val="000000" w:themeColor="text1"/>
                <w:position w:val="0"/>
                <w:sz w:val="24"/>
                <w:szCs w:val="24"/>
                <w:shd w:val="clear" w:color="auto" w:fill="FFFFFF"/>
                <w:lang w:val="hy-AM"/>
              </w:rPr>
              <w:t xml:space="preserve"> կարգավորումները վերաբերում են ոլորտային ռիսկի հաշվարկին, իսկ նույն հոդվածի 2-րդ մասի 3-րդ կետով </w:t>
            </w:r>
            <w:proofErr w:type="spellStart"/>
            <w:r w:rsidRPr="00090988">
              <w:rPr>
                <w:rFonts w:ascii="GHEA Grapalat" w:eastAsia="Times New Roman" w:hAnsi="GHEA Grapalat" w:cs="Calibri"/>
                <w:noProof w:val="0"/>
                <w:color w:val="000000" w:themeColor="text1"/>
                <w:position w:val="0"/>
                <w:sz w:val="24"/>
                <w:szCs w:val="24"/>
                <w:shd w:val="clear" w:color="auto" w:fill="FFFFFF"/>
                <w:lang w:val="hy-AM"/>
              </w:rPr>
              <w:t>վկայակոչված</w:t>
            </w:r>
            <w:proofErr w:type="spellEnd"/>
            <w:r w:rsidRPr="00090988">
              <w:rPr>
                <w:rFonts w:ascii="GHEA Grapalat" w:eastAsia="Times New Roman" w:hAnsi="GHEA Grapalat" w:cs="Calibri"/>
                <w:noProof w:val="0"/>
                <w:color w:val="000000" w:themeColor="text1"/>
                <w:position w:val="0"/>
                <w:sz w:val="24"/>
                <w:szCs w:val="24"/>
                <w:shd w:val="clear" w:color="auto" w:fill="FFFFFF"/>
                <w:lang w:val="hy-AM"/>
              </w:rPr>
              <w:t xml:space="preserve"> կարգավորումները վերաբերում են </w:t>
            </w:r>
            <w:r w:rsidRPr="00090988">
              <w:rPr>
                <w:rFonts w:ascii="GHEA Grapalat" w:eastAsia="Times New Roman" w:hAnsi="GHEA Grapalat" w:cs="Calibri"/>
                <w:noProof w:val="0"/>
                <w:color w:val="000000" w:themeColor="text1"/>
                <w:position w:val="0"/>
                <w:sz w:val="24"/>
                <w:szCs w:val="24"/>
                <w:shd w:val="clear" w:color="auto" w:fill="FFFFFF"/>
                <w:lang w:val="hy-AM"/>
              </w:rPr>
              <w:lastRenderedPageBreak/>
              <w:t>տնտեսավարողներին վերագրված ռիսկայնության ընդհանուր միավորների (ոլորտային ռիսկ + անհատական ռիսկ) հիման վրա ռիսկայնության առանձին խմբերում դասակարգման գործընթացին։</w:t>
            </w:r>
          </w:p>
          <w:p w:rsidR="00090988" w:rsidRPr="00090988" w:rsidRDefault="00090988" w:rsidP="00090988">
            <w:pPr>
              <w:pStyle w:val="BalloonText"/>
              <w:tabs>
                <w:tab w:val="left" w:pos="810"/>
              </w:tabs>
              <w:spacing w:line="360" w:lineRule="auto"/>
              <w:ind w:leftChars="0" w:left="0" w:firstLineChars="0" w:firstLine="426"/>
              <w:jc w:val="both"/>
              <w:textDirection w:val="lrTb"/>
              <w:rPr>
                <w:rFonts w:ascii="GHEA Grapalat" w:eastAsia="Times New Roman" w:hAnsi="GHEA Grapalat" w:cs="Calibri"/>
                <w:noProof w:val="0"/>
                <w:color w:val="000000" w:themeColor="text1"/>
                <w:position w:val="0"/>
                <w:sz w:val="24"/>
                <w:szCs w:val="24"/>
                <w:shd w:val="clear" w:color="auto" w:fill="FFFFFF"/>
                <w:lang w:val="hy-AM"/>
              </w:rPr>
            </w:pPr>
            <w:r w:rsidRPr="00090988">
              <w:rPr>
                <w:rFonts w:ascii="GHEA Grapalat" w:eastAsia="Times New Roman" w:hAnsi="GHEA Grapalat" w:cs="Calibri"/>
                <w:noProof w:val="0"/>
                <w:color w:val="000000" w:themeColor="text1"/>
                <w:position w:val="0"/>
                <w:sz w:val="24"/>
                <w:szCs w:val="24"/>
                <w:shd w:val="clear" w:color="auto" w:fill="FFFFFF"/>
                <w:lang w:val="hy-AM"/>
              </w:rPr>
              <w:t xml:space="preserve">Իր հերթին, Նախագծի հավելվածի 10-րդ և 11-րդ կետերում սահմանվում են անհատական ռիսկի երկու հիմնական բաղադրիչներից մեկի գնահատման մեթոդները։ Այսինքն՝ Նախագծի հավելվածի 10-րդ և 11-րդ կետերում սահմանված կարգավորումները չեն առնչվելու ոլորտային ռիսկի գնահատման գործընթացին, ինչպես նաև չեն կանխորոշելու ռիսկայնության ընդհանուր միավորը կամ առանձին </w:t>
            </w:r>
            <w:proofErr w:type="spellStart"/>
            <w:r w:rsidRPr="00090988">
              <w:rPr>
                <w:rFonts w:ascii="GHEA Grapalat" w:eastAsia="Times New Roman" w:hAnsi="GHEA Grapalat" w:cs="Calibri"/>
                <w:noProof w:val="0"/>
                <w:color w:val="000000" w:themeColor="text1"/>
                <w:position w:val="0"/>
                <w:sz w:val="24"/>
                <w:szCs w:val="24"/>
                <w:shd w:val="clear" w:color="auto" w:fill="FFFFFF"/>
                <w:lang w:val="hy-AM"/>
              </w:rPr>
              <w:t>տն</w:t>
            </w:r>
            <w:r>
              <w:rPr>
                <w:rFonts w:ascii="GHEA Grapalat" w:eastAsia="Times New Roman" w:hAnsi="GHEA Grapalat" w:cs="Calibri"/>
                <w:noProof w:val="0"/>
                <w:color w:val="000000" w:themeColor="text1"/>
                <w:position w:val="0"/>
                <w:sz w:val="24"/>
                <w:szCs w:val="24"/>
                <w:shd w:val="clear" w:color="auto" w:fill="FFFFFF"/>
                <w:lang w:val="hy-AM"/>
              </w:rPr>
              <w:t>տ</w:t>
            </w:r>
            <w:r w:rsidRPr="00090988">
              <w:rPr>
                <w:rFonts w:ascii="GHEA Grapalat" w:eastAsia="Times New Roman" w:hAnsi="GHEA Grapalat" w:cs="Calibri"/>
                <w:noProof w:val="0"/>
                <w:color w:val="000000" w:themeColor="text1"/>
                <w:position w:val="0"/>
                <w:sz w:val="24"/>
                <w:szCs w:val="24"/>
                <w:shd w:val="clear" w:color="auto" w:fill="FFFFFF"/>
                <w:lang w:val="hy-AM"/>
              </w:rPr>
              <w:t>եսավարողի</w:t>
            </w:r>
            <w:proofErr w:type="spellEnd"/>
            <w:r w:rsidRPr="00090988">
              <w:rPr>
                <w:rFonts w:ascii="GHEA Grapalat" w:eastAsia="Times New Roman" w:hAnsi="GHEA Grapalat" w:cs="Calibri"/>
                <w:noProof w:val="0"/>
                <w:color w:val="000000" w:themeColor="text1"/>
                <w:position w:val="0"/>
                <w:sz w:val="24"/>
                <w:szCs w:val="24"/>
                <w:shd w:val="clear" w:color="auto" w:fill="FFFFFF"/>
                <w:lang w:val="hy-AM"/>
              </w:rPr>
              <w:t xml:space="preserve"> ռիսկայնության որևէ խմբում ընդգրկման հեռանկարը։</w:t>
            </w:r>
          </w:p>
          <w:p w:rsidR="00090988" w:rsidRDefault="00090988" w:rsidP="00090988">
            <w:pPr>
              <w:pStyle w:val="BalloonText"/>
              <w:tabs>
                <w:tab w:val="left" w:pos="810"/>
              </w:tabs>
              <w:spacing w:line="360" w:lineRule="auto"/>
              <w:ind w:leftChars="0" w:left="0" w:firstLineChars="0" w:firstLine="426"/>
              <w:jc w:val="both"/>
              <w:textDirection w:val="lrTb"/>
              <w:rPr>
                <w:rFonts w:ascii="GHEA Grapalat" w:eastAsia="Times New Roman" w:hAnsi="GHEA Grapalat" w:cs="Calibri"/>
                <w:noProof w:val="0"/>
                <w:color w:val="000000" w:themeColor="text1"/>
                <w:position w:val="0"/>
                <w:sz w:val="24"/>
                <w:szCs w:val="24"/>
                <w:shd w:val="clear" w:color="auto" w:fill="FFFFFF"/>
                <w:lang w:val="hy-AM"/>
              </w:rPr>
            </w:pPr>
            <w:r w:rsidRPr="00090988">
              <w:rPr>
                <w:rFonts w:ascii="GHEA Grapalat" w:eastAsia="Times New Roman" w:hAnsi="GHEA Grapalat" w:cs="Calibri"/>
                <w:noProof w:val="0"/>
                <w:color w:val="000000" w:themeColor="text1"/>
                <w:position w:val="0"/>
                <w:sz w:val="24"/>
                <w:szCs w:val="24"/>
                <w:shd w:val="clear" w:color="auto" w:fill="FFFFFF"/>
                <w:lang w:val="hy-AM"/>
              </w:rPr>
              <w:t xml:space="preserve">Ինչ վերաբերվում է Նախագծի 10-րդ և 11-րդ կետերով սահմանված </w:t>
            </w:r>
            <w:proofErr w:type="spellStart"/>
            <w:r w:rsidRPr="00090988">
              <w:rPr>
                <w:rFonts w:ascii="GHEA Grapalat" w:eastAsia="Times New Roman" w:hAnsi="GHEA Grapalat" w:cs="Calibri"/>
                <w:noProof w:val="0"/>
                <w:color w:val="000000" w:themeColor="text1"/>
                <w:position w:val="0"/>
                <w:sz w:val="24"/>
                <w:szCs w:val="24"/>
                <w:shd w:val="clear" w:color="auto" w:fill="FFFFFF"/>
                <w:lang w:val="hy-AM"/>
              </w:rPr>
              <w:t>կարգավորումների</w:t>
            </w:r>
            <w:proofErr w:type="spellEnd"/>
            <w:r w:rsidRPr="00090988">
              <w:rPr>
                <w:rFonts w:ascii="GHEA Grapalat" w:eastAsia="Times New Roman" w:hAnsi="GHEA Grapalat" w:cs="Calibri"/>
                <w:noProof w:val="0"/>
                <w:color w:val="000000" w:themeColor="text1"/>
                <w:position w:val="0"/>
                <w:sz w:val="24"/>
                <w:szCs w:val="24"/>
                <w:shd w:val="clear" w:color="auto" w:fill="FFFFFF"/>
                <w:lang w:val="hy-AM"/>
              </w:rPr>
              <w:t xml:space="preserve"> բովանդակությանը՝</w:t>
            </w:r>
          </w:p>
          <w:p w:rsidR="00090988" w:rsidRPr="00090988" w:rsidRDefault="00090988" w:rsidP="006B6598">
            <w:pPr>
              <w:pStyle w:val="BalloonText"/>
              <w:numPr>
                <w:ilvl w:val="0"/>
                <w:numId w:val="7"/>
              </w:numPr>
              <w:tabs>
                <w:tab w:val="left" w:pos="810"/>
              </w:tabs>
              <w:spacing w:line="360" w:lineRule="auto"/>
              <w:ind w:leftChars="0" w:left="0" w:firstLineChars="0" w:firstLine="29"/>
              <w:jc w:val="both"/>
              <w:textDirection w:val="lrTb"/>
              <w:rPr>
                <w:rFonts w:ascii="GHEA Grapalat" w:eastAsia="Times New Roman" w:hAnsi="GHEA Grapalat" w:cs="Calibri"/>
                <w:noProof w:val="0"/>
                <w:color w:val="000000" w:themeColor="text1"/>
                <w:position w:val="0"/>
                <w:sz w:val="24"/>
                <w:szCs w:val="24"/>
                <w:shd w:val="clear" w:color="auto" w:fill="FFFFFF"/>
                <w:lang w:val="hy-AM"/>
              </w:rPr>
            </w:pPr>
            <w:r w:rsidRPr="00090988">
              <w:rPr>
                <w:rFonts w:ascii="GHEA Grapalat" w:eastAsia="Times New Roman" w:hAnsi="GHEA Grapalat" w:cs="Calibri"/>
                <w:noProof w:val="0"/>
                <w:color w:val="000000" w:themeColor="text1"/>
                <w:position w:val="0"/>
                <w:sz w:val="24"/>
                <w:szCs w:val="24"/>
                <w:shd w:val="clear" w:color="auto" w:fill="FFFFFF"/>
                <w:lang w:val="hy-AM"/>
              </w:rPr>
              <w:lastRenderedPageBreak/>
              <w:t xml:space="preserve">  Նախագծի հավելվածի 11-րդ կետով սահմանված կարգավորման անհրաժեշտությունը բխում է այն հանգամանքից, որ ռիսկ հասկացությունը ուղղակիորեն առնչվում է ապագայում հնարավոր խնդրի առաջացման վերաբերյալ առկա անորոշության հետ, և այդ պատճառով՝ տեղեկատվության բացակայությունը ռիսկի գնահատման բոլոր հիմնական մոդելներում ընդունված է դիտարկել որպես լրացուցիչ գործոն։</w:t>
            </w:r>
          </w:p>
          <w:p w:rsidR="0032297C" w:rsidRPr="00E07AAA" w:rsidRDefault="00090988" w:rsidP="006B6598">
            <w:pPr>
              <w:pStyle w:val="BalloonText"/>
              <w:numPr>
                <w:ilvl w:val="0"/>
                <w:numId w:val="7"/>
              </w:numPr>
              <w:tabs>
                <w:tab w:val="left" w:pos="810"/>
              </w:tabs>
              <w:spacing w:line="360" w:lineRule="auto"/>
              <w:ind w:leftChars="0" w:left="0" w:firstLineChars="0" w:firstLine="0"/>
              <w:jc w:val="both"/>
              <w:textDirection w:val="lrTb"/>
              <w:rPr>
                <w:rFonts w:ascii="GHEA Grapalat" w:hAnsi="GHEA Grapalat"/>
                <w:bCs/>
                <w:lang w:val="hy-AM"/>
              </w:rPr>
            </w:pPr>
            <w:r w:rsidRPr="00090988">
              <w:rPr>
                <w:rFonts w:ascii="GHEA Grapalat" w:eastAsia="Times New Roman" w:hAnsi="GHEA Grapalat" w:cs="Calibri"/>
                <w:noProof w:val="0"/>
                <w:color w:val="000000" w:themeColor="text1"/>
                <w:position w:val="0"/>
                <w:sz w:val="24"/>
                <w:szCs w:val="24"/>
                <w:shd w:val="clear" w:color="auto" w:fill="FFFFFF"/>
                <w:lang w:val="hy-AM"/>
              </w:rPr>
              <w:t xml:space="preserve">  Նախագծի 10-րդ կետով սահմանված կարգավորման անհրաժեշտությունը պայմանավորված է նրանով, որ տեսչական մարմինը վերահսկողություն է իրականացնում ոչ պարենային արտադրանքի տարբեր ոլորտներում, որոնց նկարագրական հատկանիշները հաճախ զգալիորեն տարբերվում են։ Անհատական ռիսկի համապատասխան </w:t>
            </w:r>
            <w:proofErr w:type="spellStart"/>
            <w:r w:rsidRPr="00090988">
              <w:rPr>
                <w:rFonts w:ascii="GHEA Grapalat" w:eastAsia="Times New Roman" w:hAnsi="GHEA Grapalat" w:cs="Calibri"/>
                <w:noProof w:val="0"/>
                <w:color w:val="000000" w:themeColor="text1"/>
                <w:position w:val="0"/>
                <w:sz w:val="24"/>
                <w:szCs w:val="24"/>
                <w:shd w:val="clear" w:color="auto" w:fill="FFFFFF"/>
                <w:lang w:val="hy-AM"/>
              </w:rPr>
              <w:t>բաղադրիչի</w:t>
            </w:r>
            <w:proofErr w:type="spellEnd"/>
            <w:r w:rsidRPr="00090988">
              <w:rPr>
                <w:rFonts w:ascii="GHEA Grapalat" w:eastAsia="Times New Roman" w:hAnsi="GHEA Grapalat" w:cs="Calibri"/>
                <w:noProof w:val="0"/>
                <w:color w:val="000000" w:themeColor="text1"/>
                <w:position w:val="0"/>
                <w:sz w:val="24"/>
                <w:szCs w:val="24"/>
                <w:shd w:val="clear" w:color="auto" w:fill="FFFFFF"/>
                <w:lang w:val="hy-AM"/>
              </w:rPr>
              <w:t xml:space="preserve"> «նոսրացումից» </w:t>
            </w:r>
            <w:r w:rsidRPr="00090988">
              <w:rPr>
                <w:rFonts w:ascii="GHEA Grapalat" w:eastAsia="Times New Roman" w:hAnsi="GHEA Grapalat" w:cs="Calibri"/>
                <w:noProof w:val="0"/>
                <w:color w:val="000000" w:themeColor="text1"/>
                <w:position w:val="0"/>
                <w:sz w:val="24"/>
                <w:szCs w:val="24"/>
                <w:shd w:val="clear" w:color="auto" w:fill="FFFFFF"/>
                <w:lang w:val="hy-AM"/>
              </w:rPr>
              <w:lastRenderedPageBreak/>
              <w:t>խուսափելու համար դրա հաշվարկը կարող էր իրականացվել կամ տվյալ գործունեության ոլորտին առնչվող չափանիշների համամասնությամբ, կամ էլ՝ չառնչվող չափանիշների մասով որոշակի միավորների սահմանման եղանակով, ինչպես առաջարկվում է Նախագծի հավելվածի 10-րդ կետով։</w:t>
            </w:r>
          </w:p>
        </w:tc>
      </w:tr>
    </w:tbl>
    <w:p w:rsidR="00733577" w:rsidRDefault="00733577" w:rsidP="00010717">
      <w:pPr>
        <w:tabs>
          <w:tab w:val="left" w:pos="993"/>
        </w:tabs>
        <w:spacing w:line="360" w:lineRule="auto"/>
        <w:ind w:firstLine="540"/>
        <w:jc w:val="both"/>
        <w:rPr>
          <w:rFonts w:ascii="GHEA Grapalat" w:eastAsia="Times New Roman" w:hAnsi="GHEA Grapalat" w:cs="GHEA Grapalat"/>
          <w:bCs/>
          <w:iCs/>
          <w:noProof/>
          <w:lang w:val="hy-AM"/>
        </w:rPr>
      </w:pPr>
    </w:p>
    <w:p w:rsidR="00733577" w:rsidRDefault="00733577" w:rsidP="00010717">
      <w:pPr>
        <w:tabs>
          <w:tab w:val="left" w:pos="993"/>
        </w:tabs>
        <w:spacing w:line="360" w:lineRule="auto"/>
        <w:ind w:firstLine="540"/>
        <w:jc w:val="both"/>
        <w:rPr>
          <w:rFonts w:ascii="GHEA Grapalat" w:eastAsia="Times New Roman" w:hAnsi="GHEA Grapalat" w:cs="GHEA Grapalat"/>
          <w:bCs/>
          <w:iCs/>
          <w:noProof/>
          <w:lang w:val="hy-AM"/>
        </w:rPr>
      </w:pPr>
    </w:p>
    <w:sectPr w:rsidR="00733577" w:rsidSect="00432573">
      <w:headerReference w:type="default" r:id="rId8"/>
      <w:pgSz w:w="16838" w:h="11906" w:orient="landscape" w:code="9"/>
      <w:pgMar w:top="284" w:right="567" w:bottom="709" w:left="90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7BE9" w:rsidRDefault="00ED7BE9" w:rsidP="00787761">
      <w:r>
        <w:separator/>
      </w:r>
    </w:p>
  </w:endnote>
  <w:endnote w:type="continuationSeparator" w:id="0">
    <w:p w:rsidR="00ED7BE9" w:rsidRDefault="00ED7BE9" w:rsidP="0078776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Arial Armenian">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7BE9" w:rsidRDefault="00ED7BE9" w:rsidP="00787761">
      <w:r>
        <w:separator/>
      </w:r>
    </w:p>
  </w:footnote>
  <w:footnote w:type="continuationSeparator" w:id="0">
    <w:p w:rsidR="00ED7BE9" w:rsidRDefault="00ED7BE9" w:rsidP="0078776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E6776" w:rsidRDefault="003E6776">
    <w:pPr>
      <w:pStyle w:val="Header"/>
      <w:jc w:val="center"/>
    </w:pPr>
  </w:p>
  <w:p w:rsidR="003E6776" w:rsidRDefault="003E6776">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CE0300"/>
    <w:multiLevelType w:val="hybridMultilevel"/>
    <w:tmpl w:val="B0460710"/>
    <w:lvl w:ilvl="0" w:tplc="0409000F">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113D7FA1"/>
    <w:multiLevelType w:val="hybridMultilevel"/>
    <w:tmpl w:val="3876804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 w15:restartNumberingAfterBreak="0">
    <w:nsid w:val="34F7342F"/>
    <w:multiLevelType w:val="multilevel"/>
    <w:tmpl w:val="13060D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15:restartNumberingAfterBreak="0">
    <w:nsid w:val="3BC70E2C"/>
    <w:multiLevelType w:val="hybridMultilevel"/>
    <w:tmpl w:val="7D189824"/>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560D033F"/>
    <w:multiLevelType w:val="hybridMultilevel"/>
    <w:tmpl w:val="415A94E8"/>
    <w:lvl w:ilvl="0" w:tplc="0409000F">
      <w:start w:val="1"/>
      <w:numFmt w:val="decimal"/>
      <w:lvlText w:val="%1."/>
      <w:lvlJc w:val="left"/>
      <w:pPr>
        <w:ind w:left="990" w:hanging="360"/>
      </w:pPr>
    </w:lvl>
    <w:lvl w:ilvl="1" w:tplc="04090019">
      <w:start w:val="1"/>
      <w:numFmt w:val="lowerLetter"/>
      <w:lvlText w:val="%2."/>
      <w:lvlJc w:val="left"/>
      <w:pPr>
        <w:ind w:left="1906" w:hanging="360"/>
      </w:pPr>
    </w:lvl>
    <w:lvl w:ilvl="2" w:tplc="0409001B">
      <w:start w:val="1"/>
      <w:numFmt w:val="lowerRoman"/>
      <w:lvlText w:val="%3."/>
      <w:lvlJc w:val="right"/>
      <w:pPr>
        <w:ind w:left="2626" w:hanging="180"/>
      </w:pPr>
    </w:lvl>
    <w:lvl w:ilvl="3" w:tplc="0409000F">
      <w:start w:val="1"/>
      <w:numFmt w:val="decimal"/>
      <w:lvlText w:val="%4."/>
      <w:lvlJc w:val="left"/>
      <w:pPr>
        <w:ind w:left="3346" w:hanging="360"/>
      </w:pPr>
    </w:lvl>
    <w:lvl w:ilvl="4" w:tplc="04090019">
      <w:start w:val="1"/>
      <w:numFmt w:val="lowerLetter"/>
      <w:lvlText w:val="%5."/>
      <w:lvlJc w:val="left"/>
      <w:pPr>
        <w:ind w:left="4066" w:hanging="360"/>
      </w:pPr>
    </w:lvl>
    <w:lvl w:ilvl="5" w:tplc="0409001B">
      <w:start w:val="1"/>
      <w:numFmt w:val="lowerRoman"/>
      <w:lvlText w:val="%6."/>
      <w:lvlJc w:val="right"/>
      <w:pPr>
        <w:ind w:left="4786" w:hanging="180"/>
      </w:pPr>
    </w:lvl>
    <w:lvl w:ilvl="6" w:tplc="0409000F">
      <w:start w:val="1"/>
      <w:numFmt w:val="decimal"/>
      <w:lvlText w:val="%7."/>
      <w:lvlJc w:val="left"/>
      <w:pPr>
        <w:ind w:left="5506" w:hanging="360"/>
      </w:pPr>
    </w:lvl>
    <w:lvl w:ilvl="7" w:tplc="04090019">
      <w:start w:val="1"/>
      <w:numFmt w:val="lowerLetter"/>
      <w:lvlText w:val="%8."/>
      <w:lvlJc w:val="left"/>
      <w:pPr>
        <w:ind w:left="6226" w:hanging="360"/>
      </w:pPr>
    </w:lvl>
    <w:lvl w:ilvl="8" w:tplc="0409001B">
      <w:start w:val="1"/>
      <w:numFmt w:val="lowerRoman"/>
      <w:lvlText w:val="%9."/>
      <w:lvlJc w:val="right"/>
      <w:pPr>
        <w:ind w:left="6946" w:hanging="180"/>
      </w:pPr>
    </w:lvl>
  </w:abstractNum>
  <w:abstractNum w:abstractNumId="5" w15:restartNumberingAfterBreak="0">
    <w:nsid w:val="7D336DDC"/>
    <w:multiLevelType w:val="hybridMultilevel"/>
    <w:tmpl w:val="BA40C116"/>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6" w15:restartNumberingAfterBreak="0">
    <w:nsid w:val="7DE218E8"/>
    <w:multiLevelType w:val="hybridMultilevel"/>
    <w:tmpl w:val="9208DBAE"/>
    <w:lvl w:ilvl="0" w:tplc="556C6608">
      <w:start w:val="1"/>
      <w:numFmt w:val="decimal"/>
      <w:suff w:val="nothing"/>
      <w:lvlText w:val="%1)"/>
      <w:lvlJc w:val="left"/>
      <w:pPr>
        <w:ind w:left="-208" w:hanging="360"/>
      </w:pPr>
      <w:rPr>
        <w:rFonts w:hint="default"/>
        <w:sz w:val="24"/>
        <w:szCs w:val="24"/>
      </w:rPr>
    </w:lvl>
    <w:lvl w:ilvl="1" w:tplc="08090019" w:tentative="1">
      <w:start w:val="1"/>
      <w:numFmt w:val="lowerLetter"/>
      <w:lvlText w:val="%2."/>
      <w:lvlJc w:val="left"/>
      <w:pPr>
        <w:ind w:left="512" w:hanging="360"/>
      </w:pPr>
    </w:lvl>
    <w:lvl w:ilvl="2" w:tplc="0809001B" w:tentative="1">
      <w:start w:val="1"/>
      <w:numFmt w:val="lowerRoman"/>
      <w:lvlText w:val="%3."/>
      <w:lvlJc w:val="right"/>
      <w:pPr>
        <w:ind w:left="1232" w:hanging="180"/>
      </w:pPr>
    </w:lvl>
    <w:lvl w:ilvl="3" w:tplc="0809000F" w:tentative="1">
      <w:start w:val="1"/>
      <w:numFmt w:val="decimal"/>
      <w:lvlText w:val="%4."/>
      <w:lvlJc w:val="left"/>
      <w:pPr>
        <w:ind w:left="1952" w:hanging="360"/>
      </w:pPr>
    </w:lvl>
    <w:lvl w:ilvl="4" w:tplc="08090019" w:tentative="1">
      <w:start w:val="1"/>
      <w:numFmt w:val="lowerLetter"/>
      <w:lvlText w:val="%5."/>
      <w:lvlJc w:val="left"/>
      <w:pPr>
        <w:ind w:left="2672" w:hanging="360"/>
      </w:pPr>
    </w:lvl>
    <w:lvl w:ilvl="5" w:tplc="0809001B" w:tentative="1">
      <w:start w:val="1"/>
      <w:numFmt w:val="lowerRoman"/>
      <w:lvlText w:val="%6."/>
      <w:lvlJc w:val="right"/>
      <w:pPr>
        <w:ind w:left="3392" w:hanging="180"/>
      </w:pPr>
    </w:lvl>
    <w:lvl w:ilvl="6" w:tplc="0809000F" w:tentative="1">
      <w:start w:val="1"/>
      <w:numFmt w:val="decimal"/>
      <w:lvlText w:val="%7."/>
      <w:lvlJc w:val="left"/>
      <w:pPr>
        <w:ind w:left="4112" w:hanging="360"/>
      </w:pPr>
    </w:lvl>
    <w:lvl w:ilvl="7" w:tplc="08090019" w:tentative="1">
      <w:start w:val="1"/>
      <w:numFmt w:val="lowerLetter"/>
      <w:lvlText w:val="%8."/>
      <w:lvlJc w:val="left"/>
      <w:pPr>
        <w:ind w:left="4832" w:hanging="360"/>
      </w:pPr>
    </w:lvl>
    <w:lvl w:ilvl="8" w:tplc="0809001B" w:tentative="1">
      <w:start w:val="1"/>
      <w:numFmt w:val="lowerRoman"/>
      <w:lvlText w:val="%9."/>
      <w:lvlJc w:val="right"/>
      <w:pPr>
        <w:ind w:left="5552" w:hanging="180"/>
      </w:pPr>
    </w:lvl>
  </w:abstractNum>
  <w:num w:numId="1">
    <w:abstractNumId w:val="2"/>
  </w:num>
  <w:num w:numId="2">
    <w:abstractNumId w:val="1"/>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5"/>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816D4"/>
    <w:rsid w:val="00002ED0"/>
    <w:rsid w:val="00005258"/>
    <w:rsid w:val="00006384"/>
    <w:rsid w:val="0000781E"/>
    <w:rsid w:val="00007E19"/>
    <w:rsid w:val="00010717"/>
    <w:rsid w:val="0002269A"/>
    <w:rsid w:val="0003347C"/>
    <w:rsid w:val="000425F0"/>
    <w:rsid w:val="00043DAF"/>
    <w:rsid w:val="00046D75"/>
    <w:rsid w:val="00047376"/>
    <w:rsid w:val="0005170E"/>
    <w:rsid w:val="00054D8A"/>
    <w:rsid w:val="0006042B"/>
    <w:rsid w:val="00070D49"/>
    <w:rsid w:val="0007105F"/>
    <w:rsid w:val="000733F8"/>
    <w:rsid w:val="00073CAE"/>
    <w:rsid w:val="00076C0E"/>
    <w:rsid w:val="0007712E"/>
    <w:rsid w:val="000771D8"/>
    <w:rsid w:val="0008087D"/>
    <w:rsid w:val="00082636"/>
    <w:rsid w:val="00087E52"/>
    <w:rsid w:val="000906CE"/>
    <w:rsid w:val="00090988"/>
    <w:rsid w:val="00093682"/>
    <w:rsid w:val="000944C6"/>
    <w:rsid w:val="0009605F"/>
    <w:rsid w:val="000A308F"/>
    <w:rsid w:val="000A35DA"/>
    <w:rsid w:val="000A45B5"/>
    <w:rsid w:val="000A70C8"/>
    <w:rsid w:val="000B0A61"/>
    <w:rsid w:val="000B16FC"/>
    <w:rsid w:val="000B4124"/>
    <w:rsid w:val="000B531B"/>
    <w:rsid w:val="000B6557"/>
    <w:rsid w:val="000B6C75"/>
    <w:rsid w:val="000D120B"/>
    <w:rsid w:val="000E1201"/>
    <w:rsid w:val="000F273F"/>
    <w:rsid w:val="000F47EA"/>
    <w:rsid w:val="000F4899"/>
    <w:rsid w:val="000F52BE"/>
    <w:rsid w:val="000F5694"/>
    <w:rsid w:val="000F7883"/>
    <w:rsid w:val="001001A8"/>
    <w:rsid w:val="0010361B"/>
    <w:rsid w:val="001045E4"/>
    <w:rsid w:val="001118D2"/>
    <w:rsid w:val="0011225B"/>
    <w:rsid w:val="00115934"/>
    <w:rsid w:val="001308EC"/>
    <w:rsid w:val="00131E63"/>
    <w:rsid w:val="0013273D"/>
    <w:rsid w:val="001341EE"/>
    <w:rsid w:val="00134208"/>
    <w:rsid w:val="00134776"/>
    <w:rsid w:val="001352A6"/>
    <w:rsid w:val="00135947"/>
    <w:rsid w:val="00135FB7"/>
    <w:rsid w:val="00140CC7"/>
    <w:rsid w:val="00141CF3"/>
    <w:rsid w:val="00141E03"/>
    <w:rsid w:val="0014553C"/>
    <w:rsid w:val="001456DF"/>
    <w:rsid w:val="00147189"/>
    <w:rsid w:val="0015066E"/>
    <w:rsid w:val="0015189D"/>
    <w:rsid w:val="00153186"/>
    <w:rsid w:val="001602D5"/>
    <w:rsid w:val="00167F76"/>
    <w:rsid w:val="00172AA4"/>
    <w:rsid w:val="00174135"/>
    <w:rsid w:val="0017524F"/>
    <w:rsid w:val="00180044"/>
    <w:rsid w:val="00184101"/>
    <w:rsid w:val="00186DC8"/>
    <w:rsid w:val="001872C7"/>
    <w:rsid w:val="001976FC"/>
    <w:rsid w:val="001A27B1"/>
    <w:rsid w:val="001A3C31"/>
    <w:rsid w:val="001A4A40"/>
    <w:rsid w:val="001A5CE0"/>
    <w:rsid w:val="001A6333"/>
    <w:rsid w:val="001A6FE4"/>
    <w:rsid w:val="001A7610"/>
    <w:rsid w:val="001A7EC8"/>
    <w:rsid w:val="001B1550"/>
    <w:rsid w:val="001B1BDE"/>
    <w:rsid w:val="001B75A1"/>
    <w:rsid w:val="001B75D4"/>
    <w:rsid w:val="001C32E1"/>
    <w:rsid w:val="001C4923"/>
    <w:rsid w:val="001C5882"/>
    <w:rsid w:val="001C6D1F"/>
    <w:rsid w:val="001D2EDE"/>
    <w:rsid w:val="001D5FF7"/>
    <w:rsid w:val="001D6B0D"/>
    <w:rsid w:val="001D7D4A"/>
    <w:rsid w:val="001E1781"/>
    <w:rsid w:val="001E365B"/>
    <w:rsid w:val="001E39B4"/>
    <w:rsid w:val="001E42EB"/>
    <w:rsid w:val="001E74EB"/>
    <w:rsid w:val="001E7CE0"/>
    <w:rsid w:val="001F0DBF"/>
    <w:rsid w:val="001F22AA"/>
    <w:rsid w:val="001F2361"/>
    <w:rsid w:val="001F2FAD"/>
    <w:rsid w:val="002024A3"/>
    <w:rsid w:val="00203D58"/>
    <w:rsid w:val="00211097"/>
    <w:rsid w:val="00212201"/>
    <w:rsid w:val="00212A6A"/>
    <w:rsid w:val="00215188"/>
    <w:rsid w:val="002327D2"/>
    <w:rsid w:val="00233182"/>
    <w:rsid w:val="0023436B"/>
    <w:rsid w:val="0023625F"/>
    <w:rsid w:val="00236E43"/>
    <w:rsid w:val="00241C6C"/>
    <w:rsid w:val="00243C06"/>
    <w:rsid w:val="00245EA9"/>
    <w:rsid w:val="00261031"/>
    <w:rsid w:val="002626F5"/>
    <w:rsid w:val="00266FCB"/>
    <w:rsid w:val="00267C23"/>
    <w:rsid w:val="002704A7"/>
    <w:rsid w:val="00280006"/>
    <w:rsid w:val="002801AB"/>
    <w:rsid w:val="00280311"/>
    <w:rsid w:val="002829A7"/>
    <w:rsid w:val="00283505"/>
    <w:rsid w:val="002836EE"/>
    <w:rsid w:val="00286749"/>
    <w:rsid w:val="002904CD"/>
    <w:rsid w:val="00290CCB"/>
    <w:rsid w:val="002A011A"/>
    <w:rsid w:val="002A26DF"/>
    <w:rsid w:val="002B7CBC"/>
    <w:rsid w:val="002C12B5"/>
    <w:rsid w:val="002C51C1"/>
    <w:rsid w:val="002C6864"/>
    <w:rsid w:val="002C745C"/>
    <w:rsid w:val="002C754C"/>
    <w:rsid w:val="002D3AF7"/>
    <w:rsid w:val="002D63B3"/>
    <w:rsid w:val="002E14F7"/>
    <w:rsid w:val="002E1E46"/>
    <w:rsid w:val="002E2129"/>
    <w:rsid w:val="002E7097"/>
    <w:rsid w:val="002F1FE6"/>
    <w:rsid w:val="002F304E"/>
    <w:rsid w:val="002F5D75"/>
    <w:rsid w:val="002F741C"/>
    <w:rsid w:val="00300CCE"/>
    <w:rsid w:val="00304059"/>
    <w:rsid w:val="00305126"/>
    <w:rsid w:val="003072E8"/>
    <w:rsid w:val="003208BC"/>
    <w:rsid w:val="00320B95"/>
    <w:rsid w:val="00320E6B"/>
    <w:rsid w:val="0032297C"/>
    <w:rsid w:val="0032307B"/>
    <w:rsid w:val="003240A3"/>
    <w:rsid w:val="003254C3"/>
    <w:rsid w:val="003257E5"/>
    <w:rsid w:val="00327110"/>
    <w:rsid w:val="00327E5E"/>
    <w:rsid w:val="00332C1B"/>
    <w:rsid w:val="003344D1"/>
    <w:rsid w:val="0033467F"/>
    <w:rsid w:val="00345A15"/>
    <w:rsid w:val="00347A6C"/>
    <w:rsid w:val="003552A7"/>
    <w:rsid w:val="0035736F"/>
    <w:rsid w:val="00363EBA"/>
    <w:rsid w:val="003673C0"/>
    <w:rsid w:val="00377B59"/>
    <w:rsid w:val="0038618C"/>
    <w:rsid w:val="00386225"/>
    <w:rsid w:val="003939EB"/>
    <w:rsid w:val="00393DA5"/>
    <w:rsid w:val="0039410F"/>
    <w:rsid w:val="00397BC2"/>
    <w:rsid w:val="003A2352"/>
    <w:rsid w:val="003A6585"/>
    <w:rsid w:val="003A71BD"/>
    <w:rsid w:val="003B15A6"/>
    <w:rsid w:val="003B2733"/>
    <w:rsid w:val="003B6306"/>
    <w:rsid w:val="003C2E01"/>
    <w:rsid w:val="003C46E6"/>
    <w:rsid w:val="003D0FD7"/>
    <w:rsid w:val="003D359B"/>
    <w:rsid w:val="003D420A"/>
    <w:rsid w:val="003E2FE4"/>
    <w:rsid w:val="003E3723"/>
    <w:rsid w:val="003E6776"/>
    <w:rsid w:val="003E6E7E"/>
    <w:rsid w:val="003F1BA0"/>
    <w:rsid w:val="003F2B21"/>
    <w:rsid w:val="00404C7C"/>
    <w:rsid w:val="004055F1"/>
    <w:rsid w:val="004055FD"/>
    <w:rsid w:val="0040578A"/>
    <w:rsid w:val="0040621C"/>
    <w:rsid w:val="00410470"/>
    <w:rsid w:val="00417F72"/>
    <w:rsid w:val="00421339"/>
    <w:rsid w:val="00421BF4"/>
    <w:rsid w:val="00424642"/>
    <w:rsid w:val="00425F13"/>
    <w:rsid w:val="0042671D"/>
    <w:rsid w:val="00432573"/>
    <w:rsid w:val="00432ED6"/>
    <w:rsid w:val="00434B91"/>
    <w:rsid w:val="0043779A"/>
    <w:rsid w:val="00440A3C"/>
    <w:rsid w:val="00440BCB"/>
    <w:rsid w:val="00440BDC"/>
    <w:rsid w:val="004414FC"/>
    <w:rsid w:val="00442046"/>
    <w:rsid w:val="004421CF"/>
    <w:rsid w:val="0045255B"/>
    <w:rsid w:val="0045580A"/>
    <w:rsid w:val="00455B6B"/>
    <w:rsid w:val="004572BC"/>
    <w:rsid w:val="004624E2"/>
    <w:rsid w:val="00472B72"/>
    <w:rsid w:val="00473C05"/>
    <w:rsid w:val="0048058E"/>
    <w:rsid w:val="004816D6"/>
    <w:rsid w:val="004856EE"/>
    <w:rsid w:val="00490FBC"/>
    <w:rsid w:val="00491125"/>
    <w:rsid w:val="0049176E"/>
    <w:rsid w:val="00492EB1"/>
    <w:rsid w:val="0049310A"/>
    <w:rsid w:val="004966D0"/>
    <w:rsid w:val="00496E2D"/>
    <w:rsid w:val="004A14E4"/>
    <w:rsid w:val="004A517D"/>
    <w:rsid w:val="004A7720"/>
    <w:rsid w:val="004B06B6"/>
    <w:rsid w:val="004B228F"/>
    <w:rsid w:val="004C1910"/>
    <w:rsid w:val="004C23C0"/>
    <w:rsid w:val="004C63F8"/>
    <w:rsid w:val="004D0AB8"/>
    <w:rsid w:val="004D22F1"/>
    <w:rsid w:val="004D2847"/>
    <w:rsid w:val="004D6032"/>
    <w:rsid w:val="004D7992"/>
    <w:rsid w:val="004E0B6B"/>
    <w:rsid w:val="004E2403"/>
    <w:rsid w:val="004E2808"/>
    <w:rsid w:val="004F242D"/>
    <w:rsid w:val="004F6E60"/>
    <w:rsid w:val="004F70C0"/>
    <w:rsid w:val="00500AC2"/>
    <w:rsid w:val="00500C83"/>
    <w:rsid w:val="00501E0E"/>
    <w:rsid w:val="00502D1E"/>
    <w:rsid w:val="0050561C"/>
    <w:rsid w:val="0051294C"/>
    <w:rsid w:val="00512BD8"/>
    <w:rsid w:val="005158C3"/>
    <w:rsid w:val="00517BAA"/>
    <w:rsid w:val="0052111D"/>
    <w:rsid w:val="0052749A"/>
    <w:rsid w:val="005316BC"/>
    <w:rsid w:val="00531941"/>
    <w:rsid w:val="00531F92"/>
    <w:rsid w:val="0053312B"/>
    <w:rsid w:val="005337A5"/>
    <w:rsid w:val="005347D6"/>
    <w:rsid w:val="00537C3E"/>
    <w:rsid w:val="005468EB"/>
    <w:rsid w:val="005469FE"/>
    <w:rsid w:val="005479D1"/>
    <w:rsid w:val="00550073"/>
    <w:rsid w:val="00551682"/>
    <w:rsid w:val="00551C90"/>
    <w:rsid w:val="005527E4"/>
    <w:rsid w:val="005569D3"/>
    <w:rsid w:val="00557939"/>
    <w:rsid w:val="00566815"/>
    <w:rsid w:val="005679C4"/>
    <w:rsid w:val="00575D66"/>
    <w:rsid w:val="005760D4"/>
    <w:rsid w:val="005820A2"/>
    <w:rsid w:val="00591861"/>
    <w:rsid w:val="00592A44"/>
    <w:rsid w:val="005945FB"/>
    <w:rsid w:val="0059714E"/>
    <w:rsid w:val="005A0D86"/>
    <w:rsid w:val="005A1A96"/>
    <w:rsid w:val="005A58F6"/>
    <w:rsid w:val="005A5C4D"/>
    <w:rsid w:val="005B11C1"/>
    <w:rsid w:val="005B3624"/>
    <w:rsid w:val="005B4D9D"/>
    <w:rsid w:val="005B7128"/>
    <w:rsid w:val="005C1959"/>
    <w:rsid w:val="005C2CD6"/>
    <w:rsid w:val="005C5CB4"/>
    <w:rsid w:val="005D22B6"/>
    <w:rsid w:val="005D606C"/>
    <w:rsid w:val="005D6136"/>
    <w:rsid w:val="005D6BC1"/>
    <w:rsid w:val="005E3E8B"/>
    <w:rsid w:val="005E7A17"/>
    <w:rsid w:val="005F135B"/>
    <w:rsid w:val="005F214E"/>
    <w:rsid w:val="005F2D8C"/>
    <w:rsid w:val="005F354F"/>
    <w:rsid w:val="005F7CCC"/>
    <w:rsid w:val="00611C24"/>
    <w:rsid w:val="006121BB"/>
    <w:rsid w:val="0061563B"/>
    <w:rsid w:val="006167F0"/>
    <w:rsid w:val="00621400"/>
    <w:rsid w:val="006218D1"/>
    <w:rsid w:val="0062246F"/>
    <w:rsid w:val="00625A4E"/>
    <w:rsid w:val="00631FD1"/>
    <w:rsid w:val="00632C13"/>
    <w:rsid w:val="00637A02"/>
    <w:rsid w:val="00641992"/>
    <w:rsid w:val="006460FF"/>
    <w:rsid w:val="00650C63"/>
    <w:rsid w:val="00653B3A"/>
    <w:rsid w:val="00660722"/>
    <w:rsid w:val="00660994"/>
    <w:rsid w:val="00662781"/>
    <w:rsid w:val="00662A8C"/>
    <w:rsid w:val="006657F0"/>
    <w:rsid w:val="00665EFA"/>
    <w:rsid w:val="0067224F"/>
    <w:rsid w:val="00680E4F"/>
    <w:rsid w:val="00681C08"/>
    <w:rsid w:val="00682019"/>
    <w:rsid w:val="00685405"/>
    <w:rsid w:val="00690DF0"/>
    <w:rsid w:val="006927CD"/>
    <w:rsid w:val="00694709"/>
    <w:rsid w:val="00695F68"/>
    <w:rsid w:val="006A192E"/>
    <w:rsid w:val="006A27A2"/>
    <w:rsid w:val="006A71C4"/>
    <w:rsid w:val="006B6598"/>
    <w:rsid w:val="006C5724"/>
    <w:rsid w:val="006D1C2A"/>
    <w:rsid w:val="006D282A"/>
    <w:rsid w:val="006D3517"/>
    <w:rsid w:val="006D5C49"/>
    <w:rsid w:val="006D72FA"/>
    <w:rsid w:val="006E5152"/>
    <w:rsid w:val="006F0957"/>
    <w:rsid w:val="006F0F02"/>
    <w:rsid w:val="006F1045"/>
    <w:rsid w:val="006F11B4"/>
    <w:rsid w:val="006F436A"/>
    <w:rsid w:val="007015A9"/>
    <w:rsid w:val="007021CE"/>
    <w:rsid w:val="007037E0"/>
    <w:rsid w:val="00705822"/>
    <w:rsid w:val="00710171"/>
    <w:rsid w:val="00713292"/>
    <w:rsid w:val="007143AE"/>
    <w:rsid w:val="00720167"/>
    <w:rsid w:val="00727E3C"/>
    <w:rsid w:val="007327F2"/>
    <w:rsid w:val="0073292B"/>
    <w:rsid w:val="00733577"/>
    <w:rsid w:val="007340B0"/>
    <w:rsid w:val="00737302"/>
    <w:rsid w:val="007379F7"/>
    <w:rsid w:val="0074225C"/>
    <w:rsid w:val="00751228"/>
    <w:rsid w:val="007512A4"/>
    <w:rsid w:val="00752E30"/>
    <w:rsid w:val="00756F07"/>
    <w:rsid w:val="00760196"/>
    <w:rsid w:val="007636E0"/>
    <w:rsid w:val="0076776F"/>
    <w:rsid w:val="0077293C"/>
    <w:rsid w:val="0077444A"/>
    <w:rsid w:val="007769B9"/>
    <w:rsid w:val="0078679B"/>
    <w:rsid w:val="00787761"/>
    <w:rsid w:val="00787DBC"/>
    <w:rsid w:val="00792147"/>
    <w:rsid w:val="0079277B"/>
    <w:rsid w:val="007A132F"/>
    <w:rsid w:val="007A16FF"/>
    <w:rsid w:val="007A1B70"/>
    <w:rsid w:val="007A5673"/>
    <w:rsid w:val="007B08AB"/>
    <w:rsid w:val="007B5D79"/>
    <w:rsid w:val="007B6F78"/>
    <w:rsid w:val="007C29FC"/>
    <w:rsid w:val="007C4878"/>
    <w:rsid w:val="007C532A"/>
    <w:rsid w:val="007C67AC"/>
    <w:rsid w:val="007C6E82"/>
    <w:rsid w:val="007C702E"/>
    <w:rsid w:val="007D12B9"/>
    <w:rsid w:val="007E0A8B"/>
    <w:rsid w:val="007E36F3"/>
    <w:rsid w:val="007E6090"/>
    <w:rsid w:val="007E6692"/>
    <w:rsid w:val="007E67D7"/>
    <w:rsid w:val="007F0346"/>
    <w:rsid w:val="007F1F4D"/>
    <w:rsid w:val="007F5624"/>
    <w:rsid w:val="007F5C2E"/>
    <w:rsid w:val="007F6529"/>
    <w:rsid w:val="0080058A"/>
    <w:rsid w:val="008035C2"/>
    <w:rsid w:val="00804E5A"/>
    <w:rsid w:val="008060CA"/>
    <w:rsid w:val="008061CD"/>
    <w:rsid w:val="0080683F"/>
    <w:rsid w:val="008109E6"/>
    <w:rsid w:val="00813385"/>
    <w:rsid w:val="008170D0"/>
    <w:rsid w:val="008253E2"/>
    <w:rsid w:val="00826E21"/>
    <w:rsid w:val="00831C05"/>
    <w:rsid w:val="00841AA3"/>
    <w:rsid w:val="0084262E"/>
    <w:rsid w:val="00843B10"/>
    <w:rsid w:val="008464DF"/>
    <w:rsid w:val="00846873"/>
    <w:rsid w:val="0085140C"/>
    <w:rsid w:val="008526DF"/>
    <w:rsid w:val="00855085"/>
    <w:rsid w:val="008558CF"/>
    <w:rsid w:val="0085747E"/>
    <w:rsid w:val="00860505"/>
    <w:rsid w:val="00860DA6"/>
    <w:rsid w:val="00865754"/>
    <w:rsid w:val="00865905"/>
    <w:rsid w:val="008663ED"/>
    <w:rsid w:val="0086783E"/>
    <w:rsid w:val="00867D79"/>
    <w:rsid w:val="008720C5"/>
    <w:rsid w:val="00873CBB"/>
    <w:rsid w:val="008750A8"/>
    <w:rsid w:val="0087646D"/>
    <w:rsid w:val="00877CE8"/>
    <w:rsid w:val="008818E6"/>
    <w:rsid w:val="0088335C"/>
    <w:rsid w:val="008851DC"/>
    <w:rsid w:val="00886755"/>
    <w:rsid w:val="0089127D"/>
    <w:rsid w:val="00891F11"/>
    <w:rsid w:val="008966C7"/>
    <w:rsid w:val="008A044C"/>
    <w:rsid w:val="008A5108"/>
    <w:rsid w:val="008A54A9"/>
    <w:rsid w:val="008C06CE"/>
    <w:rsid w:val="008C3757"/>
    <w:rsid w:val="008D087B"/>
    <w:rsid w:val="008D16E1"/>
    <w:rsid w:val="008D58E6"/>
    <w:rsid w:val="008E22D7"/>
    <w:rsid w:val="008E26E0"/>
    <w:rsid w:val="008E51E4"/>
    <w:rsid w:val="008E6A75"/>
    <w:rsid w:val="008F0C8A"/>
    <w:rsid w:val="008F5419"/>
    <w:rsid w:val="008F7B40"/>
    <w:rsid w:val="00900394"/>
    <w:rsid w:val="00904685"/>
    <w:rsid w:val="00905BC2"/>
    <w:rsid w:val="009116C0"/>
    <w:rsid w:val="009123A5"/>
    <w:rsid w:val="009126C5"/>
    <w:rsid w:val="00915FA9"/>
    <w:rsid w:val="00922D91"/>
    <w:rsid w:val="00923699"/>
    <w:rsid w:val="009324C9"/>
    <w:rsid w:val="00933E9F"/>
    <w:rsid w:val="0094167F"/>
    <w:rsid w:val="00941DFB"/>
    <w:rsid w:val="00944019"/>
    <w:rsid w:val="00947A35"/>
    <w:rsid w:val="0095553E"/>
    <w:rsid w:val="009567F9"/>
    <w:rsid w:val="00957092"/>
    <w:rsid w:val="009601C0"/>
    <w:rsid w:val="00961571"/>
    <w:rsid w:val="009747DE"/>
    <w:rsid w:val="00981421"/>
    <w:rsid w:val="00985B56"/>
    <w:rsid w:val="00991BE4"/>
    <w:rsid w:val="00991CFA"/>
    <w:rsid w:val="009928E8"/>
    <w:rsid w:val="00993169"/>
    <w:rsid w:val="009962BD"/>
    <w:rsid w:val="009A1414"/>
    <w:rsid w:val="009A1B72"/>
    <w:rsid w:val="009A45BF"/>
    <w:rsid w:val="009A7B09"/>
    <w:rsid w:val="009B1AC3"/>
    <w:rsid w:val="009B1D94"/>
    <w:rsid w:val="009C23AB"/>
    <w:rsid w:val="009C5E43"/>
    <w:rsid w:val="009D3AB7"/>
    <w:rsid w:val="009D5C77"/>
    <w:rsid w:val="009D5E2D"/>
    <w:rsid w:val="009E2278"/>
    <w:rsid w:val="009E302A"/>
    <w:rsid w:val="009E3BDE"/>
    <w:rsid w:val="009E3E02"/>
    <w:rsid w:val="009E49CE"/>
    <w:rsid w:val="009E4FCF"/>
    <w:rsid w:val="009E79AE"/>
    <w:rsid w:val="009F0188"/>
    <w:rsid w:val="009F01E3"/>
    <w:rsid w:val="009F3693"/>
    <w:rsid w:val="009F443A"/>
    <w:rsid w:val="009F544E"/>
    <w:rsid w:val="00A02505"/>
    <w:rsid w:val="00A036FF"/>
    <w:rsid w:val="00A065B8"/>
    <w:rsid w:val="00A13BA3"/>
    <w:rsid w:val="00A14B79"/>
    <w:rsid w:val="00A16416"/>
    <w:rsid w:val="00A200CD"/>
    <w:rsid w:val="00A21326"/>
    <w:rsid w:val="00A24B2B"/>
    <w:rsid w:val="00A25B7F"/>
    <w:rsid w:val="00A30404"/>
    <w:rsid w:val="00A4067F"/>
    <w:rsid w:val="00A464CF"/>
    <w:rsid w:val="00A568A7"/>
    <w:rsid w:val="00A56D90"/>
    <w:rsid w:val="00A60EEE"/>
    <w:rsid w:val="00A66A1E"/>
    <w:rsid w:val="00A67C23"/>
    <w:rsid w:val="00A73061"/>
    <w:rsid w:val="00A737A4"/>
    <w:rsid w:val="00A75331"/>
    <w:rsid w:val="00A86288"/>
    <w:rsid w:val="00A877FE"/>
    <w:rsid w:val="00A91E83"/>
    <w:rsid w:val="00A9414E"/>
    <w:rsid w:val="00A96513"/>
    <w:rsid w:val="00A966EA"/>
    <w:rsid w:val="00A968B0"/>
    <w:rsid w:val="00AA0740"/>
    <w:rsid w:val="00AA2FAB"/>
    <w:rsid w:val="00AA5240"/>
    <w:rsid w:val="00AB0F5C"/>
    <w:rsid w:val="00AB6249"/>
    <w:rsid w:val="00AB75D7"/>
    <w:rsid w:val="00AC0C54"/>
    <w:rsid w:val="00AC244E"/>
    <w:rsid w:val="00AC458A"/>
    <w:rsid w:val="00AC7D67"/>
    <w:rsid w:val="00AD43FD"/>
    <w:rsid w:val="00AE03CB"/>
    <w:rsid w:val="00AE1D93"/>
    <w:rsid w:val="00AE3F58"/>
    <w:rsid w:val="00AE5C98"/>
    <w:rsid w:val="00AF042D"/>
    <w:rsid w:val="00AF0803"/>
    <w:rsid w:val="00AF3C28"/>
    <w:rsid w:val="00AF44E5"/>
    <w:rsid w:val="00AF4DFB"/>
    <w:rsid w:val="00AF55E7"/>
    <w:rsid w:val="00AF65D9"/>
    <w:rsid w:val="00B01107"/>
    <w:rsid w:val="00B01911"/>
    <w:rsid w:val="00B0210B"/>
    <w:rsid w:val="00B06190"/>
    <w:rsid w:val="00B12C25"/>
    <w:rsid w:val="00B14493"/>
    <w:rsid w:val="00B17991"/>
    <w:rsid w:val="00B22903"/>
    <w:rsid w:val="00B237C5"/>
    <w:rsid w:val="00B279DB"/>
    <w:rsid w:val="00B32A36"/>
    <w:rsid w:val="00B46960"/>
    <w:rsid w:val="00B50BA2"/>
    <w:rsid w:val="00B52B0B"/>
    <w:rsid w:val="00B55BD9"/>
    <w:rsid w:val="00B57839"/>
    <w:rsid w:val="00B60F1E"/>
    <w:rsid w:val="00B62303"/>
    <w:rsid w:val="00B6681C"/>
    <w:rsid w:val="00B67E15"/>
    <w:rsid w:val="00B67FF8"/>
    <w:rsid w:val="00B72676"/>
    <w:rsid w:val="00B72F13"/>
    <w:rsid w:val="00B7345D"/>
    <w:rsid w:val="00B73A3D"/>
    <w:rsid w:val="00B73A85"/>
    <w:rsid w:val="00B73E5C"/>
    <w:rsid w:val="00B75D0C"/>
    <w:rsid w:val="00B770ED"/>
    <w:rsid w:val="00B8049D"/>
    <w:rsid w:val="00B8136B"/>
    <w:rsid w:val="00B8460E"/>
    <w:rsid w:val="00B903E3"/>
    <w:rsid w:val="00B90735"/>
    <w:rsid w:val="00B91219"/>
    <w:rsid w:val="00B941B3"/>
    <w:rsid w:val="00BA4A38"/>
    <w:rsid w:val="00BA747E"/>
    <w:rsid w:val="00BA776C"/>
    <w:rsid w:val="00BA7DC1"/>
    <w:rsid w:val="00BB195B"/>
    <w:rsid w:val="00BB4D06"/>
    <w:rsid w:val="00BB5C4F"/>
    <w:rsid w:val="00BC15B8"/>
    <w:rsid w:val="00BC2652"/>
    <w:rsid w:val="00BC33ED"/>
    <w:rsid w:val="00BD3DF8"/>
    <w:rsid w:val="00BD4463"/>
    <w:rsid w:val="00BD44A9"/>
    <w:rsid w:val="00BD6242"/>
    <w:rsid w:val="00BD6EE5"/>
    <w:rsid w:val="00BE324F"/>
    <w:rsid w:val="00BE3507"/>
    <w:rsid w:val="00BE4C2D"/>
    <w:rsid w:val="00BE5D88"/>
    <w:rsid w:val="00BF24D8"/>
    <w:rsid w:val="00BF5447"/>
    <w:rsid w:val="00BF7495"/>
    <w:rsid w:val="00C025DE"/>
    <w:rsid w:val="00C06B33"/>
    <w:rsid w:val="00C10F38"/>
    <w:rsid w:val="00C11FDF"/>
    <w:rsid w:val="00C12757"/>
    <w:rsid w:val="00C15739"/>
    <w:rsid w:val="00C15F0C"/>
    <w:rsid w:val="00C17A94"/>
    <w:rsid w:val="00C21411"/>
    <w:rsid w:val="00C244CB"/>
    <w:rsid w:val="00C26164"/>
    <w:rsid w:val="00C26D73"/>
    <w:rsid w:val="00C3100E"/>
    <w:rsid w:val="00C3307B"/>
    <w:rsid w:val="00C3313F"/>
    <w:rsid w:val="00C42778"/>
    <w:rsid w:val="00C4288E"/>
    <w:rsid w:val="00C429D3"/>
    <w:rsid w:val="00C42E28"/>
    <w:rsid w:val="00C44698"/>
    <w:rsid w:val="00C4496F"/>
    <w:rsid w:val="00C44ED0"/>
    <w:rsid w:val="00C45307"/>
    <w:rsid w:val="00C46D36"/>
    <w:rsid w:val="00C533AA"/>
    <w:rsid w:val="00C53D7F"/>
    <w:rsid w:val="00C55B86"/>
    <w:rsid w:val="00C56174"/>
    <w:rsid w:val="00C6047D"/>
    <w:rsid w:val="00C64F02"/>
    <w:rsid w:val="00C737BD"/>
    <w:rsid w:val="00C7559E"/>
    <w:rsid w:val="00C7563A"/>
    <w:rsid w:val="00C77CB9"/>
    <w:rsid w:val="00C8194D"/>
    <w:rsid w:val="00C861DC"/>
    <w:rsid w:val="00C932CF"/>
    <w:rsid w:val="00C97B87"/>
    <w:rsid w:val="00C97FF3"/>
    <w:rsid w:val="00CA0835"/>
    <w:rsid w:val="00CA12F2"/>
    <w:rsid w:val="00CA40C1"/>
    <w:rsid w:val="00CA5875"/>
    <w:rsid w:val="00CA69B9"/>
    <w:rsid w:val="00CB1A3F"/>
    <w:rsid w:val="00CB593D"/>
    <w:rsid w:val="00CB6284"/>
    <w:rsid w:val="00CC0DD2"/>
    <w:rsid w:val="00CC277F"/>
    <w:rsid w:val="00CC556B"/>
    <w:rsid w:val="00CC5BD0"/>
    <w:rsid w:val="00CC5DCB"/>
    <w:rsid w:val="00CD129F"/>
    <w:rsid w:val="00CD33A1"/>
    <w:rsid w:val="00CD439C"/>
    <w:rsid w:val="00CD4F83"/>
    <w:rsid w:val="00CE3C1C"/>
    <w:rsid w:val="00CE3C7C"/>
    <w:rsid w:val="00CE4A19"/>
    <w:rsid w:val="00CF2F9D"/>
    <w:rsid w:val="00CF360F"/>
    <w:rsid w:val="00CF495C"/>
    <w:rsid w:val="00CF7D3F"/>
    <w:rsid w:val="00D01E4E"/>
    <w:rsid w:val="00D0464B"/>
    <w:rsid w:val="00D053C0"/>
    <w:rsid w:val="00D117F1"/>
    <w:rsid w:val="00D11F05"/>
    <w:rsid w:val="00D157B1"/>
    <w:rsid w:val="00D2012F"/>
    <w:rsid w:val="00D2248B"/>
    <w:rsid w:val="00D22EC7"/>
    <w:rsid w:val="00D248DC"/>
    <w:rsid w:val="00D300C6"/>
    <w:rsid w:val="00D457B5"/>
    <w:rsid w:val="00D520D1"/>
    <w:rsid w:val="00D53EC2"/>
    <w:rsid w:val="00D62512"/>
    <w:rsid w:val="00D63608"/>
    <w:rsid w:val="00D67E2F"/>
    <w:rsid w:val="00D720FE"/>
    <w:rsid w:val="00D7277E"/>
    <w:rsid w:val="00D73957"/>
    <w:rsid w:val="00D74713"/>
    <w:rsid w:val="00D76474"/>
    <w:rsid w:val="00D77A36"/>
    <w:rsid w:val="00D820FB"/>
    <w:rsid w:val="00D84266"/>
    <w:rsid w:val="00D90457"/>
    <w:rsid w:val="00D9108D"/>
    <w:rsid w:val="00DA774E"/>
    <w:rsid w:val="00DB0D32"/>
    <w:rsid w:val="00DB2A10"/>
    <w:rsid w:val="00DB2ABA"/>
    <w:rsid w:val="00DB5F47"/>
    <w:rsid w:val="00DB77DF"/>
    <w:rsid w:val="00DC0818"/>
    <w:rsid w:val="00DC4C42"/>
    <w:rsid w:val="00DC56C7"/>
    <w:rsid w:val="00DC6FDC"/>
    <w:rsid w:val="00DC731A"/>
    <w:rsid w:val="00DD071A"/>
    <w:rsid w:val="00DD1CE5"/>
    <w:rsid w:val="00DD22C8"/>
    <w:rsid w:val="00DD6BBA"/>
    <w:rsid w:val="00DE73DB"/>
    <w:rsid w:val="00DF0D53"/>
    <w:rsid w:val="00DF22A5"/>
    <w:rsid w:val="00DF2A3A"/>
    <w:rsid w:val="00DF4FEE"/>
    <w:rsid w:val="00DF7FDD"/>
    <w:rsid w:val="00E00770"/>
    <w:rsid w:val="00E07AAA"/>
    <w:rsid w:val="00E10868"/>
    <w:rsid w:val="00E20E2E"/>
    <w:rsid w:val="00E2273B"/>
    <w:rsid w:val="00E2409A"/>
    <w:rsid w:val="00E2570D"/>
    <w:rsid w:val="00E34F16"/>
    <w:rsid w:val="00E3682E"/>
    <w:rsid w:val="00E42CB5"/>
    <w:rsid w:val="00E43E56"/>
    <w:rsid w:val="00E455AB"/>
    <w:rsid w:val="00E46CA5"/>
    <w:rsid w:val="00E474EF"/>
    <w:rsid w:val="00E47C13"/>
    <w:rsid w:val="00E50ED3"/>
    <w:rsid w:val="00E55034"/>
    <w:rsid w:val="00E5650F"/>
    <w:rsid w:val="00E65380"/>
    <w:rsid w:val="00E671F7"/>
    <w:rsid w:val="00E71383"/>
    <w:rsid w:val="00E713D1"/>
    <w:rsid w:val="00E72826"/>
    <w:rsid w:val="00E741EB"/>
    <w:rsid w:val="00E75156"/>
    <w:rsid w:val="00E76CF8"/>
    <w:rsid w:val="00E76D51"/>
    <w:rsid w:val="00E81580"/>
    <w:rsid w:val="00E844FA"/>
    <w:rsid w:val="00E86A30"/>
    <w:rsid w:val="00E874CD"/>
    <w:rsid w:val="00E9699E"/>
    <w:rsid w:val="00E96A7E"/>
    <w:rsid w:val="00EA2D5C"/>
    <w:rsid w:val="00EA3547"/>
    <w:rsid w:val="00EA3D3E"/>
    <w:rsid w:val="00EA55B9"/>
    <w:rsid w:val="00EA590F"/>
    <w:rsid w:val="00EB15F3"/>
    <w:rsid w:val="00EB4C69"/>
    <w:rsid w:val="00EB6BF6"/>
    <w:rsid w:val="00EC18D1"/>
    <w:rsid w:val="00EC2139"/>
    <w:rsid w:val="00EC4F97"/>
    <w:rsid w:val="00EC60EC"/>
    <w:rsid w:val="00ED7BE9"/>
    <w:rsid w:val="00EE57A3"/>
    <w:rsid w:val="00EE57FA"/>
    <w:rsid w:val="00EE7AAA"/>
    <w:rsid w:val="00EF01B8"/>
    <w:rsid w:val="00EF1B15"/>
    <w:rsid w:val="00EF61C3"/>
    <w:rsid w:val="00EF6346"/>
    <w:rsid w:val="00F00252"/>
    <w:rsid w:val="00F00D19"/>
    <w:rsid w:val="00F02A51"/>
    <w:rsid w:val="00F050F6"/>
    <w:rsid w:val="00F07634"/>
    <w:rsid w:val="00F10574"/>
    <w:rsid w:val="00F11557"/>
    <w:rsid w:val="00F14BC7"/>
    <w:rsid w:val="00F15361"/>
    <w:rsid w:val="00F220F9"/>
    <w:rsid w:val="00F2410A"/>
    <w:rsid w:val="00F2534C"/>
    <w:rsid w:val="00F27451"/>
    <w:rsid w:val="00F27A32"/>
    <w:rsid w:val="00F319E4"/>
    <w:rsid w:val="00F31ADC"/>
    <w:rsid w:val="00F32580"/>
    <w:rsid w:val="00F3505A"/>
    <w:rsid w:val="00F3525C"/>
    <w:rsid w:val="00F35D6A"/>
    <w:rsid w:val="00F41912"/>
    <w:rsid w:val="00F42101"/>
    <w:rsid w:val="00F42A86"/>
    <w:rsid w:val="00F44F65"/>
    <w:rsid w:val="00F50918"/>
    <w:rsid w:val="00F520A9"/>
    <w:rsid w:val="00F5233E"/>
    <w:rsid w:val="00F5335A"/>
    <w:rsid w:val="00F540D6"/>
    <w:rsid w:val="00F55EAB"/>
    <w:rsid w:val="00F56233"/>
    <w:rsid w:val="00F56DF3"/>
    <w:rsid w:val="00F60798"/>
    <w:rsid w:val="00F659ED"/>
    <w:rsid w:val="00F670C1"/>
    <w:rsid w:val="00F67B73"/>
    <w:rsid w:val="00F71A0F"/>
    <w:rsid w:val="00F72C09"/>
    <w:rsid w:val="00F75828"/>
    <w:rsid w:val="00F77148"/>
    <w:rsid w:val="00F777BE"/>
    <w:rsid w:val="00F816D4"/>
    <w:rsid w:val="00F82090"/>
    <w:rsid w:val="00F95AFD"/>
    <w:rsid w:val="00F96978"/>
    <w:rsid w:val="00FA14E7"/>
    <w:rsid w:val="00FA1985"/>
    <w:rsid w:val="00FA1F6C"/>
    <w:rsid w:val="00FA5263"/>
    <w:rsid w:val="00FA576B"/>
    <w:rsid w:val="00FA584C"/>
    <w:rsid w:val="00FA5F73"/>
    <w:rsid w:val="00FB2495"/>
    <w:rsid w:val="00FB4AA6"/>
    <w:rsid w:val="00FB4C66"/>
    <w:rsid w:val="00FC0700"/>
    <w:rsid w:val="00FC0AC9"/>
    <w:rsid w:val="00FC3942"/>
    <w:rsid w:val="00FC3B7E"/>
    <w:rsid w:val="00FD5A8B"/>
    <w:rsid w:val="00FD6773"/>
    <w:rsid w:val="00FD7848"/>
    <w:rsid w:val="00FE261B"/>
    <w:rsid w:val="00FE6CC0"/>
    <w:rsid w:val="00FF1115"/>
    <w:rsid w:val="00FF1B9C"/>
    <w:rsid w:val="00FF23E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D7F3A5A"/>
  <w15:docId w15:val="{FD24C529-F252-44B3-A8F5-B9065E4F8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GHEA Grapalat" w:eastAsiaTheme="minorHAnsi" w:hAnsi="GHEA Grapalat" w:cstheme="minorBidi"/>
        <w:sz w:val="24"/>
        <w:szCs w:val="24"/>
        <w:lang w:val="en-US" w:eastAsia="en-US" w:bidi="ar-SA"/>
      </w:rPr>
    </w:rPrDefault>
    <w:pPrDefault>
      <w:pPr>
        <w:spacing w:line="276" w:lineRule="auto"/>
        <w:ind w:firstLine="72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816D4"/>
    <w:pPr>
      <w:spacing w:line="240" w:lineRule="auto"/>
      <w:ind w:firstLine="0"/>
      <w:jc w:val="left"/>
    </w:pPr>
    <w:rPr>
      <w:rFonts w:ascii="Times New Roman" w:eastAsia="MS Mincho" w:hAnsi="Times New Roman" w:cs="Times New Roman"/>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List Paragraph 1,List_Paragraph,Multilevel para_II,List Paragraph (numbered (a)),OBC Bullet,List Paragraph11,Normal numbered,Абзац списка1,List Paragraph1,Bullet1,Bullets,References,IBL List Paragraph,List Paragraph nowy"/>
    <w:basedOn w:val="Normal"/>
    <w:link w:val="ListParagraphChar"/>
    <w:uiPriority w:val="34"/>
    <w:qFormat/>
    <w:rsid w:val="007B5D79"/>
    <w:pPr>
      <w:ind w:left="720"/>
      <w:contextualSpacing/>
    </w:pPr>
  </w:style>
  <w:style w:type="character" w:styleId="Hyperlink">
    <w:name w:val="Hyperlink"/>
    <w:uiPriority w:val="99"/>
    <w:unhideWhenUsed/>
    <w:rsid w:val="00B941B3"/>
    <w:rPr>
      <w:color w:val="0563C1"/>
      <w:u w:val="single"/>
    </w:rPr>
  </w:style>
  <w:style w:type="paragraph" w:styleId="Header">
    <w:name w:val="header"/>
    <w:basedOn w:val="Normal"/>
    <w:link w:val="HeaderChar"/>
    <w:uiPriority w:val="99"/>
    <w:unhideWhenUsed/>
    <w:rsid w:val="00787761"/>
    <w:pPr>
      <w:tabs>
        <w:tab w:val="center" w:pos="4677"/>
        <w:tab w:val="right" w:pos="9355"/>
      </w:tabs>
    </w:pPr>
  </w:style>
  <w:style w:type="character" w:customStyle="1" w:styleId="HeaderChar">
    <w:name w:val="Header Char"/>
    <w:basedOn w:val="DefaultParagraphFont"/>
    <w:link w:val="Header"/>
    <w:uiPriority w:val="99"/>
    <w:rsid w:val="00787761"/>
    <w:rPr>
      <w:rFonts w:ascii="Times New Roman" w:eastAsia="MS Mincho" w:hAnsi="Times New Roman" w:cs="Times New Roman"/>
      <w:lang w:val="ru-RU" w:eastAsia="ru-RU"/>
    </w:rPr>
  </w:style>
  <w:style w:type="paragraph" w:styleId="Footer">
    <w:name w:val="footer"/>
    <w:basedOn w:val="Normal"/>
    <w:link w:val="FooterChar"/>
    <w:uiPriority w:val="99"/>
    <w:unhideWhenUsed/>
    <w:rsid w:val="00787761"/>
    <w:pPr>
      <w:tabs>
        <w:tab w:val="center" w:pos="4677"/>
        <w:tab w:val="right" w:pos="9355"/>
      </w:tabs>
    </w:pPr>
  </w:style>
  <w:style w:type="character" w:customStyle="1" w:styleId="FooterChar">
    <w:name w:val="Footer Char"/>
    <w:basedOn w:val="DefaultParagraphFont"/>
    <w:link w:val="Footer"/>
    <w:uiPriority w:val="99"/>
    <w:rsid w:val="00787761"/>
    <w:rPr>
      <w:rFonts w:ascii="Times New Roman" w:eastAsia="MS Mincho" w:hAnsi="Times New Roman" w:cs="Times New Roman"/>
      <w:lang w:val="ru-RU" w:eastAsia="ru-RU"/>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 Знак,Знак,Char Char Char1,Char Char Char Char,Char Char Char,Обычный (веб), webb"/>
    <w:basedOn w:val="Normal"/>
    <w:link w:val="NormalWebChar"/>
    <w:uiPriority w:val="99"/>
    <w:unhideWhenUsed/>
    <w:qFormat/>
    <w:rsid w:val="00941DFB"/>
    <w:pPr>
      <w:spacing w:before="100" w:beforeAutospacing="1" w:after="100" w:afterAutospacing="1"/>
    </w:pPr>
    <w:rPr>
      <w:rFonts w:eastAsia="Times New Roman"/>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1 Char,Обычный (веб) Char"/>
    <w:link w:val="NormalWeb"/>
    <w:uiPriority w:val="99"/>
    <w:locked/>
    <w:rsid w:val="00941DFB"/>
    <w:rPr>
      <w:rFonts w:ascii="Times New Roman" w:eastAsia="Times New Roman" w:hAnsi="Times New Roman" w:cs="Times New Roman"/>
    </w:rPr>
  </w:style>
  <w:style w:type="character" w:styleId="Emphasis">
    <w:name w:val="Emphasis"/>
    <w:qFormat/>
    <w:rsid w:val="004421CF"/>
    <w:rPr>
      <w:i/>
      <w:iCs/>
    </w:rPr>
  </w:style>
  <w:style w:type="character" w:styleId="Strong">
    <w:name w:val="Strong"/>
    <w:basedOn w:val="DefaultParagraphFont"/>
    <w:uiPriority w:val="22"/>
    <w:qFormat/>
    <w:rsid w:val="0076776F"/>
    <w:rPr>
      <w:b/>
      <w:bCs/>
    </w:rPr>
  </w:style>
  <w:style w:type="paragraph" w:customStyle="1" w:styleId="mechtex">
    <w:name w:val="mechtex"/>
    <w:basedOn w:val="Normal"/>
    <w:link w:val="mechtexChar"/>
    <w:uiPriority w:val="99"/>
    <w:qFormat/>
    <w:rsid w:val="00135947"/>
    <w:pPr>
      <w:spacing w:after="200" w:line="276" w:lineRule="auto"/>
      <w:jc w:val="center"/>
    </w:pPr>
    <w:rPr>
      <w:rFonts w:ascii="Arial Armenian" w:eastAsia="Times New Roman" w:hAnsi="Arial Armenian"/>
      <w:sz w:val="22"/>
      <w:szCs w:val="20"/>
    </w:rPr>
  </w:style>
  <w:style w:type="character" w:styleId="CommentReference">
    <w:name w:val="annotation reference"/>
    <w:uiPriority w:val="99"/>
    <w:rsid w:val="009E302A"/>
    <w:rPr>
      <w:sz w:val="16"/>
      <w:szCs w:val="16"/>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List Paragraph1 Char"/>
    <w:link w:val="ListParagraph"/>
    <w:uiPriority w:val="34"/>
    <w:qFormat/>
    <w:locked/>
    <w:rsid w:val="00DB77DF"/>
    <w:rPr>
      <w:rFonts w:ascii="Times New Roman" w:eastAsia="MS Mincho" w:hAnsi="Times New Roman" w:cs="Times New Roman"/>
      <w:lang w:val="ru-RU" w:eastAsia="ru-RU"/>
    </w:rPr>
  </w:style>
  <w:style w:type="character" w:customStyle="1" w:styleId="mechtexChar">
    <w:name w:val="mechtex Char"/>
    <w:link w:val="mechtex"/>
    <w:uiPriority w:val="99"/>
    <w:locked/>
    <w:rsid w:val="00C11FDF"/>
    <w:rPr>
      <w:rFonts w:ascii="Arial Armenian" w:eastAsia="Times New Roman" w:hAnsi="Arial Armenian" w:cs="Times New Roman"/>
      <w:sz w:val="22"/>
      <w:szCs w:val="20"/>
      <w:lang w:val="ru-RU" w:eastAsia="ru-RU"/>
    </w:rPr>
  </w:style>
  <w:style w:type="table" w:styleId="TableGrid">
    <w:name w:val="Table Grid"/>
    <w:basedOn w:val="TableNormal"/>
    <w:uiPriority w:val="59"/>
    <w:rsid w:val="00E741EB"/>
    <w:pPr>
      <w:spacing w:line="240" w:lineRule="auto"/>
      <w:ind w:firstLine="0"/>
      <w:jc w:val="left"/>
    </w:pPr>
    <w:rPr>
      <w:rFonts w:asciiTheme="minorHAnsi" w:hAnsiTheme="minorHAns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090988"/>
    <w:pPr>
      <w:suppressAutoHyphens/>
      <w:ind w:leftChars="-1" w:left="-1" w:hangingChars="1" w:hanging="1"/>
      <w:textDirection w:val="btLr"/>
      <w:textAlignment w:val="top"/>
      <w:outlineLvl w:val="0"/>
    </w:pPr>
    <w:rPr>
      <w:rFonts w:ascii="Segoe UI" w:eastAsia="Times" w:hAnsi="Segoe UI" w:cs="Segoe UI"/>
      <w:noProof/>
      <w:position w:val="-1"/>
      <w:sz w:val="18"/>
      <w:szCs w:val="18"/>
      <w:lang w:val="en-US" w:eastAsia="en-US"/>
    </w:rPr>
  </w:style>
  <w:style w:type="character" w:customStyle="1" w:styleId="BalloonTextChar">
    <w:name w:val="Balloon Text Char"/>
    <w:basedOn w:val="DefaultParagraphFont"/>
    <w:link w:val="BalloonText"/>
    <w:uiPriority w:val="99"/>
    <w:rsid w:val="00090988"/>
    <w:rPr>
      <w:rFonts w:ascii="Segoe UI" w:eastAsia="Times" w:hAnsi="Segoe UI" w:cs="Segoe UI"/>
      <w:noProof/>
      <w:positio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194261">
      <w:bodyDiv w:val="1"/>
      <w:marLeft w:val="0"/>
      <w:marRight w:val="0"/>
      <w:marTop w:val="0"/>
      <w:marBottom w:val="0"/>
      <w:divBdr>
        <w:top w:val="none" w:sz="0" w:space="0" w:color="auto"/>
        <w:left w:val="none" w:sz="0" w:space="0" w:color="auto"/>
        <w:bottom w:val="none" w:sz="0" w:space="0" w:color="auto"/>
        <w:right w:val="none" w:sz="0" w:space="0" w:color="auto"/>
      </w:divBdr>
    </w:div>
    <w:div w:id="142544925">
      <w:bodyDiv w:val="1"/>
      <w:marLeft w:val="0"/>
      <w:marRight w:val="0"/>
      <w:marTop w:val="0"/>
      <w:marBottom w:val="0"/>
      <w:divBdr>
        <w:top w:val="none" w:sz="0" w:space="0" w:color="auto"/>
        <w:left w:val="none" w:sz="0" w:space="0" w:color="auto"/>
        <w:bottom w:val="none" w:sz="0" w:space="0" w:color="auto"/>
        <w:right w:val="none" w:sz="0" w:space="0" w:color="auto"/>
      </w:divBdr>
    </w:div>
    <w:div w:id="148911139">
      <w:bodyDiv w:val="1"/>
      <w:marLeft w:val="0"/>
      <w:marRight w:val="0"/>
      <w:marTop w:val="0"/>
      <w:marBottom w:val="0"/>
      <w:divBdr>
        <w:top w:val="none" w:sz="0" w:space="0" w:color="auto"/>
        <w:left w:val="none" w:sz="0" w:space="0" w:color="auto"/>
        <w:bottom w:val="none" w:sz="0" w:space="0" w:color="auto"/>
        <w:right w:val="none" w:sz="0" w:space="0" w:color="auto"/>
      </w:divBdr>
      <w:divsChild>
        <w:div w:id="355889443">
          <w:marLeft w:val="0"/>
          <w:marRight w:val="0"/>
          <w:marTop w:val="0"/>
          <w:marBottom w:val="0"/>
          <w:divBdr>
            <w:top w:val="none" w:sz="0" w:space="0" w:color="auto"/>
            <w:left w:val="none" w:sz="0" w:space="0" w:color="auto"/>
            <w:bottom w:val="none" w:sz="0" w:space="0" w:color="auto"/>
            <w:right w:val="none" w:sz="0" w:space="0" w:color="auto"/>
          </w:divBdr>
        </w:div>
        <w:div w:id="767577523">
          <w:marLeft w:val="0"/>
          <w:marRight w:val="0"/>
          <w:marTop w:val="0"/>
          <w:marBottom w:val="0"/>
          <w:divBdr>
            <w:top w:val="none" w:sz="0" w:space="0" w:color="auto"/>
            <w:left w:val="none" w:sz="0" w:space="0" w:color="auto"/>
            <w:bottom w:val="none" w:sz="0" w:space="0" w:color="auto"/>
            <w:right w:val="none" w:sz="0" w:space="0" w:color="auto"/>
          </w:divBdr>
        </w:div>
        <w:div w:id="1555505885">
          <w:marLeft w:val="0"/>
          <w:marRight w:val="0"/>
          <w:marTop w:val="0"/>
          <w:marBottom w:val="0"/>
          <w:divBdr>
            <w:top w:val="none" w:sz="0" w:space="0" w:color="auto"/>
            <w:left w:val="none" w:sz="0" w:space="0" w:color="auto"/>
            <w:bottom w:val="none" w:sz="0" w:space="0" w:color="auto"/>
            <w:right w:val="none" w:sz="0" w:space="0" w:color="auto"/>
          </w:divBdr>
        </w:div>
        <w:div w:id="1762218490">
          <w:marLeft w:val="0"/>
          <w:marRight w:val="0"/>
          <w:marTop w:val="0"/>
          <w:marBottom w:val="0"/>
          <w:divBdr>
            <w:top w:val="none" w:sz="0" w:space="0" w:color="auto"/>
            <w:left w:val="none" w:sz="0" w:space="0" w:color="auto"/>
            <w:bottom w:val="none" w:sz="0" w:space="0" w:color="auto"/>
            <w:right w:val="none" w:sz="0" w:space="0" w:color="auto"/>
          </w:divBdr>
        </w:div>
      </w:divsChild>
    </w:div>
    <w:div w:id="160855036">
      <w:bodyDiv w:val="1"/>
      <w:marLeft w:val="0"/>
      <w:marRight w:val="0"/>
      <w:marTop w:val="0"/>
      <w:marBottom w:val="0"/>
      <w:divBdr>
        <w:top w:val="none" w:sz="0" w:space="0" w:color="auto"/>
        <w:left w:val="none" w:sz="0" w:space="0" w:color="auto"/>
        <w:bottom w:val="none" w:sz="0" w:space="0" w:color="auto"/>
        <w:right w:val="none" w:sz="0" w:space="0" w:color="auto"/>
      </w:divBdr>
    </w:div>
    <w:div w:id="194079151">
      <w:bodyDiv w:val="1"/>
      <w:marLeft w:val="0"/>
      <w:marRight w:val="0"/>
      <w:marTop w:val="0"/>
      <w:marBottom w:val="0"/>
      <w:divBdr>
        <w:top w:val="none" w:sz="0" w:space="0" w:color="auto"/>
        <w:left w:val="none" w:sz="0" w:space="0" w:color="auto"/>
        <w:bottom w:val="none" w:sz="0" w:space="0" w:color="auto"/>
        <w:right w:val="none" w:sz="0" w:space="0" w:color="auto"/>
      </w:divBdr>
    </w:div>
    <w:div w:id="204410341">
      <w:bodyDiv w:val="1"/>
      <w:marLeft w:val="0"/>
      <w:marRight w:val="0"/>
      <w:marTop w:val="0"/>
      <w:marBottom w:val="0"/>
      <w:divBdr>
        <w:top w:val="none" w:sz="0" w:space="0" w:color="auto"/>
        <w:left w:val="none" w:sz="0" w:space="0" w:color="auto"/>
        <w:bottom w:val="none" w:sz="0" w:space="0" w:color="auto"/>
        <w:right w:val="none" w:sz="0" w:space="0" w:color="auto"/>
      </w:divBdr>
    </w:div>
    <w:div w:id="274824060">
      <w:bodyDiv w:val="1"/>
      <w:marLeft w:val="0"/>
      <w:marRight w:val="0"/>
      <w:marTop w:val="0"/>
      <w:marBottom w:val="0"/>
      <w:divBdr>
        <w:top w:val="none" w:sz="0" w:space="0" w:color="auto"/>
        <w:left w:val="none" w:sz="0" w:space="0" w:color="auto"/>
        <w:bottom w:val="none" w:sz="0" w:space="0" w:color="auto"/>
        <w:right w:val="none" w:sz="0" w:space="0" w:color="auto"/>
      </w:divBdr>
    </w:div>
    <w:div w:id="286811900">
      <w:bodyDiv w:val="1"/>
      <w:marLeft w:val="0"/>
      <w:marRight w:val="0"/>
      <w:marTop w:val="0"/>
      <w:marBottom w:val="0"/>
      <w:divBdr>
        <w:top w:val="none" w:sz="0" w:space="0" w:color="auto"/>
        <w:left w:val="none" w:sz="0" w:space="0" w:color="auto"/>
        <w:bottom w:val="none" w:sz="0" w:space="0" w:color="auto"/>
        <w:right w:val="none" w:sz="0" w:space="0" w:color="auto"/>
      </w:divBdr>
    </w:div>
    <w:div w:id="317345192">
      <w:bodyDiv w:val="1"/>
      <w:marLeft w:val="0"/>
      <w:marRight w:val="0"/>
      <w:marTop w:val="0"/>
      <w:marBottom w:val="0"/>
      <w:divBdr>
        <w:top w:val="none" w:sz="0" w:space="0" w:color="auto"/>
        <w:left w:val="none" w:sz="0" w:space="0" w:color="auto"/>
        <w:bottom w:val="none" w:sz="0" w:space="0" w:color="auto"/>
        <w:right w:val="none" w:sz="0" w:space="0" w:color="auto"/>
      </w:divBdr>
    </w:div>
    <w:div w:id="354038326">
      <w:bodyDiv w:val="1"/>
      <w:marLeft w:val="0"/>
      <w:marRight w:val="0"/>
      <w:marTop w:val="0"/>
      <w:marBottom w:val="0"/>
      <w:divBdr>
        <w:top w:val="none" w:sz="0" w:space="0" w:color="auto"/>
        <w:left w:val="none" w:sz="0" w:space="0" w:color="auto"/>
        <w:bottom w:val="none" w:sz="0" w:space="0" w:color="auto"/>
        <w:right w:val="none" w:sz="0" w:space="0" w:color="auto"/>
      </w:divBdr>
    </w:div>
    <w:div w:id="357120575">
      <w:bodyDiv w:val="1"/>
      <w:marLeft w:val="0"/>
      <w:marRight w:val="0"/>
      <w:marTop w:val="0"/>
      <w:marBottom w:val="0"/>
      <w:divBdr>
        <w:top w:val="none" w:sz="0" w:space="0" w:color="auto"/>
        <w:left w:val="none" w:sz="0" w:space="0" w:color="auto"/>
        <w:bottom w:val="none" w:sz="0" w:space="0" w:color="auto"/>
        <w:right w:val="none" w:sz="0" w:space="0" w:color="auto"/>
      </w:divBdr>
    </w:div>
    <w:div w:id="407770259">
      <w:bodyDiv w:val="1"/>
      <w:marLeft w:val="0"/>
      <w:marRight w:val="0"/>
      <w:marTop w:val="0"/>
      <w:marBottom w:val="0"/>
      <w:divBdr>
        <w:top w:val="none" w:sz="0" w:space="0" w:color="auto"/>
        <w:left w:val="none" w:sz="0" w:space="0" w:color="auto"/>
        <w:bottom w:val="none" w:sz="0" w:space="0" w:color="auto"/>
        <w:right w:val="none" w:sz="0" w:space="0" w:color="auto"/>
      </w:divBdr>
    </w:div>
    <w:div w:id="433861438">
      <w:bodyDiv w:val="1"/>
      <w:marLeft w:val="0"/>
      <w:marRight w:val="0"/>
      <w:marTop w:val="0"/>
      <w:marBottom w:val="0"/>
      <w:divBdr>
        <w:top w:val="none" w:sz="0" w:space="0" w:color="auto"/>
        <w:left w:val="none" w:sz="0" w:space="0" w:color="auto"/>
        <w:bottom w:val="none" w:sz="0" w:space="0" w:color="auto"/>
        <w:right w:val="none" w:sz="0" w:space="0" w:color="auto"/>
      </w:divBdr>
    </w:div>
    <w:div w:id="446706059">
      <w:bodyDiv w:val="1"/>
      <w:marLeft w:val="0"/>
      <w:marRight w:val="0"/>
      <w:marTop w:val="0"/>
      <w:marBottom w:val="0"/>
      <w:divBdr>
        <w:top w:val="none" w:sz="0" w:space="0" w:color="auto"/>
        <w:left w:val="none" w:sz="0" w:space="0" w:color="auto"/>
        <w:bottom w:val="none" w:sz="0" w:space="0" w:color="auto"/>
        <w:right w:val="none" w:sz="0" w:space="0" w:color="auto"/>
      </w:divBdr>
    </w:div>
    <w:div w:id="459497866">
      <w:bodyDiv w:val="1"/>
      <w:marLeft w:val="0"/>
      <w:marRight w:val="0"/>
      <w:marTop w:val="0"/>
      <w:marBottom w:val="0"/>
      <w:divBdr>
        <w:top w:val="none" w:sz="0" w:space="0" w:color="auto"/>
        <w:left w:val="none" w:sz="0" w:space="0" w:color="auto"/>
        <w:bottom w:val="none" w:sz="0" w:space="0" w:color="auto"/>
        <w:right w:val="none" w:sz="0" w:space="0" w:color="auto"/>
      </w:divBdr>
    </w:div>
    <w:div w:id="483015323">
      <w:bodyDiv w:val="1"/>
      <w:marLeft w:val="0"/>
      <w:marRight w:val="0"/>
      <w:marTop w:val="0"/>
      <w:marBottom w:val="0"/>
      <w:divBdr>
        <w:top w:val="none" w:sz="0" w:space="0" w:color="auto"/>
        <w:left w:val="none" w:sz="0" w:space="0" w:color="auto"/>
        <w:bottom w:val="none" w:sz="0" w:space="0" w:color="auto"/>
        <w:right w:val="none" w:sz="0" w:space="0" w:color="auto"/>
      </w:divBdr>
    </w:div>
    <w:div w:id="608321031">
      <w:bodyDiv w:val="1"/>
      <w:marLeft w:val="0"/>
      <w:marRight w:val="0"/>
      <w:marTop w:val="0"/>
      <w:marBottom w:val="0"/>
      <w:divBdr>
        <w:top w:val="none" w:sz="0" w:space="0" w:color="auto"/>
        <w:left w:val="none" w:sz="0" w:space="0" w:color="auto"/>
        <w:bottom w:val="none" w:sz="0" w:space="0" w:color="auto"/>
        <w:right w:val="none" w:sz="0" w:space="0" w:color="auto"/>
      </w:divBdr>
    </w:div>
    <w:div w:id="643581921">
      <w:bodyDiv w:val="1"/>
      <w:marLeft w:val="0"/>
      <w:marRight w:val="0"/>
      <w:marTop w:val="0"/>
      <w:marBottom w:val="0"/>
      <w:divBdr>
        <w:top w:val="none" w:sz="0" w:space="0" w:color="auto"/>
        <w:left w:val="none" w:sz="0" w:space="0" w:color="auto"/>
        <w:bottom w:val="none" w:sz="0" w:space="0" w:color="auto"/>
        <w:right w:val="none" w:sz="0" w:space="0" w:color="auto"/>
      </w:divBdr>
      <w:divsChild>
        <w:div w:id="1947230971">
          <w:marLeft w:val="0"/>
          <w:marRight w:val="0"/>
          <w:marTop w:val="0"/>
          <w:marBottom w:val="0"/>
          <w:divBdr>
            <w:top w:val="none" w:sz="0" w:space="0" w:color="auto"/>
            <w:left w:val="none" w:sz="0" w:space="0" w:color="auto"/>
            <w:bottom w:val="none" w:sz="0" w:space="0" w:color="auto"/>
            <w:right w:val="none" w:sz="0" w:space="0" w:color="auto"/>
          </w:divBdr>
          <w:divsChild>
            <w:div w:id="113410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0872">
      <w:bodyDiv w:val="1"/>
      <w:marLeft w:val="0"/>
      <w:marRight w:val="0"/>
      <w:marTop w:val="0"/>
      <w:marBottom w:val="0"/>
      <w:divBdr>
        <w:top w:val="none" w:sz="0" w:space="0" w:color="auto"/>
        <w:left w:val="none" w:sz="0" w:space="0" w:color="auto"/>
        <w:bottom w:val="none" w:sz="0" w:space="0" w:color="auto"/>
        <w:right w:val="none" w:sz="0" w:space="0" w:color="auto"/>
      </w:divBdr>
    </w:div>
    <w:div w:id="738796343">
      <w:bodyDiv w:val="1"/>
      <w:marLeft w:val="0"/>
      <w:marRight w:val="0"/>
      <w:marTop w:val="0"/>
      <w:marBottom w:val="0"/>
      <w:divBdr>
        <w:top w:val="none" w:sz="0" w:space="0" w:color="auto"/>
        <w:left w:val="none" w:sz="0" w:space="0" w:color="auto"/>
        <w:bottom w:val="none" w:sz="0" w:space="0" w:color="auto"/>
        <w:right w:val="none" w:sz="0" w:space="0" w:color="auto"/>
      </w:divBdr>
    </w:div>
    <w:div w:id="781532086">
      <w:bodyDiv w:val="1"/>
      <w:marLeft w:val="0"/>
      <w:marRight w:val="0"/>
      <w:marTop w:val="0"/>
      <w:marBottom w:val="0"/>
      <w:divBdr>
        <w:top w:val="none" w:sz="0" w:space="0" w:color="auto"/>
        <w:left w:val="none" w:sz="0" w:space="0" w:color="auto"/>
        <w:bottom w:val="none" w:sz="0" w:space="0" w:color="auto"/>
        <w:right w:val="none" w:sz="0" w:space="0" w:color="auto"/>
      </w:divBdr>
    </w:div>
    <w:div w:id="840465206">
      <w:bodyDiv w:val="1"/>
      <w:marLeft w:val="0"/>
      <w:marRight w:val="0"/>
      <w:marTop w:val="0"/>
      <w:marBottom w:val="0"/>
      <w:divBdr>
        <w:top w:val="none" w:sz="0" w:space="0" w:color="auto"/>
        <w:left w:val="none" w:sz="0" w:space="0" w:color="auto"/>
        <w:bottom w:val="none" w:sz="0" w:space="0" w:color="auto"/>
        <w:right w:val="none" w:sz="0" w:space="0" w:color="auto"/>
      </w:divBdr>
    </w:div>
    <w:div w:id="856428531">
      <w:bodyDiv w:val="1"/>
      <w:marLeft w:val="0"/>
      <w:marRight w:val="0"/>
      <w:marTop w:val="0"/>
      <w:marBottom w:val="0"/>
      <w:divBdr>
        <w:top w:val="none" w:sz="0" w:space="0" w:color="auto"/>
        <w:left w:val="none" w:sz="0" w:space="0" w:color="auto"/>
        <w:bottom w:val="none" w:sz="0" w:space="0" w:color="auto"/>
        <w:right w:val="none" w:sz="0" w:space="0" w:color="auto"/>
      </w:divBdr>
    </w:div>
    <w:div w:id="895549630">
      <w:bodyDiv w:val="1"/>
      <w:marLeft w:val="0"/>
      <w:marRight w:val="0"/>
      <w:marTop w:val="0"/>
      <w:marBottom w:val="0"/>
      <w:divBdr>
        <w:top w:val="none" w:sz="0" w:space="0" w:color="auto"/>
        <w:left w:val="none" w:sz="0" w:space="0" w:color="auto"/>
        <w:bottom w:val="none" w:sz="0" w:space="0" w:color="auto"/>
        <w:right w:val="none" w:sz="0" w:space="0" w:color="auto"/>
      </w:divBdr>
    </w:div>
    <w:div w:id="923883014">
      <w:bodyDiv w:val="1"/>
      <w:marLeft w:val="0"/>
      <w:marRight w:val="0"/>
      <w:marTop w:val="0"/>
      <w:marBottom w:val="0"/>
      <w:divBdr>
        <w:top w:val="none" w:sz="0" w:space="0" w:color="auto"/>
        <w:left w:val="none" w:sz="0" w:space="0" w:color="auto"/>
        <w:bottom w:val="none" w:sz="0" w:space="0" w:color="auto"/>
        <w:right w:val="none" w:sz="0" w:space="0" w:color="auto"/>
      </w:divBdr>
    </w:div>
    <w:div w:id="985161648">
      <w:bodyDiv w:val="1"/>
      <w:marLeft w:val="0"/>
      <w:marRight w:val="0"/>
      <w:marTop w:val="0"/>
      <w:marBottom w:val="0"/>
      <w:divBdr>
        <w:top w:val="none" w:sz="0" w:space="0" w:color="auto"/>
        <w:left w:val="none" w:sz="0" w:space="0" w:color="auto"/>
        <w:bottom w:val="none" w:sz="0" w:space="0" w:color="auto"/>
        <w:right w:val="none" w:sz="0" w:space="0" w:color="auto"/>
      </w:divBdr>
    </w:div>
    <w:div w:id="1000735721">
      <w:bodyDiv w:val="1"/>
      <w:marLeft w:val="0"/>
      <w:marRight w:val="0"/>
      <w:marTop w:val="0"/>
      <w:marBottom w:val="0"/>
      <w:divBdr>
        <w:top w:val="none" w:sz="0" w:space="0" w:color="auto"/>
        <w:left w:val="none" w:sz="0" w:space="0" w:color="auto"/>
        <w:bottom w:val="none" w:sz="0" w:space="0" w:color="auto"/>
        <w:right w:val="none" w:sz="0" w:space="0" w:color="auto"/>
      </w:divBdr>
    </w:div>
    <w:div w:id="1010713694">
      <w:bodyDiv w:val="1"/>
      <w:marLeft w:val="0"/>
      <w:marRight w:val="0"/>
      <w:marTop w:val="0"/>
      <w:marBottom w:val="0"/>
      <w:divBdr>
        <w:top w:val="none" w:sz="0" w:space="0" w:color="auto"/>
        <w:left w:val="none" w:sz="0" w:space="0" w:color="auto"/>
        <w:bottom w:val="none" w:sz="0" w:space="0" w:color="auto"/>
        <w:right w:val="none" w:sz="0" w:space="0" w:color="auto"/>
      </w:divBdr>
    </w:div>
    <w:div w:id="1050569297">
      <w:bodyDiv w:val="1"/>
      <w:marLeft w:val="0"/>
      <w:marRight w:val="0"/>
      <w:marTop w:val="0"/>
      <w:marBottom w:val="0"/>
      <w:divBdr>
        <w:top w:val="none" w:sz="0" w:space="0" w:color="auto"/>
        <w:left w:val="none" w:sz="0" w:space="0" w:color="auto"/>
        <w:bottom w:val="none" w:sz="0" w:space="0" w:color="auto"/>
        <w:right w:val="none" w:sz="0" w:space="0" w:color="auto"/>
      </w:divBdr>
    </w:div>
    <w:div w:id="1062413380">
      <w:bodyDiv w:val="1"/>
      <w:marLeft w:val="0"/>
      <w:marRight w:val="0"/>
      <w:marTop w:val="0"/>
      <w:marBottom w:val="0"/>
      <w:divBdr>
        <w:top w:val="none" w:sz="0" w:space="0" w:color="auto"/>
        <w:left w:val="none" w:sz="0" w:space="0" w:color="auto"/>
        <w:bottom w:val="none" w:sz="0" w:space="0" w:color="auto"/>
        <w:right w:val="none" w:sz="0" w:space="0" w:color="auto"/>
      </w:divBdr>
    </w:div>
    <w:div w:id="1113132205">
      <w:bodyDiv w:val="1"/>
      <w:marLeft w:val="0"/>
      <w:marRight w:val="0"/>
      <w:marTop w:val="0"/>
      <w:marBottom w:val="0"/>
      <w:divBdr>
        <w:top w:val="none" w:sz="0" w:space="0" w:color="auto"/>
        <w:left w:val="none" w:sz="0" w:space="0" w:color="auto"/>
        <w:bottom w:val="none" w:sz="0" w:space="0" w:color="auto"/>
        <w:right w:val="none" w:sz="0" w:space="0" w:color="auto"/>
      </w:divBdr>
    </w:div>
    <w:div w:id="1117455862">
      <w:bodyDiv w:val="1"/>
      <w:marLeft w:val="0"/>
      <w:marRight w:val="0"/>
      <w:marTop w:val="0"/>
      <w:marBottom w:val="0"/>
      <w:divBdr>
        <w:top w:val="none" w:sz="0" w:space="0" w:color="auto"/>
        <w:left w:val="none" w:sz="0" w:space="0" w:color="auto"/>
        <w:bottom w:val="none" w:sz="0" w:space="0" w:color="auto"/>
        <w:right w:val="none" w:sz="0" w:space="0" w:color="auto"/>
      </w:divBdr>
    </w:div>
    <w:div w:id="1143735590">
      <w:bodyDiv w:val="1"/>
      <w:marLeft w:val="0"/>
      <w:marRight w:val="0"/>
      <w:marTop w:val="0"/>
      <w:marBottom w:val="0"/>
      <w:divBdr>
        <w:top w:val="none" w:sz="0" w:space="0" w:color="auto"/>
        <w:left w:val="none" w:sz="0" w:space="0" w:color="auto"/>
        <w:bottom w:val="none" w:sz="0" w:space="0" w:color="auto"/>
        <w:right w:val="none" w:sz="0" w:space="0" w:color="auto"/>
      </w:divBdr>
    </w:div>
    <w:div w:id="1148668878">
      <w:bodyDiv w:val="1"/>
      <w:marLeft w:val="0"/>
      <w:marRight w:val="0"/>
      <w:marTop w:val="0"/>
      <w:marBottom w:val="0"/>
      <w:divBdr>
        <w:top w:val="none" w:sz="0" w:space="0" w:color="auto"/>
        <w:left w:val="none" w:sz="0" w:space="0" w:color="auto"/>
        <w:bottom w:val="none" w:sz="0" w:space="0" w:color="auto"/>
        <w:right w:val="none" w:sz="0" w:space="0" w:color="auto"/>
      </w:divBdr>
    </w:div>
    <w:div w:id="1154101578">
      <w:bodyDiv w:val="1"/>
      <w:marLeft w:val="0"/>
      <w:marRight w:val="0"/>
      <w:marTop w:val="0"/>
      <w:marBottom w:val="0"/>
      <w:divBdr>
        <w:top w:val="none" w:sz="0" w:space="0" w:color="auto"/>
        <w:left w:val="none" w:sz="0" w:space="0" w:color="auto"/>
        <w:bottom w:val="none" w:sz="0" w:space="0" w:color="auto"/>
        <w:right w:val="none" w:sz="0" w:space="0" w:color="auto"/>
      </w:divBdr>
    </w:div>
    <w:div w:id="1174611473">
      <w:bodyDiv w:val="1"/>
      <w:marLeft w:val="0"/>
      <w:marRight w:val="0"/>
      <w:marTop w:val="0"/>
      <w:marBottom w:val="0"/>
      <w:divBdr>
        <w:top w:val="none" w:sz="0" w:space="0" w:color="auto"/>
        <w:left w:val="none" w:sz="0" w:space="0" w:color="auto"/>
        <w:bottom w:val="none" w:sz="0" w:space="0" w:color="auto"/>
        <w:right w:val="none" w:sz="0" w:space="0" w:color="auto"/>
      </w:divBdr>
    </w:div>
    <w:div w:id="1270315531">
      <w:bodyDiv w:val="1"/>
      <w:marLeft w:val="0"/>
      <w:marRight w:val="0"/>
      <w:marTop w:val="0"/>
      <w:marBottom w:val="0"/>
      <w:divBdr>
        <w:top w:val="none" w:sz="0" w:space="0" w:color="auto"/>
        <w:left w:val="none" w:sz="0" w:space="0" w:color="auto"/>
        <w:bottom w:val="none" w:sz="0" w:space="0" w:color="auto"/>
        <w:right w:val="none" w:sz="0" w:space="0" w:color="auto"/>
      </w:divBdr>
    </w:div>
    <w:div w:id="1317414521">
      <w:bodyDiv w:val="1"/>
      <w:marLeft w:val="0"/>
      <w:marRight w:val="0"/>
      <w:marTop w:val="0"/>
      <w:marBottom w:val="0"/>
      <w:divBdr>
        <w:top w:val="none" w:sz="0" w:space="0" w:color="auto"/>
        <w:left w:val="none" w:sz="0" w:space="0" w:color="auto"/>
        <w:bottom w:val="none" w:sz="0" w:space="0" w:color="auto"/>
        <w:right w:val="none" w:sz="0" w:space="0" w:color="auto"/>
      </w:divBdr>
    </w:div>
    <w:div w:id="1351756912">
      <w:bodyDiv w:val="1"/>
      <w:marLeft w:val="0"/>
      <w:marRight w:val="0"/>
      <w:marTop w:val="0"/>
      <w:marBottom w:val="0"/>
      <w:divBdr>
        <w:top w:val="none" w:sz="0" w:space="0" w:color="auto"/>
        <w:left w:val="none" w:sz="0" w:space="0" w:color="auto"/>
        <w:bottom w:val="none" w:sz="0" w:space="0" w:color="auto"/>
        <w:right w:val="none" w:sz="0" w:space="0" w:color="auto"/>
      </w:divBdr>
    </w:div>
    <w:div w:id="1363437232">
      <w:bodyDiv w:val="1"/>
      <w:marLeft w:val="0"/>
      <w:marRight w:val="0"/>
      <w:marTop w:val="0"/>
      <w:marBottom w:val="0"/>
      <w:divBdr>
        <w:top w:val="none" w:sz="0" w:space="0" w:color="auto"/>
        <w:left w:val="none" w:sz="0" w:space="0" w:color="auto"/>
        <w:bottom w:val="none" w:sz="0" w:space="0" w:color="auto"/>
        <w:right w:val="none" w:sz="0" w:space="0" w:color="auto"/>
      </w:divBdr>
      <w:divsChild>
        <w:div w:id="60444679">
          <w:marLeft w:val="0"/>
          <w:marRight w:val="0"/>
          <w:marTop w:val="0"/>
          <w:marBottom w:val="0"/>
          <w:divBdr>
            <w:top w:val="none" w:sz="0" w:space="0" w:color="auto"/>
            <w:left w:val="none" w:sz="0" w:space="0" w:color="auto"/>
            <w:bottom w:val="none" w:sz="0" w:space="0" w:color="auto"/>
            <w:right w:val="none" w:sz="0" w:space="0" w:color="auto"/>
          </w:divBdr>
        </w:div>
        <w:div w:id="1208032991">
          <w:marLeft w:val="0"/>
          <w:marRight w:val="0"/>
          <w:marTop w:val="0"/>
          <w:marBottom w:val="0"/>
          <w:divBdr>
            <w:top w:val="none" w:sz="0" w:space="0" w:color="auto"/>
            <w:left w:val="none" w:sz="0" w:space="0" w:color="auto"/>
            <w:bottom w:val="none" w:sz="0" w:space="0" w:color="auto"/>
            <w:right w:val="none" w:sz="0" w:space="0" w:color="auto"/>
          </w:divBdr>
        </w:div>
      </w:divsChild>
    </w:div>
    <w:div w:id="1373844847">
      <w:bodyDiv w:val="1"/>
      <w:marLeft w:val="0"/>
      <w:marRight w:val="0"/>
      <w:marTop w:val="0"/>
      <w:marBottom w:val="0"/>
      <w:divBdr>
        <w:top w:val="none" w:sz="0" w:space="0" w:color="auto"/>
        <w:left w:val="none" w:sz="0" w:space="0" w:color="auto"/>
        <w:bottom w:val="none" w:sz="0" w:space="0" w:color="auto"/>
        <w:right w:val="none" w:sz="0" w:space="0" w:color="auto"/>
      </w:divBdr>
    </w:div>
    <w:div w:id="1445224514">
      <w:bodyDiv w:val="1"/>
      <w:marLeft w:val="0"/>
      <w:marRight w:val="0"/>
      <w:marTop w:val="0"/>
      <w:marBottom w:val="0"/>
      <w:divBdr>
        <w:top w:val="none" w:sz="0" w:space="0" w:color="auto"/>
        <w:left w:val="none" w:sz="0" w:space="0" w:color="auto"/>
        <w:bottom w:val="none" w:sz="0" w:space="0" w:color="auto"/>
        <w:right w:val="none" w:sz="0" w:space="0" w:color="auto"/>
      </w:divBdr>
    </w:div>
    <w:div w:id="1484587565">
      <w:bodyDiv w:val="1"/>
      <w:marLeft w:val="0"/>
      <w:marRight w:val="0"/>
      <w:marTop w:val="0"/>
      <w:marBottom w:val="0"/>
      <w:divBdr>
        <w:top w:val="none" w:sz="0" w:space="0" w:color="auto"/>
        <w:left w:val="none" w:sz="0" w:space="0" w:color="auto"/>
        <w:bottom w:val="none" w:sz="0" w:space="0" w:color="auto"/>
        <w:right w:val="none" w:sz="0" w:space="0" w:color="auto"/>
      </w:divBdr>
    </w:div>
    <w:div w:id="1524703651">
      <w:bodyDiv w:val="1"/>
      <w:marLeft w:val="0"/>
      <w:marRight w:val="0"/>
      <w:marTop w:val="0"/>
      <w:marBottom w:val="0"/>
      <w:divBdr>
        <w:top w:val="none" w:sz="0" w:space="0" w:color="auto"/>
        <w:left w:val="none" w:sz="0" w:space="0" w:color="auto"/>
        <w:bottom w:val="none" w:sz="0" w:space="0" w:color="auto"/>
        <w:right w:val="none" w:sz="0" w:space="0" w:color="auto"/>
      </w:divBdr>
      <w:divsChild>
        <w:div w:id="178324492">
          <w:marLeft w:val="0"/>
          <w:marRight w:val="0"/>
          <w:marTop w:val="0"/>
          <w:marBottom w:val="0"/>
          <w:divBdr>
            <w:top w:val="none" w:sz="0" w:space="0" w:color="auto"/>
            <w:left w:val="none" w:sz="0" w:space="0" w:color="auto"/>
            <w:bottom w:val="none" w:sz="0" w:space="0" w:color="auto"/>
            <w:right w:val="none" w:sz="0" w:space="0" w:color="auto"/>
          </w:divBdr>
        </w:div>
        <w:div w:id="607002810">
          <w:marLeft w:val="0"/>
          <w:marRight w:val="0"/>
          <w:marTop w:val="0"/>
          <w:marBottom w:val="0"/>
          <w:divBdr>
            <w:top w:val="none" w:sz="0" w:space="0" w:color="auto"/>
            <w:left w:val="none" w:sz="0" w:space="0" w:color="auto"/>
            <w:bottom w:val="none" w:sz="0" w:space="0" w:color="auto"/>
            <w:right w:val="none" w:sz="0" w:space="0" w:color="auto"/>
          </w:divBdr>
        </w:div>
        <w:div w:id="867370420">
          <w:marLeft w:val="0"/>
          <w:marRight w:val="0"/>
          <w:marTop w:val="0"/>
          <w:marBottom w:val="0"/>
          <w:divBdr>
            <w:top w:val="none" w:sz="0" w:space="0" w:color="auto"/>
            <w:left w:val="none" w:sz="0" w:space="0" w:color="auto"/>
            <w:bottom w:val="none" w:sz="0" w:space="0" w:color="auto"/>
            <w:right w:val="none" w:sz="0" w:space="0" w:color="auto"/>
          </w:divBdr>
        </w:div>
        <w:div w:id="1520847738">
          <w:marLeft w:val="0"/>
          <w:marRight w:val="0"/>
          <w:marTop w:val="0"/>
          <w:marBottom w:val="0"/>
          <w:divBdr>
            <w:top w:val="none" w:sz="0" w:space="0" w:color="auto"/>
            <w:left w:val="none" w:sz="0" w:space="0" w:color="auto"/>
            <w:bottom w:val="none" w:sz="0" w:space="0" w:color="auto"/>
            <w:right w:val="none" w:sz="0" w:space="0" w:color="auto"/>
          </w:divBdr>
        </w:div>
      </w:divsChild>
    </w:div>
    <w:div w:id="1533230042">
      <w:bodyDiv w:val="1"/>
      <w:marLeft w:val="0"/>
      <w:marRight w:val="0"/>
      <w:marTop w:val="0"/>
      <w:marBottom w:val="0"/>
      <w:divBdr>
        <w:top w:val="none" w:sz="0" w:space="0" w:color="auto"/>
        <w:left w:val="none" w:sz="0" w:space="0" w:color="auto"/>
        <w:bottom w:val="none" w:sz="0" w:space="0" w:color="auto"/>
        <w:right w:val="none" w:sz="0" w:space="0" w:color="auto"/>
      </w:divBdr>
    </w:div>
    <w:div w:id="1604192215">
      <w:bodyDiv w:val="1"/>
      <w:marLeft w:val="0"/>
      <w:marRight w:val="0"/>
      <w:marTop w:val="0"/>
      <w:marBottom w:val="0"/>
      <w:divBdr>
        <w:top w:val="none" w:sz="0" w:space="0" w:color="auto"/>
        <w:left w:val="none" w:sz="0" w:space="0" w:color="auto"/>
        <w:bottom w:val="none" w:sz="0" w:space="0" w:color="auto"/>
        <w:right w:val="none" w:sz="0" w:space="0" w:color="auto"/>
      </w:divBdr>
      <w:divsChild>
        <w:div w:id="1803385090">
          <w:marLeft w:val="0"/>
          <w:marRight w:val="0"/>
          <w:marTop w:val="0"/>
          <w:marBottom w:val="0"/>
          <w:divBdr>
            <w:top w:val="none" w:sz="0" w:space="0" w:color="auto"/>
            <w:left w:val="none" w:sz="0" w:space="0" w:color="auto"/>
            <w:bottom w:val="none" w:sz="0" w:space="0" w:color="auto"/>
            <w:right w:val="none" w:sz="0" w:space="0" w:color="auto"/>
          </w:divBdr>
        </w:div>
      </w:divsChild>
    </w:div>
    <w:div w:id="1623419863">
      <w:bodyDiv w:val="1"/>
      <w:marLeft w:val="0"/>
      <w:marRight w:val="0"/>
      <w:marTop w:val="0"/>
      <w:marBottom w:val="0"/>
      <w:divBdr>
        <w:top w:val="none" w:sz="0" w:space="0" w:color="auto"/>
        <w:left w:val="none" w:sz="0" w:space="0" w:color="auto"/>
        <w:bottom w:val="none" w:sz="0" w:space="0" w:color="auto"/>
        <w:right w:val="none" w:sz="0" w:space="0" w:color="auto"/>
      </w:divBdr>
    </w:div>
    <w:div w:id="1663780539">
      <w:bodyDiv w:val="1"/>
      <w:marLeft w:val="0"/>
      <w:marRight w:val="0"/>
      <w:marTop w:val="0"/>
      <w:marBottom w:val="0"/>
      <w:divBdr>
        <w:top w:val="none" w:sz="0" w:space="0" w:color="auto"/>
        <w:left w:val="none" w:sz="0" w:space="0" w:color="auto"/>
        <w:bottom w:val="none" w:sz="0" w:space="0" w:color="auto"/>
        <w:right w:val="none" w:sz="0" w:space="0" w:color="auto"/>
      </w:divBdr>
      <w:divsChild>
        <w:div w:id="1440366949">
          <w:marLeft w:val="0"/>
          <w:marRight w:val="0"/>
          <w:marTop w:val="0"/>
          <w:marBottom w:val="0"/>
          <w:divBdr>
            <w:top w:val="none" w:sz="0" w:space="0" w:color="auto"/>
            <w:left w:val="none" w:sz="0" w:space="0" w:color="auto"/>
            <w:bottom w:val="none" w:sz="0" w:space="0" w:color="auto"/>
            <w:right w:val="none" w:sz="0" w:space="0" w:color="auto"/>
          </w:divBdr>
          <w:divsChild>
            <w:div w:id="61108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3849141">
      <w:bodyDiv w:val="1"/>
      <w:marLeft w:val="0"/>
      <w:marRight w:val="0"/>
      <w:marTop w:val="0"/>
      <w:marBottom w:val="0"/>
      <w:divBdr>
        <w:top w:val="none" w:sz="0" w:space="0" w:color="auto"/>
        <w:left w:val="none" w:sz="0" w:space="0" w:color="auto"/>
        <w:bottom w:val="none" w:sz="0" w:space="0" w:color="auto"/>
        <w:right w:val="none" w:sz="0" w:space="0" w:color="auto"/>
      </w:divBdr>
    </w:div>
    <w:div w:id="1671324076">
      <w:bodyDiv w:val="1"/>
      <w:marLeft w:val="0"/>
      <w:marRight w:val="0"/>
      <w:marTop w:val="0"/>
      <w:marBottom w:val="0"/>
      <w:divBdr>
        <w:top w:val="none" w:sz="0" w:space="0" w:color="auto"/>
        <w:left w:val="none" w:sz="0" w:space="0" w:color="auto"/>
        <w:bottom w:val="none" w:sz="0" w:space="0" w:color="auto"/>
        <w:right w:val="none" w:sz="0" w:space="0" w:color="auto"/>
      </w:divBdr>
    </w:div>
    <w:div w:id="1703625997">
      <w:bodyDiv w:val="1"/>
      <w:marLeft w:val="0"/>
      <w:marRight w:val="0"/>
      <w:marTop w:val="0"/>
      <w:marBottom w:val="0"/>
      <w:divBdr>
        <w:top w:val="none" w:sz="0" w:space="0" w:color="auto"/>
        <w:left w:val="none" w:sz="0" w:space="0" w:color="auto"/>
        <w:bottom w:val="none" w:sz="0" w:space="0" w:color="auto"/>
        <w:right w:val="none" w:sz="0" w:space="0" w:color="auto"/>
      </w:divBdr>
    </w:div>
    <w:div w:id="1724670395">
      <w:bodyDiv w:val="1"/>
      <w:marLeft w:val="0"/>
      <w:marRight w:val="0"/>
      <w:marTop w:val="0"/>
      <w:marBottom w:val="0"/>
      <w:divBdr>
        <w:top w:val="none" w:sz="0" w:space="0" w:color="auto"/>
        <w:left w:val="none" w:sz="0" w:space="0" w:color="auto"/>
        <w:bottom w:val="none" w:sz="0" w:space="0" w:color="auto"/>
        <w:right w:val="none" w:sz="0" w:space="0" w:color="auto"/>
      </w:divBdr>
      <w:divsChild>
        <w:div w:id="650867503">
          <w:marLeft w:val="0"/>
          <w:marRight w:val="0"/>
          <w:marTop w:val="0"/>
          <w:marBottom w:val="0"/>
          <w:divBdr>
            <w:top w:val="none" w:sz="0" w:space="0" w:color="auto"/>
            <w:left w:val="none" w:sz="0" w:space="0" w:color="auto"/>
            <w:bottom w:val="none" w:sz="0" w:space="0" w:color="auto"/>
            <w:right w:val="none" w:sz="0" w:space="0" w:color="auto"/>
          </w:divBdr>
          <w:divsChild>
            <w:div w:id="1358849129">
              <w:marLeft w:val="0"/>
              <w:marRight w:val="0"/>
              <w:marTop w:val="0"/>
              <w:marBottom w:val="0"/>
              <w:divBdr>
                <w:top w:val="none" w:sz="0" w:space="0" w:color="auto"/>
                <w:left w:val="none" w:sz="0" w:space="0" w:color="auto"/>
                <w:bottom w:val="none" w:sz="0" w:space="0" w:color="auto"/>
                <w:right w:val="none" w:sz="0" w:space="0" w:color="auto"/>
              </w:divBdr>
            </w:div>
          </w:divsChild>
        </w:div>
        <w:div w:id="1229922038">
          <w:marLeft w:val="0"/>
          <w:marRight w:val="0"/>
          <w:marTop w:val="0"/>
          <w:marBottom w:val="0"/>
          <w:divBdr>
            <w:top w:val="none" w:sz="0" w:space="0" w:color="auto"/>
            <w:left w:val="none" w:sz="0" w:space="0" w:color="auto"/>
            <w:bottom w:val="none" w:sz="0" w:space="0" w:color="auto"/>
            <w:right w:val="none" w:sz="0" w:space="0" w:color="auto"/>
          </w:divBdr>
          <w:divsChild>
            <w:div w:id="472328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086787">
      <w:bodyDiv w:val="1"/>
      <w:marLeft w:val="0"/>
      <w:marRight w:val="0"/>
      <w:marTop w:val="0"/>
      <w:marBottom w:val="0"/>
      <w:divBdr>
        <w:top w:val="none" w:sz="0" w:space="0" w:color="auto"/>
        <w:left w:val="none" w:sz="0" w:space="0" w:color="auto"/>
        <w:bottom w:val="none" w:sz="0" w:space="0" w:color="auto"/>
        <w:right w:val="none" w:sz="0" w:space="0" w:color="auto"/>
      </w:divBdr>
    </w:div>
    <w:div w:id="1783572635">
      <w:bodyDiv w:val="1"/>
      <w:marLeft w:val="0"/>
      <w:marRight w:val="0"/>
      <w:marTop w:val="0"/>
      <w:marBottom w:val="0"/>
      <w:divBdr>
        <w:top w:val="none" w:sz="0" w:space="0" w:color="auto"/>
        <w:left w:val="none" w:sz="0" w:space="0" w:color="auto"/>
        <w:bottom w:val="none" w:sz="0" w:space="0" w:color="auto"/>
        <w:right w:val="none" w:sz="0" w:space="0" w:color="auto"/>
      </w:divBdr>
    </w:div>
    <w:div w:id="1802726746">
      <w:bodyDiv w:val="1"/>
      <w:marLeft w:val="0"/>
      <w:marRight w:val="0"/>
      <w:marTop w:val="0"/>
      <w:marBottom w:val="0"/>
      <w:divBdr>
        <w:top w:val="none" w:sz="0" w:space="0" w:color="auto"/>
        <w:left w:val="none" w:sz="0" w:space="0" w:color="auto"/>
        <w:bottom w:val="none" w:sz="0" w:space="0" w:color="auto"/>
        <w:right w:val="none" w:sz="0" w:space="0" w:color="auto"/>
      </w:divBdr>
    </w:div>
    <w:div w:id="1816097020">
      <w:bodyDiv w:val="1"/>
      <w:marLeft w:val="0"/>
      <w:marRight w:val="0"/>
      <w:marTop w:val="0"/>
      <w:marBottom w:val="0"/>
      <w:divBdr>
        <w:top w:val="none" w:sz="0" w:space="0" w:color="auto"/>
        <w:left w:val="none" w:sz="0" w:space="0" w:color="auto"/>
        <w:bottom w:val="none" w:sz="0" w:space="0" w:color="auto"/>
        <w:right w:val="none" w:sz="0" w:space="0" w:color="auto"/>
      </w:divBdr>
    </w:div>
    <w:div w:id="1827044370">
      <w:bodyDiv w:val="1"/>
      <w:marLeft w:val="0"/>
      <w:marRight w:val="0"/>
      <w:marTop w:val="0"/>
      <w:marBottom w:val="0"/>
      <w:divBdr>
        <w:top w:val="none" w:sz="0" w:space="0" w:color="auto"/>
        <w:left w:val="none" w:sz="0" w:space="0" w:color="auto"/>
        <w:bottom w:val="none" w:sz="0" w:space="0" w:color="auto"/>
        <w:right w:val="none" w:sz="0" w:space="0" w:color="auto"/>
      </w:divBdr>
    </w:div>
    <w:div w:id="1827669517">
      <w:bodyDiv w:val="1"/>
      <w:marLeft w:val="0"/>
      <w:marRight w:val="0"/>
      <w:marTop w:val="0"/>
      <w:marBottom w:val="0"/>
      <w:divBdr>
        <w:top w:val="none" w:sz="0" w:space="0" w:color="auto"/>
        <w:left w:val="none" w:sz="0" w:space="0" w:color="auto"/>
        <w:bottom w:val="none" w:sz="0" w:space="0" w:color="auto"/>
        <w:right w:val="none" w:sz="0" w:space="0" w:color="auto"/>
      </w:divBdr>
    </w:div>
    <w:div w:id="1931347173">
      <w:bodyDiv w:val="1"/>
      <w:marLeft w:val="0"/>
      <w:marRight w:val="0"/>
      <w:marTop w:val="0"/>
      <w:marBottom w:val="0"/>
      <w:divBdr>
        <w:top w:val="none" w:sz="0" w:space="0" w:color="auto"/>
        <w:left w:val="none" w:sz="0" w:space="0" w:color="auto"/>
        <w:bottom w:val="none" w:sz="0" w:space="0" w:color="auto"/>
        <w:right w:val="none" w:sz="0" w:space="0" w:color="auto"/>
      </w:divBdr>
    </w:div>
    <w:div w:id="1933315425">
      <w:bodyDiv w:val="1"/>
      <w:marLeft w:val="0"/>
      <w:marRight w:val="0"/>
      <w:marTop w:val="0"/>
      <w:marBottom w:val="0"/>
      <w:divBdr>
        <w:top w:val="none" w:sz="0" w:space="0" w:color="auto"/>
        <w:left w:val="none" w:sz="0" w:space="0" w:color="auto"/>
        <w:bottom w:val="none" w:sz="0" w:space="0" w:color="auto"/>
        <w:right w:val="none" w:sz="0" w:space="0" w:color="auto"/>
      </w:divBdr>
    </w:div>
    <w:div w:id="1934630270">
      <w:bodyDiv w:val="1"/>
      <w:marLeft w:val="0"/>
      <w:marRight w:val="0"/>
      <w:marTop w:val="0"/>
      <w:marBottom w:val="0"/>
      <w:divBdr>
        <w:top w:val="none" w:sz="0" w:space="0" w:color="auto"/>
        <w:left w:val="none" w:sz="0" w:space="0" w:color="auto"/>
        <w:bottom w:val="none" w:sz="0" w:space="0" w:color="auto"/>
        <w:right w:val="none" w:sz="0" w:space="0" w:color="auto"/>
      </w:divBdr>
    </w:div>
    <w:div w:id="1954285228">
      <w:bodyDiv w:val="1"/>
      <w:marLeft w:val="0"/>
      <w:marRight w:val="0"/>
      <w:marTop w:val="0"/>
      <w:marBottom w:val="0"/>
      <w:divBdr>
        <w:top w:val="none" w:sz="0" w:space="0" w:color="auto"/>
        <w:left w:val="none" w:sz="0" w:space="0" w:color="auto"/>
        <w:bottom w:val="none" w:sz="0" w:space="0" w:color="auto"/>
        <w:right w:val="none" w:sz="0" w:space="0" w:color="auto"/>
      </w:divBdr>
    </w:div>
    <w:div w:id="2034764631">
      <w:bodyDiv w:val="1"/>
      <w:marLeft w:val="0"/>
      <w:marRight w:val="0"/>
      <w:marTop w:val="0"/>
      <w:marBottom w:val="0"/>
      <w:divBdr>
        <w:top w:val="none" w:sz="0" w:space="0" w:color="auto"/>
        <w:left w:val="none" w:sz="0" w:space="0" w:color="auto"/>
        <w:bottom w:val="none" w:sz="0" w:space="0" w:color="auto"/>
        <w:right w:val="none" w:sz="0" w:space="0" w:color="auto"/>
      </w:divBdr>
    </w:div>
    <w:div w:id="2051487355">
      <w:bodyDiv w:val="1"/>
      <w:marLeft w:val="0"/>
      <w:marRight w:val="0"/>
      <w:marTop w:val="0"/>
      <w:marBottom w:val="0"/>
      <w:divBdr>
        <w:top w:val="none" w:sz="0" w:space="0" w:color="auto"/>
        <w:left w:val="none" w:sz="0" w:space="0" w:color="auto"/>
        <w:bottom w:val="none" w:sz="0" w:space="0" w:color="auto"/>
        <w:right w:val="none" w:sz="0" w:space="0" w:color="auto"/>
      </w:divBdr>
      <w:divsChild>
        <w:div w:id="1471436239">
          <w:marLeft w:val="0"/>
          <w:marRight w:val="0"/>
          <w:marTop w:val="0"/>
          <w:marBottom w:val="0"/>
          <w:divBdr>
            <w:top w:val="none" w:sz="0" w:space="0" w:color="auto"/>
            <w:left w:val="none" w:sz="0" w:space="0" w:color="auto"/>
            <w:bottom w:val="none" w:sz="0" w:space="0" w:color="auto"/>
            <w:right w:val="none" w:sz="0" w:space="0" w:color="auto"/>
          </w:divBdr>
        </w:div>
        <w:div w:id="1984697952">
          <w:marLeft w:val="0"/>
          <w:marRight w:val="0"/>
          <w:marTop w:val="0"/>
          <w:marBottom w:val="0"/>
          <w:divBdr>
            <w:top w:val="none" w:sz="0" w:space="0" w:color="auto"/>
            <w:left w:val="none" w:sz="0" w:space="0" w:color="auto"/>
            <w:bottom w:val="none" w:sz="0" w:space="0" w:color="auto"/>
            <w:right w:val="none" w:sz="0" w:space="0" w:color="auto"/>
          </w:divBdr>
        </w:div>
      </w:divsChild>
    </w:div>
    <w:div w:id="2058628019">
      <w:bodyDiv w:val="1"/>
      <w:marLeft w:val="0"/>
      <w:marRight w:val="0"/>
      <w:marTop w:val="0"/>
      <w:marBottom w:val="0"/>
      <w:divBdr>
        <w:top w:val="none" w:sz="0" w:space="0" w:color="auto"/>
        <w:left w:val="none" w:sz="0" w:space="0" w:color="auto"/>
        <w:bottom w:val="none" w:sz="0" w:space="0" w:color="auto"/>
        <w:right w:val="none" w:sz="0" w:space="0" w:color="auto"/>
      </w:divBdr>
    </w:div>
    <w:div w:id="21351745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576B08-411B-44ED-902A-CE9EF54E911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1261</TotalTime>
  <Pages>13</Pages>
  <Words>2055</Words>
  <Characters>11714</Characters>
  <Application>Microsoft Office Word</Application>
  <DocSecurity>0</DocSecurity>
  <Lines>97</Lines>
  <Paragraphs>27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SPecialiST RePack</Company>
  <LinksUpToDate>false</LinksUpToDate>
  <CharactersWithSpaces>13742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Suren Semerjyan</cp:lastModifiedBy>
  <cp:revision>72</cp:revision>
  <cp:lastPrinted>2021-03-12T12:53:00Z</cp:lastPrinted>
  <dcterms:created xsi:type="dcterms:W3CDTF">2024-03-05T12:53:00Z</dcterms:created>
  <dcterms:modified xsi:type="dcterms:W3CDTF">2025-08-08T06:59:00Z</dcterms:modified>
</cp:coreProperties>
</file>