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AA366" w14:textId="77777777"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14:paraId="6C4B5EFD" w14:textId="7A1E8235" w:rsidR="00F675D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221CC2F0" w14:textId="48B518F6" w:rsidR="00052587" w:rsidRPr="00052587" w:rsidRDefault="00852703" w:rsidP="00052587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GHEA Grapalat" w:hAnsi="GHEA Grapalat" w:cstheme="minorBidi"/>
          <w:b/>
          <w:bCs/>
          <w:color w:val="000000"/>
          <w:shd w:val="clear" w:color="auto" w:fill="FFFFFF"/>
          <w:lang w:val="hy-AM"/>
        </w:rPr>
      </w:pPr>
      <w:bookmarkStart w:id="0" w:name="_Hlk188003567"/>
      <w:r w:rsidRPr="008A133E">
        <w:rPr>
          <w:rFonts w:ascii="GHEA Grapalat" w:hAnsi="GHEA Grapalat" w:cstheme="minorBidi"/>
          <w:b/>
          <w:bCs/>
          <w:color w:val="000000"/>
          <w:shd w:val="clear" w:color="auto" w:fill="FFFFFF"/>
          <w:lang w:val="hy-AM"/>
        </w:rPr>
        <w:t>ԳՈՒՅՔ</w:t>
      </w:r>
      <w:r>
        <w:rPr>
          <w:rFonts w:ascii="GHEA Grapalat" w:hAnsi="GHEA Grapalat" w:cstheme="minorBidi"/>
          <w:b/>
          <w:bCs/>
          <w:color w:val="000000"/>
          <w:shd w:val="clear" w:color="auto" w:fill="FFFFFF"/>
          <w:lang w:val="hy-AM"/>
        </w:rPr>
        <w:t xml:space="preserve">Ը </w:t>
      </w:r>
      <w:r w:rsidRPr="00052587">
        <w:rPr>
          <w:rFonts w:ascii="GHEA Grapalat" w:hAnsi="GHEA Grapalat" w:cstheme="minorBidi"/>
          <w:b/>
          <w:bCs/>
          <w:color w:val="000000"/>
          <w:shd w:val="clear" w:color="auto" w:fill="FFFFFF"/>
          <w:lang w:val="hy-AM"/>
        </w:rPr>
        <w:t xml:space="preserve">ԿՈՆՑԵՍԻՈՆ ԱԿՏԻՎՆԵՐԻ </w:t>
      </w:r>
      <w:r w:rsidRPr="00852703">
        <w:rPr>
          <w:rFonts w:ascii="GHEA Grapalat" w:hAnsi="GHEA Grapalat" w:cstheme="minorBidi"/>
          <w:b/>
          <w:bCs/>
          <w:color w:val="000000"/>
          <w:shd w:val="clear" w:color="auto" w:fill="FFFFFF"/>
          <w:lang w:val="hy-AM"/>
        </w:rPr>
        <w:t xml:space="preserve">ԿԱԶՄՈՒՄ ՆԵՐԱՌԵԼՈՒ ԵՎ </w:t>
      </w:r>
      <w:r w:rsidR="00052587" w:rsidRPr="00052587">
        <w:rPr>
          <w:rFonts w:ascii="GHEA Grapalat" w:hAnsi="GHEA Grapalat" w:cstheme="minorBidi"/>
          <w:b/>
          <w:bCs/>
          <w:color w:val="000000"/>
          <w:shd w:val="clear" w:color="auto" w:fill="FFFFFF"/>
          <w:lang w:val="hy-AM"/>
        </w:rPr>
        <w:t xml:space="preserve">«ՀԱՐԱՎԿՈՎԿԱՍՅԱՆ ԵՐԿԱԹՈՒՂԻ» ՓԱԿ ԲԱԺՆԵՏԻՐԱԿԱՆ </w:t>
      </w:r>
    </w:p>
    <w:p w14:paraId="7F1890AA" w14:textId="0CD3A33F" w:rsidR="003429A8" w:rsidRDefault="00052587" w:rsidP="00052587">
      <w:pPr>
        <w:spacing w:line="360" w:lineRule="auto"/>
        <w:ind w:left="426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52587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ԸՆԿԵՐՈՒԹՅԱՆԸ </w:t>
      </w:r>
      <w:r w:rsidRPr="008A133E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ՀԱՆՁՆԵԼՈՒ ՄԱՍԻՆ</w:t>
      </w:r>
      <w:bookmarkEnd w:id="0"/>
    </w:p>
    <w:p w14:paraId="2E2A6674" w14:textId="77777777" w:rsidR="00A470F3" w:rsidRDefault="00A470F3" w:rsidP="00052587">
      <w:pPr>
        <w:spacing w:line="360" w:lineRule="auto"/>
        <w:ind w:left="426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3EB5363" w14:textId="04EEF5CA" w:rsidR="006F64B0" w:rsidRPr="003D275E" w:rsidRDefault="006F64B0" w:rsidP="001E0083">
      <w:pPr>
        <w:numPr>
          <w:ilvl w:val="0"/>
          <w:numId w:val="3"/>
        </w:numPr>
        <w:spacing w:line="360" w:lineRule="auto"/>
        <w:ind w:left="0"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0A589B4B" w14:textId="0D9FFEFB" w:rsidR="00052587" w:rsidRDefault="002B03E6" w:rsidP="00052587">
      <w:pPr>
        <w:autoSpaceDE w:val="0"/>
        <w:autoSpaceDN w:val="0"/>
        <w:adjustRightInd w:val="0"/>
        <w:spacing w:line="360" w:lineRule="auto"/>
        <w:ind w:right="29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տարածքային կառավարման և ենթակառուցվածքնե</w:t>
      </w:r>
      <w:r w:rsidR="00A154A4">
        <w:rPr>
          <w:rFonts w:ascii="GHEA Grapalat" w:hAnsi="GHEA Grapalat" w:cs="AK Courier"/>
          <w:sz w:val="24"/>
          <w:szCs w:val="24"/>
          <w:lang w:val="hy-AM"/>
        </w:rPr>
        <w:t>ր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ի նախարարություն է դիմել </w:t>
      </w:r>
      <w:r w:rsidR="00052587">
        <w:rPr>
          <w:rFonts w:ascii="GHEA Grapalat" w:hAnsi="GHEA Grapalat" w:cs="AK Courier"/>
          <w:sz w:val="24"/>
          <w:szCs w:val="24"/>
          <w:lang w:val="hy-AM"/>
        </w:rPr>
        <w:t xml:space="preserve">«Հարավկովկասյան երկաթուղի» ՓԲԸ-ն՝ </w:t>
      </w:r>
      <w:r w:rsidR="00052587">
        <w:rPr>
          <w:rFonts w:ascii="GHEA Grapalat" w:hAnsi="GHEA Grapalat"/>
          <w:sz w:val="24"/>
          <w:szCs w:val="24"/>
          <w:lang w:val="hy-AM"/>
        </w:rPr>
        <w:t>Վանաձոր քաղաքի կայարանի տարածքում առկա երկաթուղային վագոնային կշե</w:t>
      </w:r>
      <w:r w:rsidR="00052587" w:rsidRPr="00C310F5">
        <w:rPr>
          <w:rFonts w:ascii="GHEA Grapalat" w:hAnsi="GHEA Grapalat"/>
          <w:sz w:val="24"/>
          <w:szCs w:val="24"/>
          <w:lang w:val="hy-AM"/>
        </w:rPr>
        <w:t>ռ</w:t>
      </w:r>
      <w:r w:rsidR="00052587">
        <w:rPr>
          <w:rFonts w:ascii="GHEA Grapalat" w:hAnsi="GHEA Grapalat"/>
          <w:sz w:val="24"/>
          <w:szCs w:val="24"/>
          <w:lang w:val="hy-AM"/>
        </w:rPr>
        <w:t>քը և կշե</w:t>
      </w:r>
      <w:r w:rsidR="00052587" w:rsidRPr="00C310F5">
        <w:rPr>
          <w:rFonts w:ascii="GHEA Grapalat" w:hAnsi="GHEA Grapalat"/>
          <w:sz w:val="24"/>
          <w:szCs w:val="24"/>
          <w:lang w:val="hy-AM"/>
        </w:rPr>
        <w:t>ռ</w:t>
      </w:r>
      <w:r w:rsidR="00052587">
        <w:rPr>
          <w:rFonts w:ascii="GHEA Grapalat" w:hAnsi="GHEA Grapalat"/>
          <w:sz w:val="24"/>
          <w:szCs w:val="24"/>
          <w:lang w:val="hy-AM"/>
        </w:rPr>
        <w:t>քի շինությունը կոնցեսիոն ակտիվների կազմում</w:t>
      </w:r>
      <w:r w:rsidR="0047241C">
        <w:rPr>
          <w:rFonts w:ascii="GHEA Grapalat" w:hAnsi="GHEA Grapalat"/>
          <w:sz w:val="24"/>
          <w:szCs w:val="24"/>
          <w:lang w:val="hy-AM"/>
        </w:rPr>
        <w:t xml:space="preserve"> ներառելու</w:t>
      </w:r>
      <w:r w:rsidR="00052587">
        <w:rPr>
          <w:rFonts w:ascii="GHEA Grapalat" w:hAnsi="GHEA Grapalat"/>
          <w:sz w:val="24"/>
          <w:szCs w:val="24"/>
          <w:lang w:val="hy-AM"/>
        </w:rPr>
        <w:t xml:space="preserve"> և իրենց շահագործման</w:t>
      </w:r>
      <w:r w:rsidR="0047241C">
        <w:rPr>
          <w:rFonts w:ascii="GHEA Grapalat" w:hAnsi="GHEA Grapalat"/>
          <w:sz w:val="24"/>
          <w:szCs w:val="24"/>
          <w:lang w:val="hy-AM"/>
        </w:rPr>
        <w:t xml:space="preserve"> հանձնելու</w:t>
      </w:r>
      <w:r w:rsidR="00052587">
        <w:rPr>
          <w:rFonts w:ascii="GHEA Grapalat" w:hAnsi="GHEA Grapalat"/>
          <w:sz w:val="24"/>
          <w:szCs w:val="24"/>
          <w:lang w:val="hy-AM"/>
        </w:rPr>
        <w:t xml:space="preserve"> նպատակով:</w:t>
      </w:r>
    </w:p>
    <w:p w14:paraId="2169DE88" w14:textId="77777777" w:rsidR="006F64B0" w:rsidRPr="00900C83" w:rsidRDefault="006F64B0" w:rsidP="001E0083">
      <w:pPr>
        <w:pStyle w:val="ListParagraph"/>
        <w:numPr>
          <w:ilvl w:val="0"/>
          <w:numId w:val="3"/>
        </w:numPr>
        <w:spacing w:line="360" w:lineRule="auto"/>
        <w:ind w:left="0" w:firstLine="709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00C83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52CE186F" w14:textId="12FC0A04" w:rsidR="001C39E7" w:rsidRDefault="001C39E7" w:rsidP="001C39E7">
      <w:pPr>
        <w:autoSpaceDE w:val="0"/>
        <w:autoSpaceDN w:val="0"/>
        <w:adjustRightInd w:val="0"/>
        <w:spacing w:line="360" w:lineRule="auto"/>
        <w:ind w:right="29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Վանաձոր քաղաքի կայարանի տարածքում առկա երկաթուղային վագոնային կշե</w:t>
      </w:r>
      <w:r w:rsidRPr="00C310F5">
        <w:rPr>
          <w:rFonts w:ascii="GHEA Grapalat" w:hAnsi="GHEA Grapalat"/>
          <w:sz w:val="24"/>
          <w:szCs w:val="24"/>
          <w:lang w:val="hy-AM"/>
        </w:rPr>
        <w:t>ռ</w:t>
      </w:r>
      <w:r>
        <w:rPr>
          <w:rFonts w:ascii="GHEA Grapalat" w:hAnsi="GHEA Grapalat"/>
          <w:sz w:val="24"/>
          <w:szCs w:val="24"/>
          <w:lang w:val="hy-AM"/>
        </w:rPr>
        <w:t>քը և կշե</w:t>
      </w:r>
      <w:r w:rsidRPr="00C310F5">
        <w:rPr>
          <w:rFonts w:ascii="GHEA Grapalat" w:hAnsi="GHEA Grapalat"/>
          <w:sz w:val="24"/>
          <w:szCs w:val="24"/>
          <w:lang w:val="hy-AM"/>
        </w:rPr>
        <w:t>ռ</w:t>
      </w:r>
      <w:r>
        <w:rPr>
          <w:rFonts w:ascii="GHEA Grapalat" w:hAnsi="GHEA Grapalat"/>
          <w:sz w:val="24"/>
          <w:szCs w:val="24"/>
          <w:lang w:val="hy-AM"/>
        </w:rPr>
        <w:t xml:space="preserve">քի շինությունը ներկայումս չի շահագործվում և գտնվում է </w:t>
      </w:r>
      <w:r w:rsidR="00852703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 w:rsidR="008527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 եկամուտների կոմիտեի հաշվեկշռում:</w:t>
      </w:r>
    </w:p>
    <w:p w14:paraId="78C2589B" w14:textId="26BD2DAB" w:rsidR="001C39E7" w:rsidRDefault="00C83887" w:rsidP="001C39E7">
      <w:pPr>
        <w:spacing w:line="360" w:lineRule="auto"/>
        <w:ind w:firstLine="709"/>
        <w:jc w:val="both"/>
        <w:rPr>
          <w:rFonts w:ascii="Sylfaen" w:eastAsia="Times New Roman" w:hAnsi="Sylfaen" w:cs="Sylfaen"/>
          <w:color w:val="000000"/>
          <w:sz w:val="24"/>
          <w:szCs w:val="24"/>
          <w:lang w:val="hy-AM" w:eastAsia="ru-RU"/>
        </w:rPr>
      </w:pPr>
      <w:r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</w:t>
      </w:r>
      <w:r w:rsidR="001C39E7">
        <w:rPr>
          <w:rFonts w:ascii="GHEA Grapalat" w:hAnsi="GHEA Grapalat"/>
          <w:sz w:val="24"/>
          <w:szCs w:val="24"/>
          <w:lang w:val="hy-AM"/>
        </w:rPr>
        <w:t xml:space="preserve">ետական եկամուտների կոմիտեն ի պատասխան </w:t>
      </w:r>
      <w:r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C39E7">
        <w:rPr>
          <w:rFonts w:ascii="GHEA Grapalat" w:hAnsi="GHEA Grapalat" w:cs="AK Courier"/>
          <w:sz w:val="24"/>
          <w:szCs w:val="24"/>
          <w:lang w:val="hy-AM"/>
        </w:rPr>
        <w:t>տարածքային կառավարման և ենթակառուցվածքնե</w:t>
      </w:r>
      <w:r w:rsidR="00773DE8">
        <w:rPr>
          <w:rFonts w:ascii="GHEA Grapalat" w:hAnsi="GHEA Grapalat" w:cs="AK Courier"/>
          <w:sz w:val="24"/>
          <w:szCs w:val="24"/>
          <w:lang w:val="hy-AM"/>
        </w:rPr>
        <w:t>ր</w:t>
      </w:r>
      <w:r w:rsidR="001C39E7">
        <w:rPr>
          <w:rFonts w:ascii="GHEA Grapalat" w:hAnsi="GHEA Grapalat" w:cs="AK Courier"/>
          <w:sz w:val="24"/>
          <w:szCs w:val="24"/>
          <w:lang w:val="hy-AM"/>
        </w:rPr>
        <w:t xml:space="preserve">ի նախարարության գրությանը տեղեկացրել է, որ չի առարկում նշված գույքը </w:t>
      </w:r>
      <w:r w:rsidR="001C39E7">
        <w:rPr>
          <w:rFonts w:ascii="GHEA Grapalat" w:hAnsi="GHEA Grapalat"/>
          <w:sz w:val="24"/>
          <w:szCs w:val="24"/>
          <w:lang w:val="hy-AM"/>
        </w:rPr>
        <w:t xml:space="preserve">փոխանցելու </w:t>
      </w:r>
      <w:r w:rsidR="001C39E7">
        <w:rPr>
          <w:rFonts w:ascii="GHEA Grapalat" w:hAnsi="GHEA Grapalat" w:cs="AK Courier"/>
          <w:sz w:val="24"/>
          <w:szCs w:val="24"/>
          <w:lang w:val="hy-AM"/>
        </w:rPr>
        <w:t>ՀՀ տարածքային կառավարման և ենթակառուցվածքնե</w:t>
      </w:r>
      <w:r w:rsidR="00773DE8">
        <w:rPr>
          <w:rFonts w:ascii="GHEA Grapalat" w:hAnsi="GHEA Grapalat" w:cs="AK Courier"/>
          <w:sz w:val="24"/>
          <w:szCs w:val="24"/>
          <w:lang w:val="hy-AM"/>
        </w:rPr>
        <w:t>ր</w:t>
      </w:r>
      <w:r w:rsidR="001C39E7">
        <w:rPr>
          <w:rFonts w:ascii="GHEA Grapalat" w:hAnsi="GHEA Grapalat" w:cs="AK Courier"/>
          <w:sz w:val="24"/>
          <w:szCs w:val="24"/>
          <w:lang w:val="hy-AM"/>
        </w:rPr>
        <w:t>ի նախարարությանը, այնուհետև կոնցեսիոն ակտիվների կազմում ներառելու և «Հարավկովկասյան երկաթուղի» ՓԲԸ-</w:t>
      </w:r>
      <w:r w:rsidR="008A133E">
        <w:rPr>
          <w:rFonts w:ascii="GHEA Grapalat" w:hAnsi="GHEA Grapalat" w:cs="AK Courier"/>
          <w:sz w:val="24"/>
          <w:szCs w:val="24"/>
          <w:lang w:val="hy-AM"/>
        </w:rPr>
        <w:t>ի</w:t>
      </w:r>
      <w:r w:rsidR="001C39E7">
        <w:rPr>
          <w:rFonts w:ascii="GHEA Grapalat" w:hAnsi="GHEA Grapalat" w:cs="AK Courier"/>
          <w:sz w:val="24"/>
          <w:szCs w:val="24"/>
          <w:lang w:val="hy-AM"/>
        </w:rPr>
        <w:t>ն հանձնելուն:</w:t>
      </w:r>
    </w:p>
    <w:p w14:paraId="1D52ACDA" w14:textId="5AD4078F" w:rsidR="00CA52BC" w:rsidRPr="00AD174C" w:rsidRDefault="00CA52BC" w:rsidP="00052587">
      <w:pPr>
        <w:pStyle w:val="ListParagraph"/>
        <w:numPr>
          <w:ilvl w:val="0"/>
          <w:numId w:val="3"/>
        </w:numPr>
        <w:spacing w:line="360" w:lineRule="auto"/>
        <w:ind w:left="1260" w:hanging="54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D174C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 նպատակը</w:t>
      </w:r>
    </w:p>
    <w:p w14:paraId="3A01C7BE" w14:textId="77777777" w:rsidR="00052587" w:rsidRDefault="00052587" w:rsidP="00052587">
      <w:pPr>
        <w:autoSpaceDE w:val="0"/>
        <w:autoSpaceDN w:val="0"/>
        <w:adjustRightInd w:val="0"/>
        <w:spacing w:line="360" w:lineRule="auto"/>
        <w:ind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C310F5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առաջարկվող կարգավորումը թույլ կտա </w:t>
      </w:r>
      <w:r>
        <w:rPr>
          <w:rFonts w:ascii="GHEA Grapalat" w:hAnsi="GHEA Grapalat"/>
          <w:sz w:val="24"/>
          <w:szCs w:val="24"/>
          <w:lang w:val="hy-AM"/>
        </w:rPr>
        <w:t>Վանաձոր քաղաքի կայարանի տարածքում առկա երկաթուղային վագոնային կշե</w:t>
      </w:r>
      <w:r w:rsidRPr="00C310F5">
        <w:rPr>
          <w:rFonts w:ascii="GHEA Grapalat" w:hAnsi="GHEA Grapalat"/>
          <w:sz w:val="24"/>
          <w:szCs w:val="24"/>
          <w:lang w:val="hy-AM"/>
        </w:rPr>
        <w:t>ռ</w:t>
      </w:r>
      <w:r>
        <w:rPr>
          <w:rFonts w:ascii="GHEA Grapalat" w:hAnsi="GHEA Grapalat"/>
          <w:sz w:val="24"/>
          <w:szCs w:val="24"/>
          <w:lang w:val="hy-AM"/>
        </w:rPr>
        <w:t>քը և կշե</w:t>
      </w:r>
      <w:r w:rsidRPr="00C310F5">
        <w:rPr>
          <w:rFonts w:ascii="GHEA Grapalat" w:hAnsi="GHEA Grapalat"/>
          <w:sz w:val="24"/>
          <w:szCs w:val="24"/>
          <w:lang w:val="hy-AM"/>
        </w:rPr>
        <w:t>ռ</w:t>
      </w:r>
      <w:r>
        <w:rPr>
          <w:rFonts w:ascii="GHEA Grapalat" w:hAnsi="GHEA Grapalat"/>
          <w:sz w:val="24"/>
          <w:szCs w:val="24"/>
          <w:lang w:val="hy-AM"/>
        </w:rPr>
        <w:t xml:space="preserve">քի շինությունը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վերանորոգումից հետո արդյունավետ շահագործել, ինչպես նաև ապահովել </w:t>
      </w:r>
      <w:r w:rsidRPr="004F1DC1">
        <w:rPr>
          <w:rFonts w:ascii="GHEA Grapalat" w:hAnsi="GHEA Grapalat" w:cs="AK Courier"/>
          <w:sz w:val="24"/>
          <w:szCs w:val="24"/>
          <w:lang w:val="hy-AM"/>
        </w:rPr>
        <w:t>ԱՊՀ անդամ երկրների երկաթուղով բեռնափոխադրումների պահանջների կատար</w:t>
      </w:r>
      <w:r>
        <w:rPr>
          <w:rFonts w:ascii="GHEA Grapalat" w:hAnsi="GHEA Grapalat" w:cs="AK Courier"/>
          <w:sz w:val="24"/>
          <w:szCs w:val="24"/>
          <w:lang w:val="hy-AM"/>
        </w:rPr>
        <w:t>ումը:</w:t>
      </w:r>
    </w:p>
    <w:p w14:paraId="1CA8458F" w14:textId="4A2A24DA" w:rsidR="00CA52BC" w:rsidRPr="00846392" w:rsidRDefault="00CA52BC" w:rsidP="001E0083">
      <w:pPr>
        <w:pStyle w:val="ListParagraph"/>
        <w:numPr>
          <w:ilvl w:val="0"/>
          <w:numId w:val="3"/>
        </w:numPr>
        <w:tabs>
          <w:tab w:val="left" w:pos="399"/>
        </w:tabs>
        <w:spacing w:line="360" w:lineRule="auto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846392">
        <w:rPr>
          <w:rFonts w:ascii="GHEA Grapalat" w:eastAsia="Calibri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7E8148FA" w14:textId="79621151" w:rsidR="00CA52BC" w:rsidRPr="003D275E" w:rsidRDefault="00CA52BC" w:rsidP="001E0083">
      <w:pPr>
        <w:tabs>
          <w:tab w:val="left" w:pos="399"/>
        </w:tabs>
        <w:spacing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նախատեսում տվյալ բնագավառում իրականացվող գործող քաղաքականության փոփոխություն:</w:t>
      </w:r>
    </w:p>
    <w:p w14:paraId="40D98A58" w14:textId="77777777" w:rsidR="00CA52BC" w:rsidRPr="00900C83" w:rsidRDefault="00CA52BC" w:rsidP="001E0083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14:paraId="749D1E9E" w14:textId="549514BE" w:rsidR="00CA52BC" w:rsidRPr="00806F0C" w:rsidRDefault="00CA52BC" w:rsidP="001E0083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Նախագիծը մշակվել է </w:t>
      </w:r>
      <w:r w:rsidR="009934FF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4AAC8CA2" w14:textId="77777777" w:rsidR="00CA52BC" w:rsidRPr="00735700" w:rsidRDefault="00CA52BC" w:rsidP="001E008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900C83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14:paraId="26B0DA15" w14:textId="547EC1C2" w:rsidR="00404424" w:rsidRDefault="003722F4" w:rsidP="001E0083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</w:t>
      </w:r>
      <w:r w:rsidR="00404424">
        <w:rPr>
          <w:rFonts w:ascii="GHEA Grapalat" w:hAnsi="GHEA Grapalat" w:cs="AK Courier"/>
          <w:sz w:val="24"/>
          <w:szCs w:val="24"/>
          <w:lang w:val="hy-AM"/>
        </w:rPr>
        <w:t>նարավորություն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կստ</w:t>
      </w:r>
      <w:r w:rsidR="00B06D07">
        <w:rPr>
          <w:rFonts w:ascii="GHEA Grapalat" w:hAnsi="GHEA Grapalat" w:cs="AK Courier"/>
          <w:sz w:val="24"/>
          <w:szCs w:val="24"/>
          <w:lang w:val="hy-AM"/>
        </w:rPr>
        <w:t>ե</w:t>
      </w:r>
      <w:r>
        <w:rPr>
          <w:rFonts w:ascii="GHEA Grapalat" w:hAnsi="GHEA Grapalat" w:cs="AK Courier"/>
          <w:sz w:val="24"/>
          <w:szCs w:val="24"/>
          <w:lang w:val="hy-AM"/>
        </w:rPr>
        <w:t>ղծվի</w:t>
      </w:r>
      <w:r w:rsidR="0040442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04424">
        <w:rPr>
          <w:rFonts w:ascii="GHEA Grapalat" w:hAnsi="GHEA Grapalat"/>
          <w:sz w:val="24"/>
          <w:szCs w:val="24"/>
          <w:lang w:val="hy-AM"/>
        </w:rPr>
        <w:t>իրականացնելու Վանաձոր երկաթուղային կայարանում վագոնների բարձումից հետո դրանց կշռումը, ինչպես նաև կբարձրանա գնացքների անվտանգ երթև</w:t>
      </w:r>
      <w:r w:rsidR="00FE5380">
        <w:rPr>
          <w:rFonts w:ascii="GHEA Grapalat" w:hAnsi="GHEA Grapalat"/>
          <w:sz w:val="24"/>
          <w:szCs w:val="24"/>
          <w:lang w:val="hy-AM"/>
        </w:rPr>
        <w:t>ե</w:t>
      </w:r>
      <w:r w:rsidR="00404424">
        <w:rPr>
          <w:rFonts w:ascii="GHEA Grapalat" w:hAnsi="GHEA Grapalat"/>
          <w:sz w:val="24"/>
          <w:szCs w:val="24"/>
          <w:lang w:val="hy-AM"/>
        </w:rPr>
        <w:t>կության ապահովումը:</w:t>
      </w:r>
    </w:p>
    <w:p w14:paraId="72A46AB2" w14:textId="704A4B80" w:rsidR="00CA52BC" w:rsidRPr="00806F0C" w:rsidRDefault="001A69F4" w:rsidP="001E0083">
      <w:pPr>
        <w:spacing w:line="360" w:lineRule="auto"/>
        <w:ind w:firstLine="709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7</w:t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BA61E4">
        <w:rPr>
          <w:rFonts w:ascii="GHEA Grapalat" w:eastAsia="Calibri" w:hAnsi="GHEA Grapalat" w:cs="Times New Roman"/>
          <w:b/>
          <w:sz w:val="24"/>
          <w:szCs w:val="24"/>
          <w:lang w:val="hy-AM"/>
        </w:rPr>
        <w:tab/>
      </w:r>
      <w:r w:rsidR="00CA52BC" w:rsidRPr="00806F0C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89E1E89" w14:textId="43F9D1CF" w:rsidR="008B4EA7" w:rsidRDefault="00212505" w:rsidP="001E0083">
      <w:pPr>
        <w:spacing w:line="360" w:lineRule="auto"/>
        <w:ind w:firstLine="709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D443C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fr-FR"/>
        </w:rPr>
        <w:tab/>
      </w:r>
      <w:r w:rsidR="008B4EA7" w:rsidRPr="000979C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8B4EA7" w:rsidRPr="000979C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9934FF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5</w:t>
      </w:r>
      <w:r w:rsidR="008B4EA7" w:rsidRPr="000979C2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թվականի պետական բյուջեի տարեկան եկամուտների փոփոխությունների չի հանգեցնում</w:t>
      </w:r>
      <w:r w:rsidR="001A69F4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55062896" w14:textId="50AFA09D" w:rsidR="00CA52BC" w:rsidRPr="00212505" w:rsidRDefault="001A69F4" w:rsidP="001E0083">
      <w:pPr>
        <w:spacing w:line="360" w:lineRule="auto"/>
        <w:ind w:firstLine="709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af-ZA"/>
        </w:rPr>
        <w:t>8</w:t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="00BA61E4">
        <w:rPr>
          <w:rFonts w:ascii="GHEA Grapalat" w:eastAsia="Calibri" w:hAnsi="GHEA Grapalat" w:cs="Times New Roman"/>
          <w:b/>
          <w:sz w:val="24"/>
          <w:szCs w:val="24"/>
          <w:lang w:val="af-ZA"/>
        </w:rPr>
        <w:tab/>
      </w:r>
      <w:r w:rsidR="00CA52BC" w:rsidRPr="00212505">
        <w:rPr>
          <w:rFonts w:ascii="GHEA Grapalat" w:eastAsia="Calibri" w:hAnsi="GHEA Grapalat" w:cs="Times New Roman"/>
          <w:b/>
          <w:sz w:val="24"/>
          <w:szCs w:val="24"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684FF2E2" w14:textId="77777777" w:rsidR="00CA52BC" w:rsidRPr="00806F0C" w:rsidRDefault="00CA52BC" w:rsidP="001E008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E25B39F" w14:textId="5AD93BB2" w:rsidR="00CA52BC" w:rsidRPr="00D443C1" w:rsidRDefault="00F47918" w:rsidP="001E0083">
      <w:pPr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D443C1">
        <w:rPr>
          <w:rFonts w:ascii="GHEA Grapalat" w:eastAsia="Times New Roman" w:hAnsi="GHEA Grapalat" w:cs="Sylfaen"/>
          <w:b/>
          <w:sz w:val="24"/>
          <w:szCs w:val="24"/>
          <w:lang w:val="hy-AM"/>
        </w:rPr>
        <w:t>9</w:t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BA61E4">
        <w:rPr>
          <w:rFonts w:ascii="GHEA Grapalat" w:eastAsia="Times New Roman" w:hAnsi="GHEA Grapalat" w:cs="Sylfaen"/>
          <w:b/>
          <w:sz w:val="24"/>
          <w:szCs w:val="24"/>
          <w:lang w:val="hy-AM"/>
        </w:rPr>
        <w:tab/>
      </w:r>
      <w:r w:rsidR="00CA52BC"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9B317ED" w14:textId="2EF627AC" w:rsidR="00CB6E25" w:rsidRDefault="002C04E6" w:rsidP="00CB6E25">
      <w:pPr>
        <w:spacing w:line="360" w:lineRule="auto"/>
        <w:ind w:right="9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</w:t>
      </w:r>
      <w:r w:rsidRPr="002C04E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CB6E25"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կառավարության 18.08.2021թ. թիվ 1363-Ա որոշմամբ սահմանվել է </w:t>
      </w: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</w:t>
      </w:r>
      <w:r w:rsidR="00CB6E25"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լուծմանը, բարենպաստ ներդրումային միջավայրի ձևավորմանն ուղղված մի շարք կատարման ենթակա միջոցառումներ։</w:t>
      </w:r>
    </w:p>
    <w:p w14:paraId="4AB1E154" w14:textId="622E37A8" w:rsidR="00CB6E25" w:rsidRPr="00CB6E25" w:rsidRDefault="00CB6E25" w:rsidP="00CB6E25">
      <w:pPr>
        <w:spacing w:line="360" w:lineRule="auto"/>
        <w:ind w:right="9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lastRenderedPageBreak/>
        <w:t>Հայաստանի Հանրապետության պետական եկամուտների կոմիտեին ամրացված</w:t>
      </w:r>
      <w:r w:rsidR="00E40F1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և չշահագործվող</w:t>
      </w: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Վանաձոր կայարանի տարածքում կառուցված երկաթուղային վագոնային կշեռքը և կշեռքի շինությունը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նախարարությանը</w:t>
      </w:r>
      <w:r w:rsidRPr="00CB6E2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հանձնել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ը</w:t>
      </w:r>
      <w:r w:rsidR="00E40F1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E40F1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այնուհետև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E40F1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կոնցեսիոն ակտիվների կազմում ներառելը և </w:t>
      </w: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շահագործման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համար</w:t>
      </w: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«Հարավկովկասյան երկաթուղի» ՓԲԸ-ին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փոխանցել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ը </w:t>
      </w:r>
      <w:r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բխում է </w:t>
      </w:r>
      <w:r w:rsidR="002C04E6" w:rsidRPr="002D11B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Հայաստանի Հանրապետության</w:t>
      </w:r>
      <w:r w:rsidRPr="00CB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կառավարության 2021-2026թթ. ծրագրի պահանջներից։</w:t>
      </w:r>
    </w:p>
    <w:p w14:paraId="6768CDB3" w14:textId="037F6E2A" w:rsidR="0056669D" w:rsidRPr="005F7154" w:rsidRDefault="0056669D" w:rsidP="00CB6E25">
      <w:pPr>
        <w:shd w:val="clear" w:color="auto" w:fill="FFFFFF"/>
        <w:spacing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56669D" w:rsidRPr="005F7154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167EA6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289"/>
    <w:rsid w:val="00004886"/>
    <w:rsid w:val="000257F4"/>
    <w:rsid w:val="00025DE3"/>
    <w:rsid w:val="000322A6"/>
    <w:rsid w:val="000411D9"/>
    <w:rsid w:val="00046C79"/>
    <w:rsid w:val="00052587"/>
    <w:rsid w:val="00056E88"/>
    <w:rsid w:val="00057CE4"/>
    <w:rsid w:val="000633AF"/>
    <w:rsid w:val="00073264"/>
    <w:rsid w:val="00087D1B"/>
    <w:rsid w:val="000A4D9E"/>
    <w:rsid w:val="000A7A57"/>
    <w:rsid w:val="000E4EA3"/>
    <w:rsid w:val="00104DE5"/>
    <w:rsid w:val="0011069A"/>
    <w:rsid w:val="00140734"/>
    <w:rsid w:val="00150562"/>
    <w:rsid w:val="0015248A"/>
    <w:rsid w:val="001546A9"/>
    <w:rsid w:val="00162A3E"/>
    <w:rsid w:val="00184544"/>
    <w:rsid w:val="001A6295"/>
    <w:rsid w:val="001A69F4"/>
    <w:rsid w:val="001B71C3"/>
    <w:rsid w:val="001C39E7"/>
    <w:rsid w:val="001C3BE2"/>
    <w:rsid w:val="001C470E"/>
    <w:rsid w:val="001D7262"/>
    <w:rsid w:val="001E0083"/>
    <w:rsid w:val="001F47E7"/>
    <w:rsid w:val="001F6E52"/>
    <w:rsid w:val="002019FD"/>
    <w:rsid w:val="002123D6"/>
    <w:rsid w:val="00212505"/>
    <w:rsid w:val="00215FCB"/>
    <w:rsid w:val="002178BA"/>
    <w:rsid w:val="00225146"/>
    <w:rsid w:val="002276A2"/>
    <w:rsid w:val="002315BF"/>
    <w:rsid w:val="00234B69"/>
    <w:rsid w:val="0024057F"/>
    <w:rsid w:val="0024075B"/>
    <w:rsid w:val="00256B45"/>
    <w:rsid w:val="00256DBF"/>
    <w:rsid w:val="002659C8"/>
    <w:rsid w:val="00273C99"/>
    <w:rsid w:val="00274882"/>
    <w:rsid w:val="002B03E6"/>
    <w:rsid w:val="002B64C9"/>
    <w:rsid w:val="002C04E6"/>
    <w:rsid w:val="002C4FDF"/>
    <w:rsid w:val="002C64CF"/>
    <w:rsid w:val="002D1110"/>
    <w:rsid w:val="002F77E0"/>
    <w:rsid w:val="00304FBB"/>
    <w:rsid w:val="003107A4"/>
    <w:rsid w:val="003134FE"/>
    <w:rsid w:val="00313F6D"/>
    <w:rsid w:val="0031545F"/>
    <w:rsid w:val="00317716"/>
    <w:rsid w:val="0032036A"/>
    <w:rsid w:val="00325122"/>
    <w:rsid w:val="00327E06"/>
    <w:rsid w:val="00335F97"/>
    <w:rsid w:val="00341729"/>
    <w:rsid w:val="003429A8"/>
    <w:rsid w:val="003555CE"/>
    <w:rsid w:val="003649E0"/>
    <w:rsid w:val="003722F4"/>
    <w:rsid w:val="0037609A"/>
    <w:rsid w:val="00376AFE"/>
    <w:rsid w:val="00391A73"/>
    <w:rsid w:val="003B4EEC"/>
    <w:rsid w:val="003C0FFD"/>
    <w:rsid w:val="003D275E"/>
    <w:rsid w:val="003E39BE"/>
    <w:rsid w:val="003F12F7"/>
    <w:rsid w:val="003F490A"/>
    <w:rsid w:val="00404424"/>
    <w:rsid w:val="00406817"/>
    <w:rsid w:val="004108EF"/>
    <w:rsid w:val="00416A6E"/>
    <w:rsid w:val="004342A6"/>
    <w:rsid w:val="00440D12"/>
    <w:rsid w:val="0044345A"/>
    <w:rsid w:val="00443E2C"/>
    <w:rsid w:val="00453A24"/>
    <w:rsid w:val="004631EA"/>
    <w:rsid w:val="004657F0"/>
    <w:rsid w:val="0047241C"/>
    <w:rsid w:val="00475530"/>
    <w:rsid w:val="0049568B"/>
    <w:rsid w:val="004A2E6A"/>
    <w:rsid w:val="004D627D"/>
    <w:rsid w:val="004D7867"/>
    <w:rsid w:val="004E343F"/>
    <w:rsid w:val="004F4CD9"/>
    <w:rsid w:val="00506F9F"/>
    <w:rsid w:val="0051380F"/>
    <w:rsid w:val="00516807"/>
    <w:rsid w:val="0052404D"/>
    <w:rsid w:val="00531A14"/>
    <w:rsid w:val="00536742"/>
    <w:rsid w:val="0056669D"/>
    <w:rsid w:val="00577EAC"/>
    <w:rsid w:val="00583F93"/>
    <w:rsid w:val="00585715"/>
    <w:rsid w:val="005862F9"/>
    <w:rsid w:val="005A4000"/>
    <w:rsid w:val="005B5BAB"/>
    <w:rsid w:val="005B6200"/>
    <w:rsid w:val="005C7E10"/>
    <w:rsid w:val="005E5CD7"/>
    <w:rsid w:val="005F7154"/>
    <w:rsid w:val="00601794"/>
    <w:rsid w:val="00626A10"/>
    <w:rsid w:val="00630B2A"/>
    <w:rsid w:val="0064733C"/>
    <w:rsid w:val="0065600D"/>
    <w:rsid w:val="006628FC"/>
    <w:rsid w:val="006744AD"/>
    <w:rsid w:val="00694AA4"/>
    <w:rsid w:val="006A7A78"/>
    <w:rsid w:val="006C32AF"/>
    <w:rsid w:val="006D2D27"/>
    <w:rsid w:val="006E0A32"/>
    <w:rsid w:val="006E5E74"/>
    <w:rsid w:val="006F3D62"/>
    <w:rsid w:val="006F64B0"/>
    <w:rsid w:val="007134EE"/>
    <w:rsid w:val="00735700"/>
    <w:rsid w:val="00763C9C"/>
    <w:rsid w:val="00764E98"/>
    <w:rsid w:val="007666DD"/>
    <w:rsid w:val="0077095F"/>
    <w:rsid w:val="00773DE8"/>
    <w:rsid w:val="00776875"/>
    <w:rsid w:val="007770DD"/>
    <w:rsid w:val="00790289"/>
    <w:rsid w:val="00794FEE"/>
    <w:rsid w:val="007A14B4"/>
    <w:rsid w:val="007B314C"/>
    <w:rsid w:val="007E3972"/>
    <w:rsid w:val="007F40EE"/>
    <w:rsid w:val="007F4DA8"/>
    <w:rsid w:val="00807ECB"/>
    <w:rsid w:val="00821239"/>
    <w:rsid w:val="00846392"/>
    <w:rsid w:val="00852703"/>
    <w:rsid w:val="00856360"/>
    <w:rsid w:val="00866D97"/>
    <w:rsid w:val="00886D55"/>
    <w:rsid w:val="00893851"/>
    <w:rsid w:val="008A133E"/>
    <w:rsid w:val="008B4EA7"/>
    <w:rsid w:val="008C199C"/>
    <w:rsid w:val="008D19FF"/>
    <w:rsid w:val="008D6349"/>
    <w:rsid w:val="008E2C5D"/>
    <w:rsid w:val="008F1743"/>
    <w:rsid w:val="008F2EB0"/>
    <w:rsid w:val="00900559"/>
    <w:rsid w:val="00900C83"/>
    <w:rsid w:val="00902CD0"/>
    <w:rsid w:val="00902F35"/>
    <w:rsid w:val="0090782B"/>
    <w:rsid w:val="00907CC0"/>
    <w:rsid w:val="0093245D"/>
    <w:rsid w:val="0094242C"/>
    <w:rsid w:val="00955CFA"/>
    <w:rsid w:val="00957887"/>
    <w:rsid w:val="009667B9"/>
    <w:rsid w:val="00966E46"/>
    <w:rsid w:val="0098383E"/>
    <w:rsid w:val="00992635"/>
    <w:rsid w:val="009934FF"/>
    <w:rsid w:val="0099540D"/>
    <w:rsid w:val="009B1CAE"/>
    <w:rsid w:val="009D3AAD"/>
    <w:rsid w:val="009E5B9E"/>
    <w:rsid w:val="009E7A75"/>
    <w:rsid w:val="009F6E81"/>
    <w:rsid w:val="009F7DBF"/>
    <w:rsid w:val="00A11D55"/>
    <w:rsid w:val="00A146DB"/>
    <w:rsid w:val="00A154A4"/>
    <w:rsid w:val="00A21745"/>
    <w:rsid w:val="00A21D47"/>
    <w:rsid w:val="00A309B7"/>
    <w:rsid w:val="00A40C7C"/>
    <w:rsid w:val="00A470F3"/>
    <w:rsid w:val="00A53E39"/>
    <w:rsid w:val="00A54B4B"/>
    <w:rsid w:val="00A63BF2"/>
    <w:rsid w:val="00A72416"/>
    <w:rsid w:val="00A72633"/>
    <w:rsid w:val="00AB0B95"/>
    <w:rsid w:val="00AC07E9"/>
    <w:rsid w:val="00AD174C"/>
    <w:rsid w:val="00AF764F"/>
    <w:rsid w:val="00B06D07"/>
    <w:rsid w:val="00B138D1"/>
    <w:rsid w:val="00B20F0C"/>
    <w:rsid w:val="00B61518"/>
    <w:rsid w:val="00B7389A"/>
    <w:rsid w:val="00B76283"/>
    <w:rsid w:val="00B90D6A"/>
    <w:rsid w:val="00B96E76"/>
    <w:rsid w:val="00BA3AEB"/>
    <w:rsid w:val="00BA61E4"/>
    <w:rsid w:val="00BA72D2"/>
    <w:rsid w:val="00BB2461"/>
    <w:rsid w:val="00BD1295"/>
    <w:rsid w:val="00BD2ABA"/>
    <w:rsid w:val="00BD3F11"/>
    <w:rsid w:val="00BE51CF"/>
    <w:rsid w:val="00BF4D1C"/>
    <w:rsid w:val="00C21FB4"/>
    <w:rsid w:val="00C31946"/>
    <w:rsid w:val="00C45D26"/>
    <w:rsid w:val="00C731AC"/>
    <w:rsid w:val="00C7674B"/>
    <w:rsid w:val="00C83887"/>
    <w:rsid w:val="00CA0A82"/>
    <w:rsid w:val="00CA251D"/>
    <w:rsid w:val="00CA52BC"/>
    <w:rsid w:val="00CB4481"/>
    <w:rsid w:val="00CB6E25"/>
    <w:rsid w:val="00CC5D39"/>
    <w:rsid w:val="00CC7D49"/>
    <w:rsid w:val="00CE0123"/>
    <w:rsid w:val="00CF5C46"/>
    <w:rsid w:val="00D16124"/>
    <w:rsid w:val="00D16B5A"/>
    <w:rsid w:val="00D32D64"/>
    <w:rsid w:val="00D41B07"/>
    <w:rsid w:val="00D443C1"/>
    <w:rsid w:val="00D97A4A"/>
    <w:rsid w:val="00DA5601"/>
    <w:rsid w:val="00DB3244"/>
    <w:rsid w:val="00DE0C6C"/>
    <w:rsid w:val="00E1212C"/>
    <w:rsid w:val="00E13A81"/>
    <w:rsid w:val="00E14754"/>
    <w:rsid w:val="00E35F35"/>
    <w:rsid w:val="00E40F14"/>
    <w:rsid w:val="00E440F8"/>
    <w:rsid w:val="00E4567D"/>
    <w:rsid w:val="00E55122"/>
    <w:rsid w:val="00E75AFE"/>
    <w:rsid w:val="00EA401C"/>
    <w:rsid w:val="00EA4876"/>
    <w:rsid w:val="00ED6B2F"/>
    <w:rsid w:val="00EE51EA"/>
    <w:rsid w:val="00EE6152"/>
    <w:rsid w:val="00F265F5"/>
    <w:rsid w:val="00F47918"/>
    <w:rsid w:val="00F519F8"/>
    <w:rsid w:val="00F675DE"/>
    <w:rsid w:val="00F80AFD"/>
    <w:rsid w:val="00FB5427"/>
    <w:rsid w:val="00FC390A"/>
    <w:rsid w:val="00FC3B4C"/>
    <w:rsid w:val="00FD2115"/>
    <w:rsid w:val="00FD27F1"/>
    <w:rsid w:val="00FE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A9D29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1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429A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C2B4-9606-4515-983E-90F260D4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Diana Ananyan</cp:lastModifiedBy>
  <cp:revision>110</cp:revision>
  <cp:lastPrinted>2021-04-13T10:30:00Z</cp:lastPrinted>
  <dcterms:created xsi:type="dcterms:W3CDTF">2022-02-16T08:09:00Z</dcterms:created>
  <dcterms:modified xsi:type="dcterms:W3CDTF">2025-04-15T11:05:00Z</dcterms:modified>
  <cp:keywords>https://mul2-mta.gov.am/tasks/1869159/oneclick?token=914828de76f56ec1e54c9d1f837afc7f</cp:keywords>
</cp:coreProperties>
</file>